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CF4" w:rsidRPr="00562C13" w:rsidRDefault="00435ABE" w:rsidP="00562C13">
      <w:pPr>
        <w:jc w:val="both"/>
        <w:rPr>
          <w:rFonts w:ascii="Arial" w:hAnsi="Arial" w:cs="Arial"/>
          <w:b/>
        </w:rPr>
      </w:pPr>
      <w:r w:rsidRPr="00562C13">
        <w:rPr>
          <w:rFonts w:ascii="Arial" w:hAnsi="Arial" w:cs="Arial"/>
          <w:b/>
        </w:rPr>
        <w:t xml:space="preserve">¿Cuáles fueron </w:t>
      </w:r>
      <w:r w:rsidR="00A87358" w:rsidRPr="00562C13">
        <w:rPr>
          <w:rFonts w:ascii="Arial" w:hAnsi="Arial" w:cs="Arial"/>
          <w:b/>
        </w:rPr>
        <w:t xml:space="preserve">los </w:t>
      </w:r>
      <w:r w:rsidRPr="00562C13">
        <w:rPr>
          <w:rFonts w:ascii="Arial" w:hAnsi="Arial" w:cs="Arial"/>
          <w:b/>
        </w:rPr>
        <w:t>aspectos recurrentes en las crisis de los distintos países?</w:t>
      </w:r>
    </w:p>
    <w:p w:rsidR="00A87358" w:rsidRPr="00562C13" w:rsidRDefault="00A87358" w:rsidP="00562C13">
      <w:pPr>
        <w:jc w:val="both"/>
        <w:rPr>
          <w:rFonts w:ascii="Arial" w:hAnsi="Arial" w:cs="Arial"/>
        </w:rPr>
      </w:pPr>
      <w:r w:rsidRPr="00562C13">
        <w:rPr>
          <w:rFonts w:ascii="Arial" w:hAnsi="Arial" w:cs="Arial"/>
        </w:rPr>
        <w:t>Las crisis en los países mencionados en las lecturas se dan a partir de puntos medulares como la transición política, reformas estructurales y una falta de visión de la corresponsabilidad del gobierno respecto a la economía de cada país.</w:t>
      </w:r>
    </w:p>
    <w:p w:rsidR="00435ABE" w:rsidRPr="00562C13" w:rsidRDefault="00435ABE" w:rsidP="00562C13">
      <w:pPr>
        <w:jc w:val="both"/>
        <w:rPr>
          <w:rFonts w:ascii="Arial" w:hAnsi="Arial" w:cs="Arial"/>
        </w:rPr>
      </w:pPr>
    </w:p>
    <w:p w:rsidR="00435ABE" w:rsidRPr="00562C13" w:rsidRDefault="00435ABE" w:rsidP="00562C13">
      <w:pPr>
        <w:jc w:val="both"/>
        <w:rPr>
          <w:rFonts w:ascii="Arial" w:hAnsi="Arial" w:cs="Arial"/>
          <w:b/>
        </w:rPr>
      </w:pPr>
      <w:r w:rsidRPr="00562C13">
        <w:rPr>
          <w:rFonts w:ascii="Arial" w:hAnsi="Arial" w:cs="Arial"/>
          <w:b/>
        </w:rPr>
        <w:t>¿Cuáles han sido las debilidades y fortalezas más importantes de los distintos países?</w:t>
      </w:r>
    </w:p>
    <w:p w:rsidR="008257DE" w:rsidRPr="00562C13" w:rsidRDefault="008257DE" w:rsidP="00562C13">
      <w:pPr>
        <w:jc w:val="both"/>
        <w:rPr>
          <w:rFonts w:ascii="Arial" w:hAnsi="Arial" w:cs="Arial"/>
        </w:rPr>
      </w:pPr>
      <w:r w:rsidRPr="00562C13">
        <w:rPr>
          <w:rFonts w:ascii="Arial" w:hAnsi="Arial" w:cs="Arial"/>
        </w:rPr>
        <w:t>Debilidades: la descoordinación que existe entre el sistema político y el sistema financiero, lo cual genera inestabilidad para tener unas finanzas públicas sanas, esto aunado a la corrupción imperante en el régimen tomador de decisiones.</w:t>
      </w:r>
    </w:p>
    <w:p w:rsidR="00A87358" w:rsidRPr="00562C13" w:rsidRDefault="008257DE" w:rsidP="00562C13">
      <w:pPr>
        <w:jc w:val="both"/>
        <w:rPr>
          <w:rFonts w:ascii="Arial" w:hAnsi="Arial" w:cs="Arial"/>
        </w:rPr>
      </w:pPr>
      <w:r w:rsidRPr="00562C13">
        <w:rPr>
          <w:rFonts w:ascii="Arial" w:hAnsi="Arial" w:cs="Arial"/>
        </w:rPr>
        <w:t xml:space="preserve">Fortalezas: aun con los problemas existentes, recurrentes y faltos de soluciones integrales principalmente en </w:t>
      </w:r>
      <w:r w:rsidR="00562C13" w:rsidRPr="00562C13">
        <w:rPr>
          <w:rFonts w:ascii="Arial" w:hAnsi="Arial" w:cs="Arial"/>
        </w:rPr>
        <w:t>Latinoamérica</w:t>
      </w:r>
      <w:r w:rsidRPr="00562C13">
        <w:rPr>
          <w:rFonts w:ascii="Arial" w:hAnsi="Arial" w:cs="Arial"/>
        </w:rPr>
        <w:t xml:space="preserve">, las expectativas se mantienen fuertes y como un deseo de bienestar, lo cual </w:t>
      </w:r>
      <w:r w:rsidR="00562C13" w:rsidRPr="00562C13">
        <w:rPr>
          <w:rFonts w:ascii="Arial" w:hAnsi="Arial" w:cs="Arial"/>
        </w:rPr>
        <w:t>genera</w:t>
      </w:r>
      <w:r w:rsidRPr="00562C13">
        <w:rPr>
          <w:rFonts w:ascii="Arial" w:hAnsi="Arial" w:cs="Arial"/>
        </w:rPr>
        <w:t xml:space="preserve"> la confianza en la población de contar con un mejor régimen de gobierno para trabajar de forma articulada</w:t>
      </w:r>
      <w:r w:rsidR="00562C13" w:rsidRPr="00562C13">
        <w:rPr>
          <w:rFonts w:ascii="Arial" w:hAnsi="Arial" w:cs="Arial"/>
        </w:rPr>
        <w:t xml:space="preserve"> y elevar estándares de calidad</w:t>
      </w:r>
    </w:p>
    <w:p w:rsidR="00435ABE" w:rsidRPr="00562C13" w:rsidRDefault="00435ABE" w:rsidP="00562C13">
      <w:pPr>
        <w:jc w:val="both"/>
        <w:rPr>
          <w:rFonts w:ascii="Arial" w:hAnsi="Arial" w:cs="Arial"/>
        </w:rPr>
      </w:pPr>
    </w:p>
    <w:p w:rsidR="00435ABE" w:rsidRPr="00562C13" w:rsidRDefault="00435ABE" w:rsidP="00562C13">
      <w:pPr>
        <w:jc w:val="both"/>
        <w:rPr>
          <w:rFonts w:ascii="Arial" w:hAnsi="Arial" w:cs="Arial"/>
          <w:b/>
        </w:rPr>
      </w:pPr>
      <w:r w:rsidRPr="00562C13">
        <w:rPr>
          <w:rFonts w:ascii="Arial" w:hAnsi="Arial" w:cs="Arial"/>
          <w:b/>
        </w:rPr>
        <w:t>Reflexiona sobre los temas de pobreza, distribución de la riqueza, ingreso.</w:t>
      </w:r>
    </w:p>
    <w:p w:rsidR="00562C13" w:rsidRPr="00562C13" w:rsidRDefault="00562C13" w:rsidP="00562C13">
      <w:pPr>
        <w:jc w:val="both"/>
        <w:rPr>
          <w:rFonts w:ascii="Arial" w:hAnsi="Arial" w:cs="Arial"/>
        </w:rPr>
      </w:pPr>
      <w:r w:rsidRPr="00562C13">
        <w:rPr>
          <w:rFonts w:ascii="Arial" w:hAnsi="Arial" w:cs="Arial"/>
        </w:rPr>
        <w:t>La distribución de la riqueza tiene en su factor principal el ingreso, y al no contar con una sana satisfacción en el ingreso este puede generar pobreza.</w:t>
      </w:r>
    </w:p>
    <w:p w:rsidR="00562C13" w:rsidRPr="00562C13" w:rsidRDefault="00562C13" w:rsidP="00562C13">
      <w:pPr>
        <w:jc w:val="both"/>
        <w:rPr>
          <w:rFonts w:ascii="Arial" w:hAnsi="Arial" w:cs="Arial"/>
        </w:rPr>
      </w:pPr>
      <w:r w:rsidRPr="00562C13">
        <w:rPr>
          <w:rFonts w:ascii="Arial" w:hAnsi="Arial" w:cs="Arial"/>
        </w:rPr>
        <w:t>La pobreza bien puede considerarse como la falta de capacidades para desarrollar una actividad, no forzosamente tiene que ser económica,  pero aplicada e integrada en una comunidad la pobreza tiene que ver también con la calidad de vida, cuando uno tiene calidad de vida es porque tiene opciones, cuando existe pobreza es por la falta o ausencia total de estas mismas.</w:t>
      </w:r>
    </w:p>
    <w:p w:rsidR="00435ABE" w:rsidRDefault="00435ABE"/>
    <w:p w:rsidR="00A87358" w:rsidRDefault="00A87358"/>
    <w:p w:rsidR="00A87358" w:rsidRDefault="00A87358"/>
    <w:p w:rsidR="00A87358" w:rsidRDefault="00A87358"/>
    <w:p w:rsidR="00562C13" w:rsidRDefault="00562C13"/>
    <w:p w:rsidR="00562C13" w:rsidRDefault="00562C13"/>
    <w:p w:rsidR="00562C13" w:rsidRDefault="00562C13"/>
    <w:p w:rsidR="00562C13" w:rsidRDefault="00562C13"/>
    <w:p w:rsidR="00562C13" w:rsidRPr="00782516" w:rsidRDefault="00562C13" w:rsidP="00782516">
      <w:pPr>
        <w:jc w:val="center"/>
        <w:rPr>
          <w:rFonts w:ascii="Arial" w:hAnsi="Arial" w:cs="Arial"/>
          <w:b/>
        </w:rPr>
      </w:pPr>
      <w:r w:rsidRPr="00782516">
        <w:rPr>
          <w:rFonts w:ascii="Arial" w:hAnsi="Arial" w:cs="Arial"/>
          <w:b/>
        </w:rPr>
        <w:lastRenderedPageBreak/>
        <w:t>ENSAYO</w:t>
      </w:r>
    </w:p>
    <w:p w:rsidR="00562C13" w:rsidRPr="00782516" w:rsidRDefault="00562C13" w:rsidP="00782516">
      <w:pPr>
        <w:jc w:val="center"/>
        <w:rPr>
          <w:rFonts w:ascii="Arial" w:hAnsi="Arial" w:cs="Arial"/>
          <w:b/>
        </w:rPr>
      </w:pPr>
      <w:r w:rsidRPr="00782516">
        <w:rPr>
          <w:rFonts w:ascii="Arial" w:hAnsi="Arial" w:cs="Arial"/>
          <w:b/>
        </w:rPr>
        <w:t>EXPERIENCIAS ECONÓMICAS DE CHINA, MÉXICO, ARGENTINA Y CHILE</w:t>
      </w:r>
    </w:p>
    <w:p w:rsidR="00562C13" w:rsidRPr="00562C13" w:rsidRDefault="00562C13" w:rsidP="00782516">
      <w:pPr>
        <w:jc w:val="both"/>
        <w:rPr>
          <w:rFonts w:ascii="Arial" w:hAnsi="Arial" w:cs="Arial"/>
        </w:rPr>
      </w:pPr>
    </w:p>
    <w:p w:rsidR="00562C13" w:rsidRDefault="00562C13" w:rsidP="00782516">
      <w:pPr>
        <w:jc w:val="both"/>
        <w:rPr>
          <w:rFonts w:ascii="Arial" w:hAnsi="Arial" w:cs="Arial"/>
        </w:rPr>
      </w:pPr>
      <w:r w:rsidRPr="00562C13">
        <w:rPr>
          <w:rFonts w:ascii="Arial" w:hAnsi="Arial" w:cs="Arial"/>
        </w:rPr>
        <w:t>CHINA</w:t>
      </w:r>
    </w:p>
    <w:p w:rsidR="00913ECC" w:rsidRDefault="00913ECC" w:rsidP="00782516">
      <w:pPr>
        <w:jc w:val="both"/>
        <w:rPr>
          <w:rFonts w:ascii="Arial" w:hAnsi="Arial" w:cs="Arial"/>
        </w:rPr>
      </w:pPr>
      <w:r>
        <w:rPr>
          <w:rFonts w:ascii="Arial" w:hAnsi="Arial" w:cs="Arial"/>
        </w:rPr>
        <w:t xml:space="preserve">Puede considerarse a este país asiático el mejor ejemplo de contrastes que existe, es un país diferente dentro de </w:t>
      </w:r>
      <w:proofErr w:type="spellStart"/>
      <w:r>
        <w:rPr>
          <w:rFonts w:ascii="Arial" w:hAnsi="Arial" w:cs="Arial"/>
        </w:rPr>
        <w:t>el</w:t>
      </w:r>
      <w:proofErr w:type="spellEnd"/>
      <w:r>
        <w:rPr>
          <w:rFonts w:ascii="Arial" w:hAnsi="Arial" w:cs="Arial"/>
        </w:rPr>
        <w:t xml:space="preserve"> y fuera de </w:t>
      </w:r>
      <w:proofErr w:type="spellStart"/>
      <w:r>
        <w:rPr>
          <w:rFonts w:ascii="Arial" w:hAnsi="Arial" w:cs="Arial"/>
        </w:rPr>
        <w:t>el</w:t>
      </w:r>
      <w:proofErr w:type="spellEnd"/>
      <w:r>
        <w:rPr>
          <w:rFonts w:ascii="Arial" w:hAnsi="Arial" w:cs="Arial"/>
        </w:rPr>
        <w:t xml:space="preserve">. Hacia el exterior </w:t>
      </w:r>
      <w:proofErr w:type="spellStart"/>
      <w:r>
        <w:rPr>
          <w:rFonts w:ascii="Arial" w:hAnsi="Arial" w:cs="Arial"/>
        </w:rPr>
        <w:t>està</w:t>
      </w:r>
      <w:proofErr w:type="spellEnd"/>
      <w:r>
        <w:rPr>
          <w:rFonts w:ascii="Arial" w:hAnsi="Arial" w:cs="Arial"/>
        </w:rPr>
        <w:t xml:space="preserve"> marcado por el capitalismo y hacia el interior es lo contario, así como existe el contraste en su mundo urbano y su mundo rural.</w:t>
      </w:r>
    </w:p>
    <w:p w:rsidR="00913ECC" w:rsidRPr="00562C13" w:rsidRDefault="00913ECC" w:rsidP="00782516">
      <w:pPr>
        <w:jc w:val="both"/>
        <w:rPr>
          <w:rFonts w:ascii="Arial" w:hAnsi="Arial" w:cs="Arial"/>
        </w:rPr>
      </w:pPr>
      <w:r>
        <w:rPr>
          <w:rFonts w:ascii="Arial" w:hAnsi="Arial" w:cs="Arial"/>
        </w:rPr>
        <w:t>En China es natural y apropiado que como ejemplo: las estadísticas, reflejen el nuevo sistema de mercado de producción</w:t>
      </w:r>
      <w:r w:rsidR="00A701C1">
        <w:rPr>
          <w:rFonts w:ascii="Arial" w:hAnsi="Arial" w:cs="Arial"/>
        </w:rPr>
        <w:t>, con una indicación de la creciente importancia en el tema, ahora las empresas no tienen que esperar que las oficinas gubernamentales coloquen las estadísticas,</w:t>
      </w:r>
      <w:r w:rsidR="00782516">
        <w:rPr>
          <w:rFonts w:ascii="Arial" w:hAnsi="Arial" w:cs="Arial"/>
        </w:rPr>
        <w:t xml:space="preserve"> sino son las empre</w:t>
      </w:r>
      <w:r w:rsidR="00A701C1">
        <w:rPr>
          <w:rFonts w:ascii="Arial" w:hAnsi="Arial" w:cs="Arial"/>
        </w:rPr>
        <w:t xml:space="preserve">sas que recogen la información con métodos científicos, entre los cuales, el muestreo tiene un papel predominante, es así como se realiza una analogía del vertiginoso crecimiento industrial de China, las empresas hacen el trabajo en lugar de esperar a que el gobierno lo realice en los tiempos que lo tiene programado. Al tomar en cuenta las </w:t>
      </w:r>
      <w:r w:rsidR="00782516">
        <w:rPr>
          <w:rFonts w:ascii="Arial" w:hAnsi="Arial" w:cs="Arial"/>
        </w:rPr>
        <w:t>estadísticas</w:t>
      </w:r>
      <w:r w:rsidR="00A701C1">
        <w:rPr>
          <w:rFonts w:ascii="Arial" w:hAnsi="Arial" w:cs="Arial"/>
        </w:rPr>
        <w:t xml:space="preserve"> y los índices de crecimiento son solamente para conocer la realidad, sino es una lucha constante por el prestigio en la cual se necesita ser </w:t>
      </w:r>
      <w:r w:rsidR="00782516">
        <w:rPr>
          <w:rFonts w:ascii="Arial" w:hAnsi="Arial" w:cs="Arial"/>
        </w:rPr>
        <w:t>conscientes</w:t>
      </w:r>
      <w:r w:rsidR="00A701C1">
        <w:rPr>
          <w:rFonts w:ascii="Arial" w:hAnsi="Arial" w:cs="Arial"/>
        </w:rPr>
        <w:t xml:space="preserve">. </w:t>
      </w:r>
    </w:p>
    <w:p w:rsidR="00562C13" w:rsidRDefault="00562C13" w:rsidP="00782516">
      <w:pPr>
        <w:jc w:val="both"/>
        <w:rPr>
          <w:rFonts w:ascii="Arial" w:hAnsi="Arial" w:cs="Arial"/>
        </w:rPr>
      </w:pPr>
      <w:r w:rsidRPr="00562C13">
        <w:rPr>
          <w:rFonts w:ascii="Arial" w:hAnsi="Arial" w:cs="Arial"/>
        </w:rPr>
        <w:t>MÈXICO</w:t>
      </w:r>
    </w:p>
    <w:p w:rsidR="00A52AD6" w:rsidRDefault="00A52AD6" w:rsidP="00782516">
      <w:pPr>
        <w:jc w:val="both"/>
        <w:rPr>
          <w:rFonts w:ascii="Arial" w:hAnsi="Arial" w:cs="Arial"/>
        </w:rPr>
      </w:pPr>
      <w:r>
        <w:rPr>
          <w:rFonts w:ascii="Arial" w:hAnsi="Arial" w:cs="Arial"/>
        </w:rPr>
        <w:t>Los colapsos financieros en México demostraron que el modelo de desarrollo iniciado en los años cuarenta había alcanzado limites que solo podían ser enfrentados a costa de propiciar crisis más frecuentes y más severas. La economía mexicana había agotado los motores de crecimiento y se disminuía el ritmo de expansión de la inversión privada.</w:t>
      </w:r>
    </w:p>
    <w:p w:rsidR="00A52AD6" w:rsidRDefault="00A52AD6" w:rsidP="00782516">
      <w:pPr>
        <w:jc w:val="both"/>
        <w:rPr>
          <w:rFonts w:ascii="Arial" w:hAnsi="Arial" w:cs="Arial"/>
        </w:rPr>
      </w:pPr>
      <w:r>
        <w:rPr>
          <w:rFonts w:ascii="Arial" w:hAnsi="Arial" w:cs="Arial"/>
        </w:rPr>
        <w:t xml:space="preserve">Al agotarse el proceso de sustitución de </w:t>
      </w:r>
      <w:r w:rsidR="00227FFD">
        <w:rPr>
          <w:rFonts w:ascii="Arial" w:hAnsi="Arial" w:cs="Arial"/>
        </w:rPr>
        <w:t>importaciones</w:t>
      </w:r>
      <w:r>
        <w:rPr>
          <w:rFonts w:ascii="Arial" w:hAnsi="Arial" w:cs="Arial"/>
        </w:rPr>
        <w:t xml:space="preserve">, el </w:t>
      </w:r>
      <w:r w:rsidR="00227FFD">
        <w:rPr>
          <w:rFonts w:ascii="Arial" w:hAnsi="Arial" w:cs="Arial"/>
        </w:rPr>
        <w:t>impulso</w:t>
      </w:r>
      <w:r>
        <w:rPr>
          <w:rFonts w:ascii="Arial" w:hAnsi="Arial" w:cs="Arial"/>
        </w:rPr>
        <w:t xml:space="preserve"> al crecimiento del ingreso nacional y del producto depende del gasto </w:t>
      </w:r>
      <w:r w:rsidR="00227FFD">
        <w:rPr>
          <w:rFonts w:ascii="Arial" w:hAnsi="Arial" w:cs="Arial"/>
        </w:rPr>
        <w:t>público</w:t>
      </w:r>
      <w:r>
        <w:rPr>
          <w:rFonts w:ascii="Arial" w:hAnsi="Arial" w:cs="Arial"/>
        </w:rPr>
        <w:t xml:space="preserve"> y de la exportación</w:t>
      </w:r>
      <w:r w:rsidR="00227FFD">
        <w:rPr>
          <w:rFonts w:ascii="Arial" w:hAnsi="Arial" w:cs="Arial"/>
        </w:rPr>
        <w:t>, esto, con la continuación artificial de un modelo agotado, emprendido por las administraciones de Luis Echeverría y José López Portillo inauguraron un periodo de crisis de la economía mexicana, además de la incapacidad para crecer sin provocar desequilibrios que, al final, acababan por frenar el crecimiento mediante depresiones más severas y más prolongadas.</w:t>
      </w:r>
      <w:r>
        <w:rPr>
          <w:rFonts w:ascii="Arial" w:hAnsi="Arial" w:cs="Arial"/>
        </w:rPr>
        <w:t xml:space="preserve"> (</w:t>
      </w:r>
      <w:r w:rsidR="00227FFD">
        <w:rPr>
          <w:rFonts w:ascii="Arial" w:hAnsi="Arial" w:cs="Arial"/>
        </w:rPr>
        <w:t>LAS CAUSAS, 2007)</w:t>
      </w:r>
      <w:r>
        <w:rPr>
          <w:rFonts w:ascii="Arial" w:hAnsi="Arial" w:cs="Arial"/>
        </w:rPr>
        <w:t xml:space="preserve">     </w:t>
      </w:r>
    </w:p>
    <w:p w:rsidR="00227FFD" w:rsidRDefault="00227FFD" w:rsidP="00782516">
      <w:pPr>
        <w:jc w:val="both"/>
        <w:rPr>
          <w:rFonts w:ascii="Arial" w:hAnsi="Arial" w:cs="Arial"/>
        </w:rPr>
      </w:pPr>
      <w:r>
        <w:rPr>
          <w:rFonts w:ascii="Arial" w:hAnsi="Arial" w:cs="Arial"/>
        </w:rPr>
        <w:t xml:space="preserve">La crisis económica estalló en 1994 bajo la forma de una </w:t>
      </w:r>
      <w:proofErr w:type="spellStart"/>
      <w:r>
        <w:rPr>
          <w:rFonts w:ascii="Arial" w:hAnsi="Arial" w:cs="Arial"/>
        </w:rPr>
        <w:t>macrodevaluación</w:t>
      </w:r>
      <w:proofErr w:type="spellEnd"/>
      <w:r>
        <w:rPr>
          <w:rFonts w:ascii="Arial" w:hAnsi="Arial" w:cs="Arial"/>
        </w:rPr>
        <w:t xml:space="preserve"> que </w:t>
      </w:r>
      <w:r w:rsidR="004D4281">
        <w:rPr>
          <w:rFonts w:ascii="Arial" w:hAnsi="Arial" w:cs="Arial"/>
        </w:rPr>
        <w:t>respondía</w:t>
      </w:r>
      <w:r>
        <w:rPr>
          <w:rFonts w:ascii="Arial" w:hAnsi="Arial" w:cs="Arial"/>
        </w:rPr>
        <w:t xml:space="preserve"> a </w:t>
      </w:r>
      <w:r w:rsidR="004D4281">
        <w:rPr>
          <w:rFonts w:ascii="Arial" w:hAnsi="Arial" w:cs="Arial"/>
        </w:rPr>
        <w:t>l</w:t>
      </w:r>
      <w:r>
        <w:rPr>
          <w:rFonts w:ascii="Arial" w:hAnsi="Arial" w:cs="Arial"/>
        </w:rPr>
        <w:t>a imposibilidad de mantener los niveles deseados de tipo de cambio y a</w:t>
      </w:r>
      <w:r w:rsidR="004D4281">
        <w:rPr>
          <w:rFonts w:ascii="Arial" w:hAnsi="Arial" w:cs="Arial"/>
        </w:rPr>
        <w:t xml:space="preserve"> </w:t>
      </w:r>
      <w:r>
        <w:rPr>
          <w:rFonts w:ascii="Arial" w:hAnsi="Arial" w:cs="Arial"/>
        </w:rPr>
        <w:t>una profunda caída del nivel de reservas internaciones, esto trascendió en realizar el ajuste macroeconómico consistente en el alza en las tasas de interés, mediante una política monetaria</w:t>
      </w:r>
      <w:r w:rsidR="00C039E2">
        <w:rPr>
          <w:rFonts w:ascii="Arial" w:hAnsi="Arial" w:cs="Arial"/>
        </w:rPr>
        <w:t xml:space="preserve"> restrictiva que redujo el nivel de la economía, el </w:t>
      </w:r>
      <w:r w:rsidR="004D4281">
        <w:rPr>
          <w:rFonts w:ascii="Arial" w:hAnsi="Arial" w:cs="Arial"/>
        </w:rPr>
        <w:t>incremento</w:t>
      </w:r>
      <w:r w:rsidR="00C039E2">
        <w:rPr>
          <w:rFonts w:ascii="Arial" w:hAnsi="Arial" w:cs="Arial"/>
        </w:rPr>
        <w:t xml:space="preserve"> de tasas </w:t>
      </w:r>
      <w:r w:rsidR="004D4281">
        <w:rPr>
          <w:rFonts w:ascii="Arial" w:hAnsi="Arial" w:cs="Arial"/>
        </w:rPr>
        <w:t>impositivas</w:t>
      </w:r>
      <w:r w:rsidR="00C039E2">
        <w:rPr>
          <w:rFonts w:ascii="Arial" w:hAnsi="Arial" w:cs="Arial"/>
        </w:rPr>
        <w:t xml:space="preserve"> que gravaban el gasto; y la reducción del gasto público, medidas que posteriormente se tradujeron en una enorme caída en la demanda agregada que fue del 6 </w:t>
      </w:r>
      <w:r w:rsidR="00C039E2">
        <w:rPr>
          <w:rFonts w:ascii="Arial" w:hAnsi="Arial" w:cs="Arial"/>
        </w:rPr>
        <w:lastRenderedPageBreak/>
        <w:t>por ciento de la disminución del PIB, que aunado a ello tuvo como desenlace el rescate bancario afectando a las finanzas del país.</w:t>
      </w:r>
    </w:p>
    <w:p w:rsidR="00562C13" w:rsidRDefault="00562C13" w:rsidP="00782516">
      <w:pPr>
        <w:jc w:val="both"/>
        <w:rPr>
          <w:rFonts w:ascii="Arial" w:hAnsi="Arial" w:cs="Arial"/>
        </w:rPr>
      </w:pPr>
      <w:r w:rsidRPr="00562C13">
        <w:rPr>
          <w:rFonts w:ascii="Arial" w:hAnsi="Arial" w:cs="Arial"/>
        </w:rPr>
        <w:t>ARGENTINA</w:t>
      </w:r>
    </w:p>
    <w:p w:rsidR="00C039E2" w:rsidRPr="00562C13" w:rsidRDefault="00C039E2" w:rsidP="00782516">
      <w:pPr>
        <w:jc w:val="both"/>
        <w:rPr>
          <w:rFonts w:ascii="Arial" w:hAnsi="Arial" w:cs="Arial"/>
        </w:rPr>
      </w:pPr>
      <w:r>
        <w:rPr>
          <w:rFonts w:ascii="Arial" w:hAnsi="Arial" w:cs="Arial"/>
        </w:rPr>
        <w:t xml:space="preserve">La crisis argentina alcanza su punto </w:t>
      </w:r>
      <w:r w:rsidR="004D4281">
        <w:rPr>
          <w:rFonts w:ascii="Arial" w:hAnsi="Arial" w:cs="Arial"/>
        </w:rPr>
        <w:t>más</w:t>
      </w:r>
      <w:r>
        <w:rPr>
          <w:rFonts w:ascii="Arial" w:hAnsi="Arial" w:cs="Arial"/>
        </w:rPr>
        <w:t xml:space="preserve"> alto en el </w:t>
      </w:r>
      <w:r w:rsidR="004D4281">
        <w:rPr>
          <w:rFonts w:ascii="Arial" w:hAnsi="Arial" w:cs="Arial"/>
        </w:rPr>
        <w:t xml:space="preserve">2002 </w:t>
      </w:r>
      <w:r>
        <w:rPr>
          <w:rFonts w:ascii="Arial" w:hAnsi="Arial" w:cs="Arial"/>
        </w:rPr>
        <w:t xml:space="preserve">en el que el PIB cae el10.9% con respecto al año anterior. La inflación se aumenta reduciendo los salarios, reales, las exportaciones y sufren contracciones, las </w:t>
      </w:r>
      <w:r w:rsidR="004D4281">
        <w:rPr>
          <w:rFonts w:ascii="Arial" w:hAnsi="Arial" w:cs="Arial"/>
        </w:rPr>
        <w:t>importaciones</w:t>
      </w:r>
      <w:r>
        <w:rPr>
          <w:rFonts w:ascii="Arial" w:hAnsi="Arial" w:cs="Arial"/>
        </w:rPr>
        <w:t xml:space="preserve"> muestran un abrupto corte, el sistema financiero tuvo una corrida que redujo los depósitos sustancialmente y las entidades financieras experimentaron problemas de liquidez que se </w:t>
      </w:r>
      <w:r w:rsidR="004D4281">
        <w:rPr>
          <w:rFonts w:ascii="Arial" w:hAnsi="Arial" w:cs="Arial"/>
        </w:rPr>
        <w:t>reflejaron</w:t>
      </w:r>
      <w:r>
        <w:rPr>
          <w:rFonts w:ascii="Arial" w:hAnsi="Arial" w:cs="Arial"/>
        </w:rPr>
        <w:t xml:space="preserve"> en un incremento en los redescuentos </w:t>
      </w:r>
      <w:r w:rsidR="004D4281">
        <w:rPr>
          <w:rFonts w:ascii="Arial" w:hAnsi="Arial" w:cs="Arial"/>
        </w:rPr>
        <w:t>otorgados</w:t>
      </w:r>
      <w:bookmarkStart w:id="0" w:name="_GoBack"/>
      <w:bookmarkEnd w:id="0"/>
      <w:r>
        <w:rPr>
          <w:rFonts w:ascii="Arial" w:hAnsi="Arial" w:cs="Arial"/>
        </w:rPr>
        <w:t xml:space="preserve"> por el Banco Central a los bancos en el periodo posterior a la crisis</w:t>
      </w:r>
    </w:p>
    <w:p w:rsidR="00562C13" w:rsidRDefault="00562C13" w:rsidP="00782516">
      <w:pPr>
        <w:jc w:val="both"/>
        <w:rPr>
          <w:rFonts w:ascii="Arial" w:hAnsi="Arial" w:cs="Arial"/>
        </w:rPr>
      </w:pPr>
      <w:r w:rsidRPr="00562C13">
        <w:rPr>
          <w:rFonts w:ascii="Arial" w:hAnsi="Arial" w:cs="Arial"/>
        </w:rPr>
        <w:t>CHILE</w:t>
      </w:r>
    </w:p>
    <w:p w:rsidR="00C039E2" w:rsidRPr="00C039E2" w:rsidRDefault="00C039E2" w:rsidP="00782516">
      <w:pPr>
        <w:jc w:val="both"/>
        <w:rPr>
          <w:rFonts w:ascii="Arial" w:hAnsi="Arial" w:cs="Arial"/>
        </w:rPr>
      </w:pPr>
      <w:r>
        <w:rPr>
          <w:rFonts w:ascii="Arial" w:hAnsi="Arial" w:cs="Arial"/>
        </w:rPr>
        <w:t xml:space="preserve">Chile es un ejemplo de </w:t>
      </w:r>
      <w:r w:rsidR="004D4281">
        <w:rPr>
          <w:rFonts w:ascii="Arial" w:hAnsi="Arial" w:cs="Arial"/>
        </w:rPr>
        <w:t>cómo</w:t>
      </w:r>
      <w:r>
        <w:rPr>
          <w:rFonts w:ascii="Arial" w:hAnsi="Arial" w:cs="Arial"/>
        </w:rPr>
        <w:t xml:space="preserve"> durante el gobierno militar, los opositores buscaron hacer frente a este régimen, hasta que se consiguió la concertación de partidos por la democracia, lo cual garantizó durante 4 elecciones presidenciales consecutivas la continuidad del sistema. La importancia del proceso y el compromiso con el éxito hicieron que, no obstante la cantidad de partidos y movimientos que se integraron, las diferencias </w:t>
      </w:r>
      <w:r w:rsidR="004D4281">
        <w:rPr>
          <w:rFonts w:ascii="Arial" w:hAnsi="Arial" w:cs="Arial"/>
        </w:rPr>
        <w:t>ideológicas</w:t>
      </w:r>
      <w:r>
        <w:rPr>
          <w:rFonts w:ascii="Arial" w:hAnsi="Arial" w:cs="Arial"/>
        </w:rPr>
        <w:t xml:space="preserve"> o las historias de confrontación se impusiera la unidad y la solidaridad con la cusa común.</w:t>
      </w:r>
    </w:p>
    <w:p w:rsidR="00A87358" w:rsidRDefault="00A87358" w:rsidP="00782516">
      <w:pPr>
        <w:jc w:val="both"/>
      </w:pPr>
    </w:p>
    <w:p w:rsidR="00A87358" w:rsidRPr="008257DE" w:rsidRDefault="00A87358" w:rsidP="00782516">
      <w:pPr>
        <w:autoSpaceDE w:val="0"/>
        <w:autoSpaceDN w:val="0"/>
        <w:adjustRightInd w:val="0"/>
        <w:spacing w:after="0" w:line="240" w:lineRule="auto"/>
        <w:jc w:val="both"/>
        <w:rPr>
          <w:rFonts w:ascii="Arial" w:hAnsi="Arial" w:cs="Arial"/>
          <w:szCs w:val="21"/>
        </w:rPr>
      </w:pPr>
    </w:p>
    <w:sectPr w:rsidR="00A87358" w:rsidRPr="008257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ABE"/>
    <w:rsid w:val="00227FFD"/>
    <w:rsid w:val="00435ABE"/>
    <w:rsid w:val="004D4281"/>
    <w:rsid w:val="00562C13"/>
    <w:rsid w:val="00782516"/>
    <w:rsid w:val="008257DE"/>
    <w:rsid w:val="00913ECC"/>
    <w:rsid w:val="009E262C"/>
    <w:rsid w:val="00A52AD6"/>
    <w:rsid w:val="00A701C1"/>
    <w:rsid w:val="00A87358"/>
    <w:rsid w:val="00C039E2"/>
    <w:rsid w:val="00C64C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aliases w:val="Tabla de figuras"/>
    <w:basedOn w:val="Normal"/>
    <w:next w:val="Normal"/>
    <w:uiPriority w:val="99"/>
    <w:semiHidden/>
    <w:unhideWhenUsed/>
    <w:rsid w:val="009E262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aliases w:val="Tabla de figuras"/>
    <w:basedOn w:val="Normal"/>
    <w:next w:val="Normal"/>
    <w:uiPriority w:val="99"/>
    <w:semiHidden/>
    <w:unhideWhenUsed/>
    <w:rsid w:val="009E26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842</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2</cp:revision>
  <dcterms:created xsi:type="dcterms:W3CDTF">2015-03-16T01:44:00Z</dcterms:created>
  <dcterms:modified xsi:type="dcterms:W3CDTF">2015-03-16T05:56:00Z</dcterms:modified>
</cp:coreProperties>
</file>