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F1371B" w:rsidRDefault="00F1371B" w:rsidP="002C2ABA">
      <w:pPr>
        <w:jc w:val="right"/>
        <w:rPr>
          <w:rFonts w:ascii="Arial" w:hAnsi="Arial" w:cs="Arial"/>
          <w:b/>
          <w:sz w:val="28"/>
        </w:rPr>
      </w:pPr>
    </w:p>
    <w:p w:rsidR="002C2ABA" w:rsidRPr="006E4474" w:rsidRDefault="002C2ABA" w:rsidP="002C2ABA">
      <w:pPr>
        <w:jc w:val="right"/>
        <w:rPr>
          <w:rFonts w:ascii="Arial" w:hAnsi="Arial" w:cs="Arial"/>
          <w:b/>
          <w:sz w:val="28"/>
        </w:rPr>
      </w:pPr>
      <w:r w:rsidRPr="006E4474">
        <w:rPr>
          <w:rFonts w:ascii="Arial" w:hAnsi="Arial" w:cs="Arial"/>
          <w:b/>
          <w:sz w:val="28"/>
        </w:rPr>
        <w:t>Instituto de Administración Pública del Estado de Chiapas A.C.</w:t>
      </w:r>
    </w:p>
    <w:p w:rsidR="002C2ABA" w:rsidRDefault="002C2ABA" w:rsidP="002C2ABA">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70B58CC5" wp14:editId="7FE657F3">
            <wp:simplePos x="0" y="0"/>
            <wp:positionH relativeFrom="margin">
              <wp:align>right</wp:align>
            </wp:positionH>
            <wp:positionV relativeFrom="paragraph">
              <wp:posOffset>110399</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ABA" w:rsidRDefault="002C2ABA" w:rsidP="002C2ABA">
      <w:pPr>
        <w:rPr>
          <w:rFonts w:ascii="Arial" w:hAnsi="Arial" w:cs="Arial"/>
          <w:b/>
          <w:sz w:val="28"/>
        </w:rPr>
      </w:pPr>
    </w:p>
    <w:p w:rsidR="002C2ABA" w:rsidRDefault="002C2ABA" w:rsidP="002C2ABA">
      <w:pPr>
        <w:rPr>
          <w:rFonts w:ascii="Arial" w:hAnsi="Arial" w:cs="Arial"/>
          <w:b/>
          <w:sz w:val="28"/>
        </w:rPr>
      </w:pPr>
    </w:p>
    <w:p w:rsidR="002C2ABA" w:rsidRDefault="002C2ABA" w:rsidP="002C2ABA">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42C9052E" wp14:editId="34D891F3">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5C3DA9"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2C2ABA" w:rsidRDefault="002C2ABA" w:rsidP="002C2ABA">
      <w:pPr>
        <w:rPr>
          <w:rFonts w:ascii="Arial" w:hAnsi="Arial" w:cs="Arial"/>
          <w:b/>
          <w:sz w:val="28"/>
        </w:rPr>
      </w:pPr>
    </w:p>
    <w:p w:rsidR="002C2ABA" w:rsidRDefault="002C2ABA" w:rsidP="002C2ABA">
      <w:pPr>
        <w:rPr>
          <w:rFonts w:ascii="Arial" w:hAnsi="Arial" w:cs="Arial"/>
          <w:b/>
          <w:sz w:val="28"/>
        </w:rPr>
      </w:pPr>
    </w:p>
    <w:p w:rsidR="002C2ABA" w:rsidRPr="006E4474" w:rsidRDefault="002C2ABA" w:rsidP="002C2ABA">
      <w:pPr>
        <w:jc w:val="right"/>
        <w:rPr>
          <w:rFonts w:ascii="Arial" w:hAnsi="Arial" w:cs="Arial"/>
          <w:b/>
          <w:sz w:val="32"/>
        </w:rPr>
      </w:pPr>
      <w:r w:rsidRPr="006E4474">
        <w:rPr>
          <w:rFonts w:ascii="Arial" w:hAnsi="Arial" w:cs="Arial"/>
          <w:b/>
          <w:sz w:val="32"/>
        </w:rPr>
        <w:t>Maestría en Administración y Políticas Públicas</w:t>
      </w:r>
    </w:p>
    <w:p w:rsidR="002C2ABA" w:rsidRDefault="002C2ABA" w:rsidP="002C2ABA">
      <w:pPr>
        <w:jc w:val="right"/>
        <w:rPr>
          <w:rFonts w:ascii="Arial" w:hAnsi="Arial" w:cs="Arial"/>
          <w:b/>
          <w:sz w:val="28"/>
        </w:rPr>
      </w:pPr>
    </w:p>
    <w:p w:rsidR="002C2ABA" w:rsidRPr="006E4474" w:rsidRDefault="002D6AFE" w:rsidP="002C2ABA">
      <w:pPr>
        <w:jc w:val="right"/>
        <w:rPr>
          <w:rFonts w:ascii="Arial" w:hAnsi="Arial" w:cs="Arial"/>
          <w:sz w:val="28"/>
        </w:rPr>
      </w:pPr>
      <w:r>
        <w:rPr>
          <w:rFonts w:ascii="Arial" w:hAnsi="Arial" w:cs="Arial"/>
          <w:sz w:val="28"/>
        </w:rPr>
        <w:t>Plan Estratégico</w:t>
      </w:r>
    </w:p>
    <w:p w:rsidR="002C2ABA" w:rsidRDefault="002C2ABA" w:rsidP="002C2ABA">
      <w:pPr>
        <w:jc w:val="right"/>
        <w:rPr>
          <w:rFonts w:ascii="Arial" w:hAnsi="Arial" w:cs="Arial"/>
          <w:b/>
          <w:sz w:val="28"/>
        </w:rPr>
      </w:pPr>
    </w:p>
    <w:p w:rsidR="002C2ABA" w:rsidRDefault="002C2ABA" w:rsidP="002C2ABA">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w:t>
      </w:r>
      <w:r w:rsidR="002D6AFE">
        <w:rPr>
          <w:rFonts w:ascii="Arial" w:hAnsi="Arial" w:cs="Arial"/>
          <w:b/>
          <w:sz w:val="28"/>
        </w:rPr>
        <w:t>Elaboración del Plan Estratégico del Instituto Municipal de Planeación de Comitán de Domínguez, Chiapas</w:t>
      </w:r>
    </w:p>
    <w:p w:rsidR="002C2ABA" w:rsidRDefault="002C2ABA" w:rsidP="002C2ABA">
      <w:pPr>
        <w:jc w:val="right"/>
        <w:rPr>
          <w:rFonts w:ascii="Arial" w:hAnsi="Arial" w:cs="Arial"/>
          <w:b/>
          <w:sz w:val="28"/>
        </w:rPr>
      </w:pPr>
    </w:p>
    <w:p w:rsidR="002C2ABA" w:rsidRPr="006E4474" w:rsidRDefault="002C2ABA" w:rsidP="002C2ABA">
      <w:pPr>
        <w:jc w:val="right"/>
        <w:rPr>
          <w:rFonts w:ascii="Arial" w:hAnsi="Arial" w:cs="Arial"/>
          <w:sz w:val="28"/>
        </w:rPr>
      </w:pPr>
      <w:r w:rsidRPr="006E4474">
        <w:rPr>
          <w:rFonts w:ascii="Arial" w:hAnsi="Arial" w:cs="Arial"/>
          <w:sz w:val="28"/>
        </w:rPr>
        <w:t>Presenta: Luis Javier Flores Cancino</w:t>
      </w:r>
    </w:p>
    <w:p w:rsidR="002C2ABA" w:rsidRPr="006E4474" w:rsidRDefault="002C2ABA" w:rsidP="002C2ABA">
      <w:pPr>
        <w:jc w:val="right"/>
        <w:rPr>
          <w:rFonts w:ascii="Arial" w:hAnsi="Arial" w:cs="Arial"/>
          <w:sz w:val="28"/>
        </w:rPr>
      </w:pPr>
      <w:r w:rsidRPr="006E4474">
        <w:rPr>
          <w:rFonts w:ascii="Arial" w:hAnsi="Arial" w:cs="Arial"/>
          <w:sz w:val="28"/>
        </w:rPr>
        <w:t>Abril 2015</w:t>
      </w:r>
    </w:p>
    <w:p w:rsidR="00B3701A" w:rsidRDefault="00B3701A"/>
    <w:p w:rsidR="002C2ABA" w:rsidRDefault="002C2ABA"/>
    <w:p w:rsidR="002D6AFE" w:rsidRDefault="002D6AFE" w:rsidP="00F1371B">
      <w:pPr>
        <w:spacing w:line="360" w:lineRule="auto"/>
        <w:jc w:val="both"/>
        <w:rPr>
          <w:rFonts w:ascii="Arial" w:hAnsi="Arial" w:cs="Arial"/>
          <w:b/>
        </w:rPr>
      </w:pPr>
      <w:r>
        <w:rPr>
          <w:rFonts w:ascii="Arial" w:hAnsi="Arial" w:cs="Arial"/>
          <w:b/>
        </w:rPr>
        <w:lastRenderedPageBreak/>
        <w:t>Instituto Municipal de Planeación de Comitán de Domínguez, Chiapas</w:t>
      </w:r>
    </w:p>
    <w:p w:rsidR="002D6AFE" w:rsidRDefault="002D6AFE" w:rsidP="00F1371B">
      <w:pPr>
        <w:spacing w:line="360" w:lineRule="auto"/>
        <w:jc w:val="both"/>
        <w:rPr>
          <w:rFonts w:ascii="Arial" w:hAnsi="Arial" w:cs="Arial"/>
          <w:b/>
        </w:rPr>
      </w:pPr>
    </w:p>
    <w:p w:rsidR="002C2ABA" w:rsidRDefault="002D6AFE" w:rsidP="007D452F">
      <w:pPr>
        <w:spacing w:line="360" w:lineRule="auto"/>
        <w:jc w:val="both"/>
        <w:rPr>
          <w:rFonts w:ascii="Arial" w:hAnsi="Arial" w:cs="Arial"/>
          <w:b/>
        </w:rPr>
      </w:pPr>
      <w:r>
        <w:rPr>
          <w:rFonts w:ascii="Arial" w:hAnsi="Arial" w:cs="Arial"/>
          <w:b/>
        </w:rPr>
        <w:t>Visión</w:t>
      </w:r>
    </w:p>
    <w:p w:rsidR="002D6AFE" w:rsidRPr="007D452F" w:rsidRDefault="007D452F" w:rsidP="007D452F">
      <w:pPr>
        <w:pStyle w:val="Prrafodelista"/>
        <w:numPr>
          <w:ilvl w:val="0"/>
          <w:numId w:val="8"/>
        </w:numPr>
        <w:spacing w:line="360" w:lineRule="auto"/>
        <w:jc w:val="both"/>
        <w:rPr>
          <w:rFonts w:ascii="Arial" w:hAnsi="Arial" w:cs="Arial"/>
        </w:rPr>
      </w:pPr>
      <w:r w:rsidRPr="007D452F">
        <w:rPr>
          <w:rFonts w:ascii="Arial" w:hAnsi="Arial" w:cs="Arial"/>
        </w:rPr>
        <w:t>Ser una institución líder en materia de planeación estratégica, a nivel internacional por su efectividad como organismo facilitador del desarrollo sustentable y competitivo del municipio.</w:t>
      </w:r>
    </w:p>
    <w:p w:rsidR="00040109" w:rsidRDefault="002D6AFE" w:rsidP="00040109">
      <w:pPr>
        <w:spacing w:line="360" w:lineRule="auto"/>
        <w:jc w:val="both"/>
        <w:rPr>
          <w:rFonts w:ascii="Arial" w:hAnsi="Arial" w:cs="Arial"/>
          <w:b/>
        </w:rPr>
      </w:pPr>
      <w:r>
        <w:rPr>
          <w:rFonts w:ascii="Arial" w:hAnsi="Arial" w:cs="Arial"/>
          <w:b/>
        </w:rPr>
        <w:t>Misión</w:t>
      </w:r>
    </w:p>
    <w:p w:rsidR="00040109" w:rsidRPr="00040109" w:rsidRDefault="007D452F" w:rsidP="00040109">
      <w:pPr>
        <w:pStyle w:val="Prrafodelista"/>
        <w:numPr>
          <w:ilvl w:val="0"/>
          <w:numId w:val="12"/>
        </w:numPr>
        <w:spacing w:line="360" w:lineRule="auto"/>
        <w:jc w:val="both"/>
        <w:rPr>
          <w:rFonts w:ascii="Arial" w:hAnsi="Arial" w:cs="Arial"/>
          <w:b/>
        </w:rPr>
      </w:pPr>
      <w:r w:rsidRPr="00040109">
        <w:rPr>
          <w:rFonts w:ascii="Arial" w:eastAsia="Times New Roman" w:hAnsi="Arial" w:cs="Arial"/>
          <w:color w:val="222222"/>
          <w:szCs w:val="18"/>
          <w:lang w:eastAsia="es-MX"/>
        </w:rPr>
        <w:t>Organismo técnico.</w:t>
      </w:r>
    </w:p>
    <w:p w:rsidR="007D452F" w:rsidRPr="00040109" w:rsidRDefault="007D452F" w:rsidP="00040109">
      <w:pPr>
        <w:pStyle w:val="Prrafodelista"/>
        <w:numPr>
          <w:ilvl w:val="0"/>
          <w:numId w:val="12"/>
        </w:numPr>
        <w:spacing w:line="360" w:lineRule="auto"/>
        <w:jc w:val="both"/>
        <w:rPr>
          <w:rFonts w:ascii="Arial" w:hAnsi="Arial" w:cs="Arial"/>
          <w:b/>
        </w:rPr>
      </w:pPr>
      <w:r w:rsidRPr="00040109">
        <w:rPr>
          <w:rFonts w:ascii="Arial" w:eastAsia="Times New Roman" w:hAnsi="Arial" w:cs="Arial"/>
          <w:color w:val="222222"/>
          <w:szCs w:val="18"/>
          <w:lang w:eastAsia="es-MX"/>
        </w:rPr>
        <w:t>Asesor de la administración municipal y las asociaciones civiles en el diseño, planeación, ejecución y evaluación de proyectos y programas.</w:t>
      </w:r>
    </w:p>
    <w:p w:rsidR="007D452F" w:rsidRPr="00040109" w:rsidRDefault="007D452F" w:rsidP="00040109">
      <w:pPr>
        <w:pStyle w:val="Prrafodelista"/>
        <w:numPr>
          <w:ilvl w:val="0"/>
          <w:numId w:val="12"/>
        </w:numPr>
        <w:shd w:val="clear" w:color="auto" w:fill="FFFFFF"/>
        <w:spacing w:after="0" w:line="360" w:lineRule="auto"/>
        <w:jc w:val="both"/>
        <w:rPr>
          <w:rFonts w:ascii="Arial" w:eastAsia="Times New Roman" w:hAnsi="Arial" w:cs="Arial"/>
          <w:color w:val="222222"/>
          <w:szCs w:val="18"/>
          <w:lang w:eastAsia="es-MX"/>
        </w:rPr>
      </w:pPr>
      <w:r w:rsidRPr="00040109">
        <w:rPr>
          <w:rFonts w:ascii="Arial" w:eastAsia="Times New Roman" w:hAnsi="Arial" w:cs="Arial"/>
          <w:color w:val="222222"/>
          <w:szCs w:val="18"/>
          <w:lang w:eastAsia="es-MX"/>
        </w:rPr>
        <w:t xml:space="preserve">Encargado de la planeación prospectiva cuyo fin es el de darle rumbo y certidumbre a la localidad.  </w:t>
      </w:r>
    </w:p>
    <w:p w:rsidR="007D452F" w:rsidRPr="00040109" w:rsidRDefault="007D452F" w:rsidP="00040109">
      <w:pPr>
        <w:pStyle w:val="Prrafodelista"/>
        <w:numPr>
          <w:ilvl w:val="0"/>
          <w:numId w:val="12"/>
        </w:numPr>
        <w:shd w:val="clear" w:color="auto" w:fill="FFFFFF"/>
        <w:spacing w:after="0" w:line="360" w:lineRule="auto"/>
        <w:jc w:val="both"/>
        <w:rPr>
          <w:rFonts w:ascii="Arial" w:eastAsia="Times New Roman" w:hAnsi="Arial" w:cs="Arial"/>
          <w:color w:val="222222"/>
          <w:szCs w:val="18"/>
          <w:lang w:eastAsia="es-MX"/>
        </w:rPr>
      </w:pPr>
      <w:r w:rsidRPr="00040109">
        <w:rPr>
          <w:rFonts w:ascii="Arial" w:eastAsia="Times New Roman" w:hAnsi="Arial" w:cs="Arial"/>
          <w:color w:val="222222"/>
          <w:szCs w:val="18"/>
          <w:lang w:eastAsia="es-MX"/>
        </w:rPr>
        <w:t>Garantiza la continuidad necesaria para trascender administraciones trienales y lograr la consolidación de la sustentabilidad de la región.</w:t>
      </w:r>
    </w:p>
    <w:p w:rsidR="002D6AFE" w:rsidRDefault="002D6AFE" w:rsidP="007D452F">
      <w:pPr>
        <w:spacing w:line="360" w:lineRule="auto"/>
        <w:jc w:val="both"/>
        <w:rPr>
          <w:rFonts w:ascii="Arial" w:hAnsi="Arial" w:cs="Arial"/>
          <w:b/>
        </w:rPr>
      </w:pPr>
    </w:p>
    <w:p w:rsidR="002D6AFE" w:rsidRDefault="002D6AFE" w:rsidP="007D452F">
      <w:pPr>
        <w:spacing w:line="360" w:lineRule="auto"/>
        <w:jc w:val="both"/>
        <w:rPr>
          <w:rFonts w:ascii="Arial" w:hAnsi="Arial" w:cs="Arial"/>
          <w:b/>
        </w:rPr>
      </w:pPr>
      <w:r>
        <w:rPr>
          <w:rFonts w:ascii="Arial" w:hAnsi="Arial" w:cs="Arial"/>
          <w:b/>
        </w:rPr>
        <w:t>Valores</w:t>
      </w:r>
    </w:p>
    <w:p w:rsidR="002D6AFE" w:rsidRPr="00040109" w:rsidRDefault="007D452F" w:rsidP="00040109">
      <w:pPr>
        <w:pStyle w:val="Prrafodelista"/>
        <w:numPr>
          <w:ilvl w:val="0"/>
          <w:numId w:val="11"/>
        </w:numPr>
        <w:spacing w:line="360" w:lineRule="auto"/>
        <w:jc w:val="both"/>
        <w:rPr>
          <w:rFonts w:ascii="Arial" w:hAnsi="Arial" w:cs="Arial"/>
        </w:rPr>
      </w:pPr>
      <w:r w:rsidRPr="00040109">
        <w:rPr>
          <w:rFonts w:ascii="Arial" w:hAnsi="Arial" w:cs="Arial"/>
        </w:rPr>
        <w:t>Unidad</w:t>
      </w:r>
    </w:p>
    <w:p w:rsidR="007D452F" w:rsidRPr="00040109" w:rsidRDefault="007D452F" w:rsidP="00040109">
      <w:pPr>
        <w:pStyle w:val="Prrafodelista"/>
        <w:numPr>
          <w:ilvl w:val="0"/>
          <w:numId w:val="11"/>
        </w:numPr>
        <w:spacing w:line="360" w:lineRule="auto"/>
        <w:jc w:val="both"/>
        <w:rPr>
          <w:rFonts w:ascii="Arial" w:hAnsi="Arial" w:cs="Arial"/>
        </w:rPr>
      </w:pPr>
      <w:r w:rsidRPr="00040109">
        <w:rPr>
          <w:rFonts w:ascii="Arial" w:hAnsi="Arial" w:cs="Arial"/>
        </w:rPr>
        <w:t>Integralidad</w:t>
      </w:r>
    </w:p>
    <w:p w:rsidR="007D452F" w:rsidRPr="00040109" w:rsidRDefault="007D452F" w:rsidP="00040109">
      <w:pPr>
        <w:pStyle w:val="Prrafodelista"/>
        <w:numPr>
          <w:ilvl w:val="0"/>
          <w:numId w:val="11"/>
        </w:numPr>
        <w:spacing w:line="360" w:lineRule="auto"/>
        <w:jc w:val="both"/>
        <w:rPr>
          <w:rFonts w:ascii="Arial" w:hAnsi="Arial" w:cs="Arial"/>
        </w:rPr>
      </w:pPr>
      <w:r w:rsidRPr="00040109">
        <w:rPr>
          <w:rFonts w:ascii="Arial" w:hAnsi="Arial" w:cs="Arial"/>
        </w:rPr>
        <w:t>Sustentabilidad</w:t>
      </w:r>
    </w:p>
    <w:p w:rsidR="007D452F" w:rsidRPr="00040109" w:rsidRDefault="007D452F" w:rsidP="00040109">
      <w:pPr>
        <w:pStyle w:val="Prrafodelista"/>
        <w:numPr>
          <w:ilvl w:val="0"/>
          <w:numId w:val="11"/>
        </w:numPr>
        <w:spacing w:line="360" w:lineRule="auto"/>
        <w:jc w:val="both"/>
        <w:rPr>
          <w:rFonts w:ascii="Arial" w:hAnsi="Arial" w:cs="Arial"/>
        </w:rPr>
      </w:pPr>
      <w:r w:rsidRPr="00040109">
        <w:rPr>
          <w:rFonts w:ascii="Arial" w:hAnsi="Arial" w:cs="Arial"/>
        </w:rPr>
        <w:t>Visión de largo plazo</w:t>
      </w:r>
    </w:p>
    <w:p w:rsidR="007D452F" w:rsidRPr="00040109" w:rsidRDefault="007D452F" w:rsidP="00040109">
      <w:pPr>
        <w:pStyle w:val="Prrafodelista"/>
        <w:numPr>
          <w:ilvl w:val="0"/>
          <w:numId w:val="11"/>
        </w:numPr>
        <w:spacing w:line="360" w:lineRule="auto"/>
        <w:jc w:val="both"/>
        <w:rPr>
          <w:rFonts w:ascii="Arial" w:hAnsi="Arial" w:cs="Arial"/>
        </w:rPr>
      </w:pPr>
      <w:r w:rsidRPr="00040109">
        <w:rPr>
          <w:rFonts w:ascii="Arial" w:hAnsi="Arial" w:cs="Arial"/>
        </w:rPr>
        <w:t>Identidad</w:t>
      </w:r>
    </w:p>
    <w:p w:rsidR="007D452F" w:rsidRPr="00040109" w:rsidRDefault="007D452F" w:rsidP="00040109">
      <w:pPr>
        <w:pStyle w:val="Prrafodelista"/>
        <w:numPr>
          <w:ilvl w:val="0"/>
          <w:numId w:val="11"/>
        </w:numPr>
        <w:spacing w:line="360" w:lineRule="auto"/>
        <w:jc w:val="both"/>
        <w:rPr>
          <w:rFonts w:ascii="Arial" w:hAnsi="Arial" w:cs="Arial"/>
        </w:rPr>
      </w:pPr>
      <w:r w:rsidRPr="00040109">
        <w:rPr>
          <w:rFonts w:ascii="Arial" w:hAnsi="Arial" w:cs="Arial"/>
        </w:rPr>
        <w:t>Corresponsabilidad y participación</w:t>
      </w:r>
    </w:p>
    <w:p w:rsidR="007D452F" w:rsidRPr="00040109" w:rsidRDefault="007D452F" w:rsidP="00040109">
      <w:pPr>
        <w:pStyle w:val="Prrafodelista"/>
        <w:numPr>
          <w:ilvl w:val="0"/>
          <w:numId w:val="11"/>
        </w:numPr>
        <w:spacing w:line="360" w:lineRule="auto"/>
        <w:jc w:val="both"/>
        <w:rPr>
          <w:rFonts w:ascii="Arial" w:hAnsi="Arial" w:cs="Arial"/>
        </w:rPr>
      </w:pPr>
      <w:r w:rsidRPr="00040109">
        <w:rPr>
          <w:rFonts w:ascii="Arial" w:hAnsi="Arial" w:cs="Arial"/>
        </w:rPr>
        <w:t>Equidad</w:t>
      </w:r>
    </w:p>
    <w:p w:rsidR="007D452F" w:rsidRPr="00040109" w:rsidRDefault="007D452F" w:rsidP="00040109">
      <w:pPr>
        <w:pStyle w:val="Prrafodelista"/>
        <w:numPr>
          <w:ilvl w:val="0"/>
          <w:numId w:val="11"/>
        </w:numPr>
        <w:spacing w:line="360" w:lineRule="auto"/>
        <w:jc w:val="both"/>
        <w:rPr>
          <w:rFonts w:ascii="Arial" w:hAnsi="Arial" w:cs="Arial"/>
        </w:rPr>
      </w:pPr>
      <w:r w:rsidRPr="00040109">
        <w:rPr>
          <w:rFonts w:ascii="Arial" w:hAnsi="Arial" w:cs="Arial"/>
        </w:rPr>
        <w:t>Eficiencia</w:t>
      </w:r>
    </w:p>
    <w:p w:rsidR="00040109" w:rsidRDefault="00040109" w:rsidP="00040109">
      <w:pPr>
        <w:spacing w:line="360" w:lineRule="auto"/>
        <w:jc w:val="both"/>
        <w:rPr>
          <w:rFonts w:ascii="Arial" w:hAnsi="Arial" w:cs="Arial"/>
          <w:b/>
        </w:rPr>
      </w:pPr>
    </w:p>
    <w:p w:rsidR="002D6AFE" w:rsidRPr="00040109" w:rsidRDefault="002D6AFE" w:rsidP="00040109">
      <w:pPr>
        <w:spacing w:line="360" w:lineRule="auto"/>
        <w:jc w:val="both"/>
        <w:rPr>
          <w:rFonts w:ascii="Arial" w:hAnsi="Arial" w:cs="Arial"/>
          <w:b/>
        </w:rPr>
      </w:pPr>
      <w:r w:rsidRPr="00040109">
        <w:rPr>
          <w:rFonts w:ascii="Arial" w:hAnsi="Arial" w:cs="Arial"/>
          <w:b/>
        </w:rPr>
        <w:t>Políticas</w:t>
      </w:r>
    </w:p>
    <w:p w:rsidR="002D6AFE" w:rsidRPr="00040109" w:rsidRDefault="007D452F" w:rsidP="00040109">
      <w:pPr>
        <w:pStyle w:val="Prrafodelista"/>
        <w:numPr>
          <w:ilvl w:val="0"/>
          <w:numId w:val="9"/>
        </w:numPr>
        <w:spacing w:line="360" w:lineRule="auto"/>
        <w:jc w:val="both"/>
        <w:rPr>
          <w:rFonts w:ascii="Arial" w:hAnsi="Arial" w:cs="Arial"/>
          <w:b/>
        </w:rPr>
      </w:pPr>
      <w:r w:rsidRPr="00040109">
        <w:rPr>
          <w:rFonts w:ascii="Arial" w:hAnsi="Arial" w:cs="Arial"/>
          <w:b/>
        </w:rPr>
        <w:t>Política de desarrollo urbano</w:t>
      </w:r>
    </w:p>
    <w:p w:rsidR="007D452F" w:rsidRPr="00040109" w:rsidRDefault="007D452F" w:rsidP="00040109">
      <w:pPr>
        <w:spacing w:line="360" w:lineRule="auto"/>
        <w:jc w:val="both"/>
        <w:rPr>
          <w:rFonts w:ascii="Arial" w:hAnsi="Arial" w:cs="Arial"/>
        </w:rPr>
      </w:pPr>
      <w:r w:rsidRPr="00040109">
        <w:rPr>
          <w:rFonts w:ascii="Arial" w:hAnsi="Arial" w:cs="Arial"/>
        </w:rPr>
        <w:t xml:space="preserve">Los procesos de urbanización en el mundo, especialmente en países en desarrollo como México, están creando enormes transformaciones del espacio construido con respecto a su relación con </w:t>
      </w:r>
      <w:r w:rsidRPr="00040109">
        <w:rPr>
          <w:rFonts w:ascii="Arial" w:hAnsi="Arial" w:cs="Arial"/>
        </w:rPr>
        <w:lastRenderedPageBreak/>
        <w:t>medioambiente, sociedad, distribución de los recursos y desarrollo económico. La construcción de un modelo de ciudad orientado hacia el desarrollo sustentable debe atender los problemas globales  desde perspectiva local, en búsqueda permanente de optimizar la estrecha y compleja relación entre el ambiente natural y el construido mediando la tensión entre ellos al considerar la población actual, la futura y previendo el comportamiento social y económico.</w:t>
      </w:r>
    </w:p>
    <w:p w:rsidR="007D452F" w:rsidRPr="00040109" w:rsidRDefault="00040109" w:rsidP="00040109">
      <w:pPr>
        <w:pStyle w:val="Prrafodelista"/>
        <w:numPr>
          <w:ilvl w:val="0"/>
          <w:numId w:val="9"/>
        </w:numPr>
        <w:spacing w:line="360" w:lineRule="auto"/>
        <w:jc w:val="both"/>
        <w:rPr>
          <w:rFonts w:ascii="Arial" w:hAnsi="Arial" w:cs="Arial"/>
          <w:b/>
        </w:rPr>
      </w:pPr>
      <w:r w:rsidRPr="00040109">
        <w:rPr>
          <w:rFonts w:ascii="Arial" w:hAnsi="Arial" w:cs="Arial"/>
          <w:b/>
        </w:rPr>
        <w:t>Política</w:t>
      </w:r>
      <w:r w:rsidR="007D452F" w:rsidRPr="00040109">
        <w:rPr>
          <w:rFonts w:ascii="Arial" w:hAnsi="Arial" w:cs="Arial"/>
          <w:b/>
        </w:rPr>
        <w:t xml:space="preserve"> en función al medio ambiente</w:t>
      </w:r>
    </w:p>
    <w:p w:rsidR="007D452F" w:rsidRPr="00040109" w:rsidRDefault="007D452F" w:rsidP="00040109">
      <w:pPr>
        <w:spacing w:line="360" w:lineRule="auto"/>
        <w:jc w:val="both"/>
        <w:rPr>
          <w:rFonts w:ascii="Arial" w:hAnsi="Arial" w:cs="Arial"/>
        </w:rPr>
      </w:pPr>
      <w:r w:rsidRPr="00040109">
        <w:rPr>
          <w:rFonts w:ascii="Arial" w:hAnsi="Arial" w:cs="Arial"/>
        </w:rPr>
        <w:t xml:space="preserve">Más de la mitad de la población mundial vive en las ciudades y en México, según datos del INEGI alcanzamos la cifra record del 78%. Se estima también que el 75% de las emisiones de Gases de efecto invernadero (GEI ) a nivel mundial se producen en las ciudades y el consumo energético de esta representa el 80% del total mundial. Esto nos hace reflexionar sobre la idea de que los problemas globales que normalmente escuchamos como la crisis energética y el cambio climático, son verdaderamente problemas originados en las ciudades. </w:t>
      </w:r>
    </w:p>
    <w:p w:rsidR="007D452F" w:rsidRPr="00040109" w:rsidRDefault="00040109" w:rsidP="00040109">
      <w:pPr>
        <w:pStyle w:val="Prrafodelista"/>
        <w:numPr>
          <w:ilvl w:val="0"/>
          <w:numId w:val="9"/>
        </w:numPr>
        <w:spacing w:line="360" w:lineRule="auto"/>
        <w:jc w:val="both"/>
        <w:rPr>
          <w:rFonts w:ascii="Arial" w:hAnsi="Arial" w:cs="Arial"/>
          <w:b/>
        </w:rPr>
      </w:pPr>
      <w:r w:rsidRPr="00040109">
        <w:rPr>
          <w:rFonts w:ascii="Arial" w:hAnsi="Arial" w:cs="Arial"/>
          <w:b/>
        </w:rPr>
        <w:t>Política</w:t>
      </w:r>
      <w:r w:rsidR="007D452F" w:rsidRPr="00040109">
        <w:rPr>
          <w:rFonts w:ascii="Arial" w:hAnsi="Arial" w:cs="Arial"/>
          <w:b/>
        </w:rPr>
        <w:t xml:space="preserve"> en función a la actividad económica</w:t>
      </w:r>
    </w:p>
    <w:p w:rsidR="007D452F" w:rsidRPr="00040109" w:rsidRDefault="007D452F" w:rsidP="00040109">
      <w:pPr>
        <w:spacing w:line="360" w:lineRule="auto"/>
        <w:jc w:val="both"/>
        <w:rPr>
          <w:rFonts w:ascii="Arial" w:hAnsi="Arial" w:cs="Arial"/>
        </w:rPr>
      </w:pPr>
      <w:r w:rsidRPr="00040109">
        <w:rPr>
          <w:rFonts w:ascii="Arial" w:hAnsi="Arial" w:cs="Arial"/>
        </w:rPr>
        <w:t>Si bien es cierto que el tamaño y ubicación geográfica determina en buena medida la capacidad de una ciudad de producir riqueza, es también su estructura urbana y calidad de servicios públicos lo que determinan las condiciones de desarrollo económico. Además, la competencia de dictar normativas en estos términos no depende de la ciudad misma (a excepción de las ciudades-estados) si no de órdenes de gobiernos superiores y por esto la capacidad de establecer políticas económicas es limitada. Sin embargo es bien sabido que un diseño eficaz para la distribución y administración del territorio, el uso del suelo y actividades productivas, puede incentivar la dinámica económica de la ciudad.</w:t>
      </w:r>
    </w:p>
    <w:p w:rsidR="007D452F" w:rsidRPr="00040109" w:rsidRDefault="00040109" w:rsidP="00040109">
      <w:pPr>
        <w:pStyle w:val="Prrafodelista"/>
        <w:numPr>
          <w:ilvl w:val="0"/>
          <w:numId w:val="9"/>
        </w:numPr>
        <w:spacing w:line="360" w:lineRule="auto"/>
        <w:jc w:val="both"/>
        <w:rPr>
          <w:rFonts w:ascii="Arial" w:hAnsi="Arial" w:cs="Arial"/>
          <w:b/>
        </w:rPr>
      </w:pPr>
      <w:r w:rsidRPr="00040109">
        <w:rPr>
          <w:rFonts w:ascii="Arial" w:hAnsi="Arial" w:cs="Arial"/>
          <w:b/>
        </w:rPr>
        <w:t>Política</w:t>
      </w:r>
      <w:r w:rsidR="007D452F" w:rsidRPr="00040109">
        <w:rPr>
          <w:rFonts w:ascii="Arial" w:hAnsi="Arial" w:cs="Arial"/>
          <w:b/>
        </w:rPr>
        <w:t xml:space="preserve"> social</w:t>
      </w:r>
    </w:p>
    <w:p w:rsidR="007D452F" w:rsidRPr="00040109" w:rsidRDefault="007D452F" w:rsidP="00040109">
      <w:pPr>
        <w:spacing w:line="360" w:lineRule="auto"/>
        <w:jc w:val="both"/>
        <w:rPr>
          <w:rFonts w:ascii="Arial" w:hAnsi="Arial" w:cs="Arial"/>
          <w:b/>
        </w:rPr>
      </w:pPr>
      <w:r w:rsidRPr="00040109">
        <w:rPr>
          <w:rFonts w:ascii="Arial" w:hAnsi="Arial" w:cs="Arial"/>
        </w:rPr>
        <w:t>La relación de las sociedades en el mundo con su entorno urbano, distribución espacial y administración del territorio, se encuentra en etapa de transformación, debido a la constante reestructuración social de forma y fondo debido  a factores internos como la diversidad cultural, la migración y la educación, y a factores externos como la economía, el cambio climático y los cambios tecnológicos. ¿Cómo hacer que las sociedades se integren al tejido urbano que es relativamente estable en un contexto social tan cambiante?</w:t>
      </w:r>
    </w:p>
    <w:p w:rsidR="007D452F" w:rsidRPr="00040109" w:rsidRDefault="00040109" w:rsidP="00040109">
      <w:pPr>
        <w:pStyle w:val="Prrafodelista"/>
        <w:numPr>
          <w:ilvl w:val="0"/>
          <w:numId w:val="9"/>
        </w:numPr>
        <w:spacing w:line="360" w:lineRule="auto"/>
        <w:jc w:val="both"/>
        <w:rPr>
          <w:rFonts w:ascii="Arial" w:hAnsi="Arial" w:cs="Arial"/>
          <w:b/>
        </w:rPr>
      </w:pPr>
      <w:r w:rsidRPr="00040109">
        <w:rPr>
          <w:rFonts w:ascii="Arial" w:hAnsi="Arial" w:cs="Arial"/>
          <w:b/>
        </w:rPr>
        <w:t>Política en función de la z</w:t>
      </w:r>
      <w:r w:rsidR="007D452F" w:rsidRPr="00040109">
        <w:rPr>
          <w:rFonts w:ascii="Arial" w:hAnsi="Arial" w:cs="Arial"/>
          <w:b/>
        </w:rPr>
        <w:t>onificación del territorio</w:t>
      </w:r>
    </w:p>
    <w:p w:rsidR="007D452F" w:rsidRPr="00040109" w:rsidRDefault="007D452F" w:rsidP="00040109">
      <w:pPr>
        <w:spacing w:line="360" w:lineRule="auto"/>
        <w:jc w:val="both"/>
        <w:rPr>
          <w:rFonts w:ascii="Arial" w:hAnsi="Arial" w:cs="Arial"/>
        </w:rPr>
      </w:pPr>
      <w:r w:rsidRPr="00040109">
        <w:rPr>
          <w:rFonts w:ascii="Arial" w:hAnsi="Arial" w:cs="Arial"/>
        </w:rPr>
        <w:t xml:space="preserve">La zonificación del territorio define la estructura y forma de las ciudades, además del tamaño y función de sus edificios. También determina donde se localizan los equipamientos y su relación </w:t>
      </w:r>
      <w:r w:rsidRPr="00040109">
        <w:rPr>
          <w:rFonts w:ascii="Arial" w:hAnsi="Arial" w:cs="Arial"/>
        </w:rPr>
        <w:lastRenderedPageBreak/>
        <w:t>con el espacio público y privado. En un contexto global como el actual, en el que la dinámica social, económica y tecnológica se transforma de forma acelerada, administrar el territorio es una atribución fundamental del estado para la prevención y control de los problemas territoriales de forma sostenible que, en conjunto con la administración de la hacienda y la facultad de aprobar leyes y reglamentos en materia municipal, constituye una importante herramienta de planeación.</w:t>
      </w:r>
    </w:p>
    <w:p w:rsidR="007D452F" w:rsidRPr="00040109" w:rsidRDefault="00040109" w:rsidP="00040109">
      <w:pPr>
        <w:pStyle w:val="Prrafodelista"/>
        <w:numPr>
          <w:ilvl w:val="0"/>
          <w:numId w:val="9"/>
        </w:numPr>
        <w:spacing w:line="360" w:lineRule="auto"/>
        <w:jc w:val="both"/>
        <w:rPr>
          <w:rFonts w:ascii="Arial" w:hAnsi="Arial" w:cs="Arial"/>
          <w:b/>
        </w:rPr>
      </w:pPr>
      <w:r w:rsidRPr="00040109">
        <w:rPr>
          <w:rFonts w:ascii="Arial" w:hAnsi="Arial" w:cs="Arial"/>
          <w:b/>
        </w:rPr>
        <w:t>Política en función de la m</w:t>
      </w:r>
      <w:r w:rsidR="007D452F" w:rsidRPr="00040109">
        <w:rPr>
          <w:rFonts w:ascii="Arial" w:hAnsi="Arial" w:cs="Arial"/>
          <w:b/>
        </w:rPr>
        <w:t>ovilidad sustentable</w:t>
      </w:r>
    </w:p>
    <w:p w:rsidR="007D452F" w:rsidRPr="00040109" w:rsidRDefault="007D452F" w:rsidP="00040109">
      <w:pPr>
        <w:tabs>
          <w:tab w:val="left" w:pos="567"/>
        </w:tabs>
        <w:spacing w:after="240" w:line="360" w:lineRule="auto"/>
        <w:jc w:val="both"/>
        <w:rPr>
          <w:rFonts w:ascii="Arial" w:hAnsi="Arial" w:cs="Arial"/>
        </w:rPr>
      </w:pPr>
      <w:r w:rsidRPr="00040109">
        <w:rPr>
          <w:rFonts w:ascii="Arial" w:hAnsi="Arial" w:cs="Arial"/>
        </w:rPr>
        <w:t xml:space="preserve">En todo el mundo, cada semana, un millón de personas migran del campo a las ciudades lo que trae consigo presiones a la infraestructura urbana existente y forza a crear nueva para soportar la demanda. Desde la invención de los automóviles, estos han jugado un papel fundamental en el diseño y expansión de las ciudades. El transporte urbano privado representa una fuente importante de emisiones de gases de efecto invernadero, contaminación atmosférica, ruido y polvo, y su ineficiencia crea congestiones vehiculares que impactan directamente en la productividad y competitividad </w:t>
      </w:r>
    </w:p>
    <w:p w:rsidR="007D452F" w:rsidRDefault="007D452F" w:rsidP="007D452F">
      <w:pPr>
        <w:spacing w:line="360" w:lineRule="auto"/>
        <w:jc w:val="both"/>
        <w:rPr>
          <w:rFonts w:ascii="Arial" w:hAnsi="Arial" w:cs="Arial"/>
          <w:b/>
        </w:rPr>
      </w:pPr>
    </w:p>
    <w:p w:rsidR="002D6AFE" w:rsidRDefault="002D6AFE" w:rsidP="007D452F">
      <w:pPr>
        <w:spacing w:line="360" w:lineRule="auto"/>
        <w:jc w:val="both"/>
        <w:rPr>
          <w:rFonts w:ascii="Arial" w:hAnsi="Arial" w:cs="Arial"/>
          <w:b/>
        </w:rPr>
      </w:pPr>
      <w:r>
        <w:rPr>
          <w:rFonts w:ascii="Arial" w:hAnsi="Arial" w:cs="Arial"/>
          <w:b/>
        </w:rPr>
        <w:t>Objetivos</w:t>
      </w:r>
    </w:p>
    <w:p w:rsidR="002D6AFE" w:rsidRPr="00040109" w:rsidRDefault="00040109" w:rsidP="00040109">
      <w:pPr>
        <w:pStyle w:val="Prrafodelista"/>
        <w:numPr>
          <w:ilvl w:val="0"/>
          <w:numId w:val="9"/>
        </w:numPr>
        <w:spacing w:line="360" w:lineRule="auto"/>
        <w:jc w:val="both"/>
        <w:rPr>
          <w:rFonts w:ascii="Arial" w:hAnsi="Arial" w:cs="Arial"/>
        </w:rPr>
      </w:pPr>
      <w:r>
        <w:rPr>
          <w:rFonts w:ascii="Arial" w:hAnsi="Arial" w:cs="Arial"/>
        </w:rPr>
        <w:t>Ser un organismo técnico asesor</w:t>
      </w:r>
    </w:p>
    <w:p w:rsidR="00040109" w:rsidRPr="00040109" w:rsidRDefault="00040109" w:rsidP="00040109">
      <w:pPr>
        <w:pStyle w:val="Prrafodelista"/>
        <w:numPr>
          <w:ilvl w:val="0"/>
          <w:numId w:val="9"/>
        </w:numPr>
        <w:spacing w:line="360" w:lineRule="auto"/>
        <w:jc w:val="both"/>
        <w:rPr>
          <w:rFonts w:ascii="Arial" w:hAnsi="Arial" w:cs="Arial"/>
        </w:rPr>
      </w:pPr>
      <w:r>
        <w:rPr>
          <w:rFonts w:ascii="Arial" w:hAnsi="Arial" w:cs="Arial"/>
        </w:rPr>
        <w:t>Participar en la toma de decisiones respecto al municipio</w:t>
      </w:r>
    </w:p>
    <w:p w:rsidR="00040109" w:rsidRPr="00040109" w:rsidRDefault="00040109" w:rsidP="00040109">
      <w:pPr>
        <w:pStyle w:val="Prrafodelista"/>
        <w:numPr>
          <w:ilvl w:val="0"/>
          <w:numId w:val="9"/>
        </w:numPr>
        <w:spacing w:line="360" w:lineRule="auto"/>
        <w:jc w:val="both"/>
        <w:rPr>
          <w:rFonts w:ascii="Arial" w:hAnsi="Arial" w:cs="Arial"/>
        </w:rPr>
      </w:pPr>
      <w:r w:rsidRPr="00040109">
        <w:rPr>
          <w:rFonts w:ascii="Arial" w:hAnsi="Arial" w:cs="Arial"/>
        </w:rPr>
        <w:t xml:space="preserve">Consolidar a través de la planeación un </w:t>
      </w:r>
      <w:r>
        <w:rPr>
          <w:rFonts w:ascii="Arial" w:hAnsi="Arial" w:cs="Arial"/>
        </w:rPr>
        <w:t>eje de desarrollo</w:t>
      </w:r>
    </w:p>
    <w:p w:rsidR="00040109" w:rsidRPr="00040109" w:rsidRDefault="00040109" w:rsidP="00040109">
      <w:pPr>
        <w:pStyle w:val="Prrafodelista"/>
        <w:numPr>
          <w:ilvl w:val="0"/>
          <w:numId w:val="9"/>
        </w:numPr>
        <w:spacing w:line="360" w:lineRule="auto"/>
        <w:jc w:val="both"/>
        <w:rPr>
          <w:rFonts w:ascii="Arial" w:hAnsi="Arial" w:cs="Arial"/>
        </w:rPr>
      </w:pPr>
      <w:r w:rsidRPr="00040109">
        <w:rPr>
          <w:rFonts w:ascii="Arial" w:hAnsi="Arial" w:cs="Arial"/>
        </w:rPr>
        <w:t>Desarrollar esquemas de planeación técnica y jurídicamente sustentados</w:t>
      </w:r>
    </w:p>
    <w:p w:rsidR="002D6AFE" w:rsidRDefault="002D6AFE" w:rsidP="007D452F">
      <w:pPr>
        <w:spacing w:line="360" w:lineRule="auto"/>
        <w:jc w:val="both"/>
        <w:rPr>
          <w:rFonts w:ascii="Arial" w:hAnsi="Arial" w:cs="Arial"/>
          <w:b/>
        </w:rPr>
      </w:pPr>
      <w:r>
        <w:rPr>
          <w:rFonts w:ascii="Arial" w:hAnsi="Arial" w:cs="Arial"/>
          <w:b/>
        </w:rPr>
        <w:t>Estrategias</w:t>
      </w:r>
    </w:p>
    <w:p w:rsidR="002D6AFE" w:rsidRPr="00CE79C8" w:rsidRDefault="00040109" w:rsidP="00CE79C8">
      <w:pPr>
        <w:pStyle w:val="Prrafodelista"/>
        <w:numPr>
          <w:ilvl w:val="0"/>
          <w:numId w:val="13"/>
        </w:numPr>
        <w:spacing w:line="360" w:lineRule="auto"/>
        <w:jc w:val="both"/>
        <w:rPr>
          <w:rFonts w:ascii="Arial" w:hAnsi="Arial" w:cs="Arial"/>
          <w:b/>
        </w:rPr>
      </w:pPr>
      <w:r w:rsidRPr="00CE79C8">
        <w:rPr>
          <w:rFonts w:ascii="Arial" w:hAnsi="Arial" w:cs="Arial"/>
          <w:b/>
        </w:rPr>
        <w:t>Estrategia 1</w:t>
      </w:r>
    </w:p>
    <w:p w:rsidR="00040109" w:rsidRPr="00CE79C8" w:rsidRDefault="00040109" w:rsidP="007D452F">
      <w:pPr>
        <w:spacing w:line="360" w:lineRule="auto"/>
        <w:jc w:val="both"/>
        <w:rPr>
          <w:rFonts w:ascii="Arial" w:hAnsi="Arial" w:cs="Arial"/>
        </w:rPr>
      </w:pPr>
      <w:r w:rsidRPr="00CE79C8">
        <w:rPr>
          <w:rFonts w:ascii="Arial" w:hAnsi="Arial" w:cs="Arial"/>
        </w:rPr>
        <w:t>A través del conocimiento estadístico y geográfico, establecer horizontes de planeación que permitan prever situaciones que pudieran ser generadoras de problemáticas en el territorio municipal y su contexto social.</w:t>
      </w:r>
    </w:p>
    <w:p w:rsidR="00040109" w:rsidRPr="00CE79C8" w:rsidRDefault="00040109" w:rsidP="00CE79C8">
      <w:pPr>
        <w:pStyle w:val="Prrafodelista"/>
        <w:numPr>
          <w:ilvl w:val="0"/>
          <w:numId w:val="13"/>
        </w:numPr>
        <w:spacing w:line="360" w:lineRule="auto"/>
        <w:jc w:val="both"/>
        <w:rPr>
          <w:rFonts w:ascii="Arial" w:hAnsi="Arial" w:cs="Arial"/>
          <w:b/>
        </w:rPr>
      </w:pPr>
      <w:r w:rsidRPr="00CE79C8">
        <w:rPr>
          <w:rFonts w:ascii="Arial" w:hAnsi="Arial" w:cs="Arial"/>
          <w:b/>
        </w:rPr>
        <w:t>Estrategia 2</w:t>
      </w:r>
    </w:p>
    <w:p w:rsidR="00CE79C8" w:rsidRPr="00CE79C8" w:rsidRDefault="00CE79C8" w:rsidP="007D452F">
      <w:pPr>
        <w:spacing w:line="360" w:lineRule="auto"/>
        <w:jc w:val="both"/>
        <w:rPr>
          <w:rFonts w:ascii="Arial" w:hAnsi="Arial" w:cs="Arial"/>
        </w:rPr>
      </w:pPr>
      <w:r w:rsidRPr="00CE79C8">
        <w:rPr>
          <w:rFonts w:ascii="Arial" w:hAnsi="Arial" w:cs="Arial"/>
        </w:rPr>
        <w:t>Desarrollar un observatorio ciudadano que pueda fungir como supervisor de las autoridades gubernamentales en la toma de decisiones respecto al municipio.</w:t>
      </w:r>
    </w:p>
    <w:p w:rsidR="00CE79C8" w:rsidRDefault="00CE79C8" w:rsidP="007D452F">
      <w:pPr>
        <w:spacing w:line="360" w:lineRule="auto"/>
        <w:jc w:val="both"/>
        <w:rPr>
          <w:rFonts w:ascii="Arial" w:hAnsi="Arial" w:cs="Arial"/>
          <w:b/>
        </w:rPr>
      </w:pPr>
    </w:p>
    <w:p w:rsidR="00CE79C8" w:rsidRDefault="00CE79C8" w:rsidP="007D452F">
      <w:pPr>
        <w:spacing w:line="360" w:lineRule="auto"/>
        <w:jc w:val="both"/>
        <w:rPr>
          <w:rFonts w:ascii="Arial" w:hAnsi="Arial" w:cs="Arial"/>
          <w:b/>
        </w:rPr>
      </w:pPr>
    </w:p>
    <w:p w:rsidR="00CE79C8" w:rsidRPr="00CE79C8" w:rsidRDefault="00CE79C8" w:rsidP="00CE79C8">
      <w:pPr>
        <w:pStyle w:val="Prrafodelista"/>
        <w:numPr>
          <w:ilvl w:val="0"/>
          <w:numId w:val="13"/>
        </w:numPr>
        <w:spacing w:line="360" w:lineRule="auto"/>
        <w:jc w:val="both"/>
        <w:rPr>
          <w:rFonts w:ascii="Arial" w:hAnsi="Arial" w:cs="Arial"/>
          <w:b/>
        </w:rPr>
      </w:pPr>
      <w:r w:rsidRPr="00CE79C8">
        <w:rPr>
          <w:rFonts w:ascii="Arial" w:hAnsi="Arial" w:cs="Arial"/>
          <w:b/>
        </w:rPr>
        <w:lastRenderedPageBreak/>
        <w:t>Estrategia 3</w:t>
      </w:r>
    </w:p>
    <w:p w:rsidR="00CE79C8" w:rsidRPr="00CE79C8" w:rsidRDefault="00CE79C8" w:rsidP="007D452F">
      <w:pPr>
        <w:spacing w:line="360" w:lineRule="auto"/>
        <w:jc w:val="both"/>
        <w:rPr>
          <w:rFonts w:ascii="Arial" w:hAnsi="Arial" w:cs="Arial"/>
        </w:rPr>
      </w:pPr>
      <w:r w:rsidRPr="00CE79C8">
        <w:rPr>
          <w:rFonts w:ascii="Arial" w:hAnsi="Arial" w:cs="Arial"/>
        </w:rPr>
        <w:t>Trascender entre administraciones municipales, ir más allá de los tres años de gobierno para poder traslaparse con el gobierno siguiente y garantizar la continuación de programas y acciones que requieran planeación a largo plazo.</w:t>
      </w:r>
    </w:p>
    <w:p w:rsidR="002D6AFE" w:rsidRDefault="002D6AFE" w:rsidP="007D452F">
      <w:pPr>
        <w:spacing w:line="360" w:lineRule="auto"/>
        <w:jc w:val="both"/>
        <w:rPr>
          <w:rFonts w:ascii="Arial" w:hAnsi="Arial" w:cs="Arial"/>
          <w:b/>
        </w:rPr>
      </w:pPr>
      <w:r>
        <w:rPr>
          <w:rFonts w:ascii="Arial" w:hAnsi="Arial" w:cs="Arial"/>
          <w:b/>
        </w:rPr>
        <w:t>Metas</w:t>
      </w:r>
    </w:p>
    <w:p w:rsidR="002D6AFE" w:rsidRPr="001F4361" w:rsidRDefault="001F4361" w:rsidP="007D452F">
      <w:pPr>
        <w:spacing w:line="360" w:lineRule="auto"/>
        <w:jc w:val="both"/>
        <w:rPr>
          <w:rFonts w:ascii="Arial" w:hAnsi="Arial" w:cs="Arial"/>
        </w:rPr>
      </w:pPr>
      <w:r w:rsidRPr="001F4361">
        <w:rPr>
          <w:rFonts w:ascii="Arial" w:hAnsi="Arial" w:cs="Arial"/>
        </w:rPr>
        <w:t>A través de las acciones que se realizan en el Instituto, pretendemos que el municipio sea:</w:t>
      </w:r>
    </w:p>
    <w:p w:rsidR="001F4361" w:rsidRPr="001F4361" w:rsidRDefault="001F4361" w:rsidP="001F4361">
      <w:pPr>
        <w:pStyle w:val="Prrafodelista"/>
        <w:numPr>
          <w:ilvl w:val="0"/>
          <w:numId w:val="1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Bueno Para Todos</w:t>
      </w:r>
    </w:p>
    <w:p w:rsidR="001F4361" w:rsidRPr="001F4361" w:rsidRDefault="001F4361" w:rsidP="001F4361">
      <w:pPr>
        <w:pStyle w:val="Prrafodelista"/>
        <w:numPr>
          <w:ilvl w:val="0"/>
          <w:numId w:val="1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Resiliente</w:t>
      </w:r>
    </w:p>
    <w:p w:rsidR="001F4361" w:rsidRPr="001F4361" w:rsidRDefault="001F4361" w:rsidP="001F4361">
      <w:pPr>
        <w:pStyle w:val="Prrafodelista"/>
        <w:numPr>
          <w:ilvl w:val="0"/>
          <w:numId w:val="1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Ecológico</w:t>
      </w:r>
    </w:p>
    <w:p w:rsidR="001F4361" w:rsidRPr="001F4361" w:rsidRDefault="001F4361" w:rsidP="001F4361">
      <w:pPr>
        <w:pStyle w:val="Prrafodelista"/>
        <w:numPr>
          <w:ilvl w:val="0"/>
          <w:numId w:val="1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Seguro y Sano</w:t>
      </w:r>
    </w:p>
    <w:p w:rsidR="001F4361" w:rsidRPr="001F4361" w:rsidRDefault="001F4361" w:rsidP="001F4361">
      <w:pPr>
        <w:pStyle w:val="Prrafodelista"/>
        <w:numPr>
          <w:ilvl w:val="0"/>
          <w:numId w:val="1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Incluyente</w:t>
      </w:r>
    </w:p>
    <w:p w:rsidR="001F4361" w:rsidRPr="001F4361" w:rsidRDefault="001F4361" w:rsidP="001F4361">
      <w:pPr>
        <w:pStyle w:val="Prrafodelista"/>
        <w:numPr>
          <w:ilvl w:val="0"/>
          <w:numId w:val="1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Planificado</w:t>
      </w:r>
    </w:p>
    <w:p w:rsidR="001F4361" w:rsidRPr="001F4361" w:rsidRDefault="001F4361" w:rsidP="001F4361">
      <w:pPr>
        <w:pStyle w:val="Prrafodelista"/>
        <w:numPr>
          <w:ilvl w:val="0"/>
          <w:numId w:val="1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Productivo</w:t>
      </w:r>
    </w:p>
    <w:p w:rsidR="001F4361" w:rsidRDefault="001F4361" w:rsidP="007D452F">
      <w:pPr>
        <w:spacing w:line="360" w:lineRule="auto"/>
        <w:jc w:val="both"/>
        <w:rPr>
          <w:rFonts w:ascii="Arial" w:hAnsi="Arial" w:cs="Arial"/>
          <w:b/>
        </w:rPr>
      </w:pPr>
    </w:p>
    <w:p w:rsidR="002D6AFE" w:rsidRDefault="002D6AFE" w:rsidP="007D452F">
      <w:pPr>
        <w:spacing w:line="360" w:lineRule="auto"/>
        <w:jc w:val="both"/>
        <w:rPr>
          <w:rFonts w:ascii="Arial" w:hAnsi="Arial" w:cs="Arial"/>
          <w:b/>
        </w:rPr>
      </w:pPr>
      <w:r>
        <w:rPr>
          <w:rFonts w:ascii="Arial" w:hAnsi="Arial" w:cs="Arial"/>
          <w:b/>
        </w:rPr>
        <w:t>Tácticas- Iniciativas</w:t>
      </w:r>
    </w:p>
    <w:p w:rsidR="00000000" w:rsidRPr="002624E4" w:rsidRDefault="00A05FE8" w:rsidP="002624E4">
      <w:pPr>
        <w:numPr>
          <w:ilvl w:val="0"/>
          <w:numId w:val="14"/>
        </w:numPr>
        <w:spacing w:line="360" w:lineRule="auto"/>
        <w:jc w:val="both"/>
        <w:rPr>
          <w:rFonts w:ascii="Arial" w:hAnsi="Arial" w:cs="Arial"/>
        </w:rPr>
      </w:pPr>
      <w:r w:rsidRPr="002624E4">
        <w:rPr>
          <w:rFonts w:ascii="Arial" w:hAnsi="Arial" w:cs="Arial"/>
        </w:rPr>
        <w:t>Orientar el desarrollo de las diversas comunidades rurales y centros de población del municipio.</w:t>
      </w:r>
    </w:p>
    <w:p w:rsidR="00000000" w:rsidRPr="002624E4" w:rsidRDefault="00A05FE8" w:rsidP="002624E4">
      <w:pPr>
        <w:numPr>
          <w:ilvl w:val="0"/>
          <w:numId w:val="14"/>
        </w:numPr>
        <w:spacing w:line="360" w:lineRule="auto"/>
        <w:jc w:val="both"/>
        <w:rPr>
          <w:rFonts w:ascii="Arial" w:hAnsi="Arial" w:cs="Arial"/>
        </w:rPr>
      </w:pPr>
      <w:r w:rsidRPr="002624E4">
        <w:rPr>
          <w:rFonts w:ascii="Arial" w:hAnsi="Arial" w:cs="Arial"/>
        </w:rPr>
        <w:t>Elaborar los estudios y proyectos que fortalezcan el proceso de toma de decisiones del Ayuntamiento en beneficio del municipio.</w:t>
      </w:r>
    </w:p>
    <w:p w:rsidR="00000000" w:rsidRPr="002624E4" w:rsidRDefault="00A05FE8" w:rsidP="002624E4">
      <w:pPr>
        <w:numPr>
          <w:ilvl w:val="0"/>
          <w:numId w:val="14"/>
        </w:numPr>
        <w:spacing w:line="360" w:lineRule="auto"/>
        <w:jc w:val="both"/>
        <w:rPr>
          <w:rFonts w:ascii="Arial" w:hAnsi="Arial" w:cs="Arial"/>
        </w:rPr>
      </w:pPr>
      <w:r w:rsidRPr="002624E4">
        <w:rPr>
          <w:rFonts w:ascii="Arial" w:hAnsi="Arial" w:cs="Arial"/>
        </w:rPr>
        <w:t>Coadyuvar con la autoridad competente, en la r</w:t>
      </w:r>
      <w:r w:rsidRPr="002624E4">
        <w:rPr>
          <w:rFonts w:ascii="Arial" w:hAnsi="Arial" w:cs="Arial"/>
        </w:rPr>
        <w:t>ealización del ordenamiento ecológico del municipio, principalmente en lo referente a los asentamientos humanos.</w:t>
      </w:r>
    </w:p>
    <w:p w:rsidR="00000000" w:rsidRPr="002624E4" w:rsidRDefault="00A05FE8" w:rsidP="002624E4">
      <w:pPr>
        <w:numPr>
          <w:ilvl w:val="0"/>
          <w:numId w:val="14"/>
        </w:numPr>
        <w:spacing w:line="360" w:lineRule="auto"/>
        <w:jc w:val="both"/>
        <w:rPr>
          <w:rFonts w:ascii="Arial" w:hAnsi="Arial" w:cs="Arial"/>
        </w:rPr>
      </w:pPr>
      <w:r w:rsidRPr="002624E4">
        <w:rPr>
          <w:rFonts w:ascii="Arial" w:hAnsi="Arial" w:cs="Arial"/>
        </w:rPr>
        <w:t>Promover y fortalecer el proceso de planeación estratégica integral con la pa</w:t>
      </w:r>
      <w:r w:rsidRPr="002624E4">
        <w:rPr>
          <w:rFonts w:ascii="Arial" w:hAnsi="Arial" w:cs="Arial"/>
        </w:rPr>
        <w:t>rticipación de la sociedad.</w:t>
      </w:r>
    </w:p>
    <w:p w:rsidR="00000000" w:rsidRPr="002624E4" w:rsidRDefault="00A05FE8" w:rsidP="002624E4">
      <w:pPr>
        <w:numPr>
          <w:ilvl w:val="0"/>
          <w:numId w:val="14"/>
        </w:numPr>
        <w:spacing w:line="360" w:lineRule="auto"/>
        <w:jc w:val="both"/>
        <w:rPr>
          <w:rFonts w:ascii="Arial" w:hAnsi="Arial" w:cs="Arial"/>
        </w:rPr>
      </w:pPr>
      <w:r w:rsidRPr="002624E4">
        <w:rPr>
          <w:rFonts w:ascii="Arial" w:hAnsi="Arial" w:cs="Arial"/>
        </w:rPr>
        <w:t>Formular políticas en materia de desarrollo municipal, mediante la elaboración de planes, programas y normas técnicas necesarias respecto de infraestructura, estr</w:t>
      </w:r>
      <w:r w:rsidRPr="002624E4">
        <w:rPr>
          <w:rFonts w:ascii="Arial" w:hAnsi="Arial" w:cs="Arial"/>
        </w:rPr>
        <w:t>uctura vial, trasporte, equipamiento y servicios públicos</w:t>
      </w:r>
      <w:r w:rsidRPr="002624E4">
        <w:rPr>
          <w:rFonts w:ascii="Arial" w:hAnsi="Arial" w:cs="Arial"/>
        </w:rPr>
        <w:t>.</w:t>
      </w:r>
    </w:p>
    <w:p w:rsidR="002D6AFE" w:rsidRDefault="002D6AFE" w:rsidP="007D452F">
      <w:pPr>
        <w:spacing w:line="360" w:lineRule="auto"/>
        <w:jc w:val="both"/>
        <w:rPr>
          <w:rFonts w:ascii="Arial" w:hAnsi="Arial" w:cs="Arial"/>
          <w:b/>
        </w:rPr>
      </w:pPr>
    </w:p>
    <w:p w:rsidR="001F4361" w:rsidRDefault="001F4361" w:rsidP="007D452F">
      <w:pPr>
        <w:spacing w:line="360" w:lineRule="auto"/>
        <w:jc w:val="both"/>
        <w:rPr>
          <w:rFonts w:ascii="Arial" w:hAnsi="Arial" w:cs="Arial"/>
          <w:b/>
        </w:rPr>
      </w:pPr>
    </w:p>
    <w:p w:rsidR="001F4361" w:rsidRDefault="001F4361" w:rsidP="007D452F">
      <w:pPr>
        <w:spacing w:line="360" w:lineRule="auto"/>
        <w:jc w:val="both"/>
        <w:rPr>
          <w:rFonts w:ascii="Arial" w:hAnsi="Arial" w:cs="Arial"/>
          <w:b/>
        </w:rPr>
      </w:pPr>
    </w:p>
    <w:p w:rsidR="001F4361" w:rsidRDefault="001F4361" w:rsidP="007D452F">
      <w:pPr>
        <w:spacing w:line="360" w:lineRule="auto"/>
        <w:jc w:val="both"/>
        <w:rPr>
          <w:rFonts w:ascii="Arial" w:hAnsi="Arial" w:cs="Arial"/>
          <w:b/>
        </w:rPr>
      </w:pPr>
    </w:p>
    <w:p w:rsidR="002D6AFE" w:rsidRDefault="002D6AFE" w:rsidP="007D452F">
      <w:pPr>
        <w:spacing w:line="360" w:lineRule="auto"/>
        <w:jc w:val="both"/>
        <w:rPr>
          <w:rFonts w:ascii="Arial" w:hAnsi="Arial" w:cs="Arial"/>
          <w:b/>
        </w:rPr>
      </w:pPr>
      <w:r>
        <w:rPr>
          <w:rFonts w:ascii="Arial" w:hAnsi="Arial" w:cs="Arial"/>
          <w:b/>
        </w:rPr>
        <w:lastRenderedPageBreak/>
        <w:t>Matriz de Prioridad de las iniciativas</w:t>
      </w:r>
    </w:p>
    <w:p w:rsidR="001F4361" w:rsidRDefault="001F4361" w:rsidP="007D452F">
      <w:pPr>
        <w:spacing w:line="360" w:lineRule="auto"/>
        <w:jc w:val="both"/>
        <w:rPr>
          <w:rFonts w:ascii="Arial" w:hAnsi="Arial" w:cs="Arial"/>
          <w:b/>
        </w:rPr>
      </w:pPr>
    </w:p>
    <w:p w:rsidR="001F4361" w:rsidRDefault="00A05FE8" w:rsidP="007D452F">
      <w:pPr>
        <w:spacing w:line="360" w:lineRule="auto"/>
        <w:jc w:val="both"/>
        <w:rPr>
          <w:rFonts w:ascii="Arial" w:hAnsi="Arial" w:cs="Arial"/>
          <w:b/>
        </w:rPr>
      </w:pPr>
      <w:r>
        <w:rPr>
          <w:rFonts w:ascii="Arial" w:hAnsi="Arial" w:cs="Arial"/>
          <w:b/>
          <w:noProof/>
          <w:lang w:eastAsia="es-MX"/>
        </w:rPr>
        <mc:AlternateContent>
          <mc:Choice Requires="wps">
            <w:drawing>
              <wp:anchor distT="0" distB="0" distL="114300" distR="114300" simplePos="0" relativeHeight="251671552" behindDoc="0" locked="0" layoutInCell="1" allowOverlap="1" wp14:anchorId="374998C9" wp14:editId="1D7736DB">
                <wp:simplePos x="0" y="0"/>
                <wp:positionH relativeFrom="column">
                  <wp:posOffset>5109845</wp:posOffset>
                </wp:positionH>
                <wp:positionV relativeFrom="paragraph">
                  <wp:posOffset>2422525</wp:posOffset>
                </wp:positionV>
                <wp:extent cx="914400" cy="228600"/>
                <wp:effectExtent l="0" t="0" r="23495" b="19050"/>
                <wp:wrapNone/>
                <wp:docPr id="8" name="Cuadro de texto 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61" w:rsidRDefault="001F4361" w:rsidP="001F4361">
                            <w:r>
                              <w:t>BAJA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4998C9" id="_x0000_t202" coordsize="21600,21600" o:spt="202" path="m,l,21600r21600,l21600,xe">
                <v:stroke joinstyle="miter"/>
                <v:path gradientshapeok="t" o:connecttype="rect"/>
              </v:shapetype>
              <v:shape id="Cuadro de texto 8" o:spid="_x0000_s1026" type="#_x0000_t202" style="position:absolute;left:0;text-align:left;margin-left:402.35pt;margin-top:190.75pt;width:1in;height:18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" fillcolor="white [3201]" strokeweight=".5pt">
                <v:textbox>
                  <w:txbxContent>
                    <w:p w:rsidR="001F4361" w:rsidRDefault="001F4361" w:rsidP="001F4361">
                      <w:r>
                        <w:t>BAJA</w:t>
                      </w:r>
                    </w:p>
                  </w:txbxContent>
                </v:textbox>
              </v:shape>
            </w:pict>
          </mc:Fallback>
        </mc:AlternateContent>
      </w:r>
      <w:r>
        <w:rPr>
          <w:rFonts w:ascii="Arial" w:hAnsi="Arial" w:cs="Arial"/>
          <w:b/>
          <w:noProof/>
          <w:lang w:eastAsia="es-MX"/>
        </w:rPr>
        <mc:AlternateContent>
          <mc:Choice Requires="wps">
            <w:drawing>
              <wp:anchor distT="0" distB="0" distL="114300" distR="114300" simplePos="0" relativeHeight="251669504" behindDoc="0" locked="0" layoutInCell="1" allowOverlap="1" wp14:anchorId="6713277D" wp14:editId="64DED6F3">
                <wp:simplePos x="0" y="0"/>
                <wp:positionH relativeFrom="margin">
                  <wp:posOffset>4974590</wp:posOffset>
                </wp:positionH>
                <wp:positionV relativeFrom="paragraph">
                  <wp:posOffset>1896745</wp:posOffset>
                </wp:positionV>
                <wp:extent cx="914400" cy="228600"/>
                <wp:effectExtent l="0" t="0" r="23495" b="19050"/>
                <wp:wrapNone/>
                <wp:docPr id="7" name="Cuadro de texto 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61" w:rsidRDefault="001F4361" w:rsidP="001F4361">
                            <w:r>
                              <w:t>MEDIANA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13277D" id="Cuadro de texto 7" o:spid="_x0000_s1027" type="#_x0000_t202" style="position:absolute;left:0;text-align:left;margin-left:391.7pt;margin-top:149.35pt;width:1in;height:18pt;z-index:2516695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" fillcolor="white [3201]" strokeweight=".5pt">
                <v:textbox>
                  <w:txbxContent>
                    <w:p w:rsidR="001F4361" w:rsidRDefault="001F4361" w:rsidP="001F4361">
                      <w:r>
                        <w:t>MEDIANA</w:t>
                      </w:r>
                    </w:p>
                  </w:txbxContent>
                </v:textbox>
                <w10:wrap anchorx="margin"/>
              </v:shape>
            </w:pict>
          </mc:Fallback>
        </mc:AlternateContent>
      </w:r>
      <w:r>
        <w:rPr>
          <w:rFonts w:ascii="Arial" w:hAnsi="Arial" w:cs="Arial"/>
          <w:b/>
          <w:noProof/>
          <w:lang w:eastAsia="es-MX"/>
        </w:rPr>
        <mc:AlternateContent>
          <mc:Choice Requires="wps">
            <w:drawing>
              <wp:anchor distT="0" distB="0" distL="114300" distR="114300" simplePos="0" relativeHeight="251667456" behindDoc="0" locked="0" layoutInCell="1" allowOverlap="1" wp14:anchorId="53E921BC" wp14:editId="31C013FF">
                <wp:simplePos x="0" y="0"/>
                <wp:positionH relativeFrom="margin">
                  <wp:posOffset>5066030</wp:posOffset>
                </wp:positionH>
                <wp:positionV relativeFrom="paragraph">
                  <wp:posOffset>334645</wp:posOffset>
                </wp:positionV>
                <wp:extent cx="914400" cy="228600"/>
                <wp:effectExtent l="0" t="0" r="23495" b="19050"/>
                <wp:wrapNone/>
                <wp:docPr id="6" name="Cuadro de texto 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61" w:rsidRDefault="001F4361" w:rsidP="001F4361">
                            <w:r>
                              <w:t>ALTA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E921BC" id="Cuadro de texto 6" o:spid="_x0000_s1028" type="#_x0000_t202" style="position:absolute;left:0;text-align:left;margin-left:398.9pt;margin-top:26.35pt;width:1in;height:18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" fillcolor="white [3201]" strokeweight=".5pt">
                <v:textbox>
                  <w:txbxContent>
                    <w:p w:rsidR="001F4361" w:rsidRDefault="001F4361" w:rsidP="001F4361">
                      <w:r>
                        <w:t>ALTA</w:t>
                      </w:r>
                    </w:p>
                  </w:txbxContent>
                </v:textbox>
                <w10:wrap anchorx="margin"/>
              </v:shape>
            </w:pict>
          </mc:Fallback>
        </mc:AlternateContent>
      </w:r>
      <w:r>
        <w:rPr>
          <w:rFonts w:ascii="Arial" w:hAnsi="Arial" w:cs="Arial"/>
          <w:b/>
          <w:noProof/>
          <w:lang w:eastAsia="es-MX"/>
        </w:rPr>
        <mc:AlternateContent>
          <mc:Choice Requires="wps">
            <w:drawing>
              <wp:anchor distT="0" distB="0" distL="114300" distR="114300" simplePos="0" relativeHeight="251665408" behindDoc="0" locked="0" layoutInCell="1" allowOverlap="1" wp14:anchorId="30CBEA4A" wp14:editId="19E7EBC2">
                <wp:simplePos x="0" y="0"/>
                <wp:positionH relativeFrom="margin">
                  <wp:posOffset>4617720</wp:posOffset>
                </wp:positionH>
                <wp:positionV relativeFrom="paragraph">
                  <wp:posOffset>6985</wp:posOffset>
                </wp:positionV>
                <wp:extent cx="914400" cy="228600"/>
                <wp:effectExtent l="0" t="0" r="23495" b="19050"/>
                <wp:wrapNone/>
                <wp:docPr id="5" name="Cuadro de texto 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61" w:rsidRDefault="001F4361" w:rsidP="001F4361">
                            <w:r>
                              <w:t>ALTA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BEA4A" id="Cuadro de texto 5" o:spid="_x0000_s1029" type="#_x0000_t202" style="position:absolute;left:0;text-align:left;margin-left:363.6pt;margin-top:.55pt;width:1in;height:18pt;z-index:2516654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" fillcolor="white [3201]" strokeweight=".5pt">
                <v:textbox>
                  <w:txbxContent>
                    <w:p w:rsidR="001F4361" w:rsidRDefault="001F4361" w:rsidP="001F4361">
                      <w:r>
                        <w:t>ALTA</w:t>
                      </w:r>
                    </w:p>
                  </w:txbxContent>
                </v:textbox>
                <w10:wrap anchorx="margin"/>
              </v:shape>
            </w:pict>
          </mc:Fallback>
        </mc:AlternateContent>
      </w:r>
      <w:r>
        <w:rPr>
          <w:rFonts w:ascii="Arial" w:hAnsi="Arial" w:cs="Arial"/>
          <w:b/>
          <w:noProof/>
          <w:lang w:eastAsia="es-MX"/>
        </w:rPr>
        <mc:AlternateContent>
          <mc:Choice Requires="wps">
            <w:drawing>
              <wp:anchor distT="0" distB="0" distL="114300" distR="114300" simplePos="0" relativeHeight="251663360" behindDoc="0" locked="0" layoutInCell="1" allowOverlap="1" wp14:anchorId="714C20E7" wp14:editId="10973D4D">
                <wp:simplePos x="0" y="0"/>
                <wp:positionH relativeFrom="margin">
                  <wp:posOffset>1882775</wp:posOffset>
                </wp:positionH>
                <wp:positionV relativeFrom="paragraph">
                  <wp:posOffset>6985</wp:posOffset>
                </wp:positionV>
                <wp:extent cx="914400" cy="228600"/>
                <wp:effectExtent l="0" t="0" r="23495" b="19050"/>
                <wp:wrapNone/>
                <wp:docPr id="4" name="Cuadro de texto 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61" w:rsidRDefault="001F4361" w:rsidP="001F4361">
                            <w:r>
                              <w:t>MEDIANA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C20E7" id="Cuadro de texto 4" o:spid="_x0000_s1030" type="#_x0000_t202" style="position:absolute;left:0;text-align:left;margin-left:148.25pt;margin-top:.55pt;width:1in;height:18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" fillcolor="white [3201]" strokeweight=".5pt">
                <v:textbox>
                  <w:txbxContent>
                    <w:p w:rsidR="001F4361" w:rsidRDefault="001F4361" w:rsidP="001F4361">
                      <w:r>
                        <w:t>MEDIANA</w:t>
                      </w:r>
                    </w:p>
                  </w:txbxContent>
                </v:textbox>
                <w10:wrap anchorx="margin"/>
              </v:shape>
            </w:pict>
          </mc:Fallback>
        </mc:AlternateContent>
      </w:r>
      <w:r>
        <w:rPr>
          <w:rFonts w:ascii="Arial" w:hAnsi="Arial" w:cs="Arial"/>
          <w:b/>
          <w:noProof/>
          <w:lang w:eastAsia="es-MX"/>
        </w:rPr>
        <mc:AlternateContent>
          <mc:Choice Requires="wps">
            <w:drawing>
              <wp:anchor distT="0" distB="0" distL="114300" distR="114300" simplePos="0" relativeHeight="251661312" behindDoc="0" locked="0" layoutInCell="1" allowOverlap="1" wp14:anchorId="15175E5C" wp14:editId="3C8BA96B">
                <wp:simplePos x="0" y="0"/>
                <wp:positionH relativeFrom="column">
                  <wp:posOffset>356870</wp:posOffset>
                </wp:positionH>
                <wp:positionV relativeFrom="paragraph">
                  <wp:posOffset>6985</wp:posOffset>
                </wp:positionV>
                <wp:extent cx="914400" cy="228600"/>
                <wp:effectExtent l="0" t="0" r="23495" b="19050"/>
                <wp:wrapNone/>
                <wp:docPr id="3" name="Cuadro de texto 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61" w:rsidRDefault="001F4361">
                            <w:bookmarkStart w:id="0" w:name="_GoBack"/>
                            <w:r>
                              <w:t>BAJA</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75E5C" id="Cuadro de texto 3" o:spid="_x0000_s1031" type="#_x0000_t202" style="position:absolute;left:0;text-align:left;margin-left:28.1pt;margin-top:.55pt;width:1in;height:1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" fillcolor="white [3201]" strokeweight=".5pt">
                <v:textbox>
                  <w:txbxContent>
                    <w:p w:rsidR="001F4361" w:rsidRDefault="001F4361">
                      <w:bookmarkStart w:id="1" w:name="_GoBack"/>
                      <w:r>
                        <w:t>BAJA</w:t>
                      </w:r>
                      <w:bookmarkEnd w:id="1"/>
                    </w:p>
                  </w:txbxContent>
                </v:textbox>
              </v:shape>
            </w:pict>
          </mc:Fallback>
        </mc:AlternateContent>
      </w:r>
    </w:p>
    <w:tbl>
      <w:tblPr>
        <w:tblStyle w:val="Tablaconcuadrcula"/>
        <w:tblW w:w="0" w:type="auto"/>
        <w:tblInd w:w="846" w:type="dxa"/>
        <w:tblLook w:val="04A0" w:firstRow="1" w:lastRow="0" w:firstColumn="1" w:lastColumn="0" w:noHBand="0" w:noVBand="1"/>
      </w:tblPr>
      <w:tblGrid>
        <w:gridCol w:w="2693"/>
        <w:gridCol w:w="4111"/>
      </w:tblGrid>
      <w:tr w:rsidR="001F4361" w:rsidTr="00A05FE8">
        <w:tc>
          <w:tcPr>
            <w:tcW w:w="2693" w:type="dxa"/>
          </w:tcPr>
          <w:p w:rsidR="001F4361" w:rsidRDefault="00A05FE8" w:rsidP="007D452F">
            <w:pPr>
              <w:spacing w:line="360" w:lineRule="auto"/>
              <w:jc w:val="both"/>
              <w:rPr>
                <w:rFonts w:ascii="Arial" w:hAnsi="Arial" w:cs="Arial"/>
                <w:b/>
              </w:rPr>
            </w:pPr>
            <w:r w:rsidRPr="002624E4">
              <w:rPr>
                <w:rFonts w:ascii="Arial" w:hAnsi="Arial" w:cs="Arial"/>
              </w:rPr>
              <w:t>Formular políticas</w:t>
            </w:r>
          </w:p>
        </w:tc>
        <w:tc>
          <w:tcPr>
            <w:tcW w:w="4111" w:type="dxa"/>
          </w:tcPr>
          <w:p w:rsidR="001F4361" w:rsidRPr="00A05FE8" w:rsidRDefault="001F4361" w:rsidP="00A05FE8">
            <w:pPr>
              <w:pStyle w:val="Prrafodelista"/>
              <w:numPr>
                <w:ilvl w:val="0"/>
                <w:numId w:val="13"/>
              </w:numPr>
              <w:spacing w:line="360" w:lineRule="auto"/>
              <w:jc w:val="both"/>
              <w:rPr>
                <w:rFonts w:ascii="Arial" w:hAnsi="Arial" w:cs="Arial"/>
              </w:rPr>
            </w:pPr>
            <w:r w:rsidRPr="00A05FE8">
              <w:rPr>
                <w:rFonts w:ascii="Arial" w:hAnsi="Arial" w:cs="Arial"/>
              </w:rPr>
              <w:t>Coadyuvar con la autoridad competente</w:t>
            </w:r>
          </w:p>
          <w:p w:rsidR="00A05FE8" w:rsidRPr="00A05FE8" w:rsidRDefault="00A05FE8" w:rsidP="00A05FE8">
            <w:pPr>
              <w:pStyle w:val="Prrafodelista"/>
              <w:numPr>
                <w:ilvl w:val="0"/>
                <w:numId w:val="13"/>
              </w:numPr>
              <w:spacing w:line="360" w:lineRule="auto"/>
              <w:jc w:val="both"/>
              <w:rPr>
                <w:rFonts w:ascii="Arial" w:hAnsi="Arial" w:cs="Arial"/>
              </w:rPr>
            </w:pPr>
            <w:r w:rsidRPr="00A05FE8">
              <w:rPr>
                <w:rFonts w:ascii="Arial" w:hAnsi="Arial" w:cs="Arial"/>
              </w:rPr>
              <w:t>Elaborar los estudios y proyectos</w:t>
            </w:r>
          </w:p>
          <w:p w:rsidR="00A05FE8" w:rsidRPr="00A05FE8" w:rsidRDefault="00A05FE8" w:rsidP="00A05FE8">
            <w:pPr>
              <w:pStyle w:val="Prrafodelista"/>
              <w:numPr>
                <w:ilvl w:val="0"/>
                <w:numId w:val="13"/>
              </w:numPr>
              <w:spacing w:line="360" w:lineRule="auto"/>
              <w:jc w:val="both"/>
              <w:rPr>
                <w:rFonts w:ascii="Arial" w:hAnsi="Arial" w:cs="Arial"/>
                <w:b/>
              </w:rPr>
            </w:pPr>
            <w:r w:rsidRPr="00A05FE8">
              <w:rPr>
                <w:rFonts w:ascii="Arial" w:hAnsi="Arial" w:cs="Arial"/>
              </w:rPr>
              <w:t>Orientar el desarrollo de las diversas comunidades rurales y centros de población</w:t>
            </w:r>
          </w:p>
        </w:tc>
      </w:tr>
      <w:tr w:rsidR="001F4361" w:rsidTr="00A05FE8">
        <w:tc>
          <w:tcPr>
            <w:tcW w:w="2693" w:type="dxa"/>
          </w:tcPr>
          <w:p w:rsidR="001F4361" w:rsidRDefault="001F4361" w:rsidP="007D452F">
            <w:pPr>
              <w:spacing w:line="360" w:lineRule="auto"/>
              <w:jc w:val="both"/>
              <w:rPr>
                <w:rFonts w:ascii="Arial" w:hAnsi="Arial" w:cs="Arial"/>
                <w:b/>
              </w:rPr>
            </w:pPr>
            <w:r w:rsidRPr="002624E4">
              <w:rPr>
                <w:rFonts w:ascii="Arial" w:hAnsi="Arial" w:cs="Arial"/>
              </w:rPr>
              <w:t>Promover y fortalecer el proceso de planeación</w:t>
            </w:r>
          </w:p>
        </w:tc>
        <w:tc>
          <w:tcPr>
            <w:tcW w:w="4111" w:type="dxa"/>
          </w:tcPr>
          <w:p w:rsidR="001F4361" w:rsidRDefault="001F4361" w:rsidP="007D452F">
            <w:pPr>
              <w:spacing w:line="360" w:lineRule="auto"/>
              <w:jc w:val="both"/>
              <w:rPr>
                <w:rFonts w:ascii="Arial" w:hAnsi="Arial" w:cs="Arial"/>
                <w:b/>
              </w:rPr>
            </w:pPr>
          </w:p>
        </w:tc>
      </w:tr>
    </w:tbl>
    <w:p w:rsidR="001F4361" w:rsidRDefault="001F4361" w:rsidP="007D452F">
      <w:pPr>
        <w:spacing w:line="360" w:lineRule="auto"/>
        <w:jc w:val="both"/>
        <w:rPr>
          <w:rFonts w:ascii="Arial" w:hAnsi="Arial" w:cs="Arial"/>
          <w:b/>
        </w:rPr>
      </w:pPr>
    </w:p>
    <w:p w:rsidR="00A90CEB" w:rsidRDefault="00A90CEB" w:rsidP="00F1371B">
      <w:pPr>
        <w:pStyle w:val="ecxmsonormal"/>
        <w:spacing w:after="0" w:line="360" w:lineRule="auto"/>
        <w:jc w:val="both"/>
        <w:rPr>
          <w:rFonts w:ascii="Arial" w:hAnsi="Arial" w:cs="Arial"/>
          <w:bCs/>
          <w:color w:val="000000"/>
          <w:sz w:val="22"/>
          <w:lang w:val="es-ES"/>
        </w:rPr>
      </w:pPr>
    </w:p>
    <w:p w:rsidR="002C2ABA" w:rsidRPr="00F1371B" w:rsidRDefault="002C2ABA" w:rsidP="00F1371B">
      <w:pPr>
        <w:pStyle w:val="ecxmsonormal"/>
        <w:spacing w:after="0" w:line="360" w:lineRule="auto"/>
        <w:jc w:val="both"/>
        <w:rPr>
          <w:rFonts w:ascii="Arial" w:hAnsi="Arial" w:cs="Arial"/>
          <w:bCs/>
          <w:color w:val="000000"/>
          <w:sz w:val="22"/>
          <w:lang w:val="es-ES"/>
        </w:rPr>
      </w:pPr>
    </w:p>
    <w:sectPr w:rsidR="002C2ABA" w:rsidRPr="00F1371B" w:rsidSect="002C2AB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20EC0"/>
    <w:multiLevelType w:val="hybridMultilevel"/>
    <w:tmpl w:val="FE303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AE5F5C"/>
    <w:multiLevelType w:val="hybridMultilevel"/>
    <w:tmpl w:val="22BE55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B0A0906"/>
    <w:multiLevelType w:val="hybridMultilevel"/>
    <w:tmpl w:val="C276C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A6E679D"/>
    <w:multiLevelType w:val="hybridMultilevel"/>
    <w:tmpl w:val="8A7658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2DEE2D31"/>
    <w:multiLevelType w:val="hybridMultilevel"/>
    <w:tmpl w:val="BC8A694A"/>
    <w:lvl w:ilvl="0" w:tplc="C928BCA8">
      <w:start w:val="1"/>
      <w:numFmt w:val="bullet"/>
      <w:lvlText w:val="•"/>
      <w:lvlJc w:val="left"/>
      <w:pPr>
        <w:tabs>
          <w:tab w:val="num" w:pos="720"/>
        </w:tabs>
        <w:ind w:left="720" w:hanging="360"/>
      </w:pPr>
      <w:rPr>
        <w:rFonts w:ascii="Arial" w:hAnsi="Arial" w:hint="default"/>
      </w:rPr>
    </w:lvl>
    <w:lvl w:ilvl="1" w:tplc="2C88D696" w:tentative="1">
      <w:start w:val="1"/>
      <w:numFmt w:val="bullet"/>
      <w:lvlText w:val="•"/>
      <w:lvlJc w:val="left"/>
      <w:pPr>
        <w:tabs>
          <w:tab w:val="num" w:pos="1440"/>
        </w:tabs>
        <w:ind w:left="1440" w:hanging="360"/>
      </w:pPr>
      <w:rPr>
        <w:rFonts w:ascii="Arial" w:hAnsi="Arial" w:hint="default"/>
      </w:rPr>
    </w:lvl>
    <w:lvl w:ilvl="2" w:tplc="E3D02B86" w:tentative="1">
      <w:start w:val="1"/>
      <w:numFmt w:val="bullet"/>
      <w:lvlText w:val="•"/>
      <w:lvlJc w:val="left"/>
      <w:pPr>
        <w:tabs>
          <w:tab w:val="num" w:pos="2160"/>
        </w:tabs>
        <w:ind w:left="2160" w:hanging="360"/>
      </w:pPr>
      <w:rPr>
        <w:rFonts w:ascii="Arial" w:hAnsi="Arial" w:hint="default"/>
      </w:rPr>
    </w:lvl>
    <w:lvl w:ilvl="3" w:tplc="399EDE5E" w:tentative="1">
      <w:start w:val="1"/>
      <w:numFmt w:val="bullet"/>
      <w:lvlText w:val="•"/>
      <w:lvlJc w:val="left"/>
      <w:pPr>
        <w:tabs>
          <w:tab w:val="num" w:pos="2880"/>
        </w:tabs>
        <w:ind w:left="2880" w:hanging="360"/>
      </w:pPr>
      <w:rPr>
        <w:rFonts w:ascii="Arial" w:hAnsi="Arial" w:hint="default"/>
      </w:rPr>
    </w:lvl>
    <w:lvl w:ilvl="4" w:tplc="6C9AF228" w:tentative="1">
      <w:start w:val="1"/>
      <w:numFmt w:val="bullet"/>
      <w:lvlText w:val="•"/>
      <w:lvlJc w:val="left"/>
      <w:pPr>
        <w:tabs>
          <w:tab w:val="num" w:pos="3600"/>
        </w:tabs>
        <w:ind w:left="3600" w:hanging="360"/>
      </w:pPr>
      <w:rPr>
        <w:rFonts w:ascii="Arial" w:hAnsi="Arial" w:hint="default"/>
      </w:rPr>
    </w:lvl>
    <w:lvl w:ilvl="5" w:tplc="9ACACD1E" w:tentative="1">
      <w:start w:val="1"/>
      <w:numFmt w:val="bullet"/>
      <w:lvlText w:val="•"/>
      <w:lvlJc w:val="left"/>
      <w:pPr>
        <w:tabs>
          <w:tab w:val="num" w:pos="4320"/>
        </w:tabs>
        <w:ind w:left="4320" w:hanging="360"/>
      </w:pPr>
      <w:rPr>
        <w:rFonts w:ascii="Arial" w:hAnsi="Arial" w:hint="default"/>
      </w:rPr>
    </w:lvl>
    <w:lvl w:ilvl="6" w:tplc="932EC900" w:tentative="1">
      <w:start w:val="1"/>
      <w:numFmt w:val="bullet"/>
      <w:lvlText w:val="•"/>
      <w:lvlJc w:val="left"/>
      <w:pPr>
        <w:tabs>
          <w:tab w:val="num" w:pos="5040"/>
        </w:tabs>
        <w:ind w:left="5040" w:hanging="360"/>
      </w:pPr>
      <w:rPr>
        <w:rFonts w:ascii="Arial" w:hAnsi="Arial" w:hint="default"/>
      </w:rPr>
    </w:lvl>
    <w:lvl w:ilvl="7" w:tplc="C2F60366" w:tentative="1">
      <w:start w:val="1"/>
      <w:numFmt w:val="bullet"/>
      <w:lvlText w:val="•"/>
      <w:lvlJc w:val="left"/>
      <w:pPr>
        <w:tabs>
          <w:tab w:val="num" w:pos="5760"/>
        </w:tabs>
        <w:ind w:left="5760" w:hanging="360"/>
      </w:pPr>
      <w:rPr>
        <w:rFonts w:ascii="Arial" w:hAnsi="Arial" w:hint="default"/>
      </w:rPr>
    </w:lvl>
    <w:lvl w:ilvl="8" w:tplc="D1B6D29A" w:tentative="1">
      <w:start w:val="1"/>
      <w:numFmt w:val="bullet"/>
      <w:lvlText w:val="•"/>
      <w:lvlJc w:val="left"/>
      <w:pPr>
        <w:tabs>
          <w:tab w:val="num" w:pos="6480"/>
        </w:tabs>
        <w:ind w:left="6480" w:hanging="360"/>
      </w:pPr>
      <w:rPr>
        <w:rFonts w:ascii="Arial" w:hAnsi="Arial" w:hint="default"/>
      </w:rPr>
    </w:lvl>
  </w:abstractNum>
  <w:abstractNum w:abstractNumId="5">
    <w:nsid w:val="2E220E6D"/>
    <w:multiLevelType w:val="hybridMultilevel"/>
    <w:tmpl w:val="3AC86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5D25BA"/>
    <w:multiLevelType w:val="hybridMultilevel"/>
    <w:tmpl w:val="637E4C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E458A0"/>
    <w:multiLevelType w:val="hybridMultilevel"/>
    <w:tmpl w:val="E0D621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34B71C0"/>
    <w:multiLevelType w:val="hybridMultilevel"/>
    <w:tmpl w:val="4CF844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36120D"/>
    <w:multiLevelType w:val="hybridMultilevel"/>
    <w:tmpl w:val="6B3C5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B1E793D"/>
    <w:multiLevelType w:val="hybridMultilevel"/>
    <w:tmpl w:val="B8CABB3E"/>
    <w:lvl w:ilvl="0" w:tplc="F3349192">
      <w:start w:val="1"/>
      <w:numFmt w:val="bullet"/>
      <w:lvlText w:val="•"/>
      <w:lvlJc w:val="left"/>
      <w:pPr>
        <w:tabs>
          <w:tab w:val="num" w:pos="720"/>
        </w:tabs>
        <w:ind w:left="720" w:hanging="360"/>
      </w:pPr>
      <w:rPr>
        <w:rFonts w:ascii="Arial" w:hAnsi="Arial" w:hint="default"/>
      </w:rPr>
    </w:lvl>
    <w:lvl w:ilvl="1" w:tplc="F3AA4CCA" w:tentative="1">
      <w:start w:val="1"/>
      <w:numFmt w:val="bullet"/>
      <w:lvlText w:val="•"/>
      <w:lvlJc w:val="left"/>
      <w:pPr>
        <w:tabs>
          <w:tab w:val="num" w:pos="1440"/>
        </w:tabs>
        <w:ind w:left="1440" w:hanging="360"/>
      </w:pPr>
      <w:rPr>
        <w:rFonts w:ascii="Arial" w:hAnsi="Arial" w:hint="default"/>
      </w:rPr>
    </w:lvl>
    <w:lvl w:ilvl="2" w:tplc="606208E8" w:tentative="1">
      <w:start w:val="1"/>
      <w:numFmt w:val="bullet"/>
      <w:lvlText w:val="•"/>
      <w:lvlJc w:val="left"/>
      <w:pPr>
        <w:tabs>
          <w:tab w:val="num" w:pos="2160"/>
        </w:tabs>
        <w:ind w:left="2160" w:hanging="360"/>
      </w:pPr>
      <w:rPr>
        <w:rFonts w:ascii="Arial" w:hAnsi="Arial" w:hint="default"/>
      </w:rPr>
    </w:lvl>
    <w:lvl w:ilvl="3" w:tplc="22BAAB68" w:tentative="1">
      <w:start w:val="1"/>
      <w:numFmt w:val="bullet"/>
      <w:lvlText w:val="•"/>
      <w:lvlJc w:val="left"/>
      <w:pPr>
        <w:tabs>
          <w:tab w:val="num" w:pos="2880"/>
        </w:tabs>
        <w:ind w:left="2880" w:hanging="360"/>
      </w:pPr>
      <w:rPr>
        <w:rFonts w:ascii="Arial" w:hAnsi="Arial" w:hint="default"/>
      </w:rPr>
    </w:lvl>
    <w:lvl w:ilvl="4" w:tplc="223E16A4" w:tentative="1">
      <w:start w:val="1"/>
      <w:numFmt w:val="bullet"/>
      <w:lvlText w:val="•"/>
      <w:lvlJc w:val="left"/>
      <w:pPr>
        <w:tabs>
          <w:tab w:val="num" w:pos="3600"/>
        </w:tabs>
        <w:ind w:left="3600" w:hanging="360"/>
      </w:pPr>
      <w:rPr>
        <w:rFonts w:ascii="Arial" w:hAnsi="Arial" w:hint="default"/>
      </w:rPr>
    </w:lvl>
    <w:lvl w:ilvl="5" w:tplc="E34A124A" w:tentative="1">
      <w:start w:val="1"/>
      <w:numFmt w:val="bullet"/>
      <w:lvlText w:val="•"/>
      <w:lvlJc w:val="left"/>
      <w:pPr>
        <w:tabs>
          <w:tab w:val="num" w:pos="4320"/>
        </w:tabs>
        <w:ind w:left="4320" w:hanging="360"/>
      </w:pPr>
      <w:rPr>
        <w:rFonts w:ascii="Arial" w:hAnsi="Arial" w:hint="default"/>
      </w:rPr>
    </w:lvl>
    <w:lvl w:ilvl="6" w:tplc="F844D246" w:tentative="1">
      <w:start w:val="1"/>
      <w:numFmt w:val="bullet"/>
      <w:lvlText w:val="•"/>
      <w:lvlJc w:val="left"/>
      <w:pPr>
        <w:tabs>
          <w:tab w:val="num" w:pos="5040"/>
        </w:tabs>
        <w:ind w:left="5040" w:hanging="360"/>
      </w:pPr>
      <w:rPr>
        <w:rFonts w:ascii="Arial" w:hAnsi="Arial" w:hint="default"/>
      </w:rPr>
    </w:lvl>
    <w:lvl w:ilvl="7" w:tplc="49DE4B7C" w:tentative="1">
      <w:start w:val="1"/>
      <w:numFmt w:val="bullet"/>
      <w:lvlText w:val="•"/>
      <w:lvlJc w:val="left"/>
      <w:pPr>
        <w:tabs>
          <w:tab w:val="num" w:pos="5760"/>
        </w:tabs>
        <w:ind w:left="5760" w:hanging="360"/>
      </w:pPr>
      <w:rPr>
        <w:rFonts w:ascii="Arial" w:hAnsi="Arial" w:hint="default"/>
      </w:rPr>
    </w:lvl>
    <w:lvl w:ilvl="8" w:tplc="40880E6C" w:tentative="1">
      <w:start w:val="1"/>
      <w:numFmt w:val="bullet"/>
      <w:lvlText w:val="•"/>
      <w:lvlJc w:val="left"/>
      <w:pPr>
        <w:tabs>
          <w:tab w:val="num" w:pos="6480"/>
        </w:tabs>
        <w:ind w:left="6480" w:hanging="360"/>
      </w:pPr>
      <w:rPr>
        <w:rFonts w:ascii="Arial" w:hAnsi="Arial" w:hint="default"/>
      </w:rPr>
    </w:lvl>
  </w:abstractNum>
  <w:abstractNum w:abstractNumId="11">
    <w:nsid w:val="54057DB6"/>
    <w:multiLevelType w:val="hybridMultilevel"/>
    <w:tmpl w:val="190AE140"/>
    <w:lvl w:ilvl="0" w:tplc="051C4EF8">
      <w:start w:val="1"/>
      <w:numFmt w:val="bullet"/>
      <w:lvlText w:val="•"/>
      <w:lvlJc w:val="left"/>
      <w:pPr>
        <w:tabs>
          <w:tab w:val="num" w:pos="720"/>
        </w:tabs>
        <w:ind w:left="720" w:hanging="360"/>
      </w:pPr>
      <w:rPr>
        <w:rFonts w:ascii="Arial" w:hAnsi="Arial" w:hint="default"/>
      </w:rPr>
    </w:lvl>
    <w:lvl w:ilvl="1" w:tplc="FDF2CF2A" w:tentative="1">
      <w:start w:val="1"/>
      <w:numFmt w:val="bullet"/>
      <w:lvlText w:val="•"/>
      <w:lvlJc w:val="left"/>
      <w:pPr>
        <w:tabs>
          <w:tab w:val="num" w:pos="1440"/>
        </w:tabs>
        <w:ind w:left="1440" w:hanging="360"/>
      </w:pPr>
      <w:rPr>
        <w:rFonts w:ascii="Arial" w:hAnsi="Arial" w:hint="default"/>
      </w:rPr>
    </w:lvl>
    <w:lvl w:ilvl="2" w:tplc="F5DC806E" w:tentative="1">
      <w:start w:val="1"/>
      <w:numFmt w:val="bullet"/>
      <w:lvlText w:val="•"/>
      <w:lvlJc w:val="left"/>
      <w:pPr>
        <w:tabs>
          <w:tab w:val="num" w:pos="2160"/>
        </w:tabs>
        <w:ind w:left="2160" w:hanging="360"/>
      </w:pPr>
      <w:rPr>
        <w:rFonts w:ascii="Arial" w:hAnsi="Arial" w:hint="default"/>
      </w:rPr>
    </w:lvl>
    <w:lvl w:ilvl="3" w:tplc="819A5362" w:tentative="1">
      <w:start w:val="1"/>
      <w:numFmt w:val="bullet"/>
      <w:lvlText w:val="•"/>
      <w:lvlJc w:val="left"/>
      <w:pPr>
        <w:tabs>
          <w:tab w:val="num" w:pos="2880"/>
        </w:tabs>
        <w:ind w:left="2880" w:hanging="360"/>
      </w:pPr>
      <w:rPr>
        <w:rFonts w:ascii="Arial" w:hAnsi="Arial" w:hint="default"/>
      </w:rPr>
    </w:lvl>
    <w:lvl w:ilvl="4" w:tplc="46CA08C4" w:tentative="1">
      <w:start w:val="1"/>
      <w:numFmt w:val="bullet"/>
      <w:lvlText w:val="•"/>
      <w:lvlJc w:val="left"/>
      <w:pPr>
        <w:tabs>
          <w:tab w:val="num" w:pos="3600"/>
        </w:tabs>
        <w:ind w:left="3600" w:hanging="360"/>
      </w:pPr>
      <w:rPr>
        <w:rFonts w:ascii="Arial" w:hAnsi="Arial" w:hint="default"/>
      </w:rPr>
    </w:lvl>
    <w:lvl w:ilvl="5" w:tplc="9AC282B0" w:tentative="1">
      <w:start w:val="1"/>
      <w:numFmt w:val="bullet"/>
      <w:lvlText w:val="•"/>
      <w:lvlJc w:val="left"/>
      <w:pPr>
        <w:tabs>
          <w:tab w:val="num" w:pos="4320"/>
        </w:tabs>
        <w:ind w:left="4320" w:hanging="360"/>
      </w:pPr>
      <w:rPr>
        <w:rFonts w:ascii="Arial" w:hAnsi="Arial" w:hint="default"/>
      </w:rPr>
    </w:lvl>
    <w:lvl w:ilvl="6" w:tplc="1BDC2AB4" w:tentative="1">
      <w:start w:val="1"/>
      <w:numFmt w:val="bullet"/>
      <w:lvlText w:val="•"/>
      <w:lvlJc w:val="left"/>
      <w:pPr>
        <w:tabs>
          <w:tab w:val="num" w:pos="5040"/>
        </w:tabs>
        <w:ind w:left="5040" w:hanging="360"/>
      </w:pPr>
      <w:rPr>
        <w:rFonts w:ascii="Arial" w:hAnsi="Arial" w:hint="default"/>
      </w:rPr>
    </w:lvl>
    <w:lvl w:ilvl="7" w:tplc="9BBC0914" w:tentative="1">
      <w:start w:val="1"/>
      <w:numFmt w:val="bullet"/>
      <w:lvlText w:val="•"/>
      <w:lvlJc w:val="left"/>
      <w:pPr>
        <w:tabs>
          <w:tab w:val="num" w:pos="5760"/>
        </w:tabs>
        <w:ind w:left="5760" w:hanging="360"/>
      </w:pPr>
      <w:rPr>
        <w:rFonts w:ascii="Arial" w:hAnsi="Arial" w:hint="default"/>
      </w:rPr>
    </w:lvl>
    <w:lvl w:ilvl="8" w:tplc="AED21B0C" w:tentative="1">
      <w:start w:val="1"/>
      <w:numFmt w:val="bullet"/>
      <w:lvlText w:val="•"/>
      <w:lvlJc w:val="left"/>
      <w:pPr>
        <w:tabs>
          <w:tab w:val="num" w:pos="6480"/>
        </w:tabs>
        <w:ind w:left="6480" w:hanging="360"/>
      </w:pPr>
      <w:rPr>
        <w:rFonts w:ascii="Arial" w:hAnsi="Arial" w:hint="default"/>
      </w:rPr>
    </w:lvl>
  </w:abstractNum>
  <w:abstractNum w:abstractNumId="12">
    <w:nsid w:val="554031BD"/>
    <w:multiLevelType w:val="hybridMultilevel"/>
    <w:tmpl w:val="96D87E64"/>
    <w:lvl w:ilvl="0" w:tplc="1F206D76">
      <w:start w:val="1"/>
      <w:numFmt w:val="bullet"/>
      <w:lvlText w:val="•"/>
      <w:lvlJc w:val="left"/>
      <w:pPr>
        <w:tabs>
          <w:tab w:val="num" w:pos="720"/>
        </w:tabs>
        <w:ind w:left="720" w:hanging="360"/>
      </w:pPr>
      <w:rPr>
        <w:rFonts w:ascii="Arial" w:hAnsi="Arial" w:hint="default"/>
      </w:rPr>
    </w:lvl>
    <w:lvl w:ilvl="1" w:tplc="B4F22D88" w:tentative="1">
      <w:start w:val="1"/>
      <w:numFmt w:val="bullet"/>
      <w:lvlText w:val="•"/>
      <w:lvlJc w:val="left"/>
      <w:pPr>
        <w:tabs>
          <w:tab w:val="num" w:pos="1440"/>
        </w:tabs>
        <w:ind w:left="1440" w:hanging="360"/>
      </w:pPr>
      <w:rPr>
        <w:rFonts w:ascii="Arial" w:hAnsi="Arial" w:hint="default"/>
      </w:rPr>
    </w:lvl>
    <w:lvl w:ilvl="2" w:tplc="2012DDFC" w:tentative="1">
      <w:start w:val="1"/>
      <w:numFmt w:val="bullet"/>
      <w:lvlText w:val="•"/>
      <w:lvlJc w:val="left"/>
      <w:pPr>
        <w:tabs>
          <w:tab w:val="num" w:pos="2160"/>
        </w:tabs>
        <w:ind w:left="2160" w:hanging="360"/>
      </w:pPr>
      <w:rPr>
        <w:rFonts w:ascii="Arial" w:hAnsi="Arial" w:hint="default"/>
      </w:rPr>
    </w:lvl>
    <w:lvl w:ilvl="3" w:tplc="9F5AD60A" w:tentative="1">
      <w:start w:val="1"/>
      <w:numFmt w:val="bullet"/>
      <w:lvlText w:val="•"/>
      <w:lvlJc w:val="left"/>
      <w:pPr>
        <w:tabs>
          <w:tab w:val="num" w:pos="2880"/>
        </w:tabs>
        <w:ind w:left="2880" w:hanging="360"/>
      </w:pPr>
      <w:rPr>
        <w:rFonts w:ascii="Arial" w:hAnsi="Arial" w:hint="default"/>
      </w:rPr>
    </w:lvl>
    <w:lvl w:ilvl="4" w:tplc="B9C43D76" w:tentative="1">
      <w:start w:val="1"/>
      <w:numFmt w:val="bullet"/>
      <w:lvlText w:val="•"/>
      <w:lvlJc w:val="left"/>
      <w:pPr>
        <w:tabs>
          <w:tab w:val="num" w:pos="3600"/>
        </w:tabs>
        <w:ind w:left="3600" w:hanging="360"/>
      </w:pPr>
      <w:rPr>
        <w:rFonts w:ascii="Arial" w:hAnsi="Arial" w:hint="default"/>
      </w:rPr>
    </w:lvl>
    <w:lvl w:ilvl="5" w:tplc="4D54ED3E" w:tentative="1">
      <w:start w:val="1"/>
      <w:numFmt w:val="bullet"/>
      <w:lvlText w:val="•"/>
      <w:lvlJc w:val="left"/>
      <w:pPr>
        <w:tabs>
          <w:tab w:val="num" w:pos="4320"/>
        </w:tabs>
        <w:ind w:left="4320" w:hanging="360"/>
      </w:pPr>
      <w:rPr>
        <w:rFonts w:ascii="Arial" w:hAnsi="Arial" w:hint="default"/>
      </w:rPr>
    </w:lvl>
    <w:lvl w:ilvl="6" w:tplc="E834D6AC" w:tentative="1">
      <w:start w:val="1"/>
      <w:numFmt w:val="bullet"/>
      <w:lvlText w:val="•"/>
      <w:lvlJc w:val="left"/>
      <w:pPr>
        <w:tabs>
          <w:tab w:val="num" w:pos="5040"/>
        </w:tabs>
        <w:ind w:left="5040" w:hanging="360"/>
      </w:pPr>
      <w:rPr>
        <w:rFonts w:ascii="Arial" w:hAnsi="Arial" w:hint="default"/>
      </w:rPr>
    </w:lvl>
    <w:lvl w:ilvl="7" w:tplc="19B221D8" w:tentative="1">
      <w:start w:val="1"/>
      <w:numFmt w:val="bullet"/>
      <w:lvlText w:val="•"/>
      <w:lvlJc w:val="left"/>
      <w:pPr>
        <w:tabs>
          <w:tab w:val="num" w:pos="5760"/>
        </w:tabs>
        <w:ind w:left="5760" w:hanging="360"/>
      </w:pPr>
      <w:rPr>
        <w:rFonts w:ascii="Arial" w:hAnsi="Arial" w:hint="default"/>
      </w:rPr>
    </w:lvl>
    <w:lvl w:ilvl="8" w:tplc="D694630C" w:tentative="1">
      <w:start w:val="1"/>
      <w:numFmt w:val="bullet"/>
      <w:lvlText w:val="•"/>
      <w:lvlJc w:val="left"/>
      <w:pPr>
        <w:tabs>
          <w:tab w:val="num" w:pos="6480"/>
        </w:tabs>
        <w:ind w:left="6480" w:hanging="360"/>
      </w:pPr>
      <w:rPr>
        <w:rFonts w:ascii="Arial" w:hAnsi="Arial" w:hint="default"/>
      </w:rPr>
    </w:lvl>
  </w:abstractNum>
  <w:abstractNum w:abstractNumId="13">
    <w:nsid w:val="69A70C17"/>
    <w:multiLevelType w:val="hybridMultilevel"/>
    <w:tmpl w:val="E7E4BA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84838D9"/>
    <w:multiLevelType w:val="hybridMultilevel"/>
    <w:tmpl w:val="160AEDB2"/>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10"/>
  </w:num>
  <w:num w:numId="5">
    <w:abstractNumId w:val="5"/>
  </w:num>
  <w:num w:numId="6">
    <w:abstractNumId w:val="2"/>
  </w:num>
  <w:num w:numId="7">
    <w:abstractNumId w:val="12"/>
  </w:num>
  <w:num w:numId="8">
    <w:abstractNumId w:val="0"/>
  </w:num>
  <w:num w:numId="9">
    <w:abstractNumId w:val="8"/>
  </w:num>
  <w:num w:numId="10">
    <w:abstractNumId w:val="14"/>
  </w:num>
  <w:num w:numId="11">
    <w:abstractNumId w:val="13"/>
  </w:num>
  <w:num w:numId="12">
    <w:abstractNumId w:val="6"/>
  </w:num>
  <w:num w:numId="13">
    <w:abstractNumId w:val="7"/>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BA"/>
    <w:rsid w:val="00040109"/>
    <w:rsid w:val="00171E45"/>
    <w:rsid w:val="001F4361"/>
    <w:rsid w:val="00216215"/>
    <w:rsid w:val="00257DB4"/>
    <w:rsid w:val="002624E4"/>
    <w:rsid w:val="002C2ABA"/>
    <w:rsid w:val="002D6AFE"/>
    <w:rsid w:val="005A7187"/>
    <w:rsid w:val="007417E5"/>
    <w:rsid w:val="007D452F"/>
    <w:rsid w:val="00890DC3"/>
    <w:rsid w:val="008E70D7"/>
    <w:rsid w:val="00990121"/>
    <w:rsid w:val="009A473E"/>
    <w:rsid w:val="00A05FE8"/>
    <w:rsid w:val="00A90CEB"/>
    <w:rsid w:val="00B3701A"/>
    <w:rsid w:val="00CE79C8"/>
    <w:rsid w:val="00D7304A"/>
    <w:rsid w:val="00F1371B"/>
    <w:rsid w:val="00F633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E463D-08A6-458D-A3AE-43627F3A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AB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2ABA"/>
    <w:pPr>
      <w:ind w:left="720"/>
      <w:contextualSpacing/>
    </w:pPr>
  </w:style>
  <w:style w:type="paragraph" w:styleId="Descripcin">
    <w:name w:val="caption"/>
    <w:basedOn w:val="Normal"/>
    <w:next w:val="Normal"/>
    <w:uiPriority w:val="35"/>
    <w:unhideWhenUsed/>
    <w:qFormat/>
    <w:rsid w:val="00990121"/>
    <w:pPr>
      <w:spacing w:after="200" w:line="240" w:lineRule="auto"/>
    </w:pPr>
    <w:rPr>
      <w:i/>
      <w:iCs/>
      <w:color w:val="44546A" w:themeColor="text2"/>
      <w:sz w:val="18"/>
      <w:szCs w:val="18"/>
    </w:rPr>
  </w:style>
  <w:style w:type="paragraph" w:customStyle="1" w:styleId="ecxmsonormal">
    <w:name w:val="ecxmsonormal"/>
    <w:basedOn w:val="Normal"/>
    <w:rsid w:val="00F1371B"/>
    <w:pPr>
      <w:spacing w:after="324" w:line="240" w:lineRule="auto"/>
    </w:pPr>
    <w:rPr>
      <w:rFonts w:ascii="Times New Roman" w:eastAsia="Times New Roman" w:hAnsi="Times New Roman" w:cs="Times New Roman"/>
      <w:sz w:val="24"/>
      <w:szCs w:val="24"/>
      <w:lang w:eastAsia="es-MX"/>
    </w:rPr>
  </w:style>
  <w:style w:type="paragraph" w:customStyle="1" w:styleId="ecxmsolistparagraph">
    <w:name w:val="ecxmsolistparagraph"/>
    <w:basedOn w:val="Normal"/>
    <w:rsid w:val="00F1371B"/>
    <w:pPr>
      <w:spacing w:after="324"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7D452F"/>
    <w:rPr>
      <w:sz w:val="16"/>
      <w:szCs w:val="16"/>
    </w:rPr>
  </w:style>
  <w:style w:type="paragraph" w:styleId="Textocomentario">
    <w:name w:val="annotation text"/>
    <w:basedOn w:val="Normal"/>
    <w:link w:val="TextocomentarioCar"/>
    <w:uiPriority w:val="99"/>
    <w:semiHidden/>
    <w:unhideWhenUsed/>
    <w:rsid w:val="007D452F"/>
    <w:pPr>
      <w:spacing w:after="200" w:line="240" w:lineRule="auto"/>
    </w:pPr>
    <w:rPr>
      <w:sz w:val="20"/>
      <w:szCs w:val="20"/>
    </w:rPr>
  </w:style>
  <w:style w:type="character" w:customStyle="1" w:styleId="TextocomentarioCar">
    <w:name w:val="Texto comentario Car"/>
    <w:basedOn w:val="Fuentedeprrafopredeter"/>
    <w:link w:val="Textocomentario"/>
    <w:uiPriority w:val="99"/>
    <w:semiHidden/>
    <w:rsid w:val="007D452F"/>
    <w:rPr>
      <w:sz w:val="20"/>
      <w:szCs w:val="20"/>
    </w:rPr>
  </w:style>
  <w:style w:type="paragraph" w:styleId="Textodeglobo">
    <w:name w:val="Balloon Text"/>
    <w:basedOn w:val="Normal"/>
    <w:link w:val="TextodegloboCar"/>
    <w:uiPriority w:val="99"/>
    <w:semiHidden/>
    <w:unhideWhenUsed/>
    <w:rsid w:val="007D45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452F"/>
    <w:rPr>
      <w:rFonts w:ascii="Segoe UI" w:hAnsi="Segoe UI" w:cs="Segoe UI"/>
      <w:sz w:val="18"/>
      <w:szCs w:val="18"/>
    </w:rPr>
  </w:style>
  <w:style w:type="table" w:styleId="Tablaconcuadrcula">
    <w:name w:val="Table Grid"/>
    <w:basedOn w:val="Tablanormal"/>
    <w:uiPriority w:val="39"/>
    <w:rsid w:val="001F4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532">
      <w:bodyDiv w:val="1"/>
      <w:marLeft w:val="0"/>
      <w:marRight w:val="0"/>
      <w:marTop w:val="0"/>
      <w:marBottom w:val="0"/>
      <w:divBdr>
        <w:top w:val="none" w:sz="0" w:space="0" w:color="auto"/>
        <w:left w:val="none" w:sz="0" w:space="0" w:color="auto"/>
        <w:bottom w:val="none" w:sz="0" w:space="0" w:color="auto"/>
        <w:right w:val="none" w:sz="0" w:space="0" w:color="auto"/>
      </w:divBdr>
      <w:divsChild>
        <w:div w:id="1757167084">
          <w:marLeft w:val="446"/>
          <w:marRight w:val="0"/>
          <w:marTop w:val="0"/>
          <w:marBottom w:val="0"/>
          <w:divBdr>
            <w:top w:val="none" w:sz="0" w:space="0" w:color="auto"/>
            <w:left w:val="none" w:sz="0" w:space="0" w:color="auto"/>
            <w:bottom w:val="none" w:sz="0" w:space="0" w:color="auto"/>
            <w:right w:val="none" w:sz="0" w:space="0" w:color="auto"/>
          </w:divBdr>
        </w:div>
      </w:divsChild>
    </w:div>
    <w:div w:id="1042637338">
      <w:bodyDiv w:val="1"/>
      <w:marLeft w:val="0"/>
      <w:marRight w:val="0"/>
      <w:marTop w:val="0"/>
      <w:marBottom w:val="0"/>
      <w:divBdr>
        <w:top w:val="none" w:sz="0" w:space="0" w:color="auto"/>
        <w:left w:val="none" w:sz="0" w:space="0" w:color="auto"/>
        <w:bottom w:val="none" w:sz="0" w:space="0" w:color="auto"/>
        <w:right w:val="none" w:sz="0" w:space="0" w:color="auto"/>
      </w:divBdr>
      <w:divsChild>
        <w:div w:id="973870163">
          <w:marLeft w:val="446"/>
          <w:marRight w:val="0"/>
          <w:marTop w:val="0"/>
          <w:marBottom w:val="0"/>
          <w:divBdr>
            <w:top w:val="none" w:sz="0" w:space="0" w:color="auto"/>
            <w:left w:val="none" w:sz="0" w:space="0" w:color="auto"/>
            <w:bottom w:val="none" w:sz="0" w:space="0" w:color="auto"/>
            <w:right w:val="none" w:sz="0" w:space="0" w:color="auto"/>
          </w:divBdr>
        </w:div>
      </w:divsChild>
    </w:div>
    <w:div w:id="1376084200">
      <w:bodyDiv w:val="1"/>
      <w:marLeft w:val="0"/>
      <w:marRight w:val="0"/>
      <w:marTop w:val="0"/>
      <w:marBottom w:val="0"/>
      <w:divBdr>
        <w:top w:val="none" w:sz="0" w:space="0" w:color="auto"/>
        <w:left w:val="none" w:sz="0" w:space="0" w:color="auto"/>
        <w:bottom w:val="none" w:sz="0" w:space="0" w:color="auto"/>
        <w:right w:val="none" w:sz="0" w:space="0" w:color="auto"/>
      </w:divBdr>
      <w:divsChild>
        <w:div w:id="1458522161">
          <w:marLeft w:val="446"/>
          <w:marRight w:val="0"/>
          <w:marTop w:val="0"/>
          <w:marBottom w:val="0"/>
          <w:divBdr>
            <w:top w:val="none" w:sz="0" w:space="0" w:color="auto"/>
            <w:left w:val="none" w:sz="0" w:space="0" w:color="auto"/>
            <w:bottom w:val="none" w:sz="0" w:space="0" w:color="auto"/>
            <w:right w:val="none" w:sz="0" w:space="0" w:color="auto"/>
          </w:divBdr>
        </w:div>
        <w:div w:id="280768243">
          <w:marLeft w:val="446"/>
          <w:marRight w:val="0"/>
          <w:marTop w:val="0"/>
          <w:marBottom w:val="0"/>
          <w:divBdr>
            <w:top w:val="none" w:sz="0" w:space="0" w:color="auto"/>
            <w:left w:val="none" w:sz="0" w:space="0" w:color="auto"/>
            <w:bottom w:val="none" w:sz="0" w:space="0" w:color="auto"/>
            <w:right w:val="none" w:sz="0" w:space="0" w:color="auto"/>
          </w:divBdr>
        </w:div>
        <w:div w:id="187178386">
          <w:marLeft w:val="446"/>
          <w:marRight w:val="0"/>
          <w:marTop w:val="0"/>
          <w:marBottom w:val="0"/>
          <w:divBdr>
            <w:top w:val="none" w:sz="0" w:space="0" w:color="auto"/>
            <w:left w:val="none" w:sz="0" w:space="0" w:color="auto"/>
            <w:bottom w:val="none" w:sz="0" w:space="0" w:color="auto"/>
            <w:right w:val="none" w:sz="0" w:space="0" w:color="auto"/>
          </w:divBdr>
        </w:div>
        <w:div w:id="964701146">
          <w:marLeft w:val="446"/>
          <w:marRight w:val="0"/>
          <w:marTop w:val="0"/>
          <w:marBottom w:val="0"/>
          <w:divBdr>
            <w:top w:val="none" w:sz="0" w:space="0" w:color="auto"/>
            <w:left w:val="none" w:sz="0" w:space="0" w:color="auto"/>
            <w:bottom w:val="none" w:sz="0" w:space="0" w:color="auto"/>
            <w:right w:val="none" w:sz="0" w:space="0" w:color="auto"/>
          </w:divBdr>
        </w:div>
        <w:div w:id="62705563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E355F-5059-41EB-A887-DA2B2A30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1088</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9</cp:revision>
  <dcterms:created xsi:type="dcterms:W3CDTF">2015-04-19T03:25:00Z</dcterms:created>
  <dcterms:modified xsi:type="dcterms:W3CDTF">2015-04-30T04:57:00Z</dcterms:modified>
</cp:coreProperties>
</file>