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p>
    <w:p w:rsidR="00746C3B" w:rsidRPr="006E4474" w:rsidRDefault="00746C3B" w:rsidP="00746C3B">
      <w:pPr>
        <w:jc w:val="right"/>
        <w:rPr>
          <w:rFonts w:ascii="Arial" w:hAnsi="Arial" w:cs="Arial"/>
          <w:b/>
          <w:sz w:val="28"/>
        </w:rPr>
      </w:pPr>
      <w:r w:rsidRPr="006E4474">
        <w:rPr>
          <w:rFonts w:ascii="Arial" w:hAnsi="Arial" w:cs="Arial"/>
          <w:b/>
          <w:sz w:val="28"/>
        </w:rPr>
        <w:t>Instituto de Administración Pública del Estado de Chiapas A.C.</w:t>
      </w:r>
    </w:p>
    <w:p w:rsidR="00746C3B" w:rsidRDefault="00746C3B" w:rsidP="00746C3B">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628AE951" wp14:editId="0625BC92">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C3B" w:rsidRDefault="00746C3B" w:rsidP="00746C3B">
      <w:pPr>
        <w:rPr>
          <w:rFonts w:ascii="Arial" w:hAnsi="Arial" w:cs="Arial"/>
          <w:b/>
          <w:sz w:val="28"/>
        </w:rPr>
      </w:pPr>
    </w:p>
    <w:p w:rsidR="00746C3B" w:rsidRDefault="00746C3B" w:rsidP="00746C3B">
      <w:pPr>
        <w:rPr>
          <w:rFonts w:ascii="Arial" w:hAnsi="Arial" w:cs="Arial"/>
          <w:b/>
          <w:sz w:val="28"/>
        </w:rPr>
      </w:pPr>
    </w:p>
    <w:p w:rsidR="00746C3B" w:rsidRDefault="00746C3B" w:rsidP="00746C3B">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70BFCEFB" wp14:editId="097457E4">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2D9C0"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746C3B" w:rsidRDefault="00746C3B" w:rsidP="00746C3B">
      <w:pPr>
        <w:rPr>
          <w:rFonts w:ascii="Arial" w:hAnsi="Arial" w:cs="Arial"/>
          <w:b/>
          <w:sz w:val="28"/>
        </w:rPr>
      </w:pPr>
    </w:p>
    <w:p w:rsidR="00746C3B" w:rsidRDefault="00746C3B" w:rsidP="00746C3B">
      <w:pPr>
        <w:rPr>
          <w:rFonts w:ascii="Arial" w:hAnsi="Arial" w:cs="Arial"/>
          <w:b/>
          <w:sz w:val="28"/>
        </w:rPr>
      </w:pPr>
    </w:p>
    <w:p w:rsidR="00746C3B" w:rsidRPr="006E4474" w:rsidRDefault="00746C3B" w:rsidP="00746C3B">
      <w:pPr>
        <w:jc w:val="right"/>
        <w:rPr>
          <w:rFonts w:ascii="Arial" w:hAnsi="Arial" w:cs="Arial"/>
          <w:b/>
          <w:sz w:val="32"/>
        </w:rPr>
      </w:pPr>
      <w:r w:rsidRPr="006E4474">
        <w:rPr>
          <w:rFonts w:ascii="Arial" w:hAnsi="Arial" w:cs="Arial"/>
          <w:b/>
          <w:sz w:val="32"/>
        </w:rPr>
        <w:t>Maestría en Administración y Políticas Públicas</w:t>
      </w:r>
    </w:p>
    <w:p w:rsidR="00746C3B" w:rsidRDefault="00746C3B" w:rsidP="00746C3B">
      <w:pPr>
        <w:jc w:val="right"/>
        <w:rPr>
          <w:rFonts w:ascii="Arial" w:hAnsi="Arial" w:cs="Arial"/>
          <w:b/>
          <w:sz w:val="28"/>
        </w:rPr>
      </w:pPr>
    </w:p>
    <w:p w:rsidR="00746C3B" w:rsidRPr="006E4474" w:rsidRDefault="00746C3B" w:rsidP="00746C3B">
      <w:pPr>
        <w:jc w:val="right"/>
        <w:rPr>
          <w:rFonts w:ascii="Arial" w:hAnsi="Arial" w:cs="Arial"/>
          <w:sz w:val="28"/>
        </w:rPr>
      </w:pPr>
      <w:r>
        <w:rPr>
          <w:rFonts w:ascii="Arial" w:hAnsi="Arial" w:cs="Arial"/>
          <w:sz w:val="28"/>
        </w:rPr>
        <w:t>Actividad 1</w:t>
      </w:r>
      <w:r>
        <w:rPr>
          <w:rFonts w:ascii="Arial" w:hAnsi="Arial" w:cs="Arial"/>
          <w:sz w:val="28"/>
        </w:rPr>
        <w:t>1</w:t>
      </w:r>
    </w:p>
    <w:p w:rsidR="00746C3B" w:rsidRDefault="00746C3B" w:rsidP="00746C3B">
      <w:pPr>
        <w:jc w:val="right"/>
        <w:rPr>
          <w:rFonts w:ascii="Arial" w:hAnsi="Arial" w:cs="Arial"/>
          <w:b/>
          <w:sz w:val="28"/>
        </w:rPr>
      </w:pPr>
    </w:p>
    <w:p w:rsidR="00746C3B" w:rsidRDefault="00746C3B" w:rsidP="00746C3B">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Pr>
          <w:rFonts w:ascii="Arial" w:hAnsi="Arial" w:cs="Arial"/>
          <w:b/>
          <w:sz w:val="28"/>
        </w:rPr>
        <w:t>Trabajo final</w:t>
      </w:r>
    </w:p>
    <w:p w:rsidR="00746C3B" w:rsidRDefault="00746C3B" w:rsidP="00746C3B">
      <w:pPr>
        <w:jc w:val="right"/>
        <w:rPr>
          <w:rFonts w:ascii="Arial" w:hAnsi="Arial" w:cs="Arial"/>
          <w:b/>
          <w:sz w:val="28"/>
        </w:rPr>
      </w:pPr>
    </w:p>
    <w:p w:rsidR="00746C3B" w:rsidRPr="006E4474" w:rsidRDefault="00746C3B" w:rsidP="00746C3B">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746C3B" w:rsidRPr="000230A2" w:rsidRDefault="00746C3B" w:rsidP="00746C3B">
      <w:pPr>
        <w:jc w:val="right"/>
        <w:rPr>
          <w:rFonts w:ascii="Arial" w:hAnsi="Arial" w:cs="Arial"/>
          <w:sz w:val="28"/>
        </w:rPr>
      </w:pPr>
      <w:r>
        <w:rPr>
          <w:rFonts w:ascii="Arial" w:hAnsi="Arial" w:cs="Arial"/>
          <w:sz w:val="28"/>
        </w:rPr>
        <w:t>Mayo</w:t>
      </w:r>
      <w:r w:rsidRPr="006E4474">
        <w:rPr>
          <w:rFonts w:ascii="Arial" w:hAnsi="Arial" w:cs="Arial"/>
          <w:sz w:val="28"/>
        </w:rPr>
        <w:t xml:space="preserve"> 2015</w:t>
      </w:r>
    </w:p>
    <w:p w:rsidR="00746C3B" w:rsidRDefault="00746C3B" w:rsidP="00746C3B">
      <w:pPr>
        <w:spacing w:line="360" w:lineRule="auto"/>
        <w:jc w:val="both"/>
        <w:rPr>
          <w:rFonts w:ascii="Arial" w:hAnsi="Arial" w:cs="Arial"/>
          <w:b/>
        </w:rPr>
      </w:pPr>
    </w:p>
    <w:p w:rsidR="00746C3B" w:rsidRPr="00990121" w:rsidRDefault="00746C3B" w:rsidP="00746C3B">
      <w:pPr>
        <w:spacing w:line="360" w:lineRule="auto"/>
        <w:jc w:val="both"/>
        <w:rPr>
          <w:rFonts w:ascii="Arial" w:hAnsi="Arial" w:cs="Arial"/>
          <w:b/>
        </w:rPr>
      </w:pPr>
      <w:bookmarkStart w:id="0" w:name="_GoBack"/>
      <w:bookmarkEnd w:id="0"/>
      <w:r w:rsidRPr="00990121">
        <w:rPr>
          <w:rFonts w:ascii="Arial" w:hAnsi="Arial" w:cs="Arial"/>
          <w:b/>
        </w:rPr>
        <w:lastRenderedPageBreak/>
        <w:t>Diseño de escenario</w:t>
      </w:r>
    </w:p>
    <w:p w:rsidR="00746C3B" w:rsidRDefault="00746C3B" w:rsidP="00746C3B">
      <w:pPr>
        <w:spacing w:line="360" w:lineRule="auto"/>
        <w:ind w:left="360"/>
        <w:jc w:val="both"/>
        <w:rPr>
          <w:rFonts w:ascii="Arial" w:hAnsi="Arial" w:cs="Arial"/>
        </w:rPr>
      </w:pPr>
      <w:r>
        <w:rPr>
          <w:rFonts w:ascii="Arial" w:hAnsi="Arial" w:cs="Arial"/>
        </w:rPr>
        <w:t>El Instituto Municipal de Planeación (IMPLAN) es el encargado de la planeación prospectiva del municipio y dentro de sus funciones destacan las siguientes:</w:t>
      </w:r>
    </w:p>
    <w:p w:rsidR="00746C3B" w:rsidRPr="00990121" w:rsidRDefault="00746C3B" w:rsidP="00746C3B">
      <w:pPr>
        <w:pStyle w:val="Prrafodelista"/>
        <w:numPr>
          <w:ilvl w:val="0"/>
          <w:numId w:val="2"/>
        </w:numPr>
        <w:shd w:val="clear" w:color="auto" w:fill="FFFFFF"/>
        <w:spacing w:after="0" w:line="300" w:lineRule="atLeast"/>
        <w:jc w:val="both"/>
        <w:rPr>
          <w:rFonts w:ascii="Arial" w:eastAsia="Times New Roman" w:hAnsi="Arial" w:cs="Arial"/>
          <w:bCs/>
          <w:color w:val="222222"/>
          <w:szCs w:val="18"/>
          <w:lang w:eastAsia="es-MX"/>
        </w:rPr>
      </w:pPr>
      <w:r w:rsidRPr="00990121">
        <w:rPr>
          <w:rFonts w:ascii="Arial" w:eastAsia="Times New Roman" w:hAnsi="Arial" w:cs="Arial"/>
          <w:bCs/>
          <w:color w:val="222222"/>
          <w:szCs w:val="18"/>
          <w:lang w:eastAsia="es-MX"/>
        </w:rPr>
        <w:t>Organismo técnico.</w:t>
      </w:r>
    </w:p>
    <w:p w:rsidR="00746C3B" w:rsidRPr="00990121" w:rsidRDefault="00746C3B" w:rsidP="00746C3B">
      <w:pPr>
        <w:pStyle w:val="Prrafodelista"/>
        <w:numPr>
          <w:ilvl w:val="0"/>
          <w:numId w:val="2"/>
        </w:numPr>
        <w:shd w:val="clear" w:color="auto" w:fill="FFFFFF"/>
        <w:spacing w:after="0" w:line="300" w:lineRule="atLeast"/>
        <w:jc w:val="both"/>
        <w:rPr>
          <w:rFonts w:ascii="Arial" w:eastAsia="Times New Roman" w:hAnsi="Arial" w:cs="Arial"/>
          <w:bCs/>
          <w:color w:val="222222"/>
          <w:szCs w:val="18"/>
          <w:lang w:eastAsia="es-MX"/>
        </w:rPr>
      </w:pPr>
      <w:r w:rsidRPr="00990121">
        <w:rPr>
          <w:rFonts w:ascii="Arial" w:eastAsia="Times New Roman" w:hAnsi="Arial" w:cs="Arial"/>
          <w:bCs/>
          <w:color w:val="222222"/>
          <w:szCs w:val="18"/>
          <w:lang w:eastAsia="es-MX"/>
        </w:rPr>
        <w:t>Asesor de la administración municipal y las asociaciones civiles en el diseño, planeación, ejecución y evaluación de proyectos y programas.</w:t>
      </w:r>
    </w:p>
    <w:p w:rsidR="00746C3B" w:rsidRPr="00990121" w:rsidRDefault="00746C3B" w:rsidP="00746C3B">
      <w:pPr>
        <w:pStyle w:val="Prrafodelista"/>
        <w:numPr>
          <w:ilvl w:val="0"/>
          <w:numId w:val="2"/>
        </w:numPr>
        <w:shd w:val="clear" w:color="auto" w:fill="FFFFFF"/>
        <w:spacing w:after="0" w:line="300" w:lineRule="atLeast"/>
        <w:jc w:val="both"/>
        <w:rPr>
          <w:rFonts w:ascii="Arial" w:eastAsia="Times New Roman" w:hAnsi="Arial" w:cs="Arial"/>
          <w:bCs/>
          <w:color w:val="222222"/>
          <w:szCs w:val="18"/>
          <w:lang w:eastAsia="es-MX"/>
        </w:rPr>
      </w:pPr>
      <w:r w:rsidRPr="00990121">
        <w:rPr>
          <w:rFonts w:ascii="Arial" w:eastAsia="Times New Roman" w:hAnsi="Arial" w:cs="Arial"/>
          <w:bCs/>
          <w:color w:val="222222"/>
          <w:szCs w:val="18"/>
          <w:lang w:eastAsia="es-MX"/>
        </w:rPr>
        <w:t xml:space="preserve">Encargado de la planeación prospectiva cuyo fin es el de darle rumbo y certidumbre a la localidad.  </w:t>
      </w:r>
    </w:p>
    <w:p w:rsidR="00746C3B" w:rsidRDefault="00746C3B" w:rsidP="00746C3B">
      <w:pPr>
        <w:pStyle w:val="Prrafodelista"/>
        <w:numPr>
          <w:ilvl w:val="0"/>
          <w:numId w:val="2"/>
        </w:numPr>
        <w:shd w:val="clear" w:color="auto" w:fill="FFFFFF"/>
        <w:spacing w:after="0" w:line="300" w:lineRule="atLeast"/>
        <w:jc w:val="both"/>
        <w:rPr>
          <w:rFonts w:ascii="Arial" w:eastAsia="Times New Roman" w:hAnsi="Arial" w:cs="Arial"/>
          <w:bCs/>
          <w:color w:val="222222"/>
          <w:szCs w:val="18"/>
          <w:lang w:eastAsia="es-MX"/>
        </w:rPr>
      </w:pPr>
      <w:r w:rsidRPr="00990121">
        <w:rPr>
          <w:rFonts w:ascii="Arial" w:eastAsia="Times New Roman" w:hAnsi="Arial" w:cs="Arial"/>
          <w:bCs/>
          <w:color w:val="222222"/>
          <w:szCs w:val="18"/>
          <w:lang w:eastAsia="es-MX"/>
        </w:rPr>
        <w:t>Garantiza la continuidad necesaria para trascender administraciones trienales y lograr la consolidación de la sustentabilidad de la región.</w:t>
      </w:r>
      <w:r>
        <w:rPr>
          <w:rFonts w:ascii="Arial" w:eastAsia="Times New Roman" w:hAnsi="Arial" w:cs="Arial"/>
          <w:bCs/>
          <w:color w:val="222222"/>
          <w:szCs w:val="18"/>
          <w:lang w:eastAsia="es-MX"/>
        </w:rPr>
        <w:t xml:space="preserve"> </w:t>
      </w:r>
      <w:r>
        <w:rPr>
          <w:rFonts w:ascii="Arial" w:eastAsia="Times New Roman" w:hAnsi="Arial" w:cs="Arial"/>
          <w:bCs/>
          <w:color w:val="222222"/>
          <w:szCs w:val="18"/>
          <w:lang w:eastAsia="es-MX"/>
        </w:rPr>
        <w:tab/>
      </w:r>
    </w:p>
    <w:p w:rsidR="00746C3B" w:rsidRDefault="00746C3B" w:rsidP="00746C3B">
      <w:pPr>
        <w:shd w:val="clear" w:color="auto" w:fill="FFFFFF"/>
        <w:spacing w:after="0" w:line="300" w:lineRule="atLeast"/>
        <w:jc w:val="both"/>
        <w:rPr>
          <w:rFonts w:ascii="Arial" w:eastAsia="Times New Roman" w:hAnsi="Arial" w:cs="Arial"/>
          <w:bCs/>
          <w:color w:val="222222"/>
          <w:szCs w:val="18"/>
          <w:lang w:eastAsia="es-MX"/>
        </w:rPr>
      </w:pPr>
    </w:p>
    <w:p w:rsidR="00746C3B" w:rsidRDefault="00746C3B" w:rsidP="00746C3B">
      <w:pPr>
        <w:shd w:val="clear" w:color="auto" w:fill="FFFFFF"/>
        <w:spacing w:line="300" w:lineRule="atLeast"/>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Es de esta forma que el IMPLAN tiene un especial interés en la mirada a largo plazo de lo que sucederá en el municipio, por lo tanto se centrará en o</w:t>
      </w:r>
      <w:r w:rsidRPr="00257DB4">
        <w:rPr>
          <w:rFonts w:ascii="Arial" w:eastAsia="Times New Roman" w:hAnsi="Arial" w:cs="Arial"/>
          <w:bCs/>
          <w:color w:val="222222"/>
          <w:szCs w:val="18"/>
          <w:lang w:eastAsia="es-MX"/>
        </w:rPr>
        <w:t>rientar el desarrollo de las diversas comunidades rurales y centros de población del municipio</w:t>
      </w:r>
      <w:r>
        <w:rPr>
          <w:rFonts w:ascii="Arial" w:eastAsia="Times New Roman" w:hAnsi="Arial" w:cs="Arial"/>
          <w:bCs/>
          <w:color w:val="222222"/>
          <w:szCs w:val="18"/>
          <w:lang w:eastAsia="es-MX"/>
        </w:rPr>
        <w:t>, e</w:t>
      </w:r>
      <w:r w:rsidRPr="00257DB4">
        <w:rPr>
          <w:rFonts w:ascii="Arial" w:eastAsia="Times New Roman" w:hAnsi="Arial" w:cs="Arial"/>
          <w:bCs/>
          <w:color w:val="222222"/>
          <w:szCs w:val="18"/>
          <w:lang w:eastAsia="es-MX"/>
        </w:rPr>
        <w:t>laborar los estudios y proyectos que fortalezcan el proceso de toma de decisiones del Ayuntami</w:t>
      </w:r>
      <w:r>
        <w:rPr>
          <w:rFonts w:ascii="Arial" w:eastAsia="Times New Roman" w:hAnsi="Arial" w:cs="Arial"/>
          <w:bCs/>
          <w:color w:val="222222"/>
          <w:szCs w:val="18"/>
          <w:lang w:eastAsia="es-MX"/>
        </w:rPr>
        <w:t>ento en beneficio del municipio, c</w:t>
      </w:r>
      <w:r w:rsidRPr="00257DB4">
        <w:rPr>
          <w:rFonts w:ascii="Arial" w:eastAsia="Times New Roman" w:hAnsi="Arial" w:cs="Arial"/>
          <w:bCs/>
          <w:color w:val="222222"/>
          <w:szCs w:val="18"/>
          <w:lang w:eastAsia="es-MX"/>
        </w:rPr>
        <w:t>oadyuvar con la autoridad competente, en la realización del ordenamiento ecológico del municipio, principalmente en lo refere</w:t>
      </w:r>
      <w:r>
        <w:rPr>
          <w:rFonts w:ascii="Arial" w:eastAsia="Times New Roman" w:hAnsi="Arial" w:cs="Arial"/>
          <w:bCs/>
          <w:color w:val="222222"/>
          <w:szCs w:val="18"/>
          <w:lang w:eastAsia="es-MX"/>
        </w:rPr>
        <w:t>nte a los asentamientos humanos, p</w:t>
      </w:r>
      <w:r w:rsidRPr="00257DB4">
        <w:rPr>
          <w:rFonts w:ascii="Arial" w:eastAsia="Times New Roman" w:hAnsi="Arial" w:cs="Arial"/>
          <w:bCs/>
          <w:color w:val="222222"/>
          <w:szCs w:val="18"/>
          <w:lang w:eastAsia="es-MX"/>
        </w:rPr>
        <w:t>romover y fortalecer el proceso de planeación estratégica integral con la participación de la sociedad</w:t>
      </w:r>
      <w:r>
        <w:rPr>
          <w:rFonts w:ascii="Arial" w:eastAsia="Times New Roman" w:hAnsi="Arial" w:cs="Arial"/>
          <w:bCs/>
          <w:color w:val="222222"/>
          <w:szCs w:val="18"/>
          <w:lang w:eastAsia="es-MX"/>
        </w:rPr>
        <w:t xml:space="preserve"> y f</w:t>
      </w:r>
      <w:r w:rsidRPr="00257DB4">
        <w:rPr>
          <w:rFonts w:ascii="Arial" w:eastAsia="Times New Roman" w:hAnsi="Arial" w:cs="Arial"/>
          <w:bCs/>
          <w:color w:val="222222"/>
          <w:szCs w:val="18"/>
          <w:lang w:eastAsia="es-MX"/>
        </w:rPr>
        <w:t>ormular políticas en materia de desarrollo municipal, mediante la elaboración de planes, programas y normas técnicas necesarias respecto de infraestructura, estructura vial, trasporte, equipamiento y servicios públicos</w:t>
      </w:r>
      <w:r>
        <w:rPr>
          <w:rFonts w:ascii="Arial" w:eastAsia="Times New Roman" w:hAnsi="Arial" w:cs="Arial"/>
          <w:bCs/>
          <w:color w:val="222222"/>
          <w:szCs w:val="18"/>
          <w:lang w:eastAsia="es-MX"/>
        </w:rPr>
        <w:t>.</w:t>
      </w:r>
    </w:p>
    <w:p w:rsidR="00746C3B" w:rsidRDefault="00746C3B" w:rsidP="00746C3B">
      <w:pPr>
        <w:shd w:val="clear" w:color="auto" w:fill="FFFFFF"/>
        <w:spacing w:line="300" w:lineRule="atLeast"/>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 xml:space="preserve">Todas estas actividades destacan por su interés particular en la planeación estratégica, </w:t>
      </w:r>
      <w:proofErr w:type="spellStart"/>
      <w:r>
        <w:rPr>
          <w:rFonts w:ascii="Arial" w:eastAsia="Times New Roman" w:hAnsi="Arial" w:cs="Arial"/>
          <w:bCs/>
          <w:color w:val="222222"/>
          <w:szCs w:val="18"/>
          <w:lang w:eastAsia="es-MX"/>
        </w:rPr>
        <w:t>aún</w:t>
      </w:r>
      <w:proofErr w:type="spellEnd"/>
      <w:r>
        <w:rPr>
          <w:rFonts w:ascii="Arial" w:eastAsia="Times New Roman" w:hAnsi="Arial" w:cs="Arial"/>
          <w:bCs/>
          <w:color w:val="222222"/>
          <w:szCs w:val="18"/>
          <w:lang w:eastAsia="es-MX"/>
        </w:rPr>
        <w:t xml:space="preserve"> sabiendo que existen dificultades técnicas para poder llevar a buenas prácticas el seguimiento puntual de la planeación, uno de ellos, fundamental, es la plantilla de trabajadores actual y la necesaria para llevar a buenos términos la planeación necesaria.</w:t>
      </w:r>
    </w:p>
    <w:p w:rsidR="00746C3B" w:rsidRPr="00257DB4" w:rsidRDefault="00746C3B" w:rsidP="00746C3B">
      <w:pPr>
        <w:shd w:val="clear" w:color="auto" w:fill="FFFFFF"/>
        <w:spacing w:line="300" w:lineRule="atLeast"/>
        <w:jc w:val="both"/>
        <w:rPr>
          <w:rFonts w:ascii="Arial" w:eastAsia="Times New Roman" w:hAnsi="Arial" w:cs="Arial"/>
          <w:bCs/>
          <w:color w:val="222222"/>
          <w:szCs w:val="18"/>
          <w:lang w:eastAsia="es-MX"/>
        </w:rPr>
      </w:pPr>
    </w:p>
    <w:p w:rsidR="00746C3B" w:rsidRDefault="00746C3B" w:rsidP="00746C3B">
      <w:pPr>
        <w:spacing w:line="360" w:lineRule="auto"/>
        <w:ind w:left="360"/>
        <w:jc w:val="both"/>
        <w:rPr>
          <w:rFonts w:ascii="Arial" w:hAnsi="Arial" w:cs="Arial"/>
        </w:rPr>
      </w:pPr>
      <w:r>
        <w:rPr>
          <w:noProof/>
          <w:lang w:eastAsia="es-MX"/>
        </w:rPr>
        <mc:AlternateContent>
          <mc:Choice Requires="wps">
            <w:drawing>
              <wp:anchor distT="0" distB="0" distL="114300" distR="114300" simplePos="0" relativeHeight="251665408" behindDoc="0" locked="0" layoutInCell="1" allowOverlap="1" wp14:anchorId="41F45948" wp14:editId="561205E2">
                <wp:simplePos x="0" y="0"/>
                <wp:positionH relativeFrom="column">
                  <wp:posOffset>3773170</wp:posOffset>
                </wp:positionH>
                <wp:positionV relativeFrom="paragraph">
                  <wp:posOffset>97790</wp:posOffset>
                </wp:positionV>
                <wp:extent cx="1422400" cy="457200"/>
                <wp:effectExtent l="0" t="0" r="6350" b="0"/>
                <wp:wrapNone/>
                <wp:docPr id="6" name="Cuadro de texto 6"/>
                <wp:cNvGraphicFramePr/>
                <a:graphic xmlns:a="http://schemas.openxmlformats.org/drawingml/2006/main">
                  <a:graphicData uri="http://schemas.microsoft.com/office/word/2010/wordprocessingShape">
                    <wps:wsp>
                      <wps:cNvSpPr txBox="1"/>
                      <wps:spPr>
                        <a:xfrm>
                          <a:off x="0" y="0"/>
                          <a:ext cx="1422400" cy="457200"/>
                        </a:xfrm>
                        <a:prstGeom prst="rect">
                          <a:avLst/>
                        </a:prstGeom>
                        <a:solidFill>
                          <a:prstClr val="white"/>
                        </a:solidFill>
                        <a:ln>
                          <a:noFill/>
                        </a:ln>
                        <a:effectLst/>
                      </wps:spPr>
                      <wps:txbx>
                        <w:txbxContent>
                          <w:p w:rsidR="00746C3B" w:rsidRPr="00990121" w:rsidRDefault="00746C3B" w:rsidP="00746C3B">
                            <w:pPr>
                              <w:pStyle w:val="Descripcin"/>
                              <w:jc w:val="center"/>
                              <w:rPr>
                                <w:rFonts w:ascii="Arial" w:hAnsi="Arial" w:cs="Arial"/>
                                <w:noProof/>
                              </w:rPr>
                            </w:pPr>
                            <w:r w:rsidRPr="00990121">
                              <w:rPr>
                                <w:rFonts w:ascii="Arial" w:hAnsi="Arial" w:cs="Arial"/>
                              </w:rPr>
                              <w:t>Organigrama requerido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F45948" id="_x0000_t202" coordsize="21600,21600" o:spt="202" path="m,l,21600r21600,l21600,xe">
                <v:stroke joinstyle="miter"/>
                <v:path gradientshapeok="t" o:connecttype="rect"/>
              </v:shapetype>
              <v:shape id="Cuadro de texto 6" o:spid="_x0000_s1026" type="#_x0000_t202" style="position:absolute;left:0;text-align:left;margin-left:297.1pt;margin-top:7.7pt;width:112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" stroked="f">
                <v:textbox inset="0,0,0,0">
                  <w:txbxContent>
                    <w:p w:rsidR="00746C3B" w:rsidRPr="00990121" w:rsidRDefault="00746C3B" w:rsidP="00746C3B">
                      <w:pPr>
                        <w:pStyle w:val="Descripcin"/>
                        <w:jc w:val="center"/>
                        <w:rPr>
                          <w:rFonts w:ascii="Arial" w:hAnsi="Arial" w:cs="Arial"/>
                          <w:noProof/>
                        </w:rPr>
                      </w:pPr>
                      <w:r w:rsidRPr="00990121">
                        <w:rPr>
                          <w:rFonts w:ascii="Arial" w:hAnsi="Arial" w:cs="Arial"/>
                        </w:rPr>
                        <w:t>Organigrama requerido</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0C788A11" wp14:editId="07557549">
                <wp:simplePos x="0" y="0"/>
                <wp:positionH relativeFrom="column">
                  <wp:posOffset>496570</wp:posOffset>
                </wp:positionH>
                <wp:positionV relativeFrom="paragraph">
                  <wp:posOffset>97790</wp:posOffset>
                </wp:positionV>
                <wp:extent cx="1193800" cy="457200"/>
                <wp:effectExtent l="0" t="0" r="6350" b="0"/>
                <wp:wrapNone/>
                <wp:docPr id="5" name="Cuadro de texto 5"/>
                <wp:cNvGraphicFramePr/>
                <a:graphic xmlns:a="http://schemas.openxmlformats.org/drawingml/2006/main">
                  <a:graphicData uri="http://schemas.microsoft.com/office/word/2010/wordprocessingShape">
                    <wps:wsp>
                      <wps:cNvSpPr txBox="1"/>
                      <wps:spPr>
                        <a:xfrm>
                          <a:off x="0" y="0"/>
                          <a:ext cx="1193800" cy="457200"/>
                        </a:xfrm>
                        <a:prstGeom prst="rect">
                          <a:avLst/>
                        </a:prstGeom>
                        <a:solidFill>
                          <a:prstClr val="white"/>
                        </a:solidFill>
                        <a:ln>
                          <a:noFill/>
                        </a:ln>
                        <a:effectLst/>
                      </wps:spPr>
                      <wps:txbx>
                        <w:txbxContent>
                          <w:p w:rsidR="00746C3B" w:rsidRPr="00990121" w:rsidRDefault="00746C3B" w:rsidP="00746C3B">
                            <w:pPr>
                              <w:pStyle w:val="Descripcin"/>
                              <w:jc w:val="center"/>
                              <w:rPr>
                                <w:rFonts w:ascii="Arial" w:hAnsi="Arial" w:cs="Arial"/>
                                <w:noProof/>
                              </w:rPr>
                            </w:pPr>
                            <w:r w:rsidRPr="00990121">
                              <w:rPr>
                                <w:rFonts w:ascii="Arial" w:hAnsi="Arial" w:cs="Arial"/>
                              </w:rPr>
                              <w:t>Organigrama 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788A11" id="Cuadro de texto 5" o:spid="_x0000_s1027" type="#_x0000_t202" style="position:absolute;left:0;text-align:left;margin-left:39.1pt;margin-top:7.7pt;width:94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" stroked="f">
                <v:textbox inset="0,0,0,0">
                  <w:txbxContent>
                    <w:p w:rsidR="00746C3B" w:rsidRPr="00990121" w:rsidRDefault="00746C3B" w:rsidP="00746C3B">
                      <w:pPr>
                        <w:pStyle w:val="Descripcin"/>
                        <w:jc w:val="center"/>
                        <w:rPr>
                          <w:rFonts w:ascii="Arial" w:hAnsi="Arial" w:cs="Arial"/>
                          <w:noProof/>
                        </w:rPr>
                      </w:pPr>
                      <w:r w:rsidRPr="00990121">
                        <w:rPr>
                          <w:rFonts w:ascii="Arial" w:hAnsi="Arial" w:cs="Arial"/>
                        </w:rPr>
                        <w:t>Organigrama actual</w:t>
                      </w:r>
                    </w:p>
                  </w:txbxContent>
                </v:textbox>
              </v:shape>
            </w:pict>
          </mc:Fallback>
        </mc:AlternateContent>
      </w:r>
    </w:p>
    <w:p w:rsidR="00746C3B" w:rsidRDefault="00746C3B" w:rsidP="00746C3B">
      <w:pPr>
        <w:spacing w:line="360" w:lineRule="auto"/>
        <w:ind w:left="360"/>
        <w:jc w:val="both"/>
        <w:rPr>
          <w:rFonts w:ascii="Arial" w:hAnsi="Arial" w:cs="Arial"/>
        </w:rPr>
      </w:pPr>
      <w:r w:rsidRPr="00990121">
        <w:rPr>
          <w:rFonts w:ascii="Arial" w:hAnsi="Arial" w:cs="Arial"/>
          <w:noProof/>
          <w:lang w:eastAsia="es-MX"/>
        </w:rPr>
        <w:drawing>
          <wp:anchor distT="0" distB="0" distL="114300" distR="114300" simplePos="0" relativeHeight="251662336" behindDoc="0" locked="0" layoutInCell="1" allowOverlap="1" wp14:anchorId="74813374" wp14:editId="1B9FE35A">
            <wp:simplePos x="0" y="0"/>
            <wp:positionH relativeFrom="margin">
              <wp:posOffset>2503170</wp:posOffset>
            </wp:positionH>
            <wp:positionV relativeFrom="paragraph">
              <wp:posOffset>161290</wp:posOffset>
            </wp:positionV>
            <wp:extent cx="3871921" cy="2463800"/>
            <wp:effectExtent l="0" t="0" r="0" b="0"/>
            <wp:wrapNone/>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rotWithShape="1">
                    <a:blip r:embed="rId7" cstate="print">
                      <a:extLst>
                        <a:ext uri="{28A0092B-C50C-407E-A947-70E740481C1C}">
                          <a14:useLocalDpi xmlns:a14="http://schemas.microsoft.com/office/drawing/2010/main" val="0"/>
                        </a:ext>
                      </a:extLst>
                    </a:blip>
                    <a:srcRect l="1347" t="9099" r="2635" b="11827"/>
                    <a:stretch/>
                  </pic:blipFill>
                  <pic:spPr>
                    <a:xfrm>
                      <a:off x="0" y="0"/>
                      <a:ext cx="3871921" cy="2463800"/>
                    </a:xfrm>
                    <a:prstGeom prst="rect">
                      <a:avLst/>
                    </a:prstGeom>
                  </pic:spPr>
                </pic:pic>
              </a:graphicData>
            </a:graphic>
            <wp14:sizeRelH relativeFrom="page">
              <wp14:pctWidth>0</wp14:pctWidth>
            </wp14:sizeRelH>
            <wp14:sizeRelV relativeFrom="page">
              <wp14:pctHeight>0</wp14:pctHeight>
            </wp14:sizeRelV>
          </wp:anchor>
        </w:drawing>
      </w:r>
      <w:r w:rsidRPr="00990121">
        <w:rPr>
          <w:rFonts w:ascii="Arial" w:hAnsi="Arial" w:cs="Arial"/>
          <w:noProof/>
          <w:lang w:eastAsia="es-MX"/>
        </w:rPr>
        <w:drawing>
          <wp:anchor distT="0" distB="0" distL="114300" distR="114300" simplePos="0" relativeHeight="251663360" behindDoc="0" locked="0" layoutInCell="1" allowOverlap="1" wp14:anchorId="5FE1B10F" wp14:editId="70528395">
            <wp:simplePos x="0" y="0"/>
            <wp:positionH relativeFrom="margin">
              <wp:posOffset>-203200</wp:posOffset>
            </wp:positionH>
            <wp:positionV relativeFrom="paragraph">
              <wp:posOffset>199390</wp:posOffset>
            </wp:positionV>
            <wp:extent cx="2503715" cy="2336800"/>
            <wp:effectExtent l="0" t="0" r="0" b="6350"/>
            <wp:wrapNone/>
            <wp:docPr id="12" name="Imagen 12" descr="C:\Users\Luis Javier\Documents\IAP\MATERIA PLANEACIÓN ESTRATÉGICA\1 organigrama im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Javier\Documents\IAP\MATERIA PLANEACIÓN ESTRATÉGICA\1 organigrama impl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715"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C3B" w:rsidRPr="002C2ABA" w:rsidRDefault="00746C3B" w:rsidP="00746C3B">
      <w:pPr>
        <w:spacing w:line="360" w:lineRule="auto"/>
        <w:ind w:left="360"/>
        <w:jc w:val="both"/>
        <w:rPr>
          <w:rFonts w:ascii="Arial" w:hAnsi="Arial" w:cs="Arial"/>
        </w:rPr>
      </w:pPr>
    </w:p>
    <w:p w:rsidR="00746C3B" w:rsidRDefault="00746C3B" w:rsidP="00746C3B"/>
    <w:p w:rsidR="00746C3B" w:rsidRPr="00990121" w:rsidRDefault="00746C3B" w:rsidP="00746C3B"/>
    <w:p w:rsidR="00746C3B" w:rsidRPr="00990121" w:rsidRDefault="00746C3B" w:rsidP="00746C3B"/>
    <w:p w:rsidR="00746C3B" w:rsidRPr="00990121" w:rsidRDefault="00746C3B" w:rsidP="00746C3B"/>
    <w:p w:rsidR="00746C3B" w:rsidRPr="00990121" w:rsidRDefault="00746C3B" w:rsidP="00746C3B"/>
    <w:p w:rsidR="00746C3B" w:rsidRDefault="00746C3B" w:rsidP="00746C3B">
      <w:pPr>
        <w:spacing w:line="360" w:lineRule="auto"/>
        <w:jc w:val="both"/>
        <w:rPr>
          <w:rFonts w:ascii="Arial" w:hAnsi="Arial" w:cs="Arial"/>
        </w:rPr>
      </w:pPr>
      <w:r>
        <w:rPr>
          <w:rFonts w:ascii="Arial" w:hAnsi="Arial" w:cs="Arial"/>
        </w:rPr>
        <w:lastRenderedPageBreak/>
        <w:t xml:space="preserve">Aún con las dificultades que tienen que ver con los recursos humanos, existe también la </w:t>
      </w:r>
      <w:proofErr w:type="spellStart"/>
      <w:r>
        <w:rPr>
          <w:rFonts w:ascii="Arial" w:hAnsi="Arial" w:cs="Arial"/>
        </w:rPr>
        <w:t>macrovariable</w:t>
      </w:r>
      <w:proofErr w:type="spellEnd"/>
      <w:r>
        <w:rPr>
          <w:rFonts w:ascii="Arial" w:hAnsi="Arial" w:cs="Arial"/>
        </w:rPr>
        <w:t xml:space="preserve"> de carácter tecnológico debido a la información que se procesa, es necesario, a través de la coordinación de </w:t>
      </w:r>
      <w:proofErr w:type="spellStart"/>
      <w:r>
        <w:rPr>
          <w:rFonts w:ascii="Arial" w:hAnsi="Arial" w:cs="Arial"/>
        </w:rPr>
        <w:t>geoestadística</w:t>
      </w:r>
      <w:proofErr w:type="spellEnd"/>
      <w:r>
        <w:rPr>
          <w:rFonts w:ascii="Arial" w:hAnsi="Arial" w:cs="Arial"/>
        </w:rPr>
        <w:t xml:space="preserve"> conocer datos estadísticos para realizar modelaciones futuras, así, como paralelamente se requiere de esta tecnología para procesar sistemas de información geográfico (SIG), tal es el caso de cartografía del territorio municipal.</w:t>
      </w:r>
    </w:p>
    <w:p w:rsidR="00746C3B" w:rsidRDefault="00746C3B" w:rsidP="00746C3B">
      <w:pPr>
        <w:spacing w:line="360" w:lineRule="auto"/>
        <w:jc w:val="both"/>
        <w:rPr>
          <w:rFonts w:ascii="Arial" w:hAnsi="Arial" w:cs="Arial"/>
        </w:rPr>
      </w:pPr>
      <w:r>
        <w:rPr>
          <w:rFonts w:ascii="Arial" w:hAnsi="Arial" w:cs="Arial"/>
        </w:rPr>
        <w:t>Las planeación a nivel municipal muchas veces se encuentran con la problemática política, debido principalmente al periodo de la administración municipal, ya que debido a las problemáticas del día a día se hace difícil planear prospectivamente.</w:t>
      </w:r>
    </w:p>
    <w:p w:rsidR="00746C3B" w:rsidRDefault="00746C3B" w:rsidP="00746C3B">
      <w:pPr>
        <w:spacing w:line="360" w:lineRule="auto"/>
        <w:jc w:val="both"/>
        <w:rPr>
          <w:rFonts w:ascii="Arial" w:hAnsi="Arial" w:cs="Arial"/>
        </w:rPr>
      </w:pPr>
      <w:r>
        <w:rPr>
          <w:rFonts w:ascii="Arial" w:hAnsi="Arial" w:cs="Arial"/>
        </w:rPr>
        <w:t xml:space="preserve">Si el Instituto Municipal de Planeación logra consolidar su estructura de personal tal y como lo indica el organigrama requerido, y, logra contar con el equipo tecnológico capaz de procesar los datos </w:t>
      </w:r>
      <w:proofErr w:type="spellStart"/>
      <w:r>
        <w:rPr>
          <w:rFonts w:ascii="Arial" w:hAnsi="Arial" w:cs="Arial"/>
        </w:rPr>
        <w:t>geoestadísticos</w:t>
      </w:r>
      <w:proofErr w:type="spellEnd"/>
      <w:r>
        <w:rPr>
          <w:rFonts w:ascii="Arial" w:hAnsi="Arial" w:cs="Arial"/>
        </w:rPr>
        <w:t xml:space="preserve"> y poder </w:t>
      </w:r>
      <w:proofErr w:type="spellStart"/>
      <w:r>
        <w:rPr>
          <w:rFonts w:ascii="Arial" w:hAnsi="Arial" w:cs="Arial"/>
        </w:rPr>
        <w:t>aperturar</w:t>
      </w:r>
      <w:proofErr w:type="spellEnd"/>
      <w:r>
        <w:rPr>
          <w:rFonts w:ascii="Arial" w:hAnsi="Arial" w:cs="Arial"/>
        </w:rPr>
        <w:t xml:space="preserve"> cartografía en formato SIG; se estarían sentando precedentes para la planeación prospectiva a nivel municipal, capaz de predecir problemas relacionados a la ubicación de la infraestructura básica de servicios, conocer las reservas territoriales para los asentamientos futuros, conservar áreas naturales que puedan estar en deterioro o amenazadas por el urbanismo, así como poder establecer mecanismos para una movilidad urbana sustentable basada en la eficiencia del transporte público capaz de transportar la mayor cantidad de personas y así mejorar el tránsito. De lograr estos aspectos se puede garantizar una ciudad con altos estándares de calidad de vida.</w:t>
      </w:r>
    </w:p>
    <w:p w:rsidR="00746C3B" w:rsidRDefault="00746C3B" w:rsidP="00746C3B">
      <w:pPr>
        <w:spacing w:line="360" w:lineRule="auto"/>
        <w:jc w:val="both"/>
        <w:rPr>
          <w:rFonts w:ascii="Arial" w:hAnsi="Arial" w:cs="Arial"/>
          <w:b/>
        </w:rPr>
      </w:pPr>
      <w:r>
        <w:rPr>
          <w:rFonts w:ascii="Arial" w:hAnsi="Arial" w:cs="Arial"/>
          <w:b/>
        </w:rPr>
        <w:t>DIAGNÓSTICO ESTRATÉGICO</w:t>
      </w:r>
    </w:p>
    <w:p w:rsidR="00746C3B" w:rsidRPr="00A36A4A" w:rsidRDefault="00746C3B" w:rsidP="00746C3B">
      <w:pPr>
        <w:spacing w:line="360" w:lineRule="auto"/>
        <w:jc w:val="both"/>
        <w:rPr>
          <w:rFonts w:ascii="Arial" w:hAnsi="Arial" w:cs="Arial"/>
        </w:rPr>
      </w:pPr>
      <w:r w:rsidRPr="00A36A4A">
        <w:rPr>
          <w:rFonts w:ascii="Arial" w:hAnsi="Arial" w:cs="Arial"/>
        </w:rPr>
        <w:t>En función de los recursos humanos, la Coordinación de Planes y Programas basaría su éxito, es adecuado mencionar que una remuneración acertada al trabajo, y, la continuidad del personal, garantizarían la eficiencia, así como se garantiza una adecuada planeación.</w:t>
      </w:r>
      <w:r>
        <w:rPr>
          <w:rFonts w:ascii="Arial" w:hAnsi="Arial" w:cs="Arial"/>
        </w:rPr>
        <w:t xml:space="preserve"> El Instituto Municipal de Planeación (IMPLAN) tiene en la Coordinación uno de sus ejes principales, debido al manejo de información tanto gráfica y estadística proveniente de diferentes proveedores, llámese gubernamentales o privados.</w:t>
      </w:r>
    </w:p>
    <w:p w:rsidR="00746C3B" w:rsidRDefault="00746C3B" w:rsidP="00746C3B">
      <w:pPr>
        <w:spacing w:line="360" w:lineRule="auto"/>
        <w:jc w:val="both"/>
        <w:rPr>
          <w:rFonts w:ascii="Arial" w:hAnsi="Arial" w:cs="Arial"/>
          <w:b/>
        </w:rPr>
      </w:pPr>
      <w:r>
        <w:rPr>
          <w:rFonts w:ascii="Arial" w:hAnsi="Arial" w:cs="Arial"/>
          <w:b/>
        </w:rPr>
        <w:t xml:space="preserve">MATRIZ DE CUANTIFICACIÓN </w:t>
      </w:r>
    </w:p>
    <w:tbl>
      <w:tblPr>
        <w:tblStyle w:val="Tablaconcuadrcula"/>
        <w:tblW w:w="0" w:type="auto"/>
        <w:tblLook w:val="04A0" w:firstRow="1" w:lastRow="0" w:firstColumn="1" w:lastColumn="0" w:noHBand="0" w:noVBand="1"/>
      </w:tblPr>
      <w:tblGrid>
        <w:gridCol w:w="3244"/>
        <w:gridCol w:w="1923"/>
        <w:gridCol w:w="1962"/>
        <w:gridCol w:w="1699"/>
      </w:tblGrid>
      <w:tr w:rsidR="00746C3B" w:rsidTr="009E5ADE">
        <w:tc>
          <w:tcPr>
            <w:tcW w:w="3681" w:type="dxa"/>
            <w:shd w:val="clear" w:color="auto" w:fill="BDD6EE" w:themeFill="accent1" w:themeFillTint="66"/>
          </w:tcPr>
          <w:p w:rsidR="00746C3B" w:rsidRDefault="00746C3B" w:rsidP="009E5ADE">
            <w:pPr>
              <w:spacing w:line="360" w:lineRule="auto"/>
              <w:jc w:val="both"/>
              <w:rPr>
                <w:rFonts w:ascii="Arial" w:hAnsi="Arial" w:cs="Arial"/>
                <w:b/>
              </w:rPr>
            </w:pPr>
            <w:r>
              <w:rPr>
                <w:rFonts w:ascii="Arial" w:hAnsi="Arial" w:cs="Arial"/>
                <w:b/>
              </w:rPr>
              <w:t>OPORTUNIDADES</w:t>
            </w:r>
          </w:p>
        </w:tc>
        <w:tc>
          <w:tcPr>
            <w:tcW w:w="1984" w:type="dxa"/>
            <w:shd w:val="clear" w:color="auto" w:fill="BDD6EE" w:themeFill="accent1" w:themeFillTint="66"/>
          </w:tcPr>
          <w:p w:rsidR="00746C3B" w:rsidRDefault="00746C3B" w:rsidP="009E5ADE">
            <w:pPr>
              <w:spacing w:line="360" w:lineRule="auto"/>
              <w:jc w:val="both"/>
              <w:rPr>
                <w:rFonts w:ascii="Arial" w:hAnsi="Arial" w:cs="Arial"/>
                <w:b/>
              </w:rPr>
            </w:pPr>
            <w:r>
              <w:rPr>
                <w:rFonts w:ascii="Arial" w:hAnsi="Arial" w:cs="Arial"/>
                <w:b/>
              </w:rPr>
              <w:t>IMPORTANCIA</w:t>
            </w:r>
          </w:p>
        </w:tc>
        <w:tc>
          <w:tcPr>
            <w:tcW w:w="1985" w:type="dxa"/>
            <w:shd w:val="clear" w:color="auto" w:fill="BDD6EE" w:themeFill="accent1" w:themeFillTint="66"/>
          </w:tcPr>
          <w:p w:rsidR="00746C3B" w:rsidRDefault="00746C3B" w:rsidP="009E5ADE">
            <w:pPr>
              <w:spacing w:line="360" w:lineRule="auto"/>
              <w:jc w:val="both"/>
              <w:rPr>
                <w:rFonts w:ascii="Arial" w:hAnsi="Arial" w:cs="Arial"/>
                <w:b/>
              </w:rPr>
            </w:pPr>
            <w:r>
              <w:rPr>
                <w:rFonts w:ascii="Arial" w:hAnsi="Arial" w:cs="Arial"/>
                <w:b/>
              </w:rPr>
              <w:t>PROBABILIDAD</w:t>
            </w:r>
          </w:p>
        </w:tc>
        <w:tc>
          <w:tcPr>
            <w:tcW w:w="1744" w:type="dxa"/>
            <w:shd w:val="clear" w:color="auto" w:fill="BDD6EE" w:themeFill="accent1" w:themeFillTint="66"/>
          </w:tcPr>
          <w:p w:rsidR="00746C3B" w:rsidRDefault="00746C3B" w:rsidP="009E5ADE">
            <w:pPr>
              <w:spacing w:line="360" w:lineRule="auto"/>
              <w:jc w:val="both"/>
              <w:rPr>
                <w:rFonts w:ascii="Arial" w:hAnsi="Arial" w:cs="Arial"/>
                <w:b/>
              </w:rPr>
            </w:pPr>
            <w:r>
              <w:rPr>
                <w:rFonts w:ascii="Arial" w:hAnsi="Arial" w:cs="Arial"/>
                <w:b/>
              </w:rPr>
              <w:t>RESULTADO</w:t>
            </w:r>
          </w:p>
        </w:tc>
      </w:tr>
      <w:tr w:rsidR="00746C3B" w:rsidTr="009E5ADE">
        <w:tc>
          <w:tcPr>
            <w:tcW w:w="3681" w:type="dxa"/>
          </w:tcPr>
          <w:p w:rsidR="00746C3B" w:rsidRPr="00706A22" w:rsidRDefault="00746C3B" w:rsidP="009E5ADE">
            <w:pPr>
              <w:spacing w:line="360" w:lineRule="auto"/>
              <w:jc w:val="both"/>
              <w:rPr>
                <w:rFonts w:ascii="Arial" w:hAnsi="Arial" w:cs="Arial"/>
                <w:sz w:val="20"/>
              </w:rPr>
            </w:pPr>
            <w:r w:rsidRPr="00706A22">
              <w:rPr>
                <w:rFonts w:ascii="Arial" w:hAnsi="Arial" w:cs="Arial"/>
                <w:sz w:val="20"/>
              </w:rPr>
              <w:t xml:space="preserve">Conocer datos </w:t>
            </w:r>
            <w:proofErr w:type="spellStart"/>
            <w:r w:rsidRPr="00706A22">
              <w:rPr>
                <w:rFonts w:ascii="Arial" w:hAnsi="Arial" w:cs="Arial"/>
                <w:sz w:val="20"/>
              </w:rPr>
              <w:t>geoestadísticos</w:t>
            </w:r>
            <w:proofErr w:type="spellEnd"/>
          </w:p>
        </w:tc>
        <w:tc>
          <w:tcPr>
            <w:tcW w:w="1984" w:type="dxa"/>
          </w:tcPr>
          <w:p w:rsidR="00746C3B" w:rsidRPr="00706A22" w:rsidRDefault="00746C3B" w:rsidP="009E5ADE">
            <w:pPr>
              <w:spacing w:line="360" w:lineRule="auto"/>
              <w:jc w:val="both"/>
              <w:rPr>
                <w:rFonts w:ascii="Arial" w:hAnsi="Arial" w:cs="Arial"/>
                <w:sz w:val="20"/>
              </w:rPr>
            </w:pPr>
            <w:r>
              <w:rPr>
                <w:rFonts w:ascii="Arial" w:hAnsi="Arial" w:cs="Arial"/>
                <w:sz w:val="20"/>
              </w:rPr>
              <w:t>9</w:t>
            </w:r>
          </w:p>
        </w:tc>
        <w:tc>
          <w:tcPr>
            <w:tcW w:w="1985" w:type="dxa"/>
          </w:tcPr>
          <w:p w:rsidR="00746C3B" w:rsidRPr="00706A22" w:rsidRDefault="00746C3B" w:rsidP="009E5ADE">
            <w:pPr>
              <w:spacing w:line="360" w:lineRule="auto"/>
              <w:jc w:val="both"/>
              <w:rPr>
                <w:rFonts w:ascii="Arial" w:hAnsi="Arial" w:cs="Arial"/>
                <w:sz w:val="20"/>
              </w:rPr>
            </w:pPr>
            <w:r>
              <w:rPr>
                <w:rFonts w:ascii="Arial" w:hAnsi="Arial" w:cs="Arial"/>
                <w:sz w:val="20"/>
              </w:rPr>
              <w:t>.7</w:t>
            </w:r>
          </w:p>
        </w:tc>
        <w:tc>
          <w:tcPr>
            <w:tcW w:w="1744" w:type="dxa"/>
          </w:tcPr>
          <w:p w:rsidR="00746C3B" w:rsidRPr="00706A22" w:rsidRDefault="00746C3B" w:rsidP="009E5ADE">
            <w:pPr>
              <w:spacing w:line="360" w:lineRule="auto"/>
              <w:jc w:val="both"/>
              <w:rPr>
                <w:rFonts w:ascii="Arial" w:hAnsi="Arial" w:cs="Arial"/>
                <w:sz w:val="20"/>
              </w:rPr>
            </w:pPr>
            <w:r>
              <w:rPr>
                <w:rFonts w:ascii="Arial" w:hAnsi="Arial" w:cs="Arial"/>
                <w:sz w:val="20"/>
              </w:rPr>
              <w:t>6.3</w:t>
            </w:r>
          </w:p>
        </w:tc>
      </w:tr>
      <w:tr w:rsidR="00746C3B" w:rsidTr="009E5ADE">
        <w:tc>
          <w:tcPr>
            <w:tcW w:w="3681" w:type="dxa"/>
          </w:tcPr>
          <w:p w:rsidR="00746C3B" w:rsidRPr="00706A22" w:rsidRDefault="00746C3B" w:rsidP="009E5ADE">
            <w:pPr>
              <w:spacing w:line="360" w:lineRule="auto"/>
              <w:jc w:val="both"/>
              <w:rPr>
                <w:rFonts w:ascii="Arial" w:hAnsi="Arial" w:cs="Arial"/>
                <w:sz w:val="20"/>
              </w:rPr>
            </w:pPr>
            <w:r w:rsidRPr="00706A22">
              <w:rPr>
                <w:rFonts w:ascii="Arial" w:hAnsi="Arial" w:cs="Arial"/>
                <w:sz w:val="20"/>
              </w:rPr>
              <w:t>Diseñar cartografía actualizada</w:t>
            </w:r>
          </w:p>
        </w:tc>
        <w:tc>
          <w:tcPr>
            <w:tcW w:w="1984" w:type="dxa"/>
          </w:tcPr>
          <w:p w:rsidR="00746C3B" w:rsidRPr="00706A22" w:rsidRDefault="00746C3B" w:rsidP="009E5ADE">
            <w:pPr>
              <w:spacing w:line="360" w:lineRule="auto"/>
              <w:jc w:val="both"/>
              <w:rPr>
                <w:rFonts w:ascii="Arial" w:hAnsi="Arial" w:cs="Arial"/>
                <w:sz w:val="20"/>
              </w:rPr>
            </w:pPr>
            <w:r>
              <w:rPr>
                <w:rFonts w:ascii="Arial" w:hAnsi="Arial" w:cs="Arial"/>
                <w:sz w:val="20"/>
              </w:rPr>
              <w:t>9</w:t>
            </w:r>
          </w:p>
        </w:tc>
        <w:tc>
          <w:tcPr>
            <w:tcW w:w="1985" w:type="dxa"/>
          </w:tcPr>
          <w:p w:rsidR="00746C3B" w:rsidRPr="00706A22" w:rsidRDefault="00746C3B" w:rsidP="009E5ADE">
            <w:pPr>
              <w:spacing w:line="360" w:lineRule="auto"/>
              <w:jc w:val="both"/>
              <w:rPr>
                <w:rFonts w:ascii="Arial" w:hAnsi="Arial" w:cs="Arial"/>
                <w:sz w:val="20"/>
              </w:rPr>
            </w:pPr>
            <w:r>
              <w:rPr>
                <w:rFonts w:ascii="Arial" w:hAnsi="Arial" w:cs="Arial"/>
                <w:sz w:val="20"/>
              </w:rPr>
              <w:t>.6</w:t>
            </w:r>
          </w:p>
        </w:tc>
        <w:tc>
          <w:tcPr>
            <w:tcW w:w="1744" w:type="dxa"/>
          </w:tcPr>
          <w:p w:rsidR="00746C3B" w:rsidRPr="00706A22" w:rsidRDefault="00746C3B" w:rsidP="009E5ADE">
            <w:pPr>
              <w:spacing w:line="360" w:lineRule="auto"/>
              <w:jc w:val="both"/>
              <w:rPr>
                <w:rFonts w:ascii="Arial" w:hAnsi="Arial" w:cs="Arial"/>
                <w:sz w:val="20"/>
              </w:rPr>
            </w:pPr>
            <w:r>
              <w:rPr>
                <w:rFonts w:ascii="Arial" w:hAnsi="Arial" w:cs="Arial"/>
                <w:sz w:val="20"/>
              </w:rPr>
              <w:t>5.4</w:t>
            </w:r>
          </w:p>
        </w:tc>
      </w:tr>
      <w:tr w:rsidR="00746C3B" w:rsidTr="009E5ADE">
        <w:tc>
          <w:tcPr>
            <w:tcW w:w="3681" w:type="dxa"/>
          </w:tcPr>
          <w:p w:rsidR="00746C3B" w:rsidRPr="00706A22" w:rsidRDefault="00746C3B" w:rsidP="009E5ADE">
            <w:pPr>
              <w:spacing w:line="360" w:lineRule="auto"/>
              <w:jc w:val="both"/>
              <w:rPr>
                <w:rFonts w:ascii="Arial" w:hAnsi="Arial" w:cs="Arial"/>
                <w:sz w:val="20"/>
              </w:rPr>
            </w:pPr>
            <w:r w:rsidRPr="00706A22">
              <w:rPr>
                <w:rFonts w:ascii="Arial" w:hAnsi="Arial" w:cs="Arial"/>
                <w:sz w:val="20"/>
              </w:rPr>
              <w:lastRenderedPageBreak/>
              <w:t>Generar políticas públicas adecuadas</w:t>
            </w:r>
          </w:p>
        </w:tc>
        <w:tc>
          <w:tcPr>
            <w:tcW w:w="1984" w:type="dxa"/>
          </w:tcPr>
          <w:p w:rsidR="00746C3B" w:rsidRPr="00706A22" w:rsidRDefault="00746C3B" w:rsidP="009E5ADE">
            <w:pPr>
              <w:spacing w:line="360" w:lineRule="auto"/>
              <w:jc w:val="both"/>
              <w:rPr>
                <w:rFonts w:ascii="Arial" w:hAnsi="Arial" w:cs="Arial"/>
                <w:sz w:val="20"/>
              </w:rPr>
            </w:pPr>
            <w:r>
              <w:rPr>
                <w:rFonts w:ascii="Arial" w:hAnsi="Arial" w:cs="Arial"/>
                <w:sz w:val="20"/>
              </w:rPr>
              <w:t>9</w:t>
            </w:r>
          </w:p>
        </w:tc>
        <w:tc>
          <w:tcPr>
            <w:tcW w:w="1985" w:type="dxa"/>
          </w:tcPr>
          <w:p w:rsidR="00746C3B" w:rsidRPr="00706A22" w:rsidRDefault="00746C3B" w:rsidP="009E5ADE">
            <w:pPr>
              <w:spacing w:line="360" w:lineRule="auto"/>
              <w:jc w:val="both"/>
              <w:rPr>
                <w:rFonts w:ascii="Arial" w:hAnsi="Arial" w:cs="Arial"/>
                <w:sz w:val="20"/>
              </w:rPr>
            </w:pPr>
            <w:r>
              <w:rPr>
                <w:rFonts w:ascii="Arial" w:hAnsi="Arial" w:cs="Arial"/>
                <w:sz w:val="20"/>
              </w:rPr>
              <w:t>.5</w:t>
            </w:r>
          </w:p>
        </w:tc>
        <w:tc>
          <w:tcPr>
            <w:tcW w:w="1744" w:type="dxa"/>
          </w:tcPr>
          <w:p w:rsidR="00746C3B" w:rsidRPr="00706A22" w:rsidRDefault="00746C3B" w:rsidP="009E5ADE">
            <w:pPr>
              <w:spacing w:line="360" w:lineRule="auto"/>
              <w:jc w:val="both"/>
              <w:rPr>
                <w:rFonts w:ascii="Arial" w:hAnsi="Arial" w:cs="Arial"/>
                <w:sz w:val="20"/>
              </w:rPr>
            </w:pPr>
            <w:r>
              <w:rPr>
                <w:rFonts w:ascii="Arial" w:hAnsi="Arial" w:cs="Arial"/>
                <w:sz w:val="20"/>
              </w:rPr>
              <w:t>4.5</w:t>
            </w:r>
          </w:p>
        </w:tc>
      </w:tr>
      <w:tr w:rsidR="00746C3B" w:rsidTr="009E5ADE">
        <w:tc>
          <w:tcPr>
            <w:tcW w:w="3681" w:type="dxa"/>
          </w:tcPr>
          <w:p w:rsidR="00746C3B" w:rsidRPr="00706A22" w:rsidRDefault="00746C3B" w:rsidP="009E5ADE">
            <w:pPr>
              <w:spacing w:line="360" w:lineRule="auto"/>
              <w:jc w:val="both"/>
              <w:rPr>
                <w:rFonts w:ascii="Arial" w:hAnsi="Arial" w:cs="Arial"/>
                <w:sz w:val="20"/>
              </w:rPr>
            </w:pPr>
            <w:r>
              <w:rPr>
                <w:rFonts w:ascii="Arial" w:hAnsi="Arial" w:cs="Arial"/>
                <w:sz w:val="20"/>
              </w:rPr>
              <w:t xml:space="preserve">Identificación de rubros con déficit y </w:t>
            </w:r>
            <w:proofErr w:type="spellStart"/>
            <w:r>
              <w:rPr>
                <w:rFonts w:ascii="Arial" w:hAnsi="Arial" w:cs="Arial"/>
                <w:sz w:val="20"/>
              </w:rPr>
              <w:t>superavit</w:t>
            </w:r>
            <w:proofErr w:type="spellEnd"/>
          </w:p>
        </w:tc>
        <w:tc>
          <w:tcPr>
            <w:tcW w:w="1984" w:type="dxa"/>
          </w:tcPr>
          <w:p w:rsidR="00746C3B" w:rsidRPr="00706A22" w:rsidRDefault="00746C3B" w:rsidP="009E5ADE">
            <w:pPr>
              <w:spacing w:line="360" w:lineRule="auto"/>
              <w:jc w:val="both"/>
              <w:rPr>
                <w:rFonts w:ascii="Arial" w:hAnsi="Arial" w:cs="Arial"/>
                <w:sz w:val="20"/>
              </w:rPr>
            </w:pPr>
            <w:r>
              <w:rPr>
                <w:rFonts w:ascii="Arial" w:hAnsi="Arial" w:cs="Arial"/>
                <w:sz w:val="20"/>
              </w:rPr>
              <w:t>9</w:t>
            </w:r>
          </w:p>
        </w:tc>
        <w:tc>
          <w:tcPr>
            <w:tcW w:w="1985" w:type="dxa"/>
          </w:tcPr>
          <w:p w:rsidR="00746C3B" w:rsidRPr="00706A22" w:rsidRDefault="00746C3B" w:rsidP="009E5ADE">
            <w:pPr>
              <w:spacing w:line="360" w:lineRule="auto"/>
              <w:jc w:val="both"/>
              <w:rPr>
                <w:rFonts w:ascii="Arial" w:hAnsi="Arial" w:cs="Arial"/>
                <w:sz w:val="20"/>
              </w:rPr>
            </w:pPr>
            <w:r>
              <w:rPr>
                <w:rFonts w:ascii="Arial" w:hAnsi="Arial" w:cs="Arial"/>
                <w:sz w:val="20"/>
              </w:rPr>
              <w:t>.6</w:t>
            </w:r>
          </w:p>
        </w:tc>
        <w:tc>
          <w:tcPr>
            <w:tcW w:w="1744" w:type="dxa"/>
          </w:tcPr>
          <w:p w:rsidR="00746C3B" w:rsidRPr="00706A22" w:rsidRDefault="00746C3B" w:rsidP="009E5ADE">
            <w:pPr>
              <w:spacing w:line="360" w:lineRule="auto"/>
              <w:jc w:val="both"/>
              <w:rPr>
                <w:rFonts w:ascii="Arial" w:hAnsi="Arial" w:cs="Arial"/>
                <w:sz w:val="20"/>
              </w:rPr>
            </w:pPr>
            <w:r>
              <w:rPr>
                <w:rFonts w:ascii="Arial" w:hAnsi="Arial" w:cs="Arial"/>
                <w:sz w:val="20"/>
              </w:rPr>
              <w:t>5.4</w:t>
            </w:r>
          </w:p>
        </w:tc>
      </w:tr>
      <w:tr w:rsidR="00746C3B" w:rsidTr="00746C3B">
        <w:tc>
          <w:tcPr>
            <w:tcW w:w="7650" w:type="dxa"/>
            <w:gridSpan w:val="3"/>
            <w:shd w:val="clear" w:color="auto" w:fill="BDD6EE" w:themeFill="accent1" w:themeFillTint="66"/>
            <w:vAlign w:val="center"/>
          </w:tcPr>
          <w:p w:rsidR="00746C3B" w:rsidRPr="00706A22" w:rsidRDefault="00746C3B" w:rsidP="009E5ADE">
            <w:pPr>
              <w:spacing w:line="360" w:lineRule="auto"/>
              <w:rPr>
                <w:rFonts w:ascii="Arial" w:hAnsi="Arial" w:cs="Arial"/>
                <w:b/>
                <w:sz w:val="20"/>
              </w:rPr>
            </w:pPr>
            <w:r w:rsidRPr="00706A22">
              <w:rPr>
                <w:rFonts w:ascii="Arial" w:hAnsi="Arial" w:cs="Arial"/>
                <w:b/>
                <w:sz w:val="20"/>
              </w:rPr>
              <w:t>RESULTADO DE OPORTUNIDADES</w:t>
            </w:r>
          </w:p>
        </w:tc>
        <w:tc>
          <w:tcPr>
            <w:tcW w:w="1744" w:type="dxa"/>
            <w:shd w:val="clear" w:color="auto" w:fill="BDD6EE" w:themeFill="accent1" w:themeFillTint="66"/>
            <w:vAlign w:val="center"/>
          </w:tcPr>
          <w:p w:rsidR="00746C3B" w:rsidRPr="00706A22" w:rsidRDefault="00746C3B" w:rsidP="009E5ADE">
            <w:pPr>
              <w:spacing w:line="360" w:lineRule="auto"/>
              <w:rPr>
                <w:rFonts w:ascii="Arial" w:hAnsi="Arial" w:cs="Arial"/>
                <w:b/>
                <w:sz w:val="20"/>
              </w:rPr>
            </w:pPr>
            <w:r w:rsidRPr="00706A22">
              <w:rPr>
                <w:rFonts w:ascii="Arial" w:hAnsi="Arial" w:cs="Arial"/>
                <w:b/>
                <w:sz w:val="20"/>
              </w:rPr>
              <w:t>5.4</w:t>
            </w:r>
          </w:p>
        </w:tc>
      </w:tr>
    </w:tbl>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MATRIZ DE POSICIONAMIENTO</w:t>
      </w:r>
    </w:p>
    <w:p w:rsidR="00746C3B" w:rsidRDefault="00746C3B" w:rsidP="00746C3B">
      <w:pPr>
        <w:spacing w:line="360" w:lineRule="auto"/>
        <w:jc w:val="both"/>
        <w:rPr>
          <w:rFonts w:ascii="Arial" w:hAnsi="Arial" w:cs="Arial"/>
          <w:b/>
        </w:rPr>
      </w:pPr>
      <w:r>
        <w:rPr>
          <w:rFonts w:ascii="Arial" w:hAnsi="Arial" w:cs="Arial"/>
          <w:b/>
        </w:rPr>
        <w:t>ATRACTIVIDAD</w:t>
      </w:r>
    </w:p>
    <w:tbl>
      <w:tblPr>
        <w:tblStyle w:val="Tablaconcuadrcula"/>
        <w:tblW w:w="0" w:type="auto"/>
        <w:tblLook w:val="04A0" w:firstRow="1" w:lastRow="0" w:firstColumn="1" w:lastColumn="0" w:noHBand="0" w:noVBand="1"/>
      </w:tblPr>
      <w:tblGrid>
        <w:gridCol w:w="4673"/>
        <w:gridCol w:w="851"/>
      </w:tblGrid>
      <w:tr w:rsidR="00746C3B" w:rsidTr="009E5ADE">
        <w:tc>
          <w:tcPr>
            <w:tcW w:w="5524" w:type="dxa"/>
            <w:gridSpan w:val="2"/>
            <w:shd w:val="clear" w:color="auto" w:fill="BDD6EE" w:themeFill="accent1" w:themeFillTint="66"/>
          </w:tcPr>
          <w:p w:rsidR="00746C3B" w:rsidRDefault="00746C3B" w:rsidP="009E5ADE">
            <w:pPr>
              <w:spacing w:line="360" w:lineRule="auto"/>
              <w:jc w:val="center"/>
              <w:rPr>
                <w:rFonts w:ascii="Arial" w:hAnsi="Arial" w:cs="Arial"/>
                <w:b/>
              </w:rPr>
            </w:pPr>
            <w:r>
              <w:rPr>
                <w:rFonts w:ascii="Arial" w:hAnsi="Arial" w:cs="Arial"/>
                <w:b/>
              </w:rPr>
              <w:t>OPORTUNIDADES</w:t>
            </w:r>
          </w:p>
        </w:tc>
      </w:tr>
      <w:tr w:rsidR="00746C3B" w:rsidTr="009E5ADE">
        <w:tc>
          <w:tcPr>
            <w:tcW w:w="4673" w:type="dxa"/>
          </w:tcPr>
          <w:p w:rsidR="00746C3B" w:rsidRDefault="00746C3B" w:rsidP="009E5ADE">
            <w:pPr>
              <w:spacing w:line="360" w:lineRule="auto"/>
              <w:jc w:val="both"/>
              <w:rPr>
                <w:rFonts w:ascii="Arial" w:hAnsi="Arial" w:cs="Arial"/>
                <w:b/>
              </w:rPr>
            </w:pPr>
            <w:r>
              <w:rPr>
                <w:rFonts w:ascii="Arial" w:hAnsi="Arial" w:cs="Arial"/>
                <w:b/>
              </w:rPr>
              <w:t>INFORMACIÓN CONFIABLE ESTADÍSTICA</w:t>
            </w:r>
          </w:p>
        </w:tc>
        <w:tc>
          <w:tcPr>
            <w:tcW w:w="851" w:type="dxa"/>
          </w:tcPr>
          <w:p w:rsidR="00746C3B" w:rsidRDefault="00746C3B" w:rsidP="009E5ADE">
            <w:pPr>
              <w:spacing w:line="360" w:lineRule="auto"/>
              <w:jc w:val="both"/>
              <w:rPr>
                <w:rFonts w:ascii="Arial" w:hAnsi="Arial" w:cs="Arial"/>
                <w:b/>
              </w:rPr>
            </w:pPr>
            <w:r>
              <w:rPr>
                <w:rFonts w:ascii="Arial" w:hAnsi="Arial" w:cs="Arial"/>
                <w:b/>
              </w:rPr>
              <w:t>+5</w:t>
            </w:r>
          </w:p>
        </w:tc>
      </w:tr>
      <w:tr w:rsidR="00746C3B" w:rsidTr="009E5ADE">
        <w:tc>
          <w:tcPr>
            <w:tcW w:w="4673" w:type="dxa"/>
          </w:tcPr>
          <w:p w:rsidR="00746C3B" w:rsidRDefault="00746C3B" w:rsidP="009E5ADE">
            <w:pPr>
              <w:spacing w:line="360" w:lineRule="auto"/>
              <w:jc w:val="both"/>
              <w:rPr>
                <w:rFonts w:ascii="Arial" w:hAnsi="Arial" w:cs="Arial"/>
                <w:b/>
              </w:rPr>
            </w:pPr>
            <w:r>
              <w:rPr>
                <w:rFonts w:ascii="Arial" w:hAnsi="Arial" w:cs="Arial"/>
                <w:b/>
              </w:rPr>
              <w:t>CARTOGRAFÍA GEOPOSICIONADA</w:t>
            </w:r>
          </w:p>
        </w:tc>
        <w:tc>
          <w:tcPr>
            <w:tcW w:w="851" w:type="dxa"/>
          </w:tcPr>
          <w:p w:rsidR="00746C3B" w:rsidRDefault="00746C3B" w:rsidP="009E5ADE">
            <w:pPr>
              <w:spacing w:line="360" w:lineRule="auto"/>
              <w:jc w:val="both"/>
              <w:rPr>
                <w:rFonts w:ascii="Arial" w:hAnsi="Arial" w:cs="Arial"/>
                <w:b/>
              </w:rPr>
            </w:pPr>
            <w:r>
              <w:rPr>
                <w:rFonts w:ascii="Arial" w:hAnsi="Arial" w:cs="Arial"/>
                <w:b/>
              </w:rPr>
              <w:t>+5</w:t>
            </w:r>
          </w:p>
        </w:tc>
      </w:tr>
    </w:tbl>
    <w:p w:rsidR="00746C3B" w:rsidRDefault="00746C3B" w:rsidP="00746C3B">
      <w:pPr>
        <w:spacing w:line="360" w:lineRule="auto"/>
        <w:jc w:val="both"/>
        <w:rPr>
          <w:rFonts w:ascii="Arial" w:hAnsi="Arial" w:cs="Arial"/>
          <w:b/>
        </w:rPr>
      </w:pPr>
    </w:p>
    <w:tbl>
      <w:tblPr>
        <w:tblStyle w:val="Tablaconcuadrcula"/>
        <w:tblW w:w="0" w:type="auto"/>
        <w:tblLook w:val="04A0" w:firstRow="1" w:lastRow="0" w:firstColumn="1" w:lastColumn="0" w:noHBand="0" w:noVBand="1"/>
      </w:tblPr>
      <w:tblGrid>
        <w:gridCol w:w="4673"/>
        <w:gridCol w:w="851"/>
      </w:tblGrid>
      <w:tr w:rsidR="00746C3B" w:rsidTr="009E5ADE">
        <w:tc>
          <w:tcPr>
            <w:tcW w:w="5524" w:type="dxa"/>
            <w:gridSpan w:val="2"/>
            <w:shd w:val="clear" w:color="auto" w:fill="BDD6EE" w:themeFill="accent1" w:themeFillTint="66"/>
          </w:tcPr>
          <w:p w:rsidR="00746C3B" w:rsidRDefault="00746C3B" w:rsidP="009E5ADE">
            <w:pPr>
              <w:spacing w:line="360" w:lineRule="auto"/>
              <w:jc w:val="center"/>
              <w:rPr>
                <w:rFonts w:ascii="Arial" w:hAnsi="Arial" w:cs="Arial"/>
                <w:b/>
              </w:rPr>
            </w:pPr>
            <w:r>
              <w:rPr>
                <w:rFonts w:ascii="Arial" w:hAnsi="Arial" w:cs="Arial"/>
                <w:b/>
              </w:rPr>
              <w:t>AMENAZAS</w:t>
            </w:r>
          </w:p>
        </w:tc>
      </w:tr>
      <w:tr w:rsidR="00746C3B" w:rsidTr="009E5ADE">
        <w:tc>
          <w:tcPr>
            <w:tcW w:w="4673" w:type="dxa"/>
          </w:tcPr>
          <w:p w:rsidR="00746C3B" w:rsidRDefault="00746C3B" w:rsidP="009E5ADE">
            <w:pPr>
              <w:spacing w:line="360" w:lineRule="auto"/>
              <w:jc w:val="both"/>
              <w:rPr>
                <w:rFonts w:ascii="Arial" w:hAnsi="Arial" w:cs="Arial"/>
                <w:b/>
              </w:rPr>
            </w:pPr>
            <w:r>
              <w:rPr>
                <w:rFonts w:ascii="Arial" w:hAnsi="Arial" w:cs="Arial"/>
                <w:b/>
              </w:rPr>
              <w:t>FALTA DE CONTINUIDAD DEL PERSONAL</w:t>
            </w:r>
          </w:p>
        </w:tc>
        <w:tc>
          <w:tcPr>
            <w:tcW w:w="851" w:type="dxa"/>
          </w:tcPr>
          <w:p w:rsidR="00746C3B" w:rsidRDefault="00746C3B" w:rsidP="009E5ADE">
            <w:pPr>
              <w:spacing w:line="360" w:lineRule="auto"/>
              <w:jc w:val="both"/>
              <w:rPr>
                <w:rFonts w:ascii="Arial" w:hAnsi="Arial" w:cs="Arial"/>
                <w:b/>
              </w:rPr>
            </w:pPr>
            <w:r>
              <w:rPr>
                <w:rFonts w:ascii="Arial" w:hAnsi="Arial" w:cs="Arial"/>
                <w:b/>
              </w:rPr>
              <w:t>-5</w:t>
            </w:r>
          </w:p>
        </w:tc>
      </w:tr>
    </w:tbl>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TOTAL: 5+</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COMPETITIVIDAD</w:t>
      </w:r>
    </w:p>
    <w:tbl>
      <w:tblPr>
        <w:tblStyle w:val="Tablaconcuadrcula"/>
        <w:tblW w:w="0" w:type="auto"/>
        <w:tblLook w:val="04A0" w:firstRow="1" w:lastRow="0" w:firstColumn="1" w:lastColumn="0" w:noHBand="0" w:noVBand="1"/>
      </w:tblPr>
      <w:tblGrid>
        <w:gridCol w:w="4673"/>
        <w:gridCol w:w="851"/>
      </w:tblGrid>
      <w:tr w:rsidR="00746C3B" w:rsidTr="009E5ADE">
        <w:tc>
          <w:tcPr>
            <w:tcW w:w="5524" w:type="dxa"/>
            <w:gridSpan w:val="2"/>
            <w:shd w:val="clear" w:color="auto" w:fill="BDD6EE" w:themeFill="accent1" w:themeFillTint="66"/>
          </w:tcPr>
          <w:p w:rsidR="00746C3B" w:rsidRDefault="00746C3B" w:rsidP="009E5ADE">
            <w:pPr>
              <w:spacing w:line="360" w:lineRule="auto"/>
              <w:jc w:val="center"/>
              <w:rPr>
                <w:rFonts w:ascii="Arial" w:hAnsi="Arial" w:cs="Arial"/>
                <w:b/>
              </w:rPr>
            </w:pPr>
            <w:r>
              <w:rPr>
                <w:rFonts w:ascii="Arial" w:hAnsi="Arial" w:cs="Arial"/>
                <w:b/>
              </w:rPr>
              <w:t>FORTALEZAS</w:t>
            </w:r>
          </w:p>
        </w:tc>
      </w:tr>
      <w:tr w:rsidR="00746C3B" w:rsidTr="009E5ADE">
        <w:tc>
          <w:tcPr>
            <w:tcW w:w="4673" w:type="dxa"/>
          </w:tcPr>
          <w:p w:rsidR="00746C3B" w:rsidRDefault="00746C3B" w:rsidP="009E5ADE">
            <w:pPr>
              <w:spacing w:line="360" w:lineRule="auto"/>
              <w:jc w:val="both"/>
              <w:rPr>
                <w:rFonts w:ascii="Arial" w:hAnsi="Arial" w:cs="Arial"/>
                <w:b/>
              </w:rPr>
            </w:pPr>
            <w:r>
              <w:rPr>
                <w:rFonts w:ascii="Arial" w:hAnsi="Arial" w:cs="Arial"/>
                <w:b/>
              </w:rPr>
              <w:t>PERSONAL CAPACITADO</w:t>
            </w:r>
          </w:p>
        </w:tc>
        <w:tc>
          <w:tcPr>
            <w:tcW w:w="851" w:type="dxa"/>
          </w:tcPr>
          <w:p w:rsidR="00746C3B" w:rsidRDefault="00746C3B" w:rsidP="009E5ADE">
            <w:pPr>
              <w:spacing w:line="360" w:lineRule="auto"/>
              <w:jc w:val="both"/>
              <w:rPr>
                <w:rFonts w:ascii="Arial" w:hAnsi="Arial" w:cs="Arial"/>
                <w:b/>
              </w:rPr>
            </w:pPr>
            <w:r>
              <w:rPr>
                <w:rFonts w:ascii="Arial" w:hAnsi="Arial" w:cs="Arial"/>
                <w:b/>
              </w:rPr>
              <w:t>+5</w:t>
            </w:r>
          </w:p>
        </w:tc>
      </w:tr>
      <w:tr w:rsidR="00746C3B" w:rsidTr="009E5ADE">
        <w:tc>
          <w:tcPr>
            <w:tcW w:w="4673" w:type="dxa"/>
          </w:tcPr>
          <w:p w:rsidR="00746C3B" w:rsidRDefault="00746C3B" w:rsidP="009E5ADE">
            <w:pPr>
              <w:spacing w:line="360" w:lineRule="auto"/>
              <w:jc w:val="both"/>
              <w:rPr>
                <w:rFonts w:ascii="Arial" w:hAnsi="Arial" w:cs="Arial"/>
                <w:b/>
              </w:rPr>
            </w:pPr>
            <w:r>
              <w:rPr>
                <w:rFonts w:ascii="Arial" w:hAnsi="Arial" w:cs="Arial"/>
                <w:b/>
              </w:rPr>
              <w:t>CONOCIMIENTO DE HERRAMIENTAS TÉCNICAS</w:t>
            </w:r>
          </w:p>
        </w:tc>
        <w:tc>
          <w:tcPr>
            <w:tcW w:w="851" w:type="dxa"/>
          </w:tcPr>
          <w:p w:rsidR="00746C3B" w:rsidRDefault="00746C3B" w:rsidP="009E5ADE">
            <w:pPr>
              <w:spacing w:line="360" w:lineRule="auto"/>
              <w:jc w:val="both"/>
              <w:rPr>
                <w:rFonts w:ascii="Arial" w:hAnsi="Arial" w:cs="Arial"/>
                <w:b/>
              </w:rPr>
            </w:pPr>
            <w:r>
              <w:rPr>
                <w:rFonts w:ascii="Arial" w:hAnsi="Arial" w:cs="Arial"/>
                <w:b/>
              </w:rPr>
              <w:t>+5</w:t>
            </w:r>
          </w:p>
        </w:tc>
      </w:tr>
    </w:tbl>
    <w:p w:rsidR="00746C3B" w:rsidRDefault="00746C3B" w:rsidP="00746C3B">
      <w:pPr>
        <w:spacing w:line="360" w:lineRule="auto"/>
        <w:jc w:val="both"/>
        <w:rPr>
          <w:rFonts w:ascii="Arial" w:hAnsi="Arial" w:cs="Arial"/>
          <w:b/>
        </w:rPr>
      </w:pPr>
    </w:p>
    <w:tbl>
      <w:tblPr>
        <w:tblStyle w:val="Tablaconcuadrcula"/>
        <w:tblW w:w="0" w:type="auto"/>
        <w:tblLook w:val="04A0" w:firstRow="1" w:lastRow="0" w:firstColumn="1" w:lastColumn="0" w:noHBand="0" w:noVBand="1"/>
      </w:tblPr>
      <w:tblGrid>
        <w:gridCol w:w="4673"/>
        <w:gridCol w:w="851"/>
      </w:tblGrid>
      <w:tr w:rsidR="00746C3B" w:rsidTr="009E5ADE">
        <w:tc>
          <w:tcPr>
            <w:tcW w:w="5524" w:type="dxa"/>
            <w:gridSpan w:val="2"/>
            <w:shd w:val="clear" w:color="auto" w:fill="BDD6EE" w:themeFill="accent1" w:themeFillTint="66"/>
          </w:tcPr>
          <w:p w:rsidR="00746C3B" w:rsidRDefault="00746C3B" w:rsidP="009E5ADE">
            <w:pPr>
              <w:spacing w:line="360" w:lineRule="auto"/>
              <w:jc w:val="center"/>
              <w:rPr>
                <w:rFonts w:ascii="Arial" w:hAnsi="Arial" w:cs="Arial"/>
                <w:b/>
              </w:rPr>
            </w:pPr>
            <w:r>
              <w:rPr>
                <w:rFonts w:ascii="Arial" w:hAnsi="Arial" w:cs="Arial"/>
                <w:b/>
              </w:rPr>
              <w:t>DEBILIDADES</w:t>
            </w:r>
          </w:p>
        </w:tc>
      </w:tr>
      <w:tr w:rsidR="00746C3B" w:rsidTr="009E5ADE">
        <w:tc>
          <w:tcPr>
            <w:tcW w:w="4673" w:type="dxa"/>
          </w:tcPr>
          <w:p w:rsidR="00746C3B" w:rsidRDefault="00746C3B" w:rsidP="009E5ADE">
            <w:pPr>
              <w:spacing w:line="360" w:lineRule="auto"/>
              <w:jc w:val="both"/>
              <w:rPr>
                <w:rFonts w:ascii="Arial" w:hAnsi="Arial" w:cs="Arial"/>
                <w:b/>
              </w:rPr>
            </w:pPr>
            <w:r>
              <w:rPr>
                <w:rFonts w:ascii="Arial" w:hAnsi="Arial" w:cs="Arial"/>
                <w:b/>
              </w:rPr>
              <w:t>FALTA DE EQUIPO PROFESIONAL TECNOLÓGICO</w:t>
            </w:r>
          </w:p>
        </w:tc>
        <w:tc>
          <w:tcPr>
            <w:tcW w:w="851" w:type="dxa"/>
          </w:tcPr>
          <w:p w:rsidR="00746C3B" w:rsidRDefault="00746C3B" w:rsidP="009E5ADE">
            <w:pPr>
              <w:spacing w:line="360" w:lineRule="auto"/>
              <w:jc w:val="both"/>
              <w:rPr>
                <w:rFonts w:ascii="Arial" w:hAnsi="Arial" w:cs="Arial"/>
                <w:b/>
              </w:rPr>
            </w:pPr>
            <w:r>
              <w:rPr>
                <w:rFonts w:ascii="Arial" w:hAnsi="Arial" w:cs="Arial"/>
                <w:b/>
              </w:rPr>
              <w:t>-5</w:t>
            </w:r>
          </w:p>
        </w:tc>
      </w:tr>
    </w:tbl>
    <w:p w:rsidR="00746C3B" w:rsidRDefault="00746C3B" w:rsidP="00746C3B">
      <w:pPr>
        <w:spacing w:line="360" w:lineRule="auto"/>
        <w:jc w:val="both"/>
        <w:rPr>
          <w:rFonts w:ascii="Arial" w:hAnsi="Arial" w:cs="Arial"/>
          <w:b/>
        </w:rPr>
      </w:pPr>
    </w:p>
    <w:tbl>
      <w:tblPr>
        <w:tblStyle w:val="Tablaconcuadrcula"/>
        <w:tblW w:w="0" w:type="auto"/>
        <w:tblLook w:val="04A0" w:firstRow="1" w:lastRow="0" w:firstColumn="1" w:lastColumn="0" w:noHBand="0" w:noVBand="1"/>
      </w:tblPr>
      <w:tblGrid>
        <w:gridCol w:w="1271"/>
        <w:gridCol w:w="1276"/>
        <w:gridCol w:w="1134"/>
        <w:gridCol w:w="1276"/>
      </w:tblGrid>
      <w:tr w:rsidR="00746C3B" w:rsidTr="009E5ADE">
        <w:trPr>
          <w:trHeight w:val="876"/>
        </w:trPr>
        <w:tc>
          <w:tcPr>
            <w:tcW w:w="1271" w:type="dxa"/>
          </w:tcPr>
          <w:p w:rsidR="00746C3B" w:rsidRDefault="00746C3B" w:rsidP="009E5ADE">
            <w:pPr>
              <w:spacing w:line="360" w:lineRule="auto"/>
              <w:jc w:val="both"/>
              <w:rPr>
                <w:rFonts w:ascii="Arial" w:hAnsi="Arial" w:cs="Arial"/>
                <w:b/>
              </w:rPr>
            </w:pPr>
          </w:p>
        </w:tc>
        <w:tc>
          <w:tcPr>
            <w:tcW w:w="1276" w:type="dxa"/>
          </w:tcPr>
          <w:p w:rsidR="00746C3B" w:rsidRDefault="00746C3B" w:rsidP="009E5ADE">
            <w:pPr>
              <w:spacing w:line="360" w:lineRule="auto"/>
              <w:jc w:val="both"/>
              <w:rPr>
                <w:rFonts w:ascii="Arial" w:hAnsi="Arial" w:cs="Arial"/>
                <w:b/>
              </w:rPr>
            </w:pPr>
          </w:p>
        </w:tc>
        <w:tc>
          <w:tcPr>
            <w:tcW w:w="1134" w:type="dxa"/>
          </w:tcPr>
          <w:p w:rsidR="00746C3B" w:rsidRDefault="00746C3B" w:rsidP="009E5ADE">
            <w:pPr>
              <w:spacing w:line="360" w:lineRule="auto"/>
              <w:jc w:val="both"/>
              <w:rPr>
                <w:rFonts w:ascii="Arial" w:hAnsi="Arial" w:cs="Arial"/>
                <w:b/>
              </w:rPr>
            </w:pPr>
          </w:p>
        </w:tc>
        <w:tc>
          <w:tcPr>
            <w:tcW w:w="1276" w:type="dxa"/>
            <w:vAlign w:val="center"/>
          </w:tcPr>
          <w:p w:rsidR="00746C3B" w:rsidRPr="005B1DBF" w:rsidRDefault="00746C3B" w:rsidP="009E5ADE">
            <w:pPr>
              <w:spacing w:line="360" w:lineRule="auto"/>
              <w:jc w:val="center"/>
              <w:rPr>
                <w:rFonts w:ascii="Arial" w:hAnsi="Arial" w:cs="Arial"/>
                <w:b/>
                <w:sz w:val="24"/>
              </w:rPr>
            </w:pPr>
            <w:r w:rsidRPr="005B1DBF">
              <w:rPr>
                <w:rFonts w:ascii="Arial" w:hAnsi="Arial" w:cs="Arial"/>
                <w:b/>
                <w:sz w:val="24"/>
              </w:rPr>
              <w:t>A</w:t>
            </w:r>
          </w:p>
        </w:tc>
      </w:tr>
      <w:tr w:rsidR="00746C3B" w:rsidTr="009E5ADE">
        <w:trPr>
          <w:trHeight w:val="846"/>
        </w:trPr>
        <w:tc>
          <w:tcPr>
            <w:tcW w:w="1271" w:type="dxa"/>
          </w:tcPr>
          <w:p w:rsidR="00746C3B" w:rsidRDefault="00746C3B" w:rsidP="009E5ADE">
            <w:pPr>
              <w:spacing w:line="360" w:lineRule="auto"/>
              <w:jc w:val="both"/>
              <w:rPr>
                <w:rFonts w:ascii="Arial" w:hAnsi="Arial" w:cs="Arial"/>
                <w:b/>
              </w:rPr>
            </w:pPr>
          </w:p>
        </w:tc>
        <w:tc>
          <w:tcPr>
            <w:tcW w:w="1276" w:type="dxa"/>
            <w:shd w:val="clear" w:color="auto" w:fill="FFC000"/>
          </w:tcPr>
          <w:p w:rsidR="00746C3B" w:rsidRDefault="00746C3B" w:rsidP="009E5ADE">
            <w:pPr>
              <w:spacing w:line="360" w:lineRule="auto"/>
              <w:jc w:val="both"/>
              <w:rPr>
                <w:rFonts w:ascii="Arial" w:hAnsi="Arial" w:cs="Arial"/>
                <w:b/>
              </w:rPr>
            </w:pPr>
          </w:p>
        </w:tc>
        <w:tc>
          <w:tcPr>
            <w:tcW w:w="1134" w:type="dxa"/>
          </w:tcPr>
          <w:p w:rsidR="00746C3B" w:rsidRDefault="00746C3B" w:rsidP="009E5ADE">
            <w:pPr>
              <w:spacing w:line="360" w:lineRule="auto"/>
              <w:jc w:val="both"/>
              <w:rPr>
                <w:rFonts w:ascii="Arial" w:hAnsi="Arial" w:cs="Arial"/>
                <w:b/>
              </w:rPr>
            </w:pPr>
          </w:p>
        </w:tc>
        <w:tc>
          <w:tcPr>
            <w:tcW w:w="1276" w:type="dxa"/>
            <w:vAlign w:val="center"/>
          </w:tcPr>
          <w:p w:rsidR="00746C3B" w:rsidRPr="005B1DBF" w:rsidRDefault="00746C3B" w:rsidP="009E5ADE">
            <w:pPr>
              <w:spacing w:line="360" w:lineRule="auto"/>
              <w:jc w:val="center"/>
              <w:rPr>
                <w:rFonts w:ascii="Arial" w:hAnsi="Arial" w:cs="Arial"/>
                <w:b/>
                <w:sz w:val="24"/>
              </w:rPr>
            </w:pPr>
            <w:r w:rsidRPr="005B1DBF">
              <w:rPr>
                <w:rFonts w:ascii="Arial" w:hAnsi="Arial" w:cs="Arial"/>
                <w:b/>
                <w:sz w:val="24"/>
              </w:rPr>
              <w:t>M</w:t>
            </w:r>
          </w:p>
        </w:tc>
      </w:tr>
      <w:tr w:rsidR="00746C3B" w:rsidTr="009E5ADE">
        <w:trPr>
          <w:trHeight w:val="830"/>
        </w:trPr>
        <w:tc>
          <w:tcPr>
            <w:tcW w:w="1271" w:type="dxa"/>
          </w:tcPr>
          <w:p w:rsidR="00746C3B" w:rsidRDefault="00746C3B" w:rsidP="009E5ADE">
            <w:pPr>
              <w:spacing w:line="360" w:lineRule="auto"/>
              <w:jc w:val="both"/>
              <w:rPr>
                <w:rFonts w:ascii="Arial" w:hAnsi="Arial" w:cs="Arial"/>
                <w:b/>
              </w:rPr>
            </w:pPr>
          </w:p>
        </w:tc>
        <w:tc>
          <w:tcPr>
            <w:tcW w:w="1276" w:type="dxa"/>
          </w:tcPr>
          <w:p w:rsidR="00746C3B" w:rsidRDefault="00746C3B" w:rsidP="009E5ADE">
            <w:pPr>
              <w:spacing w:line="360" w:lineRule="auto"/>
              <w:jc w:val="both"/>
              <w:rPr>
                <w:rFonts w:ascii="Arial" w:hAnsi="Arial" w:cs="Arial"/>
                <w:b/>
              </w:rPr>
            </w:pPr>
          </w:p>
        </w:tc>
        <w:tc>
          <w:tcPr>
            <w:tcW w:w="1134" w:type="dxa"/>
          </w:tcPr>
          <w:p w:rsidR="00746C3B" w:rsidRDefault="00746C3B" w:rsidP="009E5ADE">
            <w:pPr>
              <w:spacing w:line="360" w:lineRule="auto"/>
              <w:jc w:val="both"/>
              <w:rPr>
                <w:rFonts w:ascii="Arial" w:hAnsi="Arial" w:cs="Arial"/>
                <w:b/>
              </w:rPr>
            </w:pPr>
          </w:p>
        </w:tc>
        <w:tc>
          <w:tcPr>
            <w:tcW w:w="1276" w:type="dxa"/>
            <w:vAlign w:val="center"/>
          </w:tcPr>
          <w:p w:rsidR="00746C3B" w:rsidRPr="005B1DBF" w:rsidRDefault="00746C3B" w:rsidP="009E5ADE">
            <w:pPr>
              <w:spacing w:line="360" w:lineRule="auto"/>
              <w:jc w:val="center"/>
              <w:rPr>
                <w:rFonts w:ascii="Arial" w:hAnsi="Arial" w:cs="Arial"/>
                <w:b/>
                <w:sz w:val="24"/>
              </w:rPr>
            </w:pPr>
            <w:r w:rsidRPr="005B1DBF">
              <w:rPr>
                <w:rFonts w:ascii="Arial" w:hAnsi="Arial" w:cs="Arial"/>
                <w:b/>
                <w:sz w:val="24"/>
              </w:rPr>
              <w:t>B</w:t>
            </w:r>
          </w:p>
        </w:tc>
      </w:tr>
      <w:tr w:rsidR="00746C3B" w:rsidTr="009E5ADE">
        <w:trPr>
          <w:trHeight w:val="492"/>
        </w:trPr>
        <w:tc>
          <w:tcPr>
            <w:tcW w:w="1271" w:type="dxa"/>
            <w:vAlign w:val="center"/>
          </w:tcPr>
          <w:p w:rsidR="00746C3B" w:rsidRPr="005B1DBF" w:rsidRDefault="00746C3B" w:rsidP="009E5ADE">
            <w:pPr>
              <w:spacing w:line="360" w:lineRule="auto"/>
              <w:jc w:val="center"/>
              <w:rPr>
                <w:rFonts w:ascii="Arial" w:hAnsi="Arial" w:cs="Arial"/>
                <w:b/>
                <w:sz w:val="24"/>
              </w:rPr>
            </w:pPr>
            <w:r w:rsidRPr="005B1DBF">
              <w:rPr>
                <w:rFonts w:ascii="Arial" w:hAnsi="Arial" w:cs="Arial"/>
                <w:b/>
                <w:sz w:val="24"/>
              </w:rPr>
              <w:t>-10</w:t>
            </w:r>
          </w:p>
        </w:tc>
        <w:tc>
          <w:tcPr>
            <w:tcW w:w="1276" w:type="dxa"/>
            <w:vAlign w:val="center"/>
          </w:tcPr>
          <w:p w:rsidR="00746C3B" w:rsidRPr="005B1DBF" w:rsidRDefault="00746C3B" w:rsidP="009E5ADE">
            <w:pPr>
              <w:spacing w:line="360" w:lineRule="auto"/>
              <w:jc w:val="center"/>
              <w:rPr>
                <w:rFonts w:ascii="Arial" w:hAnsi="Arial" w:cs="Arial"/>
                <w:b/>
                <w:sz w:val="24"/>
              </w:rPr>
            </w:pPr>
            <w:r w:rsidRPr="005B1DBF">
              <w:rPr>
                <w:rFonts w:ascii="Arial" w:hAnsi="Arial" w:cs="Arial"/>
                <w:b/>
                <w:sz w:val="24"/>
              </w:rPr>
              <w:t>0</w:t>
            </w:r>
          </w:p>
        </w:tc>
        <w:tc>
          <w:tcPr>
            <w:tcW w:w="1134" w:type="dxa"/>
            <w:vAlign w:val="center"/>
          </w:tcPr>
          <w:p w:rsidR="00746C3B" w:rsidRPr="005B1DBF" w:rsidRDefault="00746C3B" w:rsidP="009E5ADE">
            <w:pPr>
              <w:spacing w:line="360" w:lineRule="auto"/>
              <w:jc w:val="center"/>
              <w:rPr>
                <w:rFonts w:ascii="Arial" w:hAnsi="Arial" w:cs="Arial"/>
                <w:b/>
                <w:sz w:val="24"/>
              </w:rPr>
            </w:pPr>
            <w:r w:rsidRPr="005B1DBF">
              <w:rPr>
                <w:rFonts w:ascii="Arial" w:hAnsi="Arial" w:cs="Arial"/>
                <w:b/>
                <w:sz w:val="24"/>
              </w:rPr>
              <w:t>+10</w:t>
            </w:r>
          </w:p>
        </w:tc>
        <w:tc>
          <w:tcPr>
            <w:tcW w:w="1276" w:type="dxa"/>
          </w:tcPr>
          <w:p w:rsidR="00746C3B" w:rsidRDefault="00746C3B" w:rsidP="009E5ADE">
            <w:pPr>
              <w:spacing w:line="360" w:lineRule="auto"/>
              <w:jc w:val="both"/>
              <w:rPr>
                <w:rFonts w:ascii="Arial" w:hAnsi="Arial" w:cs="Arial"/>
                <w:b/>
              </w:rPr>
            </w:pPr>
          </w:p>
        </w:tc>
      </w:tr>
    </w:tbl>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RESULTADO: ATRACTIVIDAD Y COMPETITIVIDAD MEDIA, SUGIERE DOTARSE DE HERRAMIENTAS TECNOLÓGICAS PARA GARANTIZAR LA CONTINUIDAD DE LOS PROYECTOS ESTABLECIDOS.</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MATRIZ FODA</w:t>
      </w:r>
    </w:p>
    <w:tbl>
      <w:tblPr>
        <w:tblStyle w:val="Tablaconcuadrcula"/>
        <w:tblW w:w="0" w:type="auto"/>
        <w:tblLook w:val="04A0" w:firstRow="1" w:lastRow="0" w:firstColumn="1" w:lastColumn="0" w:noHBand="0" w:noVBand="1"/>
      </w:tblPr>
      <w:tblGrid>
        <w:gridCol w:w="4413"/>
        <w:gridCol w:w="4415"/>
      </w:tblGrid>
      <w:tr w:rsidR="00746C3B" w:rsidTr="009E5ADE">
        <w:tc>
          <w:tcPr>
            <w:tcW w:w="4697" w:type="dxa"/>
            <w:shd w:val="clear" w:color="auto" w:fill="BDD6EE" w:themeFill="accent1" w:themeFillTint="66"/>
            <w:vAlign w:val="center"/>
          </w:tcPr>
          <w:p w:rsidR="00746C3B" w:rsidRPr="00A36A4A" w:rsidRDefault="00746C3B" w:rsidP="009E5ADE">
            <w:pPr>
              <w:pStyle w:val="ecxmsonormal"/>
              <w:spacing w:after="0" w:line="360" w:lineRule="auto"/>
              <w:jc w:val="center"/>
              <w:rPr>
                <w:rFonts w:ascii="Arial" w:hAnsi="Arial" w:cs="Arial"/>
                <w:b/>
                <w:bCs/>
                <w:color w:val="000000"/>
                <w:sz w:val="22"/>
                <w:lang w:val="es-ES"/>
              </w:rPr>
            </w:pPr>
            <w:r w:rsidRPr="00A36A4A">
              <w:rPr>
                <w:rFonts w:ascii="Arial" w:hAnsi="Arial" w:cs="Arial"/>
                <w:b/>
                <w:bCs/>
                <w:color w:val="000000"/>
                <w:sz w:val="22"/>
                <w:lang w:val="es-ES"/>
              </w:rPr>
              <w:t>FORTALEZAS</w:t>
            </w:r>
          </w:p>
        </w:tc>
        <w:tc>
          <w:tcPr>
            <w:tcW w:w="4697" w:type="dxa"/>
            <w:shd w:val="clear" w:color="auto" w:fill="BDD6EE" w:themeFill="accent1" w:themeFillTint="66"/>
            <w:vAlign w:val="center"/>
          </w:tcPr>
          <w:p w:rsidR="00746C3B" w:rsidRPr="00A36A4A" w:rsidRDefault="00746C3B" w:rsidP="009E5ADE">
            <w:pPr>
              <w:pStyle w:val="ecxmsonormal"/>
              <w:spacing w:after="0" w:line="360" w:lineRule="auto"/>
              <w:jc w:val="center"/>
              <w:rPr>
                <w:rFonts w:ascii="Arial" w:hAnsi="Arial" w:cs="Arial"/>
                <w:b/>
                <w:bCs/>
                <w:color w:val="000000"/>
                <w:sz w:val="22"/>
                <w:lang w:val="es-ES"/>
              </w:rPr>
            </w:pPr>
            <w:r w:rsidRPr="00A36A4A">
              <w:rPr>
                <w:rFonts w:ascii="Arial" w:hAnsi="Arial" w:cs="Arial"/>
                <w:b/>
                <w:bCs/>
                <w:color w:val="000000"/>
                <w:sz w:val="22"/>
                <w:lang w:val="es-ES"/>
              </w:rPr>
              <w:t>OPORTUNIDADES</w:t>
            </w:r>
          </w:p>
        </w:tc>
      </w:tr>
      <w:tr w:rsidR="00746C3B" w:rsidTr="009E5ADE">
        <w:tc>
          <w:tcPr>
            <w:tcW w:w="4697" w:type="dxa"/>
          </w:tcPr>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Personal capacitado</w:t>
            </w:r>
          </w:p>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Disposición de trabajo y dedicación</w:t>
            </w:r>
          </w:p>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Conocimiento de herramientas tecnológicas respecto a los temas manejados</w:t>
            </w:r>
          </w:p>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Buena relación laboral y profesional con demás personal</w:t>
            </w:r>
          </w:p>
          <w:p w:rsidR="00746C3B" w:rsidRPr="00A36A4A" w:rsidRDefault="00746C3B" w:rsidP="00746C3B">
            <w:pPr>
              <w:pStyle w:val="ecxmsonormal"/>
              <w:numPr>
                <w:ilvl w:val="0"/>
                <w:numId w:val="3"/>
              </w:numPr>
              <w:spacing w:after="0" w:line="360" w:lineRule="auto"/>
              <w:jc w:val="center"/>
              <w:rPr>
                <w:rFonts w:ascii="Arial" w:hAnsi="Arial" w:cs="Arial"/>
                <w:b/>
                <w:bCs/>
                <w:color w:val="000000"/>
                <w:sz w:val="22"/>
                <w:lang w:val="es-ES"/>
              </w:rPr>
            </w:pPr>
            <w:r w:rsidRPr="00D47851">
              <w:rPr>
                <w:rFonts w:ascii="Arial" w:hAnsi="Arial" w:cs="Arial"/>
                <w:bCs/>
                <w:color w:val="000000"/>
                <w:sz w:val="20"/>
                <w:lang w:val="es-ES"/>
              </w:rPr>
              <w:t>Facilidad de debate y conciliación</w:t>
            </w:r>
          </w:p>
        </w:tc>
        <w:tc>
          <w:tcPr>
            <w:tcW w:w="4697" w:type="dxa"/>
          </w:tcPr>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Planeación prospectiva del territorio municipal</w:t>
            </w:r>
          </w:p>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 xml:space="preserve">Conocer datos </w:t>
            </w:r>
            <w:proofErr w:type="spellStart"/>
            <w:r w:rsidRPr="00D47851">
              <w:rPr>
                <w:rFonts w:ascii="Arial" w:hAnsi="Arial" w:cs="Arial"/>
                <w:bCs/>
                <w:color w:val="000000"/>
                <w:sz w:val="20"/>
                <w:lang w:val="es-ES"/>
              </w:rPr>
              <w:t>geoestadísticos</w:t>
            </w:r>
            <w:proofErr w:type="spellEnd"/>
            <w:r w:rsidRPr="00D47851">
              <w:rPr>
                <w:rFonts w:ascii="Arial" w:hAnsi="Arial" w:cs="Arial"/>
                <w:bCs/>
                <w:color w:val="000000"/>
                <w:sz w:val="20"/>
                <w:lang w:val="es-ES"/>
              </w:rPr>
              <w:t xml:space="preserve"> capaces de generar soluciones en un corto, mediano y largo plazo</w:t>
            </w:r>
          </w:p>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Identificar rubros con déficit y superávit</w:t>
            </w:r>
          </w:p>
          <w:p w:rsidR="00746C3B" w:rsidRPr="00D47851" w:rsidRDefault="00746C3B" w:rsidP="00746C3B">
            <w:pPr>
              <w:pStyle w:val="ecxmsonormal"/>
              <w:numPr>
                <w:ilvl w:val="0"/>
                <w:numId w:val="3"/>
              </w:numPr>
              <w:spacing w:after="0" w:line="360" w:lineRule="auto"/>
              <w:jc w:val="center"/>
              <w:rPr>
                <w:rFonts w:ascii="Arial" w:hAnsi="Arial" w:cs="Arial"/>
                <w:bCs/>
                <w:color w:val="000000"/>
                <w:sz w:val="20"/>
                <w:lang w:val="es-ES"/>
              </w:rPr>
            </w:pPr>
            <w:r w:rsidRPr="00D47851">
              <w:rPr>
                <w:rFonts w:ascii="Arial" w:hAnsi="Arial" w:cs="Arial"/>
                <w:bCs/>
                <w:color w:val="000000"/>
                <w:sz w:val="20"/>
                <w:lang w:val="es-ES"/>
              </w:rPr>
              <w:t>Generar elementos para desarrollar políticas públicas</w:t>
            </w:r>
          </w:p>
          <w:p w:rsidR="00746C3B" w:rsidRPr="00A36A4A" w:rsidRDefault="00746C3B" w:rsidP="009E5ADE">
            <w:pPr>
              <w:pStyle w:val="ecxmsonormal"/>
              <w:spacing w:after="0" w:line="360" w:lineRule="auto"/>
              <w:jc w:val="center"/>
              <w:rPr>
                <w:rFonts w:ascii="Arial" w:hAnsi="Arial" w:cs="Arial"/>
                <w:b/>
                <w:bCs/>
                <w:color w:val="000000"/>
                <w:sz w:val="22"/>
                <w:lang w:val="es-ES"/>
              </w:rPr>
            </w:pPr>
          </w:p>
        </w:tc>
      </w:tr>
      <w:tr w:rsidR="00746C3B" w:rsidTr="009E5ADE">
        <w:tc>
          <w:tcPr>
            <w:tcW w:w="4697" w:type="dxa"/>
            <w:shd w:val="clear" w:color="auto" w:fill="BDD6EE" w:themeFill="accent1" w:themeFillTint="66"/>
            <w:vAlign w:val="center"/>
          </w:tcPr>
          <w:p w:rsidR="00746C3B" w:rsidRPr="00A36A4A" w:rsidRDefault="00746C3B" w:rsidP="009E5ADE">
            <w:pPr>
              <w:pStyle w:val="ecxmsonormal"/>
              <w:spacing w:after="0" w:line="360" w:lineRule="auto"/>
              <w:jc w:val="center"/>
              <w:rPr>
                <w:rFonts w:ascii="Arial" w:hAnsi="Arial" w:cs="Arial"/>
                <w:b/>
                <w:bCs/>
                <w:color w:val="000000"/>
                <w:sz w:val="22"/>
                <w:lang w:val="es-ES"/>
              </w:rPr>
            </w:pPr>
            <w:r w:rsidRPr="00A36A4A">
              <w:rPr>
                <w:rFonts w:ascii="Arial" w:hAnsi="Arial" w:cs="Arial"/>
                <w:b/>
                <w:bCs/>
                <w:color w:val="000000"/>
                <w:sz w:val="22"/>
                <w:lang w:val="es-ES"/>
              </w:rPr>
              <w:t>DEBILIDADES</w:t>
            </w:r>
          </w:p>
        </w:tc>
        <w:tc>
          <w:tcPr>
            <w:tcW w:w="4697" w:type="dxa"/>
            <w:shd w:val="clear" w:color="auto" w:fill="BDD6EE" w:themeFill="accent1" w:themeFillTint="66"/>
            <w:vAlign w:val="center"/>
          </w:tcPr>
          <w:p w:rsidR="00746C3B" w:rsidRPr="00A36A4A" w:rsidRDefault="00746C3B" w:rsidP="009E5ADE">
            <w:pPr>
              <w:pStyle w:val="ecxmsonormal"/>
              <w:spacing w:after="0" w:line="360" w:lineRule="auto"/>
              <w:jc w:val="center"/>
              <w:rPr>
                <w:rFonts w:ascii="Arial" w:hAnsi="Arial" w:cs="Arial"/>
                <w:b/>
                <w:bCs/>
                <w:color w:val="000000"/>
                <w:sz w:val="22"/>
                <w:lang w:val="es-ES"/>
              </w:rPr>
            </w:pPr>
            <w:r w:rsidRPr="00A36A4A">
              <w:rPr>
                <w:rFonts w:ascii="Arial" w:hAnsi="Arial" w:cs="Arial"/>
                <w:b/>
                <w:bCs/>
                <w:color w:val="000000"/>
                <w:sz w:val="22"/>
                <w:lang w:val="es-ES"/>
              </w:rPr>
              <w:t>AMENAZAS</w:t>
            </w:r>
          </w:p>
        </w:tc>
      </w:tr>
      <w:tr w:rsidR="00746C3B" w:rsidTr="009E5ADE">
        <w:tc>
          <w:tcPr>
            <w:tcW w:w="4697" w:type="dxa"/>
          </w:tcPr>
          <w:p w:rsidR="00746C3B" w:rsidRPr="002E3EC2" w:rsidRDefault="00746C3B" w:rsidP="00746C3B">
            <w:pPr>
              <w:pStyle w:val="ecxmsonormal"/>
              <w:numPr>
                <w:ilvl w:val="0"/>
                <w:numId w:val="4"/>
              </w:numPr>
              <w:spacing w:after="0" w:line="360" w:lineRule="auto"/>
              <w:jc w:val="center"/>
              <w:rPr>
                <w:rFonts w:ascii="Arial" w:hAnsi="Arial" w:cs="Arial"/>
                <w:bCs/>
                <w:color w:val="000000"/>
                <w:sz w:val="20"/>
                <w:lang w:val="es-ES"/>
              </w:rPr>
            </w:pPr>
            <w:r w:rsidRPr="002E3EC2">
              <w:rPr>
                <w:rFonts w:ascii="Arial" w:hAnsi="Arial" w:cs="Arial"/>
                <w:bCs/>
                <w:color w:val="000000"/>
                <w:sz w:val="20"/>
                <w:lang w:val="es-ES"/>
              </w:rPr>
              <w:t>El personal es insuficiente para las múltiples tareas desempeñadas</w:t>
            </w:r>
          </w:p>
          <w:p w:rsidR="00746C3B" w:rsidRPr="002E3EC2" w:rsidRDefault="00746C3B" w:rsidP="00746C3B">
            <w:pPr>
              <w:pStyle w:val="ecxmsonormal"/>
              <w:numPr>
                <w:ilvl w:val="0"/>
                <w:numId w:val="4"/>
              </w:numPr>
              <w:spacing w:after="0" w:line="360" w:lineRule="auto"/>
              <w:jc w:val="center"/>
              <w:rPr>
                <w:rFonts w:ascii="Arial" w:hAnsi="Arial" w:cs="Arial"/>
                <w:bCs/>
                <w:color w:val="000000"/>
                <w:sz w:val="20"/>
                <w:lang w:val="es-ES"/>
              </w:rPr>
            </w:pPr>
            <w:r w:rsidRPr="002E3EC2">
              <w:rPr>
                <w:rFonts w:ascii="Arial" w:hAnsi="Arial" w:cs="Arial"/>
                <w:bCs/>
                <w:color w:val="000000"/>
                <w:sz w:val="20"/>
                <w:lang w:val="es-ES"/>
              </w:rPr>
              <w:t>Las herramientas tecnológicas con las que cuenta el Instituto no están actualizadas</w:t>
            </w:r>
          </w:p>
          <w:p w:rsidR="00746C3B" w:rsidRPr="002E3EC2" w:rsidRDefault="00746C3B" w:rsidP="00746C3B">
            <w:pPr>
              <w:pStyle w:val="ecxmsonormal"/>
              <w:numPr>
                <w:ilvl w:val="0"/>
                <w:numId w:val="4"/>
              </w:numPr>
              <w:spacing w:after="0" w:line="360" w:lineRule="auto"/>
              <w:jc w:val="center"/>
              <w:rPr>
                <w:rFonts w:ascii="Arial" w:hAnsi="Arial" w:cs="Arial"/>
                <w:bCs/>
                <w:color w:val="000000"/>
                <w:sz w:val="20"/>
                <w:lang w:val="es-ES"/>
              </w:rPr>
            </w:pPr>
            <w:r w:rsidRPr="002E3EC2">
              <w:rPr>
                <w:rFonts w:ascii="Arial" w:hAnsi="Arial" w:cs="Arial"/>
                <w:bCs/>
                <w:color w:val="000000"/>
                <w:sz w:val="20"/>
                <w:lang w:val="es-ES"/>
              </w:rPr>
              <w:t>Insuficiente capacitación en temas de interés del Instituto en nuestro contexto</w:t>
            </w:r>
          </w:p>
          <w:p w:rsidR="00746C3B" w:rsidRDefault="00746C3B" w:rsidP="00746C3B">
            <w:pPr>
              <w:pStyle w:val="ecxmsonormal"/>
              <w:numPr>
                <w:ilvl w:val="0"/>
                <w:numId w:val="4"/>
              </w:numPr>
              <w:spacing w:after="0" w:line="360" w:lineRule="auto"/>
              <w:jc w:val="center"/>
              <w:rPr>
                <w:rFonts w:ascii="Arial" w:hAnsi="Arial" w:cs="Arial"/>
                <w:bCs/>
                <w:color w:val="000000"/>
                <w:sz w:val="22"/>
                <w:lang w:val="es-ES"/>
              </w:rPr>
            </w:pPr>
            <w:r w:rsidRPr="002E3EC2">
              <w:rPr>
                <w:rFonts w:ascii="Arial" w:hAnsi="Arial" w:cs="Arial"/>
                <w:bCs/>
                <w:color w:val="000000"/>
                <w:sz w:val="20"/>
                <w:lang w:val="es-ES"/>
              </w:rPr>
              <w:lastRenderedPageBreak/>
              <w:t>Dificultad de acceso a la información.</w:t>
            </w:r>
          </w:p>
        </w:tc>
        <w:tc>
          <w:tcPr>
            <w:tcW w:w="4697" w:type="dxa"/>
          </w:tcPr>
          <w:p w:rsidR="00746C3B" w:rsidRPr="002E3EC2" w:rsidRDefault="00746C3B" w:rsidP="00746C3B">
            <w:pPr>
              <w:pStyle w:val="ecxmsonormal"/>
              <w:numPr>
                <w:ilvl w:val="0"/>
                <w:numId w:val="4"/>
              </w:numPr>
              <w:spacing w:after="0" w:line="360" w:lineRule="auto"/>
              <w:jc w:val="center"/>
              <w:rPr>
                <w:rFonts w:ascii="Arial" w:hAnsi="Arial" w:cs="Arial"/>
                <w:bCs/>
                <w:color w:val="000000"/>
                <w:sz w:val="20"/>
                <w:lang w:val="es-ES"/>
              </w:rPr>
            </w:pPr>
            <w:r w:rsidRPr="002E3EC2">
              <w:rPr>
                <w:rFonts w:ascii="Arial" w:hAnsi="Arial" w:cs="Arial"/>
                <w:bCs/>
                <w:color w:val="000000"/>
                <w:sz w:val="20"/>
                <w:lang w:val="es-ES"/>
              </w:rPr>
              <w:lastRenderedPageBreak/>
              <w:t xml:space="preserve">No garantizar la continuidad de personal que maneja datos </w:t>
            </w:r>
            <w:proofErr w:type="spellStart"/>
            <w:r w:rsidRPr="002E3EC2">
              <w:rPr>
                <w:rFonts w:ascii="Arial" w:hAnsi="Arial" w:cs="Arial"/>
                <w:bCs/>
                <w:color w:val="000000"/>
                <w:sz w:val="20"/>
                <w:lang w:val="es-ES"/>
              </w:rPr>
              <w:t>geoestadísticos</w:t>
            </w:r>
            <w:proofErr w:type="spellEnd"/>
          </w:p>
          <w:p w:rsidR="00746C3B" w:rsidRPr="002E3EC2" w:rsidRDefault="00746C3B" w:rsidP="00746C3B">
            <w:pPr>
              <w:pStyle w:val="ecxmsonormal"/>
              <w:numPr>
                <w:ilvl w:val="0"/>
                <w:numId w:val="4"/>
              </w:numPr>
              <w:spacing w:after="0" w:line="360" w:lineRule="auto"/>
              <w:jc w:val="center"/>
              <w:rPr>
                <w:rFonts w:ascii="Arial" w:hAnsi="Arial" w:cs="Arial"/>
                <w:bCs/>
                <w:color w:val="000000"/>
                <w:sz w:val="20"/>
                <w:lang w:val="es-ES"/>
              </w:rPr>
            </w:pPr>
            <w:r w:rsidRPr="002E3EC2">
              <w:rPr>
                <w:rFonts w:ascii="Arial" w:hAnsi="Arial" w:cs="Arial"/>
                <w:bCs/>
                <w:color w:val="000000"/>
                <w:sz w:val="20"/>
                <w:lang w:val="es-ES"/>
              </w:rPr>
              <w:t>Descartar a la planeación como facilitador de estrategias en corto, mediano y largo plazo</w:t>
            </w:r>
          </w:p>
          <w:p w:rsidR="00746C3B" w:rsidRDefault="00746C3B" w:rsidP="00746C3B">
            <w:pPr>
              <w:pStyle w:val="ecxmsonormal"/>
              <w:numPr>
                <w:ilvl w:val="0"/>
                <w:numId w:val="4"/>
              </w:numPr>
              <w:spacing w:after="0" w:line="360" w:lineRule="auto"/>
              <w:jc w:val="center"/>
              <w:rPr>
                <w:rFonts w:ascii="Arial" w:hAnsi="Arial" w:cs="Arial"/>
                <w:bCs/>
                <w:color w:val="000000"/>
                <w:sz w:val="22"/>
                <w:lang w:val="es-ES"/>
              </w:rPr>
            </w:pPr>
            <w:r w:rsidRPr="002E3EC2">
              <w:rPr>
                <w:rFonts w:ascii="Arial" w:hAnsi="Arial" w:cs="Arial"/>
                <w:bCs/>
                <w:color w:val="000000"/>
                <w:sz w:val="20"/>
                <w:lang w:val="es-ES"/>
              </w:rPr>
              <w:t>Voluntad política en temas de planeación prospectiva</w:t>
            </w:r>
            <w:r>
              <w:rPr>
                <w:rFonts w:ascii="Arial" w:hAnsi="Arial" w:cs="Arial"/>
                <w:bCs/>
                <w:color w:val="000000"/>
                <w:sz w:val="20"/>
                <w:lang w:val="es-ES"/>
              </w:rPr>
              <w:t>.</w:t>
            </w:r>
          </w:p>
        </w:tc>
      </w:tr>
    </w:tbl>
    <w:p w:rsidR="00746C3B" w:rsidRDefault="00746C3B" w:rsidP="00746C3B"/>
    <w:p w:rsidR="00746C3B" w:rsidRDefault="00746C3B" w:rsidP="00746C3B">
      <w:pPr>
        <w:spacing w:line="360" w:lineRule="auto"/>
        <w:jc w:val="both"/>
        <w:rPr>
          <w:rFonts w:ascii="Arial" w:hAnsi="Arial" w:cs="Arial"/>
          <w:b/>
        </w:rPr>
      </w:pPr>
      <w:r>
        <w:rPr>
          <w:rFonts w:ascii="Arial" w:hAnsi="Arial" w:cs="Arial"/>
          <w:b/>
        </w:rPr>
        <w:t>Instituto Municipal de Planeación de Comitán de Domínguez, Chiapas</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Visión</w:t>
      </w:r>
    </w:p>
    <w:p w:rsidR="00746C3B" w:rsidRPr="007D452F" w:rsidRDefault="00746C3B" w:rsidP="00746C3B">
      <w:pPr>
        <w:pStyle w:val="Prrafodelista"/>
        <w:numPr>
          <w:ilvl w:val="0"/>
          <w:numId w:val="5"/>
        </w:numPr>
        <w:spacing w:line="360" w:lineRule="auto"/>
        <w:jc w:val="both"/>
        <w:rPr>
          <w:rFonts w:ascii="Arial" w:hAnsi="Arial" w:cs="Arial"/>
        </w:rPr>
      </w:pPr>
      <w:r w:rsidRPr="007D452F">
        <w:rPr>
          <w:rFonts w:ascii="Arial" w:hAnsi="Arial" w:cs="Arial"/>
        </w:rPr>
        <w:t>Ser una institución líder en materia de planeación estratégica, a nivel internacional por su efectividad como organismo facilitador del desarrollo sustentable y competitivo del municipio.</w:t>
      </w:r>
    </w:p>
    <w:p w:rsidR="00746C3B" w:rsidRDefault="00746C3B" w:rsidP="00746C3B">
      <w:pPr>
        <w:spacing w:line="360" w:lineRule="auto"/>
        <w:jc w:val="both"/>
        <w:rPr>
          <w:rFonts w:ascii="Arial" w:hAnsi="Arial" w:cs="Arial"/>
          <w:b/>
        </w:rPr>
      </w:pPr>
      <w:r>
        <w:rPr>
          <w:rFonts w:ascii="Arial" w:hAnsi="Arial" w:cs="Arial"/>
          <w:b/>
        </w:rPr>
        <w:t>Misión</w:t>
      </w:r>
    </w:p>
    <w:p w:rsidR="00746C3B" w:rsidRPr="00040109" w:rsidRDefault="00746C3B" w:rsidP="00746C3B">
      <w:pPr>
        <w:pStyle w:val="Prrafodelista"/>
        <w:numPr>
          <w:ilvl w:val="0"/>
          <w:numId w:val="8"/>
        </w:numPr>
        <w:spacing w:line="360" w:lineRule="auto"/>
        <w:jc w:val="both"/>
        <w:rPr>
          <w:rFonts w:ascii="Arial" w:hAnsi="Arial" w:cs="Arial"/>
          <w:b/>
        </w:rPr>
      </w:pPr>
      <w:r w:rsidRPr="00040109">
        <w:rPr>
          <w:rFonts w:ascii="Arial" w:eastAsia="Times New Roman" w:hAnsi="Arial" w:cs="Arial"/>
          <w:color w:val="222222"/>
          <w:szCs w:val="18"/>
          <w:lang w:eastAsia="es-MX"/>
        </w:rPr>
        <w:t>Organismo técnico.</w:t>
      </w:r>
    </w:p>
    <w:p w:rsidR="00746C3B" w:rsidRPr="00040109" w:rsidRDefault="00746C3B" w:rsidP="00746C3B">
      <w:pPr>
        <w:pStyle w:val="Prrafodelista"/>
        <w:numPr>
          <w:ilvl w:val="0"/>
          <w:numId w:val="8"/>
        </w:numPr>
        <w:spacing w:line="360" w:lineRule="auto"/>
        <w:jc w:val="both"/>
        <w:rPr>
          <w:rFonts w:ascii="Arial" w:hAnsi="Arial" w:cs="Arial"/>
          <w:b/>
        </w:rPr>
      </w:pPr>
      <w:r w:rsidRPr="00040109">
        <w:rPr>
          <w:rFonts w:ascii="Arial" w:eastAsia="Times New Roman" w:hAnsi="Arial" w:cs="Arial"/>
          <w:color w:val="222222"/>
          <w:szCs w:val="18"/>
          <w:lang w:eastAsia="es-MX"/>
        </w:rPr>
        <w:t>Asesor de la administración municipal y las asociaciones civiles en el diseño, planeación, ejecución y evaluación de proyectos y programas.</w:t>
      </w:r>
    </w:p>
    <w:p w:rsidR="00746C3B" w:rsidRPr="00040109" w:rsidRDefault="00746C3B" w:rsidP="00746C3B">
      <w:pPr>
        <w:pStyle w:val="Prrafodelista"/>
        <w:numPr>
          <w:ilvl w:val="0"/>
          <w:numId w:val="8"/>
        </w:numPr>
        <w:shd w:val="clear" w:color="auto" w:fill="FFFFFF"/>
        <w:spacing w:after="0" w:line="360" w:lineRule="auto"/>
        <w:jc w:val="both"/>
        <w:rPr>
          <w:rFonts w:ascii="Arial" w:eastAsia="Times New Roman" w:hAnsi="Arial" w:cs="Arial"/>
          <w:color w:val="222222"/>
          <w:szCs w:val="18"/>
          <w:lang w:eastAsia="es-MX"/>
        </w:rPr>
      </w:pPr>
      <w:r w:rsidRPr="00040109">
        <w:rPr>
          <w:rFonts w:ascii="Arial" w:eastAsia="Times New Roman" w:hAnsi="Arial" w:cs="Arial"/>
          <w:color w:val="222222"/>
          <w:szCs w:val="18"/>
          <w:lang w:eastAsia="es-MX"/>
        </w:rPr>
        <w:t xml:space="preserve">Encargado de la planeación prospectiva cuyo fin es el de darle rumbo y certidumbre a la localidad.  </w:t>
      </w:r>
    </w:p>
    <w:p w:rsidR="00746C3B" w:rsidRPr="00040109" w:rsidRDefault="00746C3B" w:rsidP="00746C3B">
      <w:pPr>
        <w:pStyle w:val="Prrafodelista"/>
        <w:numPr>
          <w:ilvl w:val="0"/>
          <w:numId w:val="8"/>
        </w:numPr>
        <w:shd w:val="clear" w:color="auto" w:fill="FFFFFF"/>
        <w:spacing w:after="0" w:line="360" w:lineRule="auto"/>
        <w:jc w:val="both"/>
        <w:rPr>
          <w:rFonts w:ascii="Arial" w:eastAsia="Times New Roman" w:hAnsi="Arial" w:cs="Arial"/>
          <w:color w:val="222222"/>
          <w:szCs w:val="18"/>
          <w:lang w:eastAsia="es-MX"/>
        </w:rPr>
      </w:pPr>
      <w:r w:rsidRPr="00040109">
        <w:rPr>
          <w:rFonts w:ascii="Arial" w:eastAsia="Times New Roman" w:hAnsi="Arial" w:cs="Arial"/>
          <w:color w:val="222222"/>
          <w:szCs w:val="18"/>
          <w:lang w:eastAsia="es-MX"/>
        </w:rPr>
        <w:t>Garantiza la continuidad necesaria para trascender administraciones trienales y lograr la consolidación de la sustentabilidad de la región.</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Valores</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Unidad</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Integralidad</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Sustentabilidad</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Visión de largo plazo</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Identidad</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Corresponsabilidad y participación</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Equidad</w:t>
      </w:r>
    </w:p>
    <w:p w:rsidR="00746C3B" w:rsidRPr="00040109" w:rsidRDefault="00746C3B" w:rsidP="00746C3B">
      <w:pPr>
        <w:pStyle w:val="Prrafodelista"/>
        <w:numPr>
          <w:ilvl w:val="0"/>
          <w:numId w:val="7"/>
        </w:numPr>
        <w:spacing w:line="360" w:lineRule="auto"/>
        <w:jc w:val="both"/>
        <w:rPr>
          <w:rFonts w:ascii="Arial" w:hAnsi="Arial" w:cs="Arial"/>
        </w:rPr>
      </w:pPr>
      <w:r w:rsidRPr="00040109">
        <w:rPr>
          <w:rFonts w:ascii="Arial" w:hAnsi="Arial" w:cs="Arial"/>
        </w:rPr>
        <w:t>Eficiencia</w:t>
      </w:r>
    </w:p>
    <w:p w:rsidR="00746C3B" w:rsidRDefault="00746C3B" w:rsidP="00746C3B">
      <w:pPr>
        <w:spacing w:line="360" w:lineRule="auto"/>
        <w:jc w:val="both"/>
        <w:rPr>
          <w:rFonts w:ascii="Arial" w:hAnsi="Arial" w:cs="Arial"/>
          <w:b/>
        </w:rPr>
      </w:pPr>
    </w:p>
    <w:p w:rsidR="00746C3B" w:rsidRPr="00040109" w:rsidRDefault="00746C3B" w:rsidP="00746C3B">
      <w:pPr>
        <w:spacing w:line="360" w:lineRule="auto"/>
        <w:jc w:val="both"/>
        <w:rPr>
          <w:rFonts w:ascii="Arial" w:hAnsi="Arial" w:cs="Arial"/>
          <w:b/>
        </w:rPr>
      </w:pPr>
      <w:r w:rsidRPr="00040109">
        <w:rPr>
          <w:rFonts w:ascii="Arial" w:hAnsi="Arial" w:cs="Arial"/>
          <w:b/>
        </w:rPr>
        <w:t>Políticas</w:t>
      </w:r>
    </w:p>
    <w:p w:rsidR="00746C3B" w:rsidRPr="00040109" w:rsidRDefault="00746C3B" w:rsidP="00746C3B">
      <w:pPr>
        <w:pStyle w:val="Prrafodelista"/>
        <w:numPr>
          <w:ilvl w:val="0"/>
          <w:numId w:val="6"/>
        </w:numPr>
        <w:spacing w:line="360" w:lineRule="auto"/>
        <w:jc w:val="both"/>
        <w:rPr>
          <w:rFonts w:ascii="Arial" w:hAnsi="Arial" w:cs="Arial"/>
          <w:b/>
        </w:rPr>
      </w:pPr>
      <w:r w:rsidRPr="00040109">
        <w:rPr>
          <w:rFonts w:ascii="Arial" w:hAnsi="Arial" w:cs="Arial"/>
          <w:b/>
        </w:rPr>
        <w:t>Política de desarrollo urbano</w:t>
      </w:r>
    </w:p>
    <w:p w:rsidR="00746C3B" w:rsidRPr="00040109" w:rsidRDefault="00746C3B" w:rsidP="00746C3B">
      <w:pPr>
        <w:spacing w:line="360" w:lineRule="auto"/>
        <w:jc w:val="both"/>
        <w:rPr>
          <w:rFonts w:ascii="Arial" w:hAnsi="Arial" w:cs="Arial"/>
        </w:rPr>
      </w:pPr>
      <w:r w:rsidRPr="00040109">
        <w:rPr>
          <w:rFonts w:ascii="Arial" w:hAnsi="Arial" w:cs="Arial"/>
        </w:rPr>
        <w:lastRenderedPageBreak/>
        <w:t>Los procesos de urbanización en el mundo, especialmente en países en desarrollo como México, están creando enormes transformaciones del espacio construido con respecto a su relación con medioambiente, sociedad, distribución de los recursos y desarrollo económico. La construcción de un modelo de ciudad orientado hacia el desarrollo sustentable debe atender los problemas globales  desde perspectiva local, en búsqueda permanente de optimizar la estrecha y compleja relación entre el ambiente natural y el construido mediando la tensión entre ellos al considerar la población actual, la futura y previendo el comportamiento social y económico.</w:t>
      </w:r>
    </w:p>
    <w:p w:rsidR="00746C3B" w:rsidRPr="00040109" w:rsidRDefault="00746C3B" w:rsidP="00746C3B">
      <w:pPr>
        <w:pStyle w:val="Prrafodelista"/>
        <w:numPr>
          <w:ilvl w:val="0"/>
          <w:numId w:val="6"/>
        </w:numPr>
        <w:spacing w:line="360" w:lineRule="auto"/>
        <w:jc w:val="both"/>
        <w:rPr>
          <w:rFonts w:ascii="Arial" w:hAnsi="Arial" w:cs="Arial"/>
          <w:b/>
        </w:rPr>
      </w:pPr>
      <w:r w:rsidRPr="00040109">
        <w:rPr>
          <w:rFonts w:ascii="Arial" w:hAnsi="Arial" w:cs="Arial"/>
          <w:b/>
        </w:rPr>
        <w:t>Política en función al medio ambiente</w:t>
      </w:r>
    </w:p>
    <w:p w:rsidR="00746C3B" w:rsidRPr="00040109" w:rsidRDefault="00746C3B" w:rsidP="00746C3B">
      <w:pPr>
        <w:spacing w:line="360" w:lineRule="auto"/>
        <w:jc w:val="both"/>
        <w:rPr>
          <w:rFonts w:ascii="Arial" w:hAnsi="Arial" w:cs="Arial"/>
        </w:rPr>
      </w:pPr>
      <w:r w:rsidRPr="00040109">
        <w:rPr>
          <w:rFonts w:ascii="Arial" w:hAnsi="Arial" w:cs="Arial"/>
        </w:rPr>
        <w:t>Más de la mitad de la población mundial vive en las ciudades y en México, según datos del INEGI alcanzamos la cifra record del 78%. Se estima también que el 75% de las emisiones de Gases de efecto invernadero (</w:t>
      </w:r>
      <w:proofErr w:type="gramStart"/>
      <w:r w:rsidRPr="00040109">
        <w:rPr>
          <w:rFonts w:ascii="Arial" w:hAnsi="Arial" w:cs="Arial"/>
        </w:rPr>
        <w:t>GEI )</w:t>
      </w:r>
      <w:proofErr w:type="gramEnd"/>
      <w:r w:rsidRPr="00040109">
        <w:rPr>
          <w:rFonts w:ascii="Arial" w:hAnsi="Arial" w:cs="Arial"/>
        </w:rPr>
        <w:t xml:space="preserve"> a nivel mundial se producen en las ciudades y el consumo energético de esta representa el 80% del total mundial. Esto nos hace reflexionar sobre la idea de que los problemas globales que normalmente escuchamos como la crisis energética y el cambio climático, son verdaderamente problemas originados en las ciudades. </w:t>
      </w:r>
    </w:p>
    <w:p w:rsidR="00746C3B" w:rsidRPr="00040109" w:rsidRDefault="00746C3B" w:rsidP="00746C3B">
      <w:pPr>
        <w:pStyle w:val="Prrafodelista"/>
        <w:numPr>
          <w:ilvl w:val="0"/>
          <w:numId w:val="6"/>
        </w:numPr>
        <w:spacing w:line="360" w:lineRule="auto"/>
        <w:jc w:val="both"/>
        <w:rPr>
          <w:rFonts w:ascii="Arial" w:hAnsi="Arial" w:cs="Arial"/>
          <w:b/>
        </w:rPr>
      </w:pPr>
      <w:r w:rsidRPr="00040109">
        <w:rPr>
          <w:rFonts w:ascii="Arial" w:hAnsi="Arial" w:cs="Arial"/>
          <w:b/>
        </w:rPr>
        <w:t>Política en función a la actividad económica</w:t>
      </w:r>
    </w:p>
    <w:p w:rsidR="00746C3B" w:rsidRPr="00040109" w:rsidRDefault="00746C3B" w:rsidP="00746C3B">
      <w:pPr>
        <w:spacing w:line="360" w:lineRule="auto"/>
        <w:jc w:val="both"/>
        <w:rPr>
          <w:rFonts w:ascii="Arial" w:hAnsi="Arial" w:cs="Arial"/>
        </w:rPr>
      </w:pPr>
      <w:r w:rsidRPr="00040109">
        <w:rPr>
          <w:rFonts w:ascii="Arial" w:hAnsi="Arial" w:cs="Arial"/>
        </w:rPr>
        <w:t>Si bien es cierto que el tamaño y ubicación geográfica determina en buena medida la capacidad de una ciudad de producir riqueza, es también su estructura urbana y calidad de servicios públicos lo que determinan las condiciones de desarrollo económico. Además, la competencia de dictar normativas en estos términos no depende de la ciudad misma (a excepción de las ciudades-estados) si no de órdenes de gobiernos superiores y por esto la capacidad de establecer políticas económicas es limitada. Sin embargo es bien sabido que un diseño eficaz para la distribución y administración del territorio, el uso del suelo y actividades productivas, puede incentivar la dinámica económica de la ciudad.</w:t>
      </w:r>
    </w:p>
    <w:p w:rsidR="00746C3B" w:rsidRPr="00040109" w:rsidRDefault="00746C3B" w:rsidP="00746C3B">
      <w:pPr>
        <w:pStyle w:val="Prrafodelista"/>
        <w:numPr>
          <w:ilvl w:val="0"/>
          <w:numId w:val="6"/>
        </w:numPr>
        <w:spacing w:line="360" w:lineRule="auto"/>
        <w:jc w:val="both"/>
        <w:rPr>
          <w:rFonts w:ascii="Arial" w:hAnsi="Arial" w:cs="Arial"/>
          <w:b/>
        </w:rPr>
      </w:pPr>
      <w:r w:rsidRPr="00040109">
        <w:rPr>
          <w:rFonts w:ascii="Arial" w:hAnsi="Arial" w:cs="Arial"/>
          <w:b/>
        </w:rPr>
        <w:t>Política social</w:t>
      </w:r>
    </w:p>
    <w:p w:rsidR="00746C3B" w:rsidRPr="00040109" w:rsidRDefault="00746C3B" w:rsidP="00746C3B">
      <w:pPr>
        <w:spacing w:line="360" w:lineRule="auto"/>
        <w:jc w:val="both"/>
        <w:rPr>
          <w:rFonts w:ascii="Arial" w:hAnsi="Arial" w:cs="Arial"/>
          <w:b/>
        </w:rPr>
      </w:pPr>
      <w:r w:rsidRPr="00040109">
        <w:rPr>
          <w:rFonts w:ascii="Arial" w:hAnsi="Arial" w:cs="Arial"/>
        </w:rPr>
        <w:t>La relación de las sociedades en el mundo con su entorno urbano, distribución espacial y administración del territorio, se encuentra en etapa de transformación, debido a la constante reestructuración social de forma y fondo debido  a factores internos como la diversidad cultural, la migración y la educación, y a factores externos como la economía, el cambio climático y los cambios tecnológicos. ¿Cómo hacer que las sociedades se integren al tejido urbano que es relativamente estable en un contexto social tan cambiante?</w:t>
      </w:r>
    </w:p>
    <w:p w:rsidR="00746C3B" w:rsidRPr="00040109" w:rsidRDefault="00746C3B" w:rsidP="00746C3B">
      <w:pPr>
        <w:pStyle w:val="Prrafodelista"/>
        <w:numPr>
          <w:ilvl w:val="0"/>
          <w:numId w:val="6"/>
        </w:numPr>
        <w:spacing w:line="360" w:lineRule="auto"/>
        <w:jc w:val="both"/>
        <w:rPr>
          <w:rFonts w:ascii="Arial" w:hAnsi="Arial" w:cs="Arial"/>
          <w:b/>
        </w:rPr>
      </w:pPr>
      <w:r w:rsidRPr="00040109">
        <w:rPr>
          <w:rFonts w:ascii="Arial" w:hAnsi="Arial" w:cs="Arial"/>
          <w:b/>
        </w:rPr>
        <w:lastRenderedPageBreak/>
        <w:t>Política en función de la zonificación del territorio</w:t>
      </w:r>
    </w:p>
    <w:p w:rsidR="00746C3B" w:rsidRPr="00040109" w:rsidRDefault="00746C3B" w:rsidP="00746C3B">
      <w:pPr>
        <w:spacing w:line="360" w:lineRule="auto"/>
        <w:jc w:val="both"/>
        <w:rPr>
          <w:rFonts w:ascii="Arial" w:hAnsi="Arial" w:cs="Arial"/>
        </w:rPr>
      </w:pPr>
      <w:r w:rsidRPr="00040109">
        <w:rPr>
          <w:rFonts w:ascii="Arial" w:hAnsi="Arial" w:cs="Arial"/>
        </w:rPr>
        <w:t>La zonificación del territorio define la estructura y forma de las ciudades, además del tamaño y función de sus edificios. También determina donde se localizan los equipamientos y su relación con el espacio público y privado. En un contexto global como el actual, en el que la dinámica social, económica y tecnológica se transforma de forma acelerada, administrar el territorio es una atribución fundamental del estado para la prevención y control de los problemas territoriales de forma sostenible que, en conjunto con la administración de la hacienda y la facultad de aprobar leyes y reglamentos en materia municipal, constituye una importante herramienta de planeación.</w:t>
      </w:r>
    </w:p>
    <w:p w:rsidR="00746C3B" w:rsidRPr="00040109" w:rsidRDefault="00746C3B" w:rsidP="00746C3B">
      <w:pPr>
        <w:pStyle w:val="Prrafodelista"/>
        <w:numPr>
          <w:ilvl w:val="0"/>
          <w:numId w:val="6"/>
        </w:numPr>
        <w:spacing w:line="360" w:lineRule="auto"/>
        <w:jc w:val="both"/>
        <w:rPr>
          <w:rFonts w:ascii="Arial" w:hAnsi="Arial" w:cs="Arial"/>
          <w:b/>
        </w:rPr>
      </w:pPr>
      <w:r w:rsidRPr="00040109">
        <w:rPr>
          <w:rFonts w:ascii="Arial" w:hAnsi="Arial" w:cs="Arial"/>
          <w:b/>
        </w:rPr>
        <w:t>Política en función de la movilidad sustentable</w:t>
      </w:r>
    </w:p>
    <w:p w:rsidR="00746C3B" w:rsidRPr="00040109" w:rsidRDefault="00746C3B" w:rsidP="00746C3B">
      <w:pPr>
        <w:tabs>
          <w:tab w:val="left" w:pos="567"/>
        </w:tabs>
        <w:spacing w:after="240" w:line="360" w:lineRule="auto"/>
        <w:jc w:val="both"/>
        <w:rPr>
          <w:rFonts w:ascii="Arial" w:hAnsi="Arial" w:cs="Arial"/>
        </w:rPr>
      </w:pPr>
      <w:r w:rsidRPr="00040109">
        <w:rPr>
          <w:rFonts w:ascii="Arial" w:hAnsi="Arial" w:cs="Arial"/>
        </w:rPr>
        <w:t xml:space="preserve">En todo el mundo, cada semana, un millón de personas migran del campo a las ciudades lo que trae consigo presiones a la infraestructura urbana existente y </w:t>
      </w:r>
      <w:proofErr w:type="spellStart"/>
      <w:r w:rsidRPr="00040109">
        <w:rPr>
          <w:rFonts w:ascii="Arial" w:hAnsi="Arial" w:cs="Arial"/>
        </w:rPr>
        <w:t>forza</w:t>
      </w:r>
      <w:proofErr w:type="spellEnd"/>
      <w:r w:rsidRPr="00040109">
        <w:rPr>
          <w:rFonts w:ascii="Arial" w:hAnsi="Arial" w:cs="Arial"/>
        </w:rPr>
        <w:t xml:space="preserve"> a crear nueva para soportar la demanda. Desde la invención de los automóviles, estos han jugado un papel fundamental en el diseño y expansión de las ciudades. El transporte urbano privado representa una fuente importante de emisiones de gases de efecto invernadero, contaminación atmosférica, ruido y polvo, y su ineficiencia crea congestiones vehiculares que impactan directamente en la productividad y competitividad </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Objetivos</w:t>
      </w:r>
    </w:p>
    <w:p w:rsidR="00746C3B" w:rsidRPr="00040109" w:rsidRDefault="00746C3B" w:rsidP="00746C3B">
      <w:pPr>
        <w:pStyle w:val="Prrafodelista"/>
        <w:numPr>
          <w:ilvl w:val="0"/>
          <w:numId w:val="6"/>
        </w:numPr>
        <w:spacing w:line="360" w:lineRule="auto"/>
        <w:jc w:val="both"/>
        <w:rPr>
          <w:rFonts w:ascii="Arial" w:hAnsi="Arial" w:cs="Arial"/>
        </w:rPr>
      </w:pPr>
      <w:r>
        <w:rPr>
          <w:rFonts w:ascii="Arial" w:hAnsi="Arial" w:cs="Arial"/>
        </w:rPr>
        <w:t>Ser un organismo técnico asesor</w:t>
      </w:r>
    </w:p>
    <w:p w:rsidR="00746C3B" w:rsidRPr="00040109" w:rsidRDefault="00746C3B" w:rsidP="00746C3B">
      <w:pPr>
        <w:pStyle w:val="Prrafodelista"/>
        <w:numPr>
          <w:ilvl w:val="0"/>
          <w:numId w:val="6"/>
        </w:numPr>
        <w:spacing w:line="360" w:lineRule="auto"/>
        <w:jc w:val="both"/>
        <w:rPr>
          <w:rFonts w:ascii="Arial" w:hAnsi="Arial" w:cs="Arial"/>
        </w:rPr>
      </w:pPr>
      <w:r>
        <w:rPr>
          <w:rFonts w:ascii="Arial" w:hAnsi="Arial" w:cs="Arial"/>
        </w:rPr>
        <w:t>Participar en la toma de decisiones respecto al municipio</w:t>
      </w:r>
    </w:p>
    <w:p w:rsidR="00746C3B" w:rsidRPr="00040109" w:rsidRDefault="00746C3B" w:rsidP="00746C3B">
      <w:pPr>
        <w:pStyle w:val="Prrafodelista"/>
        <w:numPr>
          <w:ilvl w:val="0"/>
          <w:numId w:val="6"/>
        </w:numPr>
        <w:spacing w:line="360" w:lineRule="auto"/>
        <w:jc w:val="both"/>
        <w:rPr>
          <w:rFonts w:ascii="Arial" w:hAnsi="Arial" w:cs="Arial"/>
        </w:rPr>
      </w:pPr>
      <w:r w:rsidRPr="00040109">
        <w:rPr>
          <w:rFonts w:ascii="Arial" w:hAnsi="Arial" w:cs="Arial"/>
        </w:rPr>
        <w:t xml:space="preserve">Consolidar a través de la planeación un </w:t>
      </w:r>
      <w:r>
        <w:rPr>
          <w:rFonts w:ascii="Arial" w:hAnsi="Arial" w:cs="Arial"/>
        </w:rPr>
        <w:t>eje de desarrollo</w:t>
      </w:r>
    </w:p>
    <w:p w:rsidR="00746C3B" w:rsidRPr="00040109" w:rsidRDefault="00746C3B" w:rsidP="00746C3B">
      <w:pPr>
        <w:pStyle w:val="Prrafodelista"/>
        <w:numPr>
          <w:ilvl w:val="0"/>
          <w:numId w:val="6"/>
        </w:numPr>
        <w:spacing w:line="360" w:lineRule="auto"/>
        <w:jc w:val="both"/>
        <w:rPr>
          <w:rFonts w:ascii="Arial" w:hAnsi="Arial" w:cs="Arial"/>
        </w:rPr>
      </w:pPr>
      <w:r w:rsidRPr="00040109">
        <w:rPr>
          <w:rFonts w:ascii="Arial" w:hAnsi="Arial" w:cs="Arial"/>
        </w:rPr>
        <w:t>Desarrollar esquemas de planeación técnica y jurídicamente sustentados</w:t>
      </w:r>
    </w:p>
    <w:p w:rsidR="00746C3B" w:rsidRDefault="00746C3B" w:rsidP="00746C3B">
      <w:pPr>
        <w:spacing w:line="360" w:lineRule="auto"/>
        <w:jc w:val="both"/>
        <w:rPr>
          <w:rFonts w:ascii="Arial" w:hAnsi="Arial" w:cs="Arial"/>
          <w:b/>
        </w:rPr>
      </w:pPr>
      <w:r>
        <w:rPr>
          <w:rFonts w:ascii="Arial" w:hAnsi="Arial" w:cs="Arial"/>
          <w:b/>
        </w:rPr>
        <w:t>Estrategias</w:t>
      </w:r>
    </w:p>
    <w:p w:rsidR="00746C3B" w:rsidRPr="00CE79C8" w:rsidRDefault="00746C3B" w:rsidP="00746C3B">
      <w:pPr>
        <w:pStyle w:val="Prrafodelista"/>
        <w:numPr>
          <w:ilvl w:val="0"/>
          <w:numId w:val="1"/>
        </w:numPr>
        <w:spacing w:line="360" w:lineRule="auto"/>
        <w:jc w:val="both"/>
        <w:rPr>
          <w:rFonts w:ascii="Arial" w:hAnsi="Arial" w:cs="Arial"/>
          <w:b/>
        </w:rPr>
      </w:pPr>
      <w:r w:rsidRPr="00CE79C8">
        <w:rPr>
          <w:rFonts w:ascii="Arial" w:hAnsi="Arial" w:cs="Arial"/>
          <w:b/>
        </w:rPr>
        <w:t>Estrategia 1</w:t>
      </w:r>
    </w:p>
    <w:p w:rsidR="00746C3B" w:rsidRPr="00CE79C8" w:rsidRDefault="00746C3B" w:rsidP="00746C3B">
      <w:pPr>
        <w:spacing w:line="360" w:lineRule="auto"/>
        <w:jc w:val="both"/>
        <w:rPr>
          <w:rFonts w:ascii="Arial" w:hAnsi="Arial" w:cs="Arial"/>
        </w:rPr>
      </w:pPr>
      <w:r w:rsidRPr="00CE79C8">
        <w:rPr>
          <w:rFonts w:ascii="Arial" w:hAnsi="Arial" w:cs="Arial"/>
        </w:rPr>
        <w:t>A través del conocimiento estadístico y geográfico, establecer horizontes de planeación que permitan prever situaciones que pudieran ser generadoras de problemáticas en el territorio municipal y su contexto social.</w:t>
      </w:r>
    </w:p>
    <w:p w:rsidR="00746C3B" w:rsidRPr="00CE79C8" w:rsidRDefault="00746C3B" w:rsidP="00746C3B">
      <w:pPr>
        <w:pStyle w:val="Prrafodelista"/>
        <w:numPr>
          <w:ilvl w:val="0"/>
          <w:numId w:val="1"/>
        </w:numPr>
        <w:spacing w:line="360" w:lineRule="auto"/>
        <w:jc w:val="both"/>
        <w:rPr>
          <w:rFonts w:ascii="Arial" w:hAnsi="Arial" w:cs="Arial"/>
          <w:b/>
        </w:rPr>
      </w:pPr>
      <w:r w:rsidRPr="00CE79C8">
        <w:rPr>
          <w:rFonts w:ascii="Arial" w:hAnsi="Arial" w:cs="Arial"/>
          <w:b/>
        </w:rPr>
        <w:t>Estrategia 2</w:t>
      </w:r>
    </w:p>
    <w:p w:rsidR="00746C3B" w:rsidRPr="00CE79C8" w:rsidRDefault="00746C3B" w:rsidP="00746C3B">
      <w:pPr>
        <w:spacing w:line="360" w:lineRule="auto"/>
        <w:jc w:val="both"/>
        <w:rPr>
          <w:rFonts w:ascii="Arial" w:hAnsi="Arial" w:cs="Arial"/>
        </w:rPr>
      </w:pPr>
      <w:r w:rsidRPr="00CE79C8">
        <w:rPr>
          <w:rFonts w:ascii="Arial" w:hAnsi="Arial" w:cs="Arial"/>
        </w:rPr>
        <w:lastRenderedPageBreak/>
        <w:t>Desarrollar un observatorio ciudadano que pueda fungir como supervisor de las autoridades gubernamentales en la toma de decisiones respecto al municipio.</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p>
    <w:p w:rsidR="00746C3B" w:rsidRPr="00CE79C8" w:rsidRDefault="00746C3B" w:rsidP="00746C3B">
      <w:pPr>
        <w:pStyle w:val="Prrafodelista"/>
        <w:numPr>
          <w:ilvl w:val="0"/>
          <w:numId w:val="1"/>
        </w:numPr>
        <w:spacing w:line="360" w:lineRule="auto"/>
        <w:jc w:val="both"/>
        <w:rPr>
          <w:rFonts w:ascii="Arial" w:hAnsi="Arial" w:cs="Arial"/>
          <w:b/>
        </w:rPr>
      </w:pPr>
      <w:r w:rsidRPr="00CE79C8">
        <w:rPr>
          <w:rFonts w:ascii="Arial" w:hAnsi="Arial" w:cs="Arial"/>
          <w:b/>
        </w:rPr>
        <w:t>Estrategia 3</w:t>
      </w:r>
    </w:p>
    <w:p w:rsidR="00746C3B" w:rsidRPr="00CE79C8" w:rsidRDefault="00746C3B" w:rsidP="00746C3B">
      <w:pPr>
        <w:spacing w:line="360" w:lineRule="auto"/>
        <w:jc w:val="both"/>
        <w:rPr>
          <w:rFonts w:ascii="Arial" w:hAnsi="Arial" w:cs="Arial"/>
        </w:rPr>
      </w:pPr>
      <w:r w:rsidRPr="00CE79C8">
        <w:rPr>
          <w:rFonts w:ascii="Arial" w:hAnsi="Arial" w:cs="Arial"/>
        </w:rPr>
        <w:t>Trascender entre administraciones municipales, ir más allá de los tres años de gobierno para poder traslaparse con el gobierno siguiente y garantizar la continuación de programas y acciones que requieran planeación a largo plazo.</w:t>
      </w:r>
    </w:p>
    <w:p w:rsidR="00746C3B" w:rsidRDefault="00746C3B" w:rsidP="00746C3B">
      <w:pPr>
        <w:spacing w:line="360" w:lineRule="auto"/>
        <w:jc w:val="both"/>
        <w:rPr>
          <w:rFonts w:ascii="Arial" w:hAnsi="Arial" w:cs="Arial"/>
          <w:b/>
        </w:rPr>
      </w:pPr>
      <w:r>
        <w:rPr>
          <w:rFonts w:ascii="Arial" w:hAnsi="Arial" w:cs="Arial"/>
          <w:b/>
        </w:rPr>
        <w:t>Metas</w:t>
      </w:r>
    </w:p>
    <w:p w:rsidR="00746C3B" w:rsidRPr="001F4361" w:rsidRDefault="00746C3B" w:rsidP="00746C3B">
      <w:pPr>
        <w:spacing w:line="360" w:lineRule="auto"/>
        <w:jc w:val="both"/>
        <w:rPr>
          <w:rFonts w:ascii="Arial" w:hAnsi="Arial" w:cs="Arial"/>
        </w:rPr>
      </w:pPr>
      <w:r w:rsidRPr="001F4361">
        <w:rPr>
          <w:rFonts w:ascii="Arial" w:hAnsi="Arial" w:cs="Arial"/>
        </w:rPr>
        <w:t>A través de las acciones que se realizan en el Instituto, pretendemos que el municipio sea:</w:t>
      </w:r>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Bueno Para Todos</w:t>
      </w:r>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proofErr w:type="spellStart"/>
      <w:r w:rsidRPr="001F4361">
        <w:rPr>
          <w:rFonts w:ascii="Arial" w:hAnsi="Arial" w:cs="Arial"/>
          <w:bCs/>
          <w:szCs w:val="20"/>
        </w:rPr>
        <w:t>Resiliente</w:t>
      </w:r>
      <w:proofErr w:type="spellEnd"/>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Ecológico</w:t>
      </w:r>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Seguro y Sano</w:t>
      </w:r>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Incluyente</w:t>
      </w:r>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Planificado</w:t>
      </w:r>
    </w:p>
    <w:p w:rsidR="00746C3B" w:rsidRPr="001F4361" w:rsidRDefault="00746C3B" w:rsidP="00746C3B">
      <w:pPr>
        <w:pStyle w:val="Prrafodelista"/>
        <w:numPr>
          <w:ilvl w:val="0"/>
          <w:numId w:val="5"/>
        </w:numPr>
        <w:autoSpaceDE w:val="0"/>
        <w:autoSpaceDN w:val="0"/>
        <w:adjustRightInd w:val="0"/>
        <w:spacing w:after="240" w:line="240" w:lineRule="auto"/>
        <w:jc w:val="both"/>
        <w:rPr>
          <w:rFonts w:ascii="Arial" w:hAnsi="Arial" w:cs="Arial"/>
          <w:bCs/>
          <w:szCs w:val="20"/>
        </w:rPr>
      </w:pPr>
      <w:r w:rsidRPr="001F4361">
        <w:rPr>
          <w:rFonts w:ascii="Arial" w:hAnsi="Arial" w:cs="Arial"/>
          <w:bCs/>
          <w:szCs w:val="20"/>
        </w:rPr>
        <w:t>Productivo</w:t>
      </w:r>
    </w:p>
    <w:p w:rsidR="00746C3B" w:rsidRPr="00746C3B" w:rsidRDefault="00746C3B" w:rsidP="00746C3B">
      <w:pPr>
        <w:pStyle w:val="Prrafodelista"/>
        <w:numPr>
          <w:ilvl w:val="0"/>
          <w:numId w:val="5"/>
        </w:numPr>
        <w:spacing w:line="360" w:lineRule="auto"/>
        <w:jc w:val="both"/>
        <w:rPr>
          <w:rFonts w:ascii="Arial" w:hAnsi="Arial" w:cs="Arial"/>
          <w:b/>
        </w:rPr>
      </w:pPr>
      <w:r w:rsidRPr="00746C3B">
        <w:rPr>
          <w:rFonts w:ascii="Arial" w:hAnsi="Arial" w:cs="Arial"/>
          <w:b/>
        </w:rPr>
        <w:t>Actualización de la nomenclatura mediante análisis de imágenes de satélite</w:t>
      </w:r>
    </w:p>
    <w:p w:rsidR="00746C3B" w:rsidRPr="00746C3B" w:rsidRDefault="00746C3B" w:rsidP="00746C3B">
      <w:pPr>
        <w:pStyle w:val="Prrafodelista"/>
        <w:numPr>
          <w:ilvl w:val="0"/>
          <w:numId w:val="5"/>
        </w:numPr>
        <w:spacing w:line="360" w:lineRule="auto"/>
        <w:jc w:val="both"/>
        <w:rPr>
          <w:rFonts w:ascii="Arial" w:hAnsi="Arial" w:cs="Arial"/>
          <w:b/>
        </w:rPr>
      </w:pPr>
      <w:r w:rsidRPr="00746C3B">
        <w:rPr>
          <w:rFonts w:ascii="Arial" w:hAnsi="Arial" w:cs="Arial"/>
          <w:b/>
        </w:rPr>
        <w:t>Realizar un acervo histórico de información urbana del municipio</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Tácticas- Iniciativas</w:t>
      </w:r>
    </w:p>
    <w:p w:rsidR="00746C3B" w:rsidRPr="002624E4" w:rsidRDefault="00746C3B" w:rsidP="00746C3B">
      <w:pPr>
        <w:numPr>
          <w:ilvl w:val="0"/>
          <w:numId w:val="9"/>
        </w:numPr>
        <w:spacing w:line="360" w:lineRule="auto"/>
        <w:jc w:val="both"/>
        <w:rPr>
          <w:rFonts w:ascii="Arial" w:hAnsi="Arial" w:cs="Arial"/>
        </w:rPr>
      </w:pPr>
      <w:r w:rsidRPr="002624E4">
        <w:rPr>
          <w:rFonts w:ascii="Arial" w:hAnsi="Arial" w:cs="Arial"/>
        </w:rPr>
        <w:t>Orientar el desarrollo de las diversas comunidades rurales y centros de población del municipio.</w:t>
      </w:r>
    </w:p>
    <w:p w:rsidR="00746C3B" w:rsidRPr="002624E4" w:rsidRDefault="00746C3B" w:rsidP="00746C3B">
      <w:pPr>
        <w:numPr>
          <w:ilvl w:val="0"/>
          <w:numId w:val="9"/>
        </w:numPr>
        <w:spacing w:line="360" w:lineRule="auto"/>
        <w:jc w:val="both"/>
        <w:rPr>
          <w:rFonts w:ascii="Arial" w:hAnsi="Arial" w:cs="Arial"/>
        </w:rPr>
      </w:pPr>
      <w:r w:rsidRPr="002624E4">
        <w:rPr>
          <w:rFonts w:ascii="Arial" w:hAnsi="Arial" w:cs="Arial"/>
        </w:rPr>
        <w:t>Elaborar los estudios y proyectos que fortalezcan el proceso de toma de decisiones del Ayuntamiento en beneficio del municipio.</w:t>
      </w:r>
    </w:p>
    <w:p w:rsidR="00746C3B" w:rsidRPr="002624E4" w:rsidRDefault="00746C3B" w:rsidP="00746C3B">
      <w:pPr>
        <w:numPr>
          <w:ilvl w:val="0"/>
          <w:numId w:val="9"/>
        </w:numPr>
        <w:spacing w:line="360" w:lineRule="auto"/>
        <w:jc w:val="both"/>
        <w:rPr>
          <w:rFonts w:ascii="Arial" w:hAnsi="Arial" w:cs="Arial"/>
        </w:rPr>
      </w:pPr>
      <w:r w:rsidRPr="002624E4">
        <w:rPr>
          <w:rFonts w:ascii="Arial" w:hAnsi="Arial" w:cs="Arial"/>
        </w:rPr>
        <w:t>Coadyuvar con la autoridad competente, en la realización del ordenamiento ecológico del municipio, principalmente en lo referente a los asentamientos humanos.</w:t>
      </w:r>
    </w:p>
    <w:p w:rsidR="00746C3B" w:rsidRPr="002624E4" w:rsidRDefault="00746C3B" w:rsidP="00746C3B">
      <w:pPr>
        <w:numPr>
          <w:ilvl w:val="0"/>
          <w:numId w:val="9"/>
        </w:numPr>
        <w:spacing w:line="360" w:lineRule="auto"/>
        <w:jc w:val="both"/>
        <w:rPr>
          <w:rFonts w:ascii="Arial" w:hAnsi="Arial" w:cs="Arial"/>
        </w:rPr>
      </w:pPr>
      <w:r w:rsidRPr="002624E4">
        <w:rPr>
          <w:rFonts w:ascii="Arial" w:hAnsi="Arial" w:cs="Arial"/>
        </w:rPr>
        <w:t>Promover y fortalecer el proceso de planeación estratégica integral con la participación de la sociedad.</w:t>
      </w:r>
    </w:p>
    <w:p w:rsidR="00746C3B" w:rsidRPr="002624E4" w:rsidRDefault="00746C3B" w:rsidP="00746C3B">
      <w:pPr>
        <w:numPr>
          <w:ilvl w:val="0"/>
          <w:numId w:val="9"/>
        </w:numPr>
        <w:spacing w:line="360" w:lineRule="auto"/>
        <w:jc w:val="both"/>
        <w:rPr>
          <w:rFonts w:ascii="Arial" w:hAnsi="Arial" w:cs="Arial"/>
        </w:rPr>
      </w:pPr>
      <w:r w:rsidRPr="002624E4">
        <w:rPr>
          <w:rFonts w:ascii="Arial" w:hAnsi="Arial" w:cs="Arial"/>
        </w:rPr>
        <w:lastRenderedPageBreak/>
        <w:t>Formular políticas en materia de desarrollo municipal, mediante la elaboración de planes, programas y normas técnicas necesarias respecto de infraestructura, estructura vial, trasporte, equipamiento y servicios públicos.</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rPr>
        <w:t>Matriz de Prioridad de las iniciativas</w:t>
      </w:r>
    </w:p>
    <w:p w:rsidR="00746C3B" w:rsidRDefault="00746C3B" w:rsidP="00746C3B">
      <w:pPr>
        <w:spacing w:line="360" w:lineRule="auto"/>
        <w:jc w:val="both"/>
        <w:rPr>
          <w:rFonts w:ascii="Arial" w:hAnsi="Arial" w:cs="Arial"/>
          <w:b/>
        </w:rPr>
      </w:pPr>
    </w:p>
    <w:p w:rsidR="00746C3B" w:rsidRDefault="00746C3B" w:rsidP="00746C3B">
      <w:pPr>
        <w:spacing w:line="360" w:lineRule="auto"/>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71552" behindDoc="0" locked="0" layoutInCell="1" allowOverlap="1" wp14:anchorId="288EE3FD" wp14:editId="0CCD3A4E">
                <wp:simplePos x="0" y="0"/>
                <wp:positionH relativeFrom="column">
                  <wp:posOffset>5109845</wp:posOffset>
                </wp:positionH>
                <wp:positionV relativeFrom="paragraph">
                  <wp:posOffset>2422525</wp:posOffset>
                </wp:positionV>
                <wp:extent cx="914400" cy="228600"/>
                <wp:effectExtent l="0" t="0" r="23495" b="19050"/>
                <wp:wrapNone/>
                <wp:docPr id="8" name="Cuadro de texto 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C3B" w:rsidRDefault="00746C3B" w:rsidP="00746C3B">
                            <w:r>
                              <w:t>BAJA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EE3FD" id="Cuadro de texto 8" o:spid="_x0000_s1028" type="#_x0000_t202" style="position:absolute;left:0;text-align:left;margin-left:402.35pt;margin-top:190.75pt;width:1in;height:18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" fillcolor="white [3201]" strokeweight=".5pt">
                <v:textbox>
                  <w:txbxContent>
                    <w:p w:rsidR="00746C3B" w:rsidRDefault="00746C3B" w:rsidP="00746C3B">
                      <w:r>
                        <w:t>BAJA</w:t>
                      </w:r>
                    </w:p>
                  </w:txbxContent>
                </v:textbox>
              </v:shape>
            </w:pict>
          </mc:Fallback>
        </mc:AlternateContent>
      </w:r>
      <w:r>
        <w:rPr>
          <w:rFonts w:ascii="Arial" w:hAnsi="Arial" w:cs="Arial"/>
          <w:b/>
          <w:noProof/>
          <w:lang w:eastAsia="es-MX"/>
        </w:rPr>
        <mc:AlternateContent>
          <mc:Choice Requires="wps">
            <w:drawing>
              <wp:anchor distT="0" distB="0" distL="114300" distR="114300" simplePos="0" relativeHeight="251670528" behindDoc="0" locked="0" layoutInCell="1" allowOverlap="1" wp14:anchorId="38426A33" wp14:editId="66F0F247">
                <wp:simplePos x="0" y="0"/>
                <wp:positionH relativeFrom="margin">
                  <wp:posOffset>4974590</wp:posOffset>
                </wp:positionH>
                <wp:positionV relativeFrom="paragraph">
                  <wp:posOffset>1896745</wp:posOffset>
                </wp:positionV>
                <wp:extent cx="914400" cy="228600"/>
                <wp:effectExtent l="0" t="0" r="23495" b="19050"/>
                <wp:wrapNone/>
                <wp:docPr id="7" name="Cuadro de texto 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C3B" w:rsidRDefault="00746C3B" w:rsidP="00746C3B">
                            <w:r>
                              <w:t>MEDIANA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26A33" id="Cuadro de texto 7" o:spid="_x0000_s1029" type="#_x0000_t202" style="position:absolute;left:0;text-align:left;margin-left:391.7pt;margin-top:149.35pt;width:1in;height:18pt;z-index:2516705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" fillcolor="white [3201]" strokeweight=".5pt">
                <v:textbox>
                  <w:txbxContent>
                    <w:p w:rsidR="00746C3B" w:rsidRDefault="00746C3B" w:rsidP="00746C3B">
                      <w:r>
                        <w:t>MEDIANA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9504" behindDoc="0" locked="0" layoutInCell="1" allowOverlap="1" wp14:anchorId="448B8022" wp14:editId="36BF793C">
                <wp:simplePos x="0" y="0"/>
                <wp:positionH relativeFrom="margin">
                  <wp:posOffset>5066030</wp:posOffset>
                </wp:positionH>
                <wp:positionV relativeFrom="paragraph">
                  <wp:posOffset>334645</wp:posOffset>
                </wp:positionV>
                <wp:extent cx="914400" cy="228600"/>
                <wp:effectExtent l="0" t="0" r="23495" b="19050"/>
                <wp:wrapNone/>
                <wp:docPr id="1" name="Cuadro de texto 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C3B" w:rsidRDefault="00746C3B" w:rsidP="00746C3B">
                            <w:r>
                              <w:t>ALTA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B8022" id="Cuadro de texto 1" o:spid="_x0000_s1030" type="#_x0000_t202" style="position:absolute;left:0;text-align:left;margin-left:398.9pt;margin-top:26.35pt;width:1in;height:18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" fillcolor="white [3201]" strokeweight=".5pt">
                <v:textbox>
                  <w:txbxContent>
                    <w:p w:rsidR="00746C3B" w:rsidRDefault="00746C3B" w:rsidP="00746C3B">
                      <w:r>
                        <w:t>ALTA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8480" behindDoc="0" locked="0" layoutInCell="1" allowOverlap="1" wp14:anchorId="6A9AC750" wp14:editId="4EDD4411">
                <wp:simplePos x="0" y="0"/>
                <wp:positionH relativeFrom="margin">
                  <wp:posOffset>4617720</wp:posOffset>
                </wp:positionH>
                <wp:positionV relativeFrom="paragraph">
                  <wp:posOffset>6985</wp:posOffset>
                </wp:positionV>
                <wp:extent cx="914400" cy="228600"/>
                <wp:effectExtent l="0" t="0" r="23495" b="19050"/>
                <wp:wrapNone/>
                <wp:docPr id="9" name="Cuadro de texto 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C3B" w:rsidRDefault="00746C3B" w:rsidP="00746C3B">
                            <w:r>
                              <w:t>ALTA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AC750" id="Cuadro de texto 9" o:spid="_x0000_s1031" type="#_x0000_t202" style="position:absolute;left:0;text-align:left;margin-left:363.6pt;margin-top:.55pt;width:1in;height:18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" fillcolor="white [3201]" strokeweight=".5pt">
                <v:textbox>
                  <w:txbxContent>
                    <w:p w:rsidR="00746C3B" w:rsidRDefault="00746C3B" w:rsidP="00746C3B">
                      <w:r>
                        <w:t>ALTA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7456" behindDoc="0" locked="0" layoutInCell="1" allowOverlap="1" wp14:anchorId="1989319F" wp14:editId="3F415463">
                <wp:simplePos x="0" y="0"/>
                <wp:positionH relativeFrom="margin">
                  <wp:posOffset>1882775</wp:posOffset>
                </wp:positionH>
                <wp:positionV relativeFrom="paragraph">
                  <wp:posOffset>6985</wp:posOffset>
                </wp:positionV>
                <wp:extent cx="914400" cy="228600"/>
                <wp:effectExtent l="0" t="0" r="23495" b="19050"/>
                <wp:wrapNone/>
                <wp:docPr id="10" name="Cuadro de texto 1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C3B" w:rsidRDefault="00746C3B" w:rsidP="00746C3B">
                            <w:r>
                              <w:t>MEDIANA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9319F" id="Cuadro de texto 10" o:spid="_x0000_s1032" type="#_x0000_t202" style="position:absolute;left:0;text-align:left;margin-left:148.25pt;margin-top:.55pt;width:1in;height:18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" fillcolor="white [3201]" strokeweight=".5pt">
                <v:textbox>
                  <w:txbxContent>
                    <w:p w:rsidR="00746C3B" w:rsidRDefault="00746C3B" w:rsidP="00746C3B">
                      <w:r>
                        <w:t>MEDIANA</w:t>
                      </w:r>
                    </w:p>
                  </w:txbxContent>
                </v:textbox>
                <w10:wrap anchorx="margin"/>
              </v:shape>
            </w:pict>
          </mc:Fallback>
        </mc:AlternateContent>
      </w:r>
      <w:r>
        <w:rPr>
          <w:rFonts w:ascii="Arial" w:hAnsi="Arial" w:cs="Arial"/>
          <w:b/>
          <w:noProof/>
          <w:lang w:eastAsia="es-MX"/>
        </w:rPr>
        <mc:AlternateContent>
          <mc:Choice Requires="wps">
            <w:drawing>
              <wp:anchor distT="0" distB="0" distL="114300" distR="114300" simplePos="0" relativeHeight="251666432" behindDoc="0" locked="0" layoutInCell="1" allowOverlap="1" wp14:anchorId="484F3993" wp14:editId="22608D8D">
                <wp:simplePos x="0" y="0"/>
                <wp:positionH relativeFrom="column">
                  <wp:posOffset>356870</wp:posOffset>
                </wp:positionH>
                <wp:positionV relativeFrom="paragraph">
                  <wp:posOffset>6985</wp:posOffset>
                </wp:positionV>
                <wp:extent cx="914400" cy="228600"/>
                <wp:effectExtent l="0" t="0" r="23495" b="19050"/>
                <wp:wrapNone/>
                <wp:docPr id="11" name="Cuadro de texto 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C3B" w:rsidRDefault="00746C3B" w:rsidP="00746C3B">
                            <w:r>
                              <w:t>BAJA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F3993" id="Cuadro de texto 11" o:spid="_x0000_s1033" type="#_x0000_t202" style="position:absolute;left:0;text-align:left;margin-left:28.1pt;margin-top:.55pt;width:1in;height:1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" fillcolor="white [3201]" strokeweight=".5pt">
                <v:textbox>
                  <w:txbxContent>
                    <w:p w:rsidR="00746C3B" w:rsidRDefault="00746C3B" w:rsidP="00746C3B">
                      <w:r>
                        <w:t>BAJA</w:t>
                      </w:r>
                    </w:p>
                  </w:txbxContent>
                </v:textbox>
              </v:shape>
            </w:pict>
          </mc:Fallback>
        </mc:AlternateContent>
      </w:r>
    </w:p>
    <w:tbl>
      <w:tblPr>
        <w:tblStyle w:val="Tablaconcuadrcula"/>
        <w:tblW w:w="0" w:type="auto"/>
        <w:tblInd w:w="846" w:type="dxa"/>
        <w:tblLook w:val="04A0" w:firstRow="1" w:lastRow="0" w:firstColumn="1" w:lastColumn="0" w:noHBand="0" w:noVBand="1"/>
      </w:tblPr>
      <w:tblGrid>
        <w:gridCol w:w="2693"/>
        <w:gridCol w:w="4111"/>
      </w:tblGrid>
      <w:tr w:rsidR="00746C3B" w:rsidTr="009E5ADE">
        <w:tc>
          <w:tcPr>
            <w:tcW w:w="2693" w:type="dxa"/>
          </w:tcPr>
          <w:p w:rsidR="00746C3B" w:rsidRDefault="00746C3B" w:rsidP="009E5ADE">
            <w:pPr>
              <w:spacing w:line="360" w:lineRule="auto"/>
              <w:jc w:val="both"/>
              <w:rPr>
                <w:rFonts w:ascii="Arial" w:hAnsi="Arial" w:cs="Arial"/>
                <w:b/>
              </w:rPr>
            </w:pPr>
            <w:r w:rsidRPr="002624E4">
              <w:rPr>
                <w:rFonts w:ascii="Arial" w:hAnsi="Arial" w:cs="Arial"/>
              </w:rPr>
              <w:t>Formular políticas</w:t>
            </w:r>
          </w:p>
        </w:tc>
        <w:tc>
          <w:tcPr>
            <w:tcW w:w="4111" w:type="dxa"/>
          </w:tcPr>
          <w:p w:rsidR="00746C3B" w:rsidRPr="00A05FE8" w:rsidRDefault="00746C3B" w:rsidP="00746C3B">
            <w:pPr>
              <w:pStyle w:val="Prrafodelista"/>
              <w:numPr>
                <w:ilvl w:val="0"/>
                <w:numId w:val="1"/>
              </w:numPr>
              <w:spacing w:line="360" w:lineRule="auto"/>
              <w:jc w:val="both"/>
              <w:rPr>
                <w:rFonts w:ascii="Arial" w:hAnsi="Arial" w:cs="Arial"/>
              </w:rPr>
            </w:pPr>
            <w:r w:rsidRPr="00A05FE8">
              <w:rPr>
                <w:rFonts w:ascii="Arial" w:hAnsi="Arial" w:cs="Arial"/>
              </w:rPr>
              <w:t>Coadyuvar con la autoridad competente</w:t>
            </w:r>
          </w:p>
          <w:p w:rsidR="00746C3B" w:rsidRPr="00A05FE8" w:rsidRDefault="00746C3B" w:rsidP="00746C3B">
            <w:pPr>
              <w:pStyle w:val="Prrafodelista"/>
              <w:numPr>
                <w:ilvl w:val="0"/>
                <w:numId w:val="1"/>
              </w:numPr>
              <w:spacing w:line="360" w:lineRule="auto"/>
              <w:jc w:val="both"/>
              <w:rPr>
                <w:rFonts w:ascii="Arial" w:hAnsi="Arial" w:cs="Arial"/>
              </w:rPr>
            </w:pPr>
            <w:r w:rsidRPr="00A05FE8">
              <w:rPr>
                <w:rFonts w:ascii="Arial" w:hAnsi="Arial" w:cs="Arial"/>
              </w:rPr>
              <w:t>Elaborar los estudios y proyectos</w:t>
            </w:r>
          </w:p>
          <w:p w:rsidR="00746C3B" w:rsidRPr="00A05FE8" w:rsidRDefault="00746C3B" w:rsidP="00746C3B">
            <w:pPr>
              <w:pStyle w:val="Prrafodelista"/>
              <w:numPr>
                <w:ilvl w:val="0"/>
                <w:numId w:val="1"/>
              </w:numPr>
              <w:spacing w:line="360" w:lineRule="auto"/>
              <w:jc w:val="both"/>
              <w:rPr>
                <w:rFonts w:ascii="Arial" w:hAnsi="Arial" w:cs="Arial"/>
                <w:b/>
              </w:rPr>
            </w:pPr>
            <w:r w:rsidRPr="00A05FE8">
              <w:rPr>
                <w:rFonts w:ascii="Arial" w:hAnsi="Arial" w:cs="Arial"/>
              </w:rPr>
              <w:t>Orientar el desarrollo de las diversas comunidades rurales y centros de población</w:t>
            </w:r>
          </w:p>
        </w:tc>
      </w:tr>
      <w:tr w:rsidR="00746C3B" w:rsidTr="009E5ADE">
        <w:tc>
          <w:tcPr>
            <w:tcW w:w="2693" w:type="dxa"/>
          </w:tcPr>
          <w:p w:rsidR="00746C3B" w:rsidRDefault="00746C3B" w:rsidP="009E5ADE">
            <w:pPr>
              <w:spacing w:line="360" w:lineRule="auto"/>
              <w:jc w:val="both"/>
              <w:rPr>
                <w:rFonts w:ascii="Arial" w:hAnsi="Arial" w:cs="Arial"/>
                <w:b/>
              </w:rPr>
            </w:pPr>
            <w:r w:rsidRPr="002624E4">
              <w:rPr>
                <w:rFonts w:ascii="Arial" w:hAnsi="Arial" w:cs="Arial"/>
              </w:rPr>
              <w:t>Promover y fortalecer el proceso de planeación</w:t>
            </w:r>
          </w:p>
        </w:tc>
        <w:tc>
          <w:tcPr>
            <w:tcW w:w="4111" w:type="dxa"/>
          </w:tcPr>
          <w:p w:rsidR="00746C3B" w:rsidRDefault="00746C3B" w:rsidP="009E5ADE">
            <w:pPr>
              <w:spacing w:line="360" w:lineRule="auto"/>
              <w:jc w:val="both"/>
              <w:rPr>
                <w:rFonts w:ascii="Arial" w:hAnsi="Arial" w:cs="Arial"/>
                <w:b/>
              </w:rPr>
            </w:pPr>
          </w:p>
        </w:tc>
      </w:tr>
    </w:tbl>
    <w:p w:rsidR="00746C3B" w:rsidRDefault="00746C3B" w:rsidP="00746C3B">
      <w:pPr>
        <w:spacing w:line="360" w:lineRule="auto"/>
        <w:jc w:val="both"/>
        <w:rPr>
          <w:rFonts w:ascii="Arial" w:hAnsi="Arial" w:cs="Arial"/>
          <w:b/>
        </w:rPr>
      </w:pPr>
    </w:p>
    <w:p w:rsidR="00746C3B" w:rsidRDefault="00746C3B" w:rsidP="00746C3B">
      <w:pPr>
        <w:pStyle w:val="ecxmsonormal"/>
        <w:spacing w:after="0" w:line="360" w:lineRule="auto"/>
        <w:jc w:val="both"/>
        <w:rPr>
          <w:rFonts w:ascii="Arial" w:hAnsi="Arial" w:cs="Arial"/>
          <w:bCs/>
          <w:color w:val="000000"/>
          <w:sz w:val="22"/>
          <w:lang w:val="es-ES"/>
        </w:rPr>
      </w:pPr>
    </w:p>
    <w:p w:rsidR="00746C3B" w:rsidRDefault="00746C3B" w:rsidP="00746C3B">
      <w:pPr>
        <w:shd w:val="clear" w:color="auto" w:fill="FFFFFF"/>
        <w:spacing w:after="0" w:line="360" w:lineRule="auto"/>
        <w:rPr>
          <w:rFonts w:ascii="Arial" w:eastAsia="Times New Roman" w:hAnsi="Arial" w:cs="Arial"/>
          <w:b/>
          <w:bCs/>
          <w:color w:val="222222"/>
          <w:szCs w:val="18"/>
          <w:lang w:eastAsia="es-MX"/>
        </w:rPr>
      </w:pPr>
      <w:r w:rsidRPr="007D7B67">
        <w:rPr>
          <w:rFonts w:ascii="Arial" w:eastAsia="Times New Roman" w:hAnsi="Arial" w:cs="Arial"/>
          <w:b/>
          <w:bCs/>
          <w:color w:val="222222"/>
          <w:szCs w:val="18"/>
          <w:lang w:eastAsia="es-MX"/>
        </w:rPr>
        <w:t>ELABORACIÓN DE LOS MECANISMOS DE E</w:t>
      </w:r>
      <w:r>
        <w:rPr>
          <w:rFonts w:ascii="Arial" w:eastAsia="Times New Roman" w:hAnsi="Arial" w:cs="Arial"/>
          <w:b/>
          <w:bCs/>
          <w:color w:val="222222"/>
          <w:szCs w:val="18"/>
          <w:lang w:eastAsia="es-MX"/>
        </w:rPr>
        <w:t>VALUACIÓN DEL PLAN ESTRATÉGICO</w:t>
      </w:r>
    </w:p>
    <w:p w:rsidR="00746C3B" w:rsidRDefault="00746C3B" w:rsidP="00746C3B">
      <w:pPr>
        <w:spacing w:line="360" w:lineRule="auto"/>
      </w:pPr>
    </w:p>
    <w:p w:rsidR="00746C3B" w:rsidRPr="00CE79C8" w:rsidRDefault="00746C3B" w:rsidP="00746C3B">
      <w:pPr>
        <w:pStyle w:val="Prrafodelista"/>
        <w:numPr>
          <w:ilvl w:val="0"/>
          <w:numId w:val="1"/>
        </w:numPr>
        <w:spacing w:line="360" w:lineRule="auto"/>
        <w:jc w:val="both"/>
        <w:rPr>
          <w:rFonts w:ascii="Arial" w:hAnsi="Arial" w:cs="Arial"/>
          <w:b/>
        </w:rPr>
      </w:pPr>
      <w:r w:rsidRPr="00CE79C8">
        <w:rPr>
          <w:rFonts w:ascii="Arial" w:hAnsi="Arial" w:cs="Arial"/>
          <w:b/>
        </w:rPr>
        <w:t>Estrategia 1</w:t>
      </w:r>
    </w:p>
    <w:p w:rsidR="00746C3B" w:rsidRDefault="00746C3B" w:rsidP="00746C3B">
      <w:pPr>
        <w:spacing w:line="360" w:lineRule="auto"/>
        <w:jc w:val="both"/>
        <w:rPr>
          <w:rFonts w:ascii="Arial" w:hAnsi="Arial" w:cs="Arial"/>
        </w:rPr>
      </w:pPr>
      <w:r w:rsidRPr="00CE79C8">
        <w:rPr>
          <w:rFonts w:ascii="Arial" w:hAnsi="Arial" w:cs="Arial"/>
        </w:rPr>
        <w:t>A través del conocimiento estadístico y geográfico, establecer horizontes de planeación que permitan prever situaciones que pudieran ser generadoras de problemáticas en el territorio municipal y su contexto social.</w:t>
      </w:r>
    </w:p>
    <w:p w:rsidR="00746C3B" w:rsidRPr="00CE79C8" w:rsidRDefault="00746C3B" w:rsidP="00746C3B">
      <w:pPr>
        <w:spacing w:line="360" w:lineRule="auto"/>
        <w:jc w:val="both"/>
        <w:rPr>
          <w:rFonts w:ascii="Arial" w:hAnsi="Arial" w:cs="Arial"/>
        </w:rPr>
      </w:pPr>
      <w:r w:rsidRPr="007D7B67">
        <w:rPr>
          <w:rFonts w:ascii="Arial" w:hAnsi="Arial" w:cs="Arial"/>
          <w:b/>
        </w:rPr>
        <w:t>INDICADOR</w:t>
      </w:r>
      <w:r>
        <w:rPr>
          <w:rFonts w:ascii="Arial" w:hAnsi="Arial" w:cs="Arial"/>
        </w:rPr>
        <w:tab/>
        <w:t>¿Existe un diagnóstico actualizado?</w:t>
      </w:r>
    </w:p>
    <w:p w:rsidR="00746C3B" w:rsidRPr="00CE79C8" w:rsidRDefault="00746C3B" w:rsidP="00746C3B">
      <w:pPr>
        <w:pStyle w:val="Prrafodelista"/>
        <w:numPr>
          <w:ilvl w:val="0"/>
          <w:numId w:val="1"/>
        </w:numPr>
        <w:spacing w:line="360" w:lineRule="auto"/>
        <w:jc w:val="both"/>
        <w:rPr>
          <w:rFonts w:ascii="Arial" w:hAnsi="Arial" w:cs="Arial"/>
          <w:b/>
        </w:rPr>
      </w:pPr>
      <w:r w:rsidRPr="00CE79C8">
        <w:rPr>
          <w:rFonts w:ascii="Arial" w:hAnsi="Arial" w:cs="Arial"/>
          <w:b/>
        </w:rPr>
        <w:t>Estrategia 2</w:t>
      </w:r>
    </w:p>
    <w:p w:rsidR="00746C3B" w:rsidRPr="00CE79C8" w:rsidRDefault="00746C3B" w:rsidP="00746C3B">
      <w:pPr>
        <w:spacing w:line="360" w:lineRule="auto"/>
        <w:jc w:val="both"/>
        <w:rPr>
          <w:rFonts w:ascii="Arial" w:hAnsi="Arial" w:cs="Arial"/>
        </w:rPr>
      </w:pPr>
      <w:r w:rsidRPr="00CE79C8">
        <w:rPr>
          <w:rFonts w:ascii="Arial" w:hAnsi="Arial" w:cs="Arial"/>
        </w:rPr>
        <w:t>Desarrollar un observatorio ciudadano que pueda fungir como supervisor de las autoridades gubernamentales en la toma de decisiones respecto al municipio.</w:t>
      </w:r>
    </w:p>
    <w:p w:rsidR="00746C3B" w:rsidRPr="007D7B67" w:rsidRDefault="00746C3B" w:rsidP="00746C3B">
      <w:pPr>
        <w:spacing w:line="360" w:lineRule="auto"/>
        <w:jc w:val="both"/>
        <w:rPr>
          <w:rFonts w:ascii="Arial" w:hAnsi="Arial" w:cs="Arial"/>
        </w:rPr>
      </w:pPr>
      <w:r>
        <w:rPr>
          <w:rFonts w:ascii="Arial" w:hAnsi="Arial" w:cs="Arial"/>
          <w:b/>
        </w:rPr>
        <w:t xml:space="preserve">INDICADOR: </w:t>
      </w:r>
      <w:r w:rsidRPr="00880015">
        <w:rPr>
          <w:rFonts w:ascii="Arial" w:hAnsi="Arial" w:cs="Arial"/>
        </w:rPr>
        <w:t>Número de personas interesadas en pertenecer al observatorio</w:t>
      </w:r>
    </w:p>
    <w:p w:rsidR="00746C3B" w:rsidRPr="00CE79C8" w:rsidRDefault="00746C3B" w:rsidP="00746C3B">
      <w:pPr>
        <w:pStyle w:val="Prrafodelista"/>
        <w:numPr>
          <w:ilvl w:val="0"/>
          <w:numId w:val="1"/>
        </w:numPr>
        <w:spacing w:line="360" w:lineRule="auto"/>
        <w:jc w:val="both"/>
        <w:rPr>
          <w:rFonts w:ascii="Arial" w:hAnsi="Arial" w:cs="Arial"/>
          <w:b/>
        </w:rPr>
      </w:pPr>
      <w:r w:rsidRPr="00CE79C8">
        <w:rPr>
          <w:rFonts w:ascii="Arial" w:hAnsi="Arial" w:cs="Arial"/>
          <w:b/>
        </w:rPr>
        <w:lastRenderedPageBreak/>
        <w:t>Estrategia 3</w:t>
      </w:r>
    </w:p>
    <w:p w:rsidR="00746C3B" w:rsidRDefault="00746C3B" w:rsidP="00746C3B">
      <w:pPr>
        <w:spacing w:line="360" w:lineRule="auto"/>
        <w:jc w:val="both"/>
        <w:rPr>
          <w:rFonts w:ascii="Arial" w:hAnsi="Arial" w:cs="Arial"/>
        </w:rPr>
      </w:pPr>
      <w:r w:rsidRPr="00CE79C8">
        <w:rPr>
          <w:rFonts w:ascii="Arial" w:hAnsi="Arial" w:cs="Arial"/>
        </w:rPr>
        <w:t>Trascender entre administraciones municipales, ir más allá de los tres años de gobierno para poder traslaparse con el gobierno siguiente y garantizar la continuación de programas y acciones que requieran planeación a largo plazo.</w:t>
      </w:r>
    </w:p>
    <w:p w:rsidR="00746C3B" w:rsidRDefault="00746C3B" w:rsidP="00746C3B">
      <w:pPr>
        <w:spacing w:line="360" w:lineRule="auto"/>
        <w:jc w:val="both"/>
        <w:rPr>
          <w:rFonts w:ascii="Arial" w:hAnsi="Arial" w:cs="Arial"/>
        </w:rPr>
      </w:pPr>
      <w:r w:rsidRPr="007D7B67">
        <w:rPr>
          <w:rFonts w:ascii="Arial" w:hAnsi="Arial" w:cs="Arial"/>
          <w:b/>
        </w:rPr>
        <w:t>INDICADOR</w:t>
      </w:r>
      <w:r>
        <w:rPr>
          <w:rFonts w:ascii="Arial" w:hAnsi="Arial" w:cs="Arial"/>
        </w:rPr>
        <w:t>: ¿El trabajo realizado impulsa la decisión de proseguir en el cargo?</w:t>
      </w:r>
    </w:p>
    <w:p w:rsidR="00746C3B" w:rsidRPr="007D7B67" w:rsidRDefault="00746C3B" w:rsidP="00746C3B">
      <w:pPr>
        <w:shd w:val="clear" w:color="auto" w:fill="FFFFFF"/>
        <w:spacing w:after="0" w:line="300" w:lineRule="atLeast"/>
        <w:jc w:val="center"/>
        <w:rPr>
          <w:rFonts w:ascii="Arial" w:eastAsia="Times New Roman" w:hAnsi="Arial" w:cs="Arial"/>
          <w:b/>
          <w:bCs/>
          <w:color w:val="222222"/>
          <w:szCs w:val="18"/>
          <w:lang w:eastAsia="es-MX"/>
        </w:rPr>
      </w:pPr>
      <w:r>
        <w:rPr>
          <w:rFonts w:ascii="Arial" w:eastAsia="Times New Roman" w:hAnsi="Arial" w:cs="Arial"/>
          <w:b/>
          <w:bCs/>
          <w:color w:val="222222"/>
          <w:szCs w:val="18"/>
          <w:lang w:eastAsia="es-MX"/>
        </w:rPr>
        <w:t>TABLA DE CONTROL DE ESTRATEGIAS</w:t>
      </w:r>
    </w:p>
    <w:tbl>
      <w:tblPr>
        <w:tblStyle w:val="Tablaconcuadrcula"/>
        <w:tblW w:w="9640" w:type="dxa"/>
        <w:tblInd w:w="-289" w:type="dxa"/>
        <w:tblLayout w:type="fixed"/>
        <w:tblLook w:val="04A0" w:firstRow="1" w:lastRow="0" w:firstColumn="1" w:lastColumn="0" w:noHBand="0" w:noVBand="1"/>
      </w:tblPr>
      <w:tblGrid>
        <w:gridCol w:w="1702"/>
        <w:gridCol w:w="1559"/>
        <w:gridCol w:w="1418"/>
        <w:gridCol w:w="1134"/>
        <w:gridCol w:w="850"/>
        <w:gridCol w:w="992"/>
        <w:gridCol w:w="851"/>
        <w:gridCol w:w="1134"/>
      </w:tblGrid>
      <w:tr w:rsidR="00746C3B" w:rsidTr="009E5ADE">
        <w:tc>
          <w:tcPr>
            <w:tcW w:w="9640" w:type="dxa"/>
            <w:gridSpan w:val="8"/>
          </w:tcPr>
          <w:p w:rsidR="00746C3B" w:rsidRPr="00AE01CE" w:rsidRDefault="00746C3B" w:rsidP="009E5ADE">
            <w:pPr>
              <w:jc w:val="center"/>
              <w:rPr>
                <w:rFonts w:ascii="Arial" w:hAnsi="Arial" w:cs="Arial"/>
                <w:b/>
                <w:sz w:val="18"/>
              </w:rPr>
            </w:pPr>
            <w:r>
              <w:rPr>
                <w:rFonts w:ascii="Arial" w:hAnsi="Arial" w:cs="Arial"/>
                <w:b/>
                <w:sz w:val="20"/>
              </w:rPr>
              <w:t>CONTROL DE ESTRATEGIAS</w:t>
            </w:r>
          </w:p>
        </w:tc>
      </w:tr>
      <w:tr w:rsidR="00746C3B" w:rsidTr="009E5ADE">
        <w:tc>
          <w:tcPr>
            <w:tcW w:w="1702" w:type="dxa"/>
            <w:vMerge w:val="restart"/>
          </w:tcPr>
          <w:p w:rsidR="00746C3B" w:rsidRPr="00627494" w:rsidRDefault="00746C3B" w:rsidP="009E5ADE">
            <w:pPr>
              <w:rPr>
                <w:rFonts w:ascii="Arial" w:hAnsi="Arial" w:cs="Arial"/>
                <w:sz w:val="16"/>
              </w:rPr>
            </w:pPr>
            <w:r w:rsidRPr="00627494">
              <w:rPr>
                <w:rFonts w:ascii="Arial" w:hAnsi="Arial" w:cs="Arial"/>
                <w:sz w:val="16"/>
              </w:rPr>
              <w:t>ESTRATEGIA</w:t>
            </w:r>
          </w:p>
        </w:tc>
        <w:tc>
          <w:tcPr>
            <w:tcW w:w="1559" w:type="dxa"/>
            <w:vMerge w:val="restart"/>
          </w:tcPr>
          <w:p w:rsidR="00746C3B" w:rsidRPr="00627494" w:rsidRDefault="00746C3B" w:rsidP="009E5ADE">
            <w:pPr>
              <w:rPr>
                <w:rFonts w:ascii="Arial" w:hAnsi="Arial" w:cs="Arial"/>
                <w:sz w:val="16"/>
              </w:rPr>
            </w:pPr>
            <w:r w:rsidRPr="00627494">
              <w:rPr>
                <w:rFonts w:ascii="Arial" w:hAnsi="Arial" w:cs="Arial"/>
                <w:sz w:val="16"/>
              </w:rPr>
              <w:t>META</w:t>
            </w:r>
          </w:p>
        </w:tc>
        <w:tc>
          <w:tcPr>
            <w:tcW w:w="1418" w:type="dxa"/>
            <w:vMerge w:val="restart"/>
          </w:tcPr>
          <w:p w:rsidR="00746C3B" w:rsidRPr="00627494" w:rsidRDefault="00746C3B" w:rsidP="009E5ADE">
            <w:pPr>
              <w:rPr>
                <w:rFonts w:ascii="Arial" w:hAnsi="Arial" w:cs="Arial"/>
                <w:sz w:val="16"/>
              </w:rPr>
            </w:pPr>
            <w:r w:rsidRPr="009D54C1">
              <w:rPr>
                <w:rFonts w:ascii="Arial" w:hAnsi="Arial" w:cs="Arial"/>
                <w:sz w:val="14"/>
              </w:rPr>
              <w:t>INDICADORES</w:t>
            </w:r>
          </w:p>
        </w:tc>
        <w:tc>
          <w:tcPr>
            <w:tcW w:w="1134" w:type="dxa"/>
            <w:vMerge w:val="restart"/>
          </w:tcPr>
          <w:p w:rsidR="00746C3B" w:rsidRPr="00627494" w:rsidRDefault="00746C3B" w:rsidP="009E5ADE">
            <w:pPr>
              <w:rPr>
                <w:rFonts w:ascii="Arial" w:hAnsi="Arial" w:cs="Arial"/>
                <w:sz w:val="16"/>
              </w:rPr>
            </w:pPr>
            <w:r w:rsidRPr="009D54C1">
              <w:rPr>
                <w:rFonts w:ascii="Arial" w:hAnsi="Arial" w:cs="Arial"/>
                <w:sz w:val="14"/>
              </w:rPr>
              <w:t>FORMULA DEL INDICADOR</w:t>
            </w:r>
          </w:p>
        </w:tc>
        <w:tc>
          <w:tcPr>
            <w:tcW w:w="2693" w:type="dxa"/>
            <w:gridSpan w:val="3"/>
          </w:tcPr>
          <w:p w:rsidR="00746C3B" w:rsidRPr="00627494" w:rsidRDefault="00746C3B" w:rsidP="009E5ADE">
            <w:pPr>
              <w:jc w:val="center"/>
              <w:rPr>
                <w:rFonts w:ascii="Arial" w:hAnsi="Arial" w:cs="Arial"/>
                <w:sz w:val="16"/>
              </w:rPr>
            </w:pPr>
            <w:r w:rsidRPr="00627494">
              <w:rPr>
                <w:rFonts w:ascii="Arial" w:hAnsi="Arial" w:cs="Arial"/>
                <w:sz w:val="16"/>
              </w:rPr>
              <w:t>RANGO</w:t>
            </w:r>
          </w:p>
        </w:tc>
        <w:tc>
          <w:tcPr>
            <w:tcW w:w="1134" w:type="dxa"/>
            <w:vMerge w:val="restart"/>
          </w:tcPr>
          <w:p w:rsidR="00746C3B" w:rsidRPr="00627494" w:rsidRDefault="00746C3B" w:rsidP="009E5ADE">
            <w:pPr>
              <w:rPr>
                <w:rFonts w:ascii="Arial" w:hAnsi="Arial" w:cs="Arial"/>
                <w:sz w:val="16"/>
              </w:rPr>
            </w:pPr>
            <w:r w:rsidRPr="009D54C1">
              <w:rPr>
                <w:rFonts w:ascii="Arial" w:hAnsi="Arial" w:cs="Arial"/>
                <w:sz w:val="14"/>
              </w:rPr>
              <w:t>METODO DE AN</w:t>
            </w:r>
            <w:r>
              <w:rPr>
                <w:rFonts w:ascii="Arial" w:hAnsi="Arial" w:cs="Arial"/>
                <w:sz w:val="14"/>
              </w:rPr>
              <w:t>Á</w:t>
            </w:r>
            <w:r w:rsidRPr="009D54C1">
              <w:rPr>
                <w:rFonts w:ascii="Arial" w:hAnsi="Arial" w:cs="Arial"/>
                <w:sz w:val="14"/>
              </w:rPr>
              <w:t>LISIS</w:t>
            </w:r>
          </w:p>
        </w:tc>
      </w:tr>
      <w:tr w:rsidR="00746C3B" w:rsidTr="009E5ADE">
        <w:tc>
          <w:tcPr>
            <w:tcW w:w="1702" w:type="dxa"/>
            <w:vMerge/>
          </w:tcPr>
          <w:p w:rsidR="00746C3B" w:rsidRPr="00AE01CE" w:rsidRDefault="00746C3B" w:rsidP="009E5ADE">
            <w:pPr>
              <w:rPr>
                <w:rFonts w:ascii="Arial" w:hAnsi="Arial" w:cs="Arial"/>
                <w:sz w:val="18"/>
              </w:rPr>
            </w:pPr>
          </w:p>
        </w:tc>
        <w:tc>
          <w:tcPr>
            <w:tcW w:w="1559" w:type="dxa"/>
            <w:vMerge/>
          </w:tcPr>
          <w:p w:rsidR="00746C3B" w:rsidRPr="00AE01CE" w:rsidRDefault="00746C3B" w:rsidP="009E5ADE">
            <w:pPr>
              <w:rPr>
                <w:rFonts w:ascii="Arial" w:hAnsi="Arial" w:cs="Arial"/>
                <w:sz w:val="18"/>
              </w:rPr>
            </w:pPr>
          </w:p>
        </w:tc>
        <w:tc>
          <w:tcPr>
            <w:tcW w:w="1418" w:type="dxa"/>
            <w:vMerge/>
          </w:tcPr>
          <w:p w:rsidR="00746C3B" w:rsidRPr="00AE01CE" w:rsidRDefault="00746C3B" w:rsidP="009E5ADE">
            <w:pPr>
              <w:rPr>
                <w:rFonts w:ascii="Arial" w:hAnsi="Arial" w:cs="Arial"/>
                <w:sz w:val="18"/>
              </w:rPr>
            </w:pPr>
          </w:p>
        </w:tc>
        <w:tc>
          <w:tcPr>
            <w:tcW w:w="1134" w:type="dxa"/>
            <w:vMerge/>
          </w:tcPr>
          <w:p w:rsidR="00746C3B" w:rsidRPr="00AE01CE" w:rsidRDefault="00746C3B" w:rsidP="009E5ADE">
            <w:pPr>
              <w:rPr>
                <w:rFonts w:ascii="Arial" w:hAnsi="Arial" w:cs="Arial"/>
                <w:sz w:val="18"/>
              </w:rPr>
            </w:pPr>
          </w:p>
        </w:tc>
        <w:tc>
          <w:tcPr>
            <w:tcW w:w="850" w:type="dxa"/>
          </w:tcPr>
          <w:p w:rsidR="00746C3B" w:rsidRPr="00EB394B" w:rsidRDefault="00746C3B" w:rsidP="009E5ADE">
            <w:pPr>
              <w:rPr>
                <w:rFonts w:ascii="Arial" w:hAnsi="Arial" w:cs="Arial"/>
                <w:sz w:val="14"/>
              </w:rPr>
            </w:pPr>
            <w:r w:rsidRPr="00EB394B">
              <w:rPr>
                <w:rFonts w:ascii="Arial" w:hAnsi="Arial" w:cs="Arial"/>
                <w:sz w:val="14"/>
              </w:rPr>
              <w:t xml:space="preserve">VERDE </w:t>
            </w:r>
          </w:p>
        </w:tc>
        <w:tc>
          <w:tcPr>
            <w:tcW w:w="992" w:type="dxa"/>
          </w:tcPr>
          <w:p w:rsidR="00746C3B" w:rsidRPr="00EB394B" w:rsidRDefault="00746C3B" w:rsidP="009E5ADE">
            <w:pPr>
              <w:rPr>
                <w:rFonts w:ascii="Arial" w:hAnsi="Arial" w:cs="Arial"/>
                <w:sz w:val="14"/>
              </w:rPr>
            </w:pPr>
            <w:r w:rsidRPr="00EB394B">
              <w:rPr>
                <w:rFonts w:ascii="Arial" w:hAnsi="Arial" w:cs="Arial"/>
                <w:sz w:val="14"/>
              </w:rPr>
              <w:t>AMARILLO</w:t>
            </w:r>
          </w:p>
        </w:tc>
        <w:tc>
          <w:tcPr>
            <w:tcW w:w="851" w:type="dxa"/>
          </w:tcPr>
          <w:p w:rsidR="00746C3B" w:rsidRPr="00EB394B" w:rsidRDefault="00746C3B" w:rsidP="009E5ADE">
            <w:pPr>
              <w:rPr>
                <w:rFonts w:ascii="Arial" w:hAnsi="Arial" w:cs="Arial"/>
                <w:sz w:val="14"/>
              </w:rPr>
            </w:pPr>
            <w:r w:rsidRPr="00EB394B">
              <w:rPr>
                <w:rFonts w:ascii="Arial" w:hAnsi="Arial" w:cs="Arial"/>
                <w:sz w:val="14"/>
              </w:rPr>
              <w:t>ROJO</w:t>
            </w:r>
          </w:p>
        </w:tc>
        <w:tc>
          <w:tcPr>
            <w:tcW w:w="1134" w:type="dxa"/>
            <w:vMerge/>
          </w:tcPr>
          <w:p w:rsidR="00746C3B" w:rsidRPr="00AE01CE" w:rsidRDefault="00746C3B" w:rsidP="009E5ADE">
            <w:pPr>
              <w:rPr>
                <w:rFonts w:ascii="Arial" w:hAnsi="Arial" w:cs="Arial"/>
                <w:sz w:val="18"/>
              </w:rPr>
            </w:pPr>
          </w:p>
        </w:tc>
      </w:tr>
      <w:tr w:rsidR="00746C3B" w:rsidTr="009E5ADE">
        <w:tc>
          <w:tcPr>
            <w:tcW w:w="1702" w:type="dxa"/>
          </w:tcPr>
          <w:p w:rsidR="00746C3B" w:rsidRPr="00AE01CE" w:rsidRDefault="00746C3B" w:rsidP="009E5ADE">
            <w:pPr>
              <w:rPr>
                <w:rFonts w:ascii="Arial" w:hAnsi="Arial" w:cs="Arial"/>
                <w:sz w:val="18"/>
              </w:rPr>
            </w:pPr>
            <w:r>
              <w:rPr>
                <w:rFonts w:ascii="Arial" w:hAnsi="Arial" w:cs="Arial"/>
                <w:sz w:val="18"/>
              </w:rPr>
              <w:t>Establecer horizontes de planeación</w:t>
            </w:r>
          </w:p>
        </w:tc>
        <w:tc>
          <w:tcPr>
            <w:tcW w:w="1559" w:type="dxa"/>
          </w:tcPr>
          <w:p w:rsidR="00746C3B" w:rsidRPr="00AE01CE" w:rsidRDefault="00746C3B" w:rsidP="009E5ADE">
            <w:pPr>
              <w:rPr>
                <w:rFonts w:ascii="Arial" w:hAnsi="Arial" w:cs="Arial"/>
                <w:sz w:val="18"/>
              </w:rPr>
            </w:pPr>
            <w:r>
              <w:rPr>
                <w:rFonts w:ascii="Arial" w:hAnsi="Arial" w:cs="Arial"/>
                <w:sz w:val="18"/>
              </w:rPr>
              <w:t>Contar con un sistema preciso de información</w:t>
            </w:r>
          </w:p>
        </w:tc>
        <w:tc>
          <w:tcPr>
            <w:tcW w:w="1418" w:type="dxa"/>
          </w:tcPr>
          <w:p w:rsidR="00746C3B" w:rsidRPr="00AE01CE" w:rsidRDefault="00746C3B" w:rsidP="009E5ADE">
            <w:pPr>
              <w:rPr>
                <w:rFonts w:ascii="Arial" w:hAnsi="Arial" w:cs="Arial"/>
                <w:sz w:val="18"/>
              </w:rPr>
            </w:pPr>
            <w:r>
              <w:rPr>
                <w:rFonts w:ascii="Arial" w:hAnsi="Arial" w:cs="Arial"/>
                <w:sz w:val="18"/>
              </w:rPr>
              <w:t>Contar con un diagnóstico actualizado</w:t>
            </w:r>
          </w:p>
        </w:tc>
        <w:tc>
          <w:tcPr>
            <w:tcW w:w="1134" w:type="dxa"/>
          </w:tcPr>
          <w:p w:rsidR="00746C3B" w:rsidRPr="00AE01CE" w:rsidRDefault="00746C3B" w:rsidP="009E5ADE">
            <w:pPr>
              <w:rPr>
                <w:rFonts w:ascii="Arial" w:hAnsi="Arial" w:cs="Arial"/>
                <w:sz w:val="18"/>
              </w:rPr>
            </w:pPr>
          </w:p>
        </w:tc>
        <w:tc>
          <w:tcPr>
            <w:tcW w:w="850" w:type="dxa"/>
            <w:shd w:val="clear" w:color="auto" w:fill="A8D08D" w:themeFill="accent6" w:themeFillTint="99"/>
          </w:tcPr>
          <w:p w:rsidR="00746C3B" w:rsidRPr="00AE01CE" w:rsidRDefault="00746C3B" w:rsidP="009E5ADE">
            <w:pPr>
              <w:rPr>
                <w:rFonts w:ascii="Arial" w:hAnsi="Arial" w:cs="Arial"/>
                <w:sz w:val="18"/>
              </w:rPr>
            </w:pPr>
            <w:r>
              <w:rPr>
                <w:rFonts w:ascii="Arial" w:hAnsi="Arial" w:cs="Arial"/>
                <w:sz w:val="18"/>
              </w:rPr>
              <w:t xml:space="preserve">1 </w:t>
            </w:r>
            <w:r w:rsidRPr="00E11D95">
              <w:rPr>
                <w:rFonts w:ascii="Arial" w:hAnsi="Arial" w:cs="Arial"/>
                <w:sz w:val="14"/>
              </w:rPr>
              <w:t>CORTO PLAZO</w:t>
            </w:r>
          </w:p>
        </w:tc>
        <w:tc>
          <w:tcPr>
            <w:tcW w:w="992" w:type="dxa"/>
          </w:tcPr>
          <w:p w:rsidR="00746C3B" w:rsidRPr="00AE01CE" w:rsidRDefault="00746C3B" w:rsidP="009E5ADE">
            <w:pPr>
              <w:rPr>
                <w:rFonts w:ascii="Arial" w:hAnsi="Arial" w:cs="Arial"/>
                <w:sz w:val="18"/>
              </w:rPr>
            </w:pPr>
          </w:p>
        </w:tc>
        <w:tc>
          <w:tcPr>
            <w:tcW w:w="851" w:type="dxa"/>
          </w:tcPr>
          <w:p w:rsidR="00746C3B" w:rsidRPr="00AE01CE" w:rsidRDefault="00746C3B" w:rsidP="009E5ADE">
            <w:pPr>
              <w:rPr>
                <w:rFonts w:ascii="Arial" w:hAnsi="Arial" w:cs="Arial"/>
                <w:sz w:val="18"/>
              </w:rPr>
            </w:pPr>
          </w:p>
        </w:tc>
        <w:tc>
          <w:tcPr>
            <w:tcW w:w="1134" w:type="dxa"/>
          </w:tcPr>
          <w:p w:rsidR="00746C3B" w:rsidRPr="00AE01CE" w:rsidRDefault="00746C3B" w:rsidP="009E5ADE">
            <w:pPr>
              <w:rPr>
                <w:rFonts w:ascii="Arial" w:hAnsi="Arial" w:cs="Arial"/>
                <w:sz w:val="18"/>
              </w:rPr>
            </w:pPr>
            <w:r>
              <w:rPr>
                <w:rFonts w:ascii="Arial" w:hAnsi="Arial" w:cs="Arial"/>
                <w:sz w:val="14"/>
              </w:rPr>
              <w:t>Concentrar información de los temas a manejar</w:t>
            </w:r>
          </w:p>
        </w:tc>
      </w:tr>
      <w:tr w:rsidR="00746C3B" w:rsidTr="009E5ADE">
        <w:tc>
          <w:tcPr>
            <w:tcW w:w="1702" w:type="dxa"/>
          </w:tcPr>
          <w:p w:rsidR="00746C3B" w:rsidRPr="00AE01CE" w:rsidRDefault="00746C3B" w:rsidP="009E5ADE">
            <w:pPr>
              <w:rPr>
                <w:rFonts w:ascii="Arial" w:hAnsi="Arial" w:cs="Arial"/>
                <w:sz w:val="18"/>
              </w:rPr>
            </w:pPr>
            <w:r>
              <w:rPr>
                <w:rFonts w:ascii="Arial" w:hAnsi="Arial" w:cs="Arial"/>
                <w:sz w:val="18"/>
              </w:rPr>
              <w:t>Desarrollar un observatorio ciudadano</w:t>
            </w:r>
          </w:p>
        </w:tc>
        <w:tc>
          <w:tcPr>
            <w:tcW w:w="1559" w:type="dxa"/>
          </w:tcPr>
          <w:p w:rsidR="00746C3B" w:rsidRPr="00AE01CE" w:rsidRDefault="00746C3B" w:rsidP="009E5ADE">
            <w:pPr>
              <w:rPr>
                <w:rFonts w:ascii="Arial" w:hAnsi="Arial" w:cs="Arial"/>
                <w:sz w:val="18"/>
              </w:rPr>
            </w:pPr>
            <w:r>
              <w:rPr>
                <w:rFonts w:ascii="Arial" w:hAnsi="Arial" w:cs="Arial"/>
                <w:sz w:val="18"/>
              </w:rPr>
              <w:t>Conformar un cuerpo colegiado representante de la sociedad civil</w:t>
            </w:r>
          </w:p>
        </w:tc>
        <w:tc>
          <w:tcPr>
            <w:tcW w:w="1418" w:type="dxa"/>
          </w:tcPr>
          <w:p w:rsidR="00746C3B" w:rsidRPr="00AE01CE" w:rsidRDefault="00746C3B" w:rsidP="009E5ADE">
            <w:pPr>
              <w:rPr>
                <w:rFonts w:ascii="Arial" w:hAnsi="Arial" w:cs="Arial"/>
                <w:sz w:val="18"/>
              </w:rPr>
            </w:pPr>
            <w:r>
              <w:rPr>
                <w:rFonts w:ascii="Arial" w:hAnsi="Arial" w:cs="Arial"/>
                <w:sz w:val="18"/>
              </w:rPr>
              <w:t>Contar con un número considerable de personas interesadas en participar</w:t>
            </w:r>
          </w:p>
        </w:tc>
        <w:tc>
          <w:tcPr>
            <w:tcW w:w="1134" w:type="dxa"/>
          </w:tcPr>
          <w:p w:rsidR="00746C3B" w:rsidRPr="00AE01CE" w:rsidRDefault="00746C3B" w:rsidP="009E5ADE">
            <w:pPr>
              <w:rPr>
                <w:rFonts w:ascii="Arial" w:hAnsi="Arial" w:cs="Arial"/>
                <w:sz w:val="18"/>
              </w:rPr>
            </w:pPr>
          </w:p>
        </w:tc>
        <w:tc>
          <w:tcPr>
            <w:tcW w:w="850" w:type="dxa"/>
          </w:tcPr>
          <w:p w:rsidR="00746C3B" w:rsidRPr="00AE01CE" w:rsidRDefault="00746C3B" w:rsidP="009E5ADE">
            <w:pPr>
              <w:rPr>
                <w:rFonts w:ascii="Arial" w:hAnsi="Arial" w:cs="Arial"/>
                <w:sz w:val="18"/>
              </w:rPr>
            </w:pPr>
          </w:p>
        </w:tc>
        <w:tc>
          <w:tcPr>
            <w:tcW w:w="992" w:type="dxa"/>
            <w:shd w:val="clear" w:color="auto" w:fill="FFFF00"/>
          </w:tcPr>
          <w:p w:rsidR="00746C3B" w:rsidRPr="00AE01CE" w:rsidRDefault="00746C3B" w:rsidP="009E5ADE">
            <w:pPr>
              <w:rPr>
                <w:rFonts w:ascii="Arial" w:hAnsi="Arial" w:cs="Arial"/>
                <w:sz w:val="18"/>
              </w:rPr>
            </w:pPr>
            <w:r>
              <w:rPr>
                <w:rFonts w:ascii="Arial" w:hAnsi="Arial" w:cs="Arial"/>
                <w:sz w:val="18"/>
              </w:rPr>
              <w:t xml:space="preserve">2 </w:t>
            </w:r>
            <w:r w:rsidRPr="00E11D95">
              <w:rPr>
                <w:rFonts w:ascii="Arial" w:hAnsi="Arial" w:cs="Arial"/>
                <w:sz w:val="14"/>
              </w:rPr>
              <w:t>MEDIANO PLAZO</w:t>
            </w:r>
          </w:p>
        </w:tc>
        <w:tc>
          <w:tcPr>
            <w:tcW w:w="851" w:type="dxa"/>
          </w:tcPr>
          <w:p w:rsidR="00746C3B" w:rsidRPr="00AE01CE" w:rsidRDefault="00746C3B" w:rsidP="009E5ADE">
            <w:pPr>
              <w:rPr>
                <w:rFonts w:ascii="Arial" w:hAnsi="Arial" w:cs="Arial"/>
                <w:sz w:val="18"/>
              </w:rPr>
            </w:pPr>
          </w:p>
        </w:tc>
        <w:tc>
          <w:tcPr>
            <w:tcW w:w="1134" w:type="dxa"/>
          </w:tcPr>
          <w:p w:rsidR="00746C3B" w:rsidRPr="00AE01CE" w:rsidRDefault="00746C3B" w:rsidP="009E5ADE">
            <w:pPr>
              <w:rPr>
                <w:rFonts w:ascii="Arial" w:hAnsi="Arial" w:cs="Arial"/>
                <w:sz w:val="18"/>
              </w:rPr>
            </w:pPr>
            <w:r w:rsidRPr="00116F94">
              <w:rPr>
                <w:rFonts w:ascii="Arial" w:hAnsi="Arial" w:cs="Arial"/>
                <w:sz w:val="14"/>
              </w:rPr>
              <w:t>Analizar perfil de participantes a formar el observatorio</w:t>
            </w:r>
          </w:p>
        </w:tc>
      </w:tr>
      <w:tr w:rsidR="00746C3B" w:rsidTr="009E5ADE">
        <w:tc>
          <w:tcPr>
            <w:tcW w:w="1702" w:type="dxa"/>
          </w:tcPr>
          <w:p w:rsidR="00746C3B" w:rsidRPr="00AE01CE" w:rsidRDefault="00746C3B" w:rsidP="009E5ADE">
            <w:pPr>
              <w:rPr>
                <w:rFonts w:ascii="Arial" w:hAnsi="Arial" w:cs="Arial"/>
                <w:sz w:val="18"/>
              </w:rPr>
            </w:pPr>
            <w:r>
              <w:rPr>
                <w:rFonts w:ascii="Arial" w:hAnsi="Arial" w:cs="Arial"/>
                <w:sz w:val="18"/>
              </w:rPr>
              <w:t>Trascender entre administraciones municipales</w:t>
            </w:r>
          </w:p>
        </w:tc>
        <w:tc>
          <w:tcPr>
            <w:tcW w:w="1559" w:type="dxa"/>
          </w:tcPr>
          <w:p w:rsidR="00746C3B" w:rsidRPr="00AE01CE" w:rsidRDefault="00746C3B" w:rsidP="009E5ADE">
            <w:pPr>
              <w:rPr>
                <w:rFonts w:ascii="Arial" w:hAnsi="Arial" w:cs="Arial"/>
                <w:sz w:val="18"/>
              </w:rPr>
            </w:pPr>
            <w:r>
              <w:rPr>
                <w:rFonts w:ascii="Arial" w:hAnsi="Arial" w:cs="Arial"/>
                <w:sz w:val="18"/>
              </w:rPr>
              <w:t>Integrarse a la nueva administración entrante para traslapar proyectos</w:t>
            </w:r>
          </w:p>
        </w:tc>
        <w:tc>
          <w:tcPr>
            <w:tcW w:w="1418" w:type="dxa"/>
          </w:tcPr>
          <w:p w:rsidR="00746C3B" w:rsidRPr="00AE01CE" w:rsidRDefault="00746C3B" w:rsidP="009E5ADE">
            <w:pPr>
              <w:rPr>
                <w:rFonts w:ascii="Arial" w:hAnsi="Arial" w:cs="Arial"/>
                <w:sz w:val="18"/>
              </w:rPr>
            </w:pPr>
            <w:r>
              <w:rPr>
                <w:rFonts w:ascii="Arial" w:hAnsi="Arial" w:cs="Arial"/>
                <w:sz w:val="18"/>
              </w:rPr>
              <w:t>Evaluaciones periódicas para confirmar si se puede continuar en el cargo</w:t>
            </w:r>
          </w:p>
        </w:tc>
        <w:tc>
          <w:tcPr>
            <w:tcW w:w="1134" w:type="dxa"/>
          </w:tcPr>
          <w:p w:rsidR="00746C3B" w:rsidRPr="00AE01CE" w:rsidRDefault="00746C3B" w:rsidP="009E5ADE">
            <w:pPr>
              <w:rPr>
                <w:rFonts w:ascii="Arial" w:hAnsi="Arial" w:cs="Arial"/>
                <w:sz w:val="18"/>
              </w:rPr>
            </w:pPr>
          </w:p>
        </w:tc>
        <w:tc>
          <w:tcPr>
            <w:tcW w:w="850" w:type="dxa"/>
          </w:tcPr>
          <w:p w:rsidR="00746C3B" w:rsidRPr="00AE01CE" w:rsidRDefault="00746C3B" w:rsidP="009E5ADE">
            <w:pPr>
              <w:rPr>
                <w:rFonts w:ascii="Arial" w:hAnsi="Arial" w:cs="Arial"/>
                <w:sz w:val="18"/>
              </w:rPr>
            </w:pPr>
          </w:p>
        </w:tc>
        <w:tc>
          <w:tcPr>
            <w:tcW w:w="992" w:type="dxa"/>
          </w:tcPr>
          <w:p w:rsidR="00746C3B" w:rsidRPr="00AE01CE" w:rsidRDefault="00746C3B" w:rsidP="009E5ADE">
            <w:pPr>
              <w:rPr>
                <w:rFonts w:ascii="Arial" w:hAnsi="Arial" w:cs="Arial"/>
                <w:sz w:val="18"/>
              </w:rPr>
            </w:pPr>
          </w:p>
        </w:tc>
        <w:tc>
          <w:tcPr>
            <w:tcW w:w="851" w:type="dxa"/>
            <w:shd w:val="clear" w:color="auto" w:fill="FF0000"/>
          </w:tcPr>
          <w:p w:rsidR="00746C3B" w:rsidRPr="00AE01CE" w:rsidRDefault="00746C3B" w:rsidP="009E5ADE">
            <w:pPr>
              <w:rPr>
                <w:rFonts w:ascii="Arial" w:hAnsi="Arial" w:cs="Arial"/>
                <w:sz w:val="18"/>
              </w:rPr>
            </w:pPr>
            <w:r>
              <w:rPr>
                <w:rFonts w:ascii="Arial" w:hAnsi="Arial" w:cs="Arial"/>
                <w:sz w:val="18"/>
              </w:rPr>
              <w:t xml:space="preserve">3 </w:t>
            </w:r>
            <w:r w:rsidRPr="00E11D95">
              <w:rPr>
                <w:rFonts w:ascii="Arial" w:hAnsi="Arial" w:cs="Arial"/>
                <w:sz w:val="14"/>
              </w:rPr>
              <w:t>LARGO PLAZO</w:t>
            </w:r>
          </w:p>
        </w:tc>
        <w:tc>
          <w:tcPr>
            <w:tcW w:w="1134" w:type="dxa"/>
          </w:tcPr>
          <w:p w:rsidR="00746C3B" w:rsidRPr="00AE01CE" w:rsidRDefault="00746C3B" w:rsidP="009E5ADE">
            <w:pPr>
              <w:rPr>
                <w:rFonts w:ascii="Arial" w:hAnsi="Arial" w:cs="Arial"/>
                <w:sz w:val="18"/>
              </w:rPr>
            </w:pPr>
            <w:r w:rsidRPr="00EB394B">
              <w:rPr>
                <w:rFonts w:ascii="Arial" w:hAnsi="Arial" w:cs="Arial"/>
                <w:sz w:val="14"/>
              </w:rPr>
              <w:t>Evaluar las acciones implementadas en la administración</w:t>
            </w:r>
          </w:p>
        </w:tc>
      </w:tr>
    </w:tbl>
    <w:p w:rsidR="00746C3B" w:rsidRPr="003F2FDD" w:rsidRDefault="00746C3B" w:rsidP="00746C3B">
      <w:pPr>
        <w:shd w:val="clear" w:color="auto" w:fill="FFFFFF"/>
        <w:spacing w:after="0" w:line="300" w:lineRule="atLeast"/>
        <w:rPr>
          <w:rFonts w:ascii="Arial" w:eastAsia="Times New Roman" w:hAnsi="Arial" w:cs="Arial"/>
          <w:color w:val="222222"/>
          <w:szCs w:val="18"/>
          <w:lang w:eastAsia="es-MX"/>
        </w:rPr>
      </w:pPr>
    </w:p>
    <w:p w:rsidR="00746C3B" w:rsidRDefault="00746C3B" w:rsidP="00746C3B">
      <w:pPr>
        <w:rPr>
          <w:rFonts w:ascii="Arial" w:hAnsi="Arial" w:cs="Arial"/>
          <w:b/>
        </w:rPr>
      </w:pPr>
    </w:p>
    <w:p w:rsidR="00746C3B" w:rsidRDefault="00746C3B" w:rsidP="00746C3B">
      <w:pPr>
        <w:spacing w:line="360" w:lineRule="auto"/>
        <w:rPr>
          <w:rFonts w:ascii="Arial" w:hAnsi="Arial" w:cs="Arial"/>
          <w:b/>
        </w:rPr>
      </w:pPr>
      <w:r w:rsidRPr="007D7B67">
        <w:rPr>
          <w:rFonts w:ascii="Arial" w:hAnsi="Arial" w:cs="Arial"/>
          <w:b/>
        </w:rPr>
        <w:t>PRINCIPALES RESTRICCIONES AL IMPLEMENTAR LA ESTRATEGIA</w:t>
      </w:r>
    </w:p>
    <w:p w:rsidR="00746C3B" w:rsidRPr="00F26D5F" w:rsidRDefault="00746C3B" w:rsidP="00746C3B">
      <w:pPr>
        <w:spacing w:line="360" w:lineRule="auto"/>
        <w:jc w:val="both"/>
        <w:rPr>
          <w:rFonts w:ascii="Arial" w:hAnsi="Arial" w:cs="Arial"/>
        </w:rPr>
      </w:pPr>
      <w:r>
        <w:rPr>
          <w:rFonts w:ascii="Arial" w:hAnsi="Arial" w:cs="Arial"/>
          <w:b/>
        </w:rPr>
        <w:t xml:space="preserve">ESTRATEGIA 1: </w:t>
      </w:r>
      <w:r w:rsidRPr="00F26D5F">
        <w:rPr>
          <w:rFonts w:ascii="Arial" w:hAnsi="Arial" w:cs="Arial"/>
        </w:rPr>
        <w:t>El equipo con el que se cuenta actualmente no es el adecuado, debiéndose actualizar el software y hardware necesario para la aplicación y manejo de programas especializados capaces de generar información necesaria para considerar los horizontes de planeación</w:t>
      </w:r>
    </w:p>
    <w:p w:rsidR="00746C3B" w:rsidRPr="00F26D5F" w:rsidRDefault="00746C3B" w:rsidP="00746C3B">
      <w:pPr>
        <w:spacing w:line="360" w:lineRule="auto"/>
        <w:jc w:val="both"/>
        <w:rPr>
          <w:rFonts w:ascii="Arial" w:hAnsi="Arial" w:cs="Arial"/>
        </w:rPr>
      </w:pPr>
      <w:r>
        <w:rPr>
          <w:rFonts w:ascii="Arial" w:hAnsi="Arial" w:cs="Arial"/>
          <w:b/>
        </w:rPr>
        <w:t xml:space="preserve">ESTRATEGIA 2: </w:t>
      </w:r>
      <w:r w:rsidRPr="00F26D5F">
        <w:rPr>
          <w:rFonts w:ascii="Arial" w:hAnsi="Arial" w:cs="Arial"/>
        </w:rPr>
        <w:t>La participación ciudadana en temas de fondo aún no es muy practicada, por lo cual se tendrán que generar estrategias para atraer la atención y mantener activos a los participantes del observatorio</w:t>
      </w:r>
    </w:p>
    <w:p w:rsidR="00746C3B" w:rsidRPr="00746C3B" w:rsidRDefault="00746C3B" w:rsidP="00746C3B">
      <w:pPr>
        <w:spacing w:line="360" w:lineRule="auto"/>
        <w:jc w:val="both"/>
        <w:rPr>
          <w:rFonts w:ascii="Arial" w:hAnsi="Arial" w:cs="Arial"/>
        </w:rPr>
      </w:pPr>
      <w:r>
        <w:rPr>
          <w:rFonts w:ascii="Arial" w:hAnsi="Arial" w:cs="Arial"/>
          <w:b/>
        </w:rPr>
        <w:t xml:space="preserve">ESTRATEGIA 3: </w:t>
      </w:r>
      <w:r w:rsidRPr="00F26D5F">
        <w:rPr>
          <w:rFonts w:ascii="Arial" w:hAnsi="Arial" w:cs="Arial"/>
        </w:rPr>
        <w:t>Garantizar la continuidad del equipo puede generar temores si la nueva administración no tiene interés en garantizar la continuidad de proyectos al estar interesados en generar una nueva estrategia sin tomar en cuenta los diagnósticos existentes</w:t>
      </w:r>
    </w:p>
    <w:p w:rsidR="00746C3B" w:rsidRDefault="00746C3B" w:rsidP="00746C3B">
      <w:pPr>
        <w:spacing w:line="360" w:lineRule="auto"/>
        <w:rPr>
          <w:rFonts w:ascii="Arial" w:hAnsi="Arial" w:cs="Arial"/>
          <w:b/>
        </w:rPr>
      </w:pPr>
      <w:r>
        <w:rPr>
          <w:rFonts w:ascii="Arial" w:hAnsi="Arial" w:cs="Arial"/>
          <w:b/>
        </w:rPr>
        <w:t>PRINCIPALES RIESGOS AL IMPLEMENTAR LA ESTRATEGIA</w:t>
      </w:r>
    </w:p>
    <w:p w:rsidR="00746C3B" w:rsidRPr="00F26D5F" w:rsidRDefault="00746C3B" w:rsidP="00746C3B">
      <w:pPr>
        <w:spacing w:line="360" w:lineRule="auto"/>
        <w:jc w:val="both"/>
        <w:rPr>
          <w:rFonts w:ascii="Arial" w:hAnsi="Arial" w:cs="Arial"/>
        </w:rPr>
      </w:pPr>
      <w:r>
        <w:rPr>
          <w:rFonts w:ascii="Arial" w:hAnsi="Arial" w:cs="Arial"/>
          <w:b/>
        </w:rPr>
        <w:lastRenderedPageBreak/>
        <w:t xml:space="preserve">ESTRATEGIA 1: </w:t>
      </w:r>
      <w:r>
        <w:rPr>
          <w:rFonts w:ascii="Arial" w:hAnsi="Arial" w:cs="Arial"/>
        </w:rPr>
        <w:t>Los riesgos que se puedan presentar están asociados a fenómenos externos que puedan sacar de contexto el diagnóstico previamente hecho, tal y como sucedería en caso de haber un fenómeno perturbador natural que pudiera generar un estado de calamidad en el entorno donde está planteado el diagnóstico.</w:t>
      </w:r>
    </w:p>
    <w:p w:rsidR="00746C3B" w:rsidRPr="00F26D5F" w:rsidRDefault="00746C3B" w:rsidP="00746C3B">
      <w:pPr>
        <w:spacing w:line="360" w:lineRule="auto"/>
        <w:jc w:val="both"/>
        <w:rPr>
          <w:rFonts w:ascii="Arial" w:hAnsi="Arial" w:cs="Arial"/>
        </w:rPr>
      </w:pPr>
      <w:r>
        <w:rPr>
          <w:rFonts w:ascii="Arial" w:hAnsi="Arial" w:cs="Arial"/>
          <w:b/>
        </w:rPr>
        <w:t xml:space="preserve">ESTRATEGIA 2: </w:t>
      </w:r>
      <w:r>
        <w:rPr>
          <w:rFonts w:ascii="Arial" w:hAnsi="Arial" w:cs="Arial"/>
        </w:rPr>
        <w:t>La participación ciudadana puede verse afectada si en este grupo multidisciplinario existe una intención que pueda tomarse como si se apoyara a un grupo en específico y se interprete que no se toman decisiones imparciales.</w:t>
      </w:r>
    </w:p>
    <w:p w:rsidR="00746C3B" w:rsidRPr="00F26D5F" w:rsidRDefault="00746C3B" w:rsidP="00746C3B">
      <w:pPr>
        <w:spacing w:line="360" w:lineRule="auto"/>
        <w:jc w:val="both"/>
        <w:rPr>
          <w:rFonts w:ascii="Arial" w:hAnsi="Arial" w:cs="Arial"/>
        </w:rPr>
      </w:pPr>
      <w:r>
        <w:rPr>
          <w:rFonts w:ascii="Arial" w:hAnsi="Arial" w:cs="Arial"/>
          <w:b/>
        </w:rPr>
        <w:t xml:space="preserve">ESTRATEGIA 3: </w:t>
      </w:r>
      <w:r>
        <w:rPr>
          <w:rFonts w:ascii="Arial" w:hAnsi="Arial" w:cs="Arial"/>
        </w:rPr>
        <w:t>Al momento de trascender de una administración a otra existe el riesgo de que la nueva administración no tome en cuenta lo planteado y con ello exista un desfase que pueda concluir en la separación del cargo por no compartir los mismos intereses.</w:t>
      </w:r>
    </w:p>
    <w:p w:rsidR="00746C3B" w:rsidRDefault="00746C3B" w:rsidP="00746C3B">
      <w:pPr>
        <w:rPr>
          <w:rFonts w:ascii="Arial" w:hAnsi="Arial" w:cs="Arial"/>
          <w:b/>
        </w:rPr>
      </w:pPr>
    </w:p>
    <w:p w:rsidR="00746C3B" w:rsidRDefault="00746C3B" w:rsidP="00746C3B">
      <w:pPr>
        <w:rPr>
          <w:rFonts w:ascii="Arial" w:hAnsi="Arial" w:cs="Arial"/>
          <w:b/>
        </w:rPr>
      </w:pPr>
      <w:r>
        <w:rPr>
          <w:rFonts w:ascii="Arial" w:hAnsi="Arial" w:cs="Arial"/>
          <w:b/>
        </w:rPr>
        <w:t>MAPA DE RIESGOS</w:t>
      </w:r>
    </w:p>
    <w:p w:rsidR="00746C3B" w:rsidRDefault="00746C3B" w:rsidP="00746C3B">
      <w:pPr>
        <w:rPr>
          <w:rFonts w:ascii="Arial" w:hAnsi="Arial" w:cs="Arial"/>
          <w:b/>
        </w:rPr>
      </w:pPr>
      <w:r w:rsidRPr="00ED30C6">
        <w:rPr>
          <w:noProof/>
          <w:lang w:eastAsia="es-MX"/>
        </w:rPr>
        <w:drawing>
          <wp:inline distT="0" distB="0" distL="0" distR="0" wp14:anchorId="6D232932" wp14:editId="78F04E3C">
            <wp:extent cx="4191000" cy="203216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630" cy="2040224"/>
                    </a:xfrm>
                    <a:prstGeom prst="rect">
                      <a:avLst/>
                    </a:prstGeom>
                    <a:noFill/>
                    <a:ln>
                      <a:noFill/>
                    </a:ln>
                  </pic:spPr>
                </pic:pic>
              </a:graphicData>
            </a:graphic>
          </wp:inline>
        </w:drawing>
      </w:r>
    </w:p>
    <w:p w:rsidR="00746C3B" w:rsidRDefault="00746C3B" w:rsidP="00746C3B">
      <w:pPr>
        <w:rPr>
          <w:rFonts w:ascii="Arial" w:hAnsi="Arial" w:cs="Arial"/>
          <w:b/>
        </w:rPr>
      </w:pPr>
    </w:p>
    <w:p w:rsidR="00746C3B" w:rsidRDefault="00746C3B" w:rsidP="00746C3B">
      <w:pPr>
        <w:rPr>
          <w:rFonts w:ascii="Arial" w:hAnsi="Arial" w:cs="Arial"/>
          <w:b/>
        </w:rPr>
      </w:pPr>
    </w:p>
    <w:p w:rsidR="00746C3B" w:rsidRDefault="00746C3B" w:rsidP="00746C3B">
      <w:pPr>
        <w:rPr>
          <w:rFonts w:ascii="Arial" w:hAnsi="Arial" w:cs="Arial"/>
          <w:b/>
        </w:rPr>
      </w:pPr>
      <w:r>
        <w:rPr>
          <w:rFonts w:ascii="Arial" w:hAnsi="Arial" w:cs="Arial"/>
          <w:b/>
        </w:rPr>
        <w:t>PLAN DE CONTINGENCIA</w:t>
      </w:r>
    </w:p>
    <w:p w:rsidR="00746C3B" w:rsidRDefault="00746C3B" w:rsidP="00746C3B">
      <w:pPr>
        <w:rPr>
          <w:rFonts w:ascii="Arial" w:hAnsi="Arial" w:cs="Arial"/>
          <w:b/>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746C3B" w:rsidTr="009E5ADE">
        <w:tc>
          <w:tcPr>
            <w:tcW w:w="8828" w:type="dxa"/>
            <w:gridSpan w:val="5"/>
          </w:tcPr>
          <w:p w:rsidR="00746C3B" w:rsidRPr="00ED30C6" w:rsidRDefault="00746C3B" w:rsidP="009E5ADE">
            <w:pPr>
              <w:jc w:val="center"/>
              <w:rPr>
                <w:rFonts w:ascii="Arial" w:hAnsi="Arial" w:cs="Arial"/>
                <w:b/>
                <w:sz w:val="20"/>
              </w:rPr>
            </w:pPr>
            <w:r w:rsidRPr="00ED30C6">
              <w:rPr>
                <w:rFonts w:ascii="Arial" w:hAnsi="Arial" w:cs="Arial"/>
                <w:b/>
                <w:sz w:val="20"/>
              </w:rPr>
              <w:t>ESTRATEGIA 1: ESTABLECER HORIZONTES DE PLANEACIÓN</w:t>
            </w:r>
          </w:p>
        </w:tc>
      </w:tr>
      <w:tr w:rsidR="00746C3B" w:rsidTr="00746C3B">
        <w:tc>
          <w:tcPr>
            <w:tcW w:w="1765"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INDICADOR</w:t>
            </w:r>
          </w:p>
        </w:tc>
        <w:tc>
          <w:tcPr>
            <w:tcW w:w="1765"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RIESGO</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RESTRICCIÓN</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FUERA DE RANGO</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PLAN DE CONTINGENGIA</w:t>
            </w:r>
          </w:p>
        </w:tc>
      </w:tr>
      <w:tr w:rsidR="00746C3B" w:rsidTr="009E5ADE">
        <w:tc>
          <w:tcPr>
            <w:tcW w:w="1765" w:type="dxa"/>
          </w:tcPr>
          <w:p w:rsidR="00746C3B" w:rsidRPr="00ED30C6" w:rsidRDefault="00746C3B" w:rsidP="009E5ADE">
            <w:pPr>
              <w:rPr>
                <w:rFonts w:ascii="Arial" w:hAnsi="Arial" w:cs="Arial"/>
                <w:sz w:val="20"/>
              </w:rPr>
            </w:pPr>
            <w:r w:rsidRPr="00ED30C6">
              <w:rPr>
                <w:rFonts w:ascii="Arial" w:hAnsi="Arial" w:cs="Arial"/>
                <w:sz w:val="20"/>
              </w:rPr>
              <w:t>¿Existe un diagnóstico actualizado?</w:t>
            </w:r>
          </w:p>
        </w:tc>
        <w:tc>
          <w:tcPr>
            <w:tcW w:w="1765" w:type="dxa"/>
          </w:tcPr>
          <w:p w:rsidR="00746C3B" w:rsidRPr="00ED30C6" w:rsidRDefault="00746C3B" w:rsidP="009E5ADE">
            <w:pPr>
              <w:rPr>
                <w:rFonts w:ascii="Arial" w:hAnsi="Arial" w:cs="Arial"/>
                <w:sz w:val="20"/>
              </w:rPr>
            </w:pPr>
            <w:r w:rsidRPr="00ED30C6">
              <w:rPr>
                <w:rFonts w:ascii="Arial" w:hAnsi="Arial" w:cs="Arial"/>
                <w:sz w:val="20"/>
              </w:rPr>
              <w:t>Fenómenos perturbadores naturales</w:t>
            </w:r>
          </w:p>
        </w:tc>
        <w:tc>
          <w:tcPr>
            <w:tcW w:w="1766" w:type="dxa"/>
          </w:tcPr>
          <w:p w:rsidR="00746C3B" w:rsidRPr="00ED30C6" w:rsidRDefault="00746C3B" w:rsidP="009E5ADE">
            <w:pPr>
              <w:rPr>
                <w:rFonts w:ascii="Arial" w:hAnsi="Arial" w:cs="Arial"/>
                <w:sz w:val="20"/>
              </w:rPr>
            </w:pPr>
            <w:r w:rsidRPr="00ED30C6">
              <w:rPr>
                <w:rFonts w:ascii="Arial" w:hAnsi="Arial" w:cs="Arial"/>
                <w:sz w:val="20"/>
              </w:rPr>
              <w:t>No contar con equipo y herramientas necesarias</w:t>
            </w:r>
          </w:p>
        </w:tc>
        <w:tc>
          <w:tcPr>
            <w:tcW w:w="1766" w:type="dxa"/>
          </w:tcPr>
          <w:p w:rsidR="00746C3B" w:rsidRPr="00ED30C6" w:rsidRDefault="00746C3B" w:rsidP="009E5ADE">
            <w:pPr>
              <w:rPr>
                <w:rFonts w:ascii="Arial" w:hAnsi="Arial" w:cs="Arial"/>
                <w:sz w:val="20"/>
              </w:rPr>
            </w:pPr>
          </w:p>
        </w:tc>
        <w:tc>
          <w:tcPr>
            <w:tcW w:w="1766" w:type="dxa"/>
          </w:tcPr>
          <w:p w:rsidR="00746C3B" w:rsidRPr="00ED30C6" w:rsidRDefault="00746C3B" w:rsidP="009E5ADE">
            <w:pPr>
              <w:rPr>
                <w:rFonts w:ascii="Arial" w:hAnsi="Arial" w:cs="Arial"/>
                <w:sz w:val="20"/>
              </w:rPr>
            </w:pPr>
            <w:r w:rsidRPr="00ED30C6">
              <w:rPr>
                <w:rFonts w:ascii="Arial" w:hAnsi="Arial" w:cs="Arial"/>
                <w:sz w:val="20"/>
              </w:rPr>
              <w:t>Determinar con factores internos y externos los escenarios posibles si se realiza la planeación o no.</w:t>
            </w:r>
          </w:p>
        </w:tc>
      </w:tr>
    </w:tbl>
    <w:p w:rsidR="00746C3B" w:rsidRDefault="00746C3B" w:rsidP="00746C3B">
      <w:pPr>
        <w:rPr>
          <w:rFonts w:ascii="Arial" w:hAnsi="Arial" w:cs="Arial"/>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746C3B" w:rsidTr="009E5ADE">
        <w:tc>
          <w:tcPr>
            <w:tcW w:w="8828" w:type="dxa"/>
            <w:gridSpan w:val="5"/>
          </w:tcPr>
          <w:p w:rsidR="00746C3B" w:rsidRPr="00ED30C6" w:rsidRDefault="00746C3B" w:rsidP="009E5ADE">
            <w:pPr>
              <w:jc w:val="center"/>
              <w:rPr>
                <w:rFonts w:ascii="Arial" w:hAnsi="Arial" w:cs="Arial"/>
                <w:b/>
                <w:sz w:val="20"/>
              </w:rPr>
            </w:pPr>
            <w:r w:rsidRPr="00ED30C6">
              <w:rPr>
                <w:rFonts w:ascii="Arial" w:hAnsi="Arial" w:cs="Arial"/>
                <w:b/>
                <w:sz w:val="20"/>
              </w:rPr>
              <w:lastRenderedPageBreak/>
              <w:t xml:space="preserve">ESTRATEGIA </w:t>
            </w:r>
            <w:r>
              <w:rPr>
                <w:rFonts w:ascii="Arial" w:hAnsi="Arial" w:cs="Arial"/>
                <w:b/>
                <w:sz w:val="20"/>
              </w:rPr>
              <w:t>2</w:t>
            </w:r>
            <w:r w:rsidRPr="00ED30C6">
              <w:rPr>
                <w:rFonts w:ascii="Arial" w:hAnsi="Arial" w:cs="Arial"/>
                <w:b/>
                <w:sz w:val="20"/>
              </w:rPr>
              <w:t xml:space="preserve">: </w:t>
            </w:r>
            <w:r>
              <w:rPr>
                <w:rFonts w:ascii="Arial" w:hAnsi="Arial" w:cs="Arial"/>
                <w:b/>
                <w:sz w:val="20"/>
              </w:rPr>
              <w:t>DESARROLLAR OBSERVATORIO CIUDADANO</w:t>
            </w:r>
          </w:p>
        </w:tc>
      </w:tr>
      <w:tr w:rsidR="00746C3B" w:rsidTr="00746C3B">
        <w:tc>
          <w:tcPr>
            <w:tcW w:w="1765"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INDICADOR</w:t>
            </w:r>
          </w:p>
        </w:tc>
        <w:tc>
          <w:tcPr>
            <w:tcW w:w="1765"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RIESGO</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RESTRICCIÓN</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FUERA DE RANGO</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PLAN DE CONTINGENGIA</w:t>
            </w:r>
          </w:p>
        </w:tc>
      </w:tr>
      <w:tr w:rsidR="00746C3B" w:rsidTr="009E5ADE">
        <w:tc>
          <w:tcPr>
            <w:tcW w:w="1765" w:type="dxa"/>
          </w:tcPr>
          <w:p w:rsidR="00746C3B" w:rsidRPr="00ED30C6" w:rsidRDefault="00746C3B" w:rsidP="009E5ADE">
            <w:pPr>
              <w:rPr>
                <w:rFonts w:ascii="Arial" w:hAnsi="Arial" w:cs="Arial"/>
                <w:sz w:val="20"/>
              </w:rPr>
            </w:pPr>
            <w:r>
              <w:rPr>
                <w:rFonts w:ascii="Arial" w:hAnsi="Arial" w:cs="Arial"/>
                <w:sz w:val="20"/>
              </w:rPr>
              <w:t>Número de personas interesadas en formar parte del observatorio</w:t>
            </w:r>
          </w:p>
        </w:tc>
        <w:tc>
          <w:tcPr>
            <w:tcW w:w="1765" w:type="dxa"/>
          </w:tcPr>
          <w:p w:rsidR="00746C3B" w:rsidRPr="00ED30C6" w:rsidRDefault="00746C3B" w:rsidP="009E5ADE">
            <w:pPr>
              <w:rPr>
                <w:rFonts w:ascii="Arial" w:hAnsi="Arial" w:cs="Arial"/>
                <w:sz w:val="20"/>
              </w:rPr>
            </w:pPr>
            <w:r>
              <w:rPr>
                <w:rFonts w:ascii="Arial" w:hAnsi="Arial" w:cs="Arial"/>
                <w:sz w:val="20"/>
              </w:rPr>
              <w:t>Si existen decisiones parciales hacia un grupo de parte de los integrantes del observatorio</w:t>
            </w:r>
          </w:p>
        </w:tc>
        <w:tc>
          <w:tcPr>
            <w:tcW w:w="1766" w:type="dxa"/>
          </w:tcPr>
          <w:p w:rsidR="00746C3B" w:rsidRPr="00ED30C6" w:rsidRDefault="00746C3B" w:rsidP="009E5ADE">
            <w:pPr>
              <w:rPr>
                <w:rFonts w:ascii="Arial" w:hAnsi="Arial" w:cs="Arial"/>
                <w:sz w:val="20"/>
              </w:rPr>
            </w:pPr>
            <w:r>
              <w:rPr>
                <w:rFonts w:ascii="Arial" w:hAnsi="Arial" w:cs="Arial"/>
                <w:sz w:val="20"/>
              </w:rPr>
              <w:t>La participación ciudadana de fondo aún no es muy practicada</w:t>
            </w:r>
          </w:p>
        </w:tc>
        <w:tc>
          <w:tcPr>
            <w:tcW w:w="1766" w:type="dxa"/>
          </w:tcPr>
          <w:p w:rsidR="00746C3B" w:rsidRPr="00ED30C6" w:rsidRDefault="00746C3B" w:rsidP="009E5ADE">
            <w:pPr>
              <w:rPr>
                <w:rFonts w:ascii="Arial" w:hAnsi="Arial" w:cs="Arial"/>
                <w:sz w:val="20"/>
              </w:rPr>
            </w:pPr>
          </w:p>
        </w:tc>
        <w:tc>
          <w:tcPr>
            <w:tcW w:w="1766" w:type="dxa"/>
          </w:tcPr>
          <w:p w:rsidR="00746C3B" w:rsidRPr="00ED30C6" w:rsidRDefault="00746C3B" w:rsidP="009E5ADE">
            <w:pPr>
              <w:rPr>
                <w:rFonts w:ascii="Arial" w:hAnsi="Arial" w:cs="Arial"/>
                <w:sz w:val="20"/>
              </w:rPr>
            </w:pPr>
            <w:r>
              <w:rPr>
                <w:rFonts w:ascii="Arial" w:hAnsi="Arial" w:cs="Arial"/>
                <w:sz w:val="20"/>
              </w:rPr>
              <w:t>Realizar una búsqueda minuciosa de los integrantes y realizar pruebas periódicas para verificar su interés en participar en el observatorio</w:t>
            </w:r>
            <w:r w:rsidRPr="00ED30C6">
              <w:rPr>
                <w:rFonts w:ascii="Arial" w:hAnsi="Arial" w:cs="Arial"/>
                <w:sz w:val="20"/>
              </w:rPr>
              <w:t>.</w:t>
            </w:r>
          </w:p>
        </w:tc>
      </w:tr>
    </w:tbl>
    <w:p w:rsidR="00746C3B" w:rsidRDefault="00746C3B" w:rsidP="00746C3B">
      <w:pPr>
        <w:rPr>
          <w:rFonts w:ascii="Arial" w:hAnsi="Arial" w:cs="Arial"/>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746C3B" w:rsidTr="009E5ADE">
        <w:tc>
          <w:tcPr>
            <w:tcW w:w="8828" w:type="dxa"/>
            <w:gridSpan w:val="5"/>
          </w:tcPr>
          <w:p w:rsidR="00746C3B" w:rsidRPr="00ED30C6" w:rsidRDefault="00746C3B" w:rsidP="009E5ADE">
            <w:pPr>
              <w:jc w:val="center"/>
              <w:rPr>
                <w:rFonts w:ascii="Arial" w:hAnsi="Arial" w:cs="Arial"/>
                <w:b/>
                <w:sz w:val="20"/>
              </w:rPr>
            </w:pPr>
            <w:r w:rsidRPr="00ED30C6">
              <w:rPr>
                <w:rFonts w:ascii="Arial" w:hAnsi="Arial" w:cs="Arial"/>
                <w:b/>
                <w:sz w:val="20"/>
              </w:rPr>
              <w:t xml:space="preserve">ESTRATEGIA </w:t>
            </w:r>
            <w:r>
              <w:rPr>
                <w:rFonts w:ascii="Arial" w:hAnsi="Arial" w:cs="Arial"/>
                <w:b/>
                <w:sz w:val="20"/>
              </w:rPr>
              <w:t>3</w:t>
            </w:r>
            <w:r w:rsidRPr="00ED30C6">
              <w:rPr>
                <w:rFonts w:ascii="Arial" w:hAnsi="Arial" w:cs="Arial"/>
                <w:b/>
                <w:sz w:val="20"/>
              </w:rPr>
              <w:t xml:space="preserve">: </w:t>
            </w:r>
            <w:r>
              <w:rPr>
                <w:rFonts w:ascii="Arial" w:hAnsi="Arial" w:cs="Arial"/>
                <w:b/>
                <w:sz w:val="20"/>
              </w:rPr>
              <w:t>TRASCENDER ADMINISTRACIONES</w:t>
            </w:r>
          </w:p>
        </w:tc>
      </w:tr>
      <w:tr w:rsidR="00746C3B" w:rsidTr="00746C3B">
        <w:tc>
          <w:tcPr>
            <w:tcW w:w="1765"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INDICADOR</w:t>
            </w:r>
          </w:p>
        </w:tc>
        <w:tc>
          <w:tcPr>
            <w:tcW w:w="1765"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RIESGO</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RESTRICCIÓN</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FUERA DE RANGO</w:t>
            </w:r>
          </w:p>
        </w:tc>
        <w:tc>
          <w:tcPr>
            <w:tcW w:w="1766" w:type="dxa"/>
            <w:shd w:val="clear" w:color="auto" w:fill="BDD6EE" w:themeFill="accent1" w:themeFillTint="66"/>
          </w:tcPr>
          <w:p w:rsidR="00746C3B" w:rsidRPr="00ED30C6" w:rsidRDefault="00746C3B" w:rsidP="009E5ADE">
            <w:pPr>
              <w:jc w:val="center"/>
              <w:rPr>
                <w:rFonts w:ascii="Arial" w:hAnsi="Arial" w:cs="Arial"/>
                <w:sz w:val="20"/>
              </w:rPr>
            </w:pPr>
            <w:r w:rsidRPr="00ED30C6">
              <w:rPr>
                <w:rFonts w:ascii="Arial" w:hAnsi="Arial" w:cs="Arial"/>
                <w:sz w:val="20"/>
              </w:rPr>
              <w:t>PLAN DE CONTINGENGIA</w:t>
            </w:r>
          </w:p>
        </w:tc>
      </w:tr>
      <w:tr w:rsidR="00746C3B" w:rsidTr="009E5ADE">
        <w:tc>
          <w:tcPr>
            <w:tcW w:w="1765" w:type="dxa"/>
          </w:tcPr>
          <w:p w:rsidR="00746C3B" w:rsidRPr="00ED30C6" w:rsidRDefault="00746C3B" w:rsidP="009E5ADE">
            <w:pPr>
              <w:rPr>
                <w:rFonts w:ascii="Arial" w:hAnsi="Arial" w:cs="Arial"/>
                <w:sz w:val="20"/>
              </w:rPr>
            </w:pPr>
            <w:r>
              <w:rPr>
                <w:rFonts w:ascii="Arial" w:hAnsi="Arial" w:cs="Arial"/>
                <w:sz w:val="20"/>
              </w:rPr>
              <w:t>Evaluación del trabajo realizado</w:t>
            </w:r>
          </w:p>
        </w:tc>
        <w:tc>
          <w:tcPr>
            <w:tcW w:w="1765" w:type="dxa"/>
          </w:tcPr>
          <w:p w:rsidR="00746C3B" w:rsidRPr="00ED30C6" w:rsidRDefault="00746C3B" w:rsidP="009E5ADE">
            <w:pPr>
              <w:rPr>
                <w:rFonts w:ascii="Arial" w:hAnsi="Arial" w:cs="Arial"/>
                <w:sz w:val="20"/>
              </w:rPr>
            </w:pPr>
            <w:r>
              <w:rPr>
                <w:rFonts w:ascii="Arial" w:hAnsi="Arial" w:cs="Arial"/>
                <w:sz w:val="20"/>
              </w:rPr>
              <w:t>No pertenecer a grupos afines al momento del cambio de administración</w:t>
            </w:r>
          </w:p>
        </w:tc>
        <w:tc>
          <w:tcPr>
            <w:tcW w:w="1766" w:type="dxa"/>
          </w:tcPr>
          <w:p w:rsidR="00746C3B" w:rsidRPr="00ED30C6" w:rsidRDefault="00746C3B" w:rsidP="009E5ADE">
            <w:pPr>
              <w:rPr>
                <w:rFonts w:ascii="Arial" w:hAnsi="Arial" w:cs="Arial"/>
                <w:sz w:val="20"/>
              </w:rPr>
            </w:pPr>
            <w:r>
              <w:rPr>
                <w:rFonts w:ascii="Arial" w:hAnsi="Arial" w:cs="Arial"/>
                <w:sz w:val="20"/>
              </w:rPr>
              <w:t>Desinterés en dar continuidad a los proyectos que ya se venían trabajando para obtener logros a largo plazo</w:t>
            </w:r>
          </w:p>
        </w:tc>
        <w:tc>
          <w:tcPr>
            <w:tcW w:w="1766" w:type="dxa"/>
          </w:tcPr>
          <w:p w:rsidR="00746C3B" w:rsidRPr="00ED30C6" w:rsidRDefault="00746C3B" w:rsidP="009E5ADE">
            <w:pPr>
              <w:rPr>
                <w:rFonts w:ascii="Arial" w:hAnsi="Arial" w:cs="Arial"/>
                <w:sz w:val="20"/>
              </w:rPr>
            </w:pPr>
          </w:p>
        </w:tc>
        <w:tc>
          <w:tcPr>
            <w:tcW w:w="1766" w:type="dxa"/>
          </w:tcPr>
          <w:p w:rsidR="00746C3B" w:rsidRPr="00ED30C6" w:rsidRDefault="00746C3B" w:rsidP="009E5ADE">
            <w:pPr>
              <w:rPr>
                <w:rFonts w:ascii="Arial" w:hAnsi="Arial" w:cs="Arial"/>
                <w:sz w:val="20"/>
              </w:rPr>
            </w:pPr>
            <w:r>
              <w:rPr>
                <w:rFonts w:ascii="Arial" w:hAnsi="Arial" w:cs="Arial"/>
                <w:sz w:val="20"/>
              </w:rPr>
              <w:t>Consultar y validar con la sociedad los trabajos realizados para garantizar la continuidad del equipo.</w:t>
            </w:r>
          </w:p>
        </w:tc>
      </w:tr>
    </w:tbl>
    <w:p w:rsidR="00746C3B" w:rsidRPr="00ED30C6" w:rsidRDefault="00746C3B" w:rsidP="00746C3B">
      <w:pPr>
        <w:rPr>
          <w:rFonts w:ascii="Arial" w:hAnsi="Arial" w:cs="Arial"/>
        </w:rPr>
      </w:pPr>
    </w:p>
    <w:p w:rsidR="00746C3B" w:rsidRPr="00F1371B" w:rsidRDefault="00746C3B" w:rsidP="00746C3B">
      <w:pPr>
        <w:pStyle w:val="ecxmsonormal"/>
        <w:spacing w:after="0" w:line="360" w:lineRule="auto"/>
        <w:jc w:val="both"/>
        <w:rPr>
          <w:rFonts w:ascii="Arial" w:hAnsi="Arial" w:cs="Arial"/>
          <w:bCs/>
          <w:color w:val="000000"/>
          <w:sz w:val="22"/>
          <w:lang w:val="es-ES"/>
        </w:rPr>
      </w:pPr>
    </w:p>
    <w:p w:rsidR="00746C3B" w:rsidRDefault="00746C3B" w:rsidP="00746C3B"/>
    <w:p w:rsidR="00951630" w:rsidRDefault="00951630"/>
    <w:sectPr w:rsidR="009516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44C2"/>
    <w:multiLevelType w:val="hybridMultilevel"/>
    <w:tmpl w:val="84E4A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520EC0"/>
    <w:multiLevelType w:val="hybridMultilevel"/>
    <w:tmpl w:val="201AE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6E679D"/>
    <w:multiLevelType w:val="hybridMultilevel"/>
    <w:tmpl w:val="8A7658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305D25BA"/>
    <w:multiLevelType w:val="hybridMultilevel"/>
    <w:tmpl w:val="637E4C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E458A0"/>
    <w:multiLevelType w:val="hybridMultilevel"/>
    <w:tmpl w:val="E0D621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4B71C0"/>
    <w:multiLevelType w:val="hybridMultilevel"/>
    <w:tmpl w:val="4CF844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36120D"/>
    <w:multiLevelType w:val="hybridMultilevel"/>
    <w:tmpl w:val="6B3C5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1CD5DDF"/>
    <w:multiLevelType w:val="hybridMultilevel"/>
    <w:tmpl w:val="336C0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057DB6"/>
    <w:multiLevelType w:val="hybridMultilevel"/>
    <w:tmpl w:val="190AE140"/>
    <w:lvl w:ilvl="0" w:tplc="051C4EF8">
      <w:start w:val="1"/>
      <w:numFmt w:val="bullet"/>
      <w:lvlText w:val="•"/>
      <w:lvlJc w:val="left"/>
      <w:pPr>
        <w:tabs>
          <w:tab w:val="num" w:pos="720"/>
        </w:tabs>
        <w:ind w:left="720" w:hanging="360"/>
      </w:pPr>
      <w:rPr>
        <w:rFonts w:ascii="Arial" w:hAnsi="Arial" w:hint="default"/>
      </w:rPr>
    </w:lvl>
    <w:lvl w:ilvl="1" w:tplc="FDF2CF2A" w:tentative="1">
      <w:start w:val="1"/>
      <w:numFmt w:val="bullet"/>
      <w:lvlText w:val="•"/>
      <w:lvlJc w:val="left"/>
      <w:pPr>
        <w:tabs>
          <w:tab w:val="num" w:pos="1440"/>
        </w:tabs>
        <w:ind w:left="1440" w:hanging="360"/>
      </w:pPr>
      <w:rPr>
        <w:rFonts w:ascii="Arial" w:hAnsi="Arial" w:hint="default"/>
      </w:rPr>
    </w:lvl>
    <w:lvl w:ilvl="2" w:tplc="F5DC806E" w:tentative="1">
      <w:start w:val="1"/>
      <w:numFmt w:val="bullet"/>
      <w:lvlText w:val="•"/>
      <w:lvlJc w:val="left"/>
      <w:pPr>
        <w:tabs>
          <w:tab w:val="num" w:pos="2160"/>
        </w:tabs>
        <w:ind w:left="2160" w:hanging="360"/>
      </w:pPr>
      <w:rPr>
        <w:rFonts w:ascii="Arial" w:hAnsi="Arial" w:hint="default"/>
      </w:rPr>
    </w:lvl>
    <w:lvl w:ilvl="3" w:tplc="819A5362" w:tentative="1">
      <w:start w:val="1"/>
      <w:numFmt w:val="bullet"/>
      <w:lvlText w:val="•"/>
      <w:lvlJc w:val="left"/>
      <w:pPr>
        <w:tabs>
          <w:tab w:val="num" w:pos="2880"/>
        </w:tabs>
        <w:ind w:left="2880" w:hanging="360"/>
      </w:pPr>
      <w:rPr>
        <w:rFonts w:ascii="Arial" w:hAnsi="Arial" w:hint="default"/>
      </w:rPr>
    </w:lvl>
    <w:lvl w:ilvl="4" w:tplc="46CA08C4" w:tentative="1">
      <w:start w:val="1"/>
      <w:numFmt w:val="bullet"/>
      <w:lvlText w:val="•"/>
      <w:lvlJc w:val="left"/>
      <w:pPr>
        <w:tabs>
          <w:tab w:val="num" w:pos="3600"/>
        </w:tabs>
        <w:ind w:left="3600" w:hanging="360"/>
      </w:pPr>
      <w:rPr>
        <w:rFonts w:ascii="Arial" w:hAnsi="Arial" w:hint="default"/>
      </w:rPr>
    </w:lvl>
    <w:lvl w:ilvl="5" w:tplc="9AC282B0" w:tentative="1">
      <w:start w:val="1"/>
      <w:numFmt w:val="bullet"/>
      <w:lvlText w:val="•"/>
      <w:lvlJc w:val="left"/>
      <w:pPr>
        <w:tabs>
          <w:tab w:val="num" w:pos="4320"/>
        </w:tabs>
        <w:ind w:left="4320" w:hanging="360"/>
      </w:pPr>
      <w:rPr>
        <w:rFonts w:ascii="Arial" w:hAnsi="Arial" w:hint="default"/>
      </w:rPr>
    </w:lvl>
    <w:lvl w:ilvl="6" w:tplc="1BDC2AB4" w:tentative="1">
      <w:start w:val="1"/>
      <w:numFmt w:val="bullet"/>
      <w:lvlText w:val="•"/>
      <w:lvlJc w:val="left"/>
      <w:pPr>
        <w:tabs>
          <w:tab w:val="num" w:pos="5040"/>
        </w:tabs>
        <w:ind w:left="5040" w:hanging="360"/>
      </w:pPr>
      <w:rPr>
        <w:rFonts w:ascii="Arial" w:hAnsi="Arial" w:hint="default"/>
      </w:rPr>
    </w:lvl>
    <w:lvl w:ilvl="7" w:tplc="9BBC0914" w:tentative="1">
      <w:start w:val="1"/>
      <w:numFmt w:val="bullet"/>
      <w:lvlText w:val="•"/>
      <w:lvlJc w:val="left"/>
      <w:pPr>
        <w:tabs>
          <w:tab w:val="num" w:pos="5760"/>
        </w:tabs>
        <w:ind w:left="5760" w:hanging="360"/>
      </w:pPr>
      <w:rPr>
        <w:rFonts w:ascii="Arial" w:hAnsi="Arial" w:hint="default"/>
      </w:rPr>
    </w:lvl>
    <w:lvl w:ilvl="8" w:tplc="AED21B0C" w:tentative="1">
      <w:start w:val="1"/>
      <w:numFmt w:val="bullet"/>
      <w:lvlText w:val="•"/>
      <w:lvlJc w:val="left"/>
      <w:pPr>
        <w:tabs>
          <w:tab w:val="num" w:pos="6480"/>
        </w:tabs>
        <w:ind w:left="6480" w:hanging="360"/>
      </w:pPr>
      <w:rPr>
        <w:rFonts w:ascii="Arial" w:hAnsi="Arial" w:hint="default"/>
      </w:rPr>
    </w:lvl>
  </w:abstractNum>
  <w:abstractNum w:abstractNumId="9">
    <w:nsid w:val="69A70C17"/>
    <w:multiLevelType w:val="hybridMultilevel"/>
    <w:tmpl w:val="E7E4BA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1"/>
  </w:num>
  <w:num w:numId="6">
    <w:abstractNumId w:val="5"/>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3B"/>
    <w:rsid w:val="00746C3B"/>
    <w:rsid w:val="009516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B99BC-3D7D-481A-AA04-F17E384E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C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C3B"/>
    <w:pPr>
      <w:ind w:left="720"/>
      <w:contextualSpacing/>
    </w:pPr>
  </w:style>
  <w:style w:type="table" w:styleId="Tablaconcuadrcula">
    <w:name w:val="Table Grid"/>
    <w:basedOn w:val="Tablanormal"/>
    <w:uiPriority w:val="39"/>
    <w:rsid w:val="00746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746C3B"/>
    <w:pPr>
      <w:spacing w:after="200" w:line="240" w:lineRule="auto"/>
    </w:pPr>
    <w:rPr>
      <w:i/>
      <w:iCs/>
      <w:color w:val="44546A" w:themeColor="text2"/>
      <w:sz w:val="18"/>
      <w:szCs w:val="18"/>
    </w:rPr>
  </w:style>
  <w:style w:type="paragraph" w:customStyle="1" w:styleId="ecxmsonormal">
    <w:name w:val="ecxmsonormal"/>
    <w:basedOn w:val="Normal"/>
    <w:rsid w:val="00746C3B"/>
    <w:pPr>
      <w:spacing w:after="324"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523D6-D688-47A8-9215-156E4D595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2705</Words>
  <Characters>14879</Characters>
  <Application>Microsoft Office Word</Application>
  <DocSecurity>0</DocSecurity>
  <Lines>123</Lines>
  <Paragraphs>35</Paragraphs>
  <ScaleCrop>false</ScaleCrop>
  <Company/>
  <LinksUpToDate>false</LinksUpToDate>
  <CharactersWithSpaces>17549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cp:revision>
  <dcterms:created xsi:type="dcterms:W3CDTF">2015-05-09T04:12:00Z</dcterms:created>
  <dcterms:modified xsi:type="dcterms:W3CDTF">2015-05-09T04:17:00Z</dcterms:modified>
</cp:coreProperties>
</file>