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90" w:rsidRDefault="00C45290">
      <w:pPr>
        <w:rPr>
          <w:sz w:val="40"/>
        </w:rPr>
      </w:pPr>
      <w:bookmarkStart w:id="0" w:name="_GoBack"/>
      <w:bookmarkEnd w:id="0"/>
    </w:p>
    <w:p w:rsidR="00C45290" w:rsidRPr="006E4474" w:rsidRDefault="00C45290" w:rsidP="00C45290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C45290" w:rsidRDefault="00C45290" w:rsidP="00C45290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F4D45B" wp14:editId="7E839307">
            <wp:simplePos x="0" y="0"/>
            <wp:positionH relativeFrom="margin">
              <wp:align>right</wp:align>
            </wp:positionH>
            <wp:positionV relativeFrom="paragraph">
              <wp:posOffset>83729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C69EF" wp14:editId="2968A900">
                <wp:simplePos x="0" y="0"/>
                <wp:positionH relativeFrom="column">
                  <wp:posOffset>-355510</wp:posOffset>
                </wp:positionH>
                <wp:positionV relativeFrom="paragraph">
                  <wp:posOffset>128269</wp:posOffset>
                </wp:positionV>
                <wp:extent cx="9100457" cy="206829"/>
                <wp:effectExtent l="0" t="0" r="24765" b="2222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2068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618FC" id="Rectángulo redondeado 2" o:spid="_x0000_s1026" style="position:absolute;margin-left:-28pt;margin-top:10.1pt;width:716.5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Pr="006E4474" w:rsidRDefault="00C45290" w:rsidP="00C45290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C45290" w:rsidRDefault="00C45290" w:rsidP="00C45290">
      <w:pPr>
        <w:jc w:val="right"/>
        <w:rPr>
          <w:rFonts w:ascii="Arial" w:hAnsi="Arial" w:cs="Arial"/>
          <w:sz w:val="28"/>
        </w:rPr>
      </w:pPr>
    </w:p>
    <w:p w:rsidR="00C45290" w:rsidRDefault="00C45290" w:rsidP="00C45290">
      <w:pPr>
        <w:jc w:val="right"/>
        <w:rPr>
          <w:rFonts w:ascii="Arial" w:hAnsi="Arial" w:cs="Arial"/>
          <w:sz w:val="28"/>
        </w:rPr>
      </w:pPr>
    </w:p>
    <w:p w:rsidR="00C45290" w:rsidRPr="00C45290" w:rsidRDefault="00C45290" w:rsidP="00C45290">
      <w:pPr>
        <w:jc w:val="right"/>
        <w:rPr>
          <w:rFonts w:ascii="Arial" w:hAnsi="Arial" w:cs="Arial"/>
          <w:b/>
          <w:sz w:val="20"/>
          <w:u w:val="single"/>
        </w:rPr>
      </w:pPr>
      <w:r w:rsidRPr="00C45290">
        <w:rPr>
          <w:rFonts w:ascii="Arial" w:hAnsi="Arial" w:cs="Arial"/>
          <w:sz w:val="28"/>
          <w:u w:val="single"/>
        </w:rPr>
        <w:t>Mapa conceptual de lectura del capítulo 2 “</w:t>
      </w:r>
      <w:proofErr w:type="spellStart"/>
      <w:r w:rsidRPr="00C45290">
        <w:rPr>
          <w:rFonts w:ascii="Arial" w:hAnsi="Arial" w:cs="Arial"/>
          <w:sz w:val="28"/>
          <w:u w:val="single"/>
        </w:rPr>
        <w:t>GpRD</w:t>
      </w:r>
      <w:proofErr w:type="spellEnd"/>
      <w:r w:rsidRPr="00C45290">
        <w:rPr>
          <w:rFonts w:ascii="Arial" w:hAnsi="Arial" w:cs="Arial"/>
          <w:sz w:val="28"/>
          <w:u w:val="single"/>
        </w:rPr>
        <w:t xml:space="preserve"> en el Contexto Mundial”.</w:t>
      </w:r>
    </w:p>
    <w:p w:rsidR="00C45290" w:rsidRDefault="00C45290" w:rsidP="00C45290">
      <w:pPr>
        <w:jc w:val="right"/>
        <w:rPr>
          <w:rFonts w:ascii="Arial" w:hAnsi="Arial" w:cs="Arial"/>
          <w:b/>
          <w:sz w:val="28"/>
        </w:rPr>
      </w:pPr>
    </w:p>
    <w:p w:rsidR="00C45290" w:rsidRDefault="00C45290" w:rsidP="00C45290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Materia: Gestión para resultados 1</w:t>
      </w:r>
    </w:p>
    <w:p w:rsidR="00C45290" w:rsidRDefault="00C45290" w:rsidP="00C45290">
      <w:pPr>
        <w:jc w:val="right"/>
        <w:rPr>
          <w:rFonts w:ascii="Arial" w:hAnsi="Arial" w:cs="Arial"/>
          <w:b/>
          <w:sz w:val="28"/>
        </w:rPr>
      </w:pPr>
    </w:p>
    <w:p w:rsidR="00C45290" w:rsidRPr="006E4474" w:rsidRDefault="00C45290" w:rsidP="00C45290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C45290" w:rsidRDefault="00C45290" w:rsidP="00C45290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Octubre 2015</w:t>
      </w:r>
    </w:p>
    <w:p w:rsidR="00C45290" w:rsidRDefault="00C45290" w:rsidP="00C45290">
      <w:pPr>
        <w:spacing w:line="276" w:lineRule="auto"/>
        <w:jc w:val="right"/>
        <w:rPr>
          <w:rFonts w:ascii="Arial" w:hAnsi="Arial" w:cs="Arial"/>
          <w:sz w:val="28"/>
        </w:rPr>
      </w:pPr>
    </w:p>
    <w:p w:rsidR="00C45290" w:rsidRPr="00C45290" w:rsidRDefault="00C45290" w:rsidP="00C45290">
      <w:pPr>
        <w:spacing w:line="276" w:lineRule="auto"/>
        <w:jc w:val="right"/>
        <w:rPr>
          <w:rFonts w:ascii="Arial" w:hAnsi="Arial" w:cs="Arial"/>
          <w:b/>
          <w:sz w:val="24"/>
        </w:rPr>
      </w:pPr>
      <w:r w:rsidRPr="00C45290">
        <w:rPr>
          <w:rFonts w:ascii="Arial" w:hAnsi="Arial" w:cs="Arial"/>
          <w:b/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-703852</wp:posOffset>
            </wp:positionH>
            <wp:positionV relativeFrom="paragraph">
              <wp:posOffset>-2450</wp:posOffset>
            </wp:positionV>
            <wp:extent cx="9772952" cy="5497285"/>
            <wp:effectExtent l="0" t="0" r="0" b="8255"/>
            <wp:wrapNone/>
            <wp:docPr id="3" name="Imagen 3" descr="C:\Users\Luis Javier\Documents\IAP\Cuadro sinóptico, gestión para resultados. a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Javier\Documents\IAP\Cuadro sinóptico, gestión para resultados. ac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742" cy="55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5290" w:rsidRPr="00C45290" w:rsidSect="00C452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B0"/>
    <w:rsid w:val="002F1BB0"/>
    <w:rsid w:val="00951630"/>
    <w:rsid w:val="00A436CA"/>
    <w:rsid w:val="00C4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CC16-B2A6-4C43-9330-1007389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1B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1B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F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0123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2</cp:revision>
  <dcterms:created xsi:type="dcterms:W3CDTF">2015-10-05T00:41:00Z</dcterms:created>
  <dcterms:modified xsi:type="dcterms:W3CDTF">2015-10-05T03:05:00Z</dcterms:modified>
</cp:coreProperties>
</file>