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9B9" w:rsidRDefault="00A669B9" w:rsidP="004F1811">
      <w:pPr>
        <w:spacing w:after="0" w:line="300" w:lineRule="atLeast"/>
        <w:rPr>
          <w:rFonts w:ascii="Arial" w:eastAsia="Times New Roman" w:hAnsi="Arial" w:cs="Arial"/>
          <w:b/>
          <w:bCs/>
          <w:color w:val="222222"/>
          <w:sz w:val="18"/>
          <w:szCs w:val="18"/>
          <w:lang w:eastAsia="es-MX"/>
        </w:rPr>
      </w:pPr>
    </w:p>
    <w:p w:rsidR="00460FE5" w:rsidRPr="006E4474" w:rsidRDefault="00460FE5" w:rsidP="00460FE5">
      <w:pPr>
        <w:jc w:val="center"/>
        <w:rPr>
          <w:rFonts w:ascii="Arial" w:hAnsi="Arial" w:cs="Arial"/>
          <w:b/>
          <w:sz w:val="28"/>
        </w:rPr>
      </w:pPr>
      <w:r w:rsidRPr="006E4474">
        <w:rPr>
          <w:rFonts w:ascii="Arial" w:hAnsi="Arial" w:cs="Arial"/>
          <w:b/>
          <w:sz w:val="28"/>
        </w:rPr>
        <w:t>Instituto de Administración Pública del Estado de Chiapas A.C.</w:t>
      </w:r>
    </w:p>
    <w:p w:rsidR="00460FE5" w:rsidRDefault="00460FE5" w:rsidP="00460FE5">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3A837B58" wp14:editId="611FA64C">
            <wp:simplePos x="0" y="0"/>
            <wp:positionH relativeFrom="margin">
              <wp:align>center</wp:align>
            </wp:positionH>
            <wp:positionV relativeFrom="paragraph">
              <wp:posOffset>94615</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FE5" w:rsidRDefault="00460FE5" w:rsidP="00460FE5">
      <w:pPr>
        <w:rPr>
          <w:rFonts w:ascii="Arial" w:hAnsi="Arial" w:cs="Arial"/>
          <w:b/>
          <w:sz w:val="28"/>
        </w:rPr>
      </w:pPr>
    </w:p>
    <w:p w:rsidR="00460FE5" w:rsidRDefault="00460FE5" w:rsidP="00460FE5">
      <w:pPr>
        <w:rPr>
          <w:rFonts w:ascii="Arial" w:hAnsi="Arial" w:cs="Arial"/>
          <w:b/>
          <w:sz w:val="28"/>
        </w:rPr>
      </w:pPr>
    </w:p>
    <w:p w:rsidR="00460FE5" w:rsidRDefault="00460FE5" w:rsidP="00460FE5">
      <w:pPr>
        <w:rPr>
          <w:rFonts w:ascii="Arial" w:hAnsi="Arial" w:cs="Arial"/>
          <w:b/>
          <w:sz w:val="28"/>
        </w:rPr>
      </w:pPr>
    </w:p>
    <w:p w:rsidR="00460FE5" w:rsidRDefault="00460FE5" w:rsidP="00460FE5">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163BAED1" wp14:editId="0AAE4F69">
                <wp:simplePos x="0" y="0"/>
                <wp:positionH relativeFrom="column">
                  <wp:posOffset>-350520</wp:posOffset>
                </wp:positionH>
                <wp:positionV relativeFrom="paragraph">
                  <wp:posOffset>110490</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7D20AA" id="Rectángulo redondeado 2" o:spid="_x0000_s1026" style="position:absolute;margin-left:-27.6pt;margin-top:8.7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" fillcolor="#538135 [2409]" strokecolor="#375623 [1609]" strokeweight="1pt">
                <v:stroke joinstyle="miter"/>
              </v:roundrect>
            </w:pict>
          </mc:Fallback>
        </mc:AlternateContent>
      </w:r>
    </w:p>
    <w:p w:rsidR="00460FE5" w:rsidRDefault="00460FE5" w:rsidP="00460FE5">
      <w:pPr>
        <w:rPr>
          <w:rFonts w:ascii="Arial" w:hAnsi="Arial" w:cs="Arial"/>
          <w:b/>
          <w:sz w:val="28"/>
        </w:rPr>
      </w:pPr>
    </w:p>
    <w:p w:rsidR="0037249C" w:rsidRDefault="0037249C" w:rsidP="00460FE5">
      <w:pPr>
        <w:jc w:val="center"/>
        <w:rPr>
          <w:rFonts w:ascii="Arial" w:hAnsi="Arial" w:cs="Arial"/>
          <w:b/>
          <w:sz w:val="32"/>
        </w:rPr>
      </w:pPr>
    </w:p>
    <w:p w:rsidR="00460FE5" w:rsidRPr="006E4474" w:rsidRDefault="00460FE5" w:rsidP="00460FE5">
      <w:pPr>
        <w:jc w:val="center"/>
        <w:rPr>
          <w:rFonts w:ascii="Arial" w:hAnsi="Arial" w:cs="Arial"/>
          <w:b/>
          <w:sz w:val="32"/>
        </w:rPr>
      </w:pPr>
      <w:r w:rsidRPr="006E4474">
        <w:rPr>
          <w:rFonts w:ascii="Arial" w:hAnsi="Arial" w:cs="Arial"/>
          <w:b/>
          <w:sz w:val="32"/>
        </w:rPr>
        <w:t>Maestría en Administración y Políticas Públicas</w:t>
      </w:r>
    </w:p>
    <w:p w:rsidR="00460FE5" w:rsidRDefault="00460FE5" w:rsidP="00460FE5">
      <w:pPr>
        <w:jc w:val="right"/>
        <w:rPr>
          <w:rFonts w:ascii="Arial" w:hAnsi="Arial" w:cs="Arial"/>
          <w:b/>
          <w:sz w:val="28"/>
        </w:rPr>
      </w:pPr>
    </w:p>
    <w:p w:rsidR="00460FE5" w:rsidRDefault="00460FE5" w:rsidP="00460FE5">
      <w:pPr>
        <w:jc w:val="right"/>
        <w:rPr>
          <w:rFonts w:ascii="Arial" w:hAnsi="Arial" w:cs="Arial"/>
          <w:sz w:val="28"/>
        </w:rPr>
      </w:pPr>
    </w:p>
    <w:p w:rsidR="00460FE5" w:rsidRDefault="00460FE5" w:rsidP="00460FE5">
      <w:pPr>
        <w:jc w:val="right"/>
        <w:rPr>
          <w:rFonts w:ascii="Arial" w:hAnsi="Arial" w:cs="Arial"/>
          <w:sz w:val="28"/>
        </w:rPr>
      </w:pPr>
    </w:p>
    <w:p w:rsidR="00460FE5" w:rsidRPr="006F4861" w:rsidRDefault="006F4861" w:rsidP="006F4861">
      <w:pPr>
        <w:jc w:val="center"/>
        <w:rPr>
          <w:rFonts w:ascii="Arial" w:hAnsi="Arial" w:cs="Arial"/>
          <w:i/>
          <w:sz w:val="24"/>
        </w:rPr>
      </w:pPr>
      <w:r w:rsidRPr="006F4861">
        <w:rPr>
          <w:rFonts w:ascii="Arial" w:hAnsi="Arial" w:cs="Arial"/>
          <w:i/>
          <w:sz w:val="24"/>
        </w:rPr>
        <w:t>Actividad 1</w:t>
      </w:r>
    </w:p>
    <w:p w:rsidR="00460FE5" w:rsidRDefault="00460FE5" w:rsidP="00460FE5">
      <w:pPr>
        <w:jc w:val="center"/>
        <w:rPr>
          <w:rFonts w:ascii="Arial" w:hAnsi="Arial" w:cs="Arial"/>
          <w:sz w:val="28"/>
          <w:u w:val="single"/>
        </w:rPr>
      </w:pPr>
      <w:r>
        <w:rPr>
          <w:rFonts w:ascii="Arial" w:hAnsi="Arial" w:cs="Arial"/>
          <w:sz w:val="28"/>
          <w:u w:val="single"/>
        </w:rPr>
        <w:t>Ensayo:</w:t>
      </w:r>
    </w:p>
    <w:p w:rsidR="00460FE5" w:rsidRPr="0037249C" w:rsidRDefault="00460FE5" w:rsidP="00460FE5">
      <w:pPr>
        <w:jc w:val="center"/>
        <w:rPr>
          <w:rFonts w:ascii="Arial" w:hAnsi="Arial" w:cs="Arial"/>
          <w:b/>
          <w:sz w:val="32"/>
        </w:rPr>
      </w:pPr>
      <w:r w:rsidRPr="0037249C">
        <w:rPr>
          <w:rFonts w:ascii="Arial" w:hAnsi="Arial" w:cs="Arial"/>
          <w:b/>
          <w:sz w:val="32"/>
        </w:rPr>
        <w:t>El estudio de las políticas</w:t>
      </w:r>
      <w:r w:rsidR="0037249C">
        <w:rPr>
          <w:rFonts w:ascii="Arial" w:hAnsi="Arial" w:cs="Arial"/>
          <w:b/>
          <w:sz w:val="32"/>
        </w:rPr>
        <w:t xml:space="preserve"> públicas</w:t>
      </w:r>
      <w:bookmarkStart w:id="0" w:name="_GoBack"/>
      <w:bookmarkEnd w:id="0"/>
    </w:p>
    <w:p w:rsidR="00460FE5" w:rsidRDefault="00460FE5" w:rsidP="00460FE5">
      <w:pPr>
        <w:jc w:val="center"/>
        <w:rPr>
          <w:rFonts w:ascii="Arial" w:hAnsi="Arial" w:cs="Arial"/>
          <w:b/>
          <w:sz w:val="28"/>
        </w:rPr>
      </w:pPr>
    </w:p>
    <w:p w:rsidR="0037249C" w:rsidRDefault="0037249C" w:rsidP="00460FE5">
      <w:pPr>
        <w:jc w:val="center"/>
        <w:rPr>
          <w:rFonts w:ascii="Arial" w:hAnsi="Arial" w:cs="Arial"/>
          <w:b/>
          <w:sz w:val="28"/>
        </w:rPr>
      </w:pPr>
    </w:p>
    <w:p w:rsidR="00460FE5" w:rsidRDefault="00460FE5" w:rsidP="00460FE5">
      <w:pPr>
        <w:jc w:val="center"/>
        <w:rPr>
          <w:rFonts w:ascii="Arial" w:hAnsi="Arial" w:cs="Arial"/>
          <w:b/>
          <w:sz w:val="28"/>
        </w:rPr>
      </w:pPr>
      <w:r>
        <w:rPr>
          <w:rFonts w:ascii="Arial" w:hAnsi="Arial" w:cs="Arial"/>
          <w:b/>
          <w:sz w:val="28"/>
        </w:rPr>
        <w:t xml:space="preserve">Materia: </w:t>
      </w:r>
      <w:r w:rsidR="006F4861">
        <w:rPr>
          <w:rFonts w:ascii="Arial" w:hAnsi="Arial" w:cs="Arial"/>
          <w:b/>
          <w:sz w:val="28"/>
        </w:rPr>
        <w:t>Diseño y Análisis de Políticas Públicas</w:t>
      </w:r>
    </w:p>
    <w:p w:rsidR="00460FE5" w:rsidRDefault="00460FE5" w:rsidP="00460FE5">
      <w:pPr>
        <w:jc w:val="center"/>
        <w:rPr>
          <w:rFonts w:ascii="Arial" w:hAnsi="Arial" w:cs="Arial"/>
          <w:b/>
          <w:sz w:val="28"/>
        </w:rPr>
      </w:pPr>
    </w:p>
    <w:p w:rsidR="0037249C" w:rsidRDefault="0037249C" w:rsidP="00460FE5">
      <w:pPr>
        <w:jc w:val="center"/>
        <w:rPr>
          <w:rFonts w:ascii="Arial" w:hAnsi="Arial" w:cs="Arial"/>
          <w:b/>
          <w:sz w:val="28"/>
        </w:rPr>
      </w:pPr>
    </w:p>
    <w:p w:rsidR="00460FE5" w:rsidRPr="006E4474" w:rsidRDefault="00460FE5" w:rsidP="00460FE5">
      <w:pPr>
        <w:jc w:val="center"/>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460FE5" w:rsidRDefault="00460FE5" w:rsidP="00460FE5">
      <w:pPr>
        <w:spacing w:line="276" w:lineRule="auto"/>
        <w:jc w:val="center"/>
        <w:rPr>
          <w:rFonts w:ascii="Arial" w:hAnsi="Arial" w:cs="Arial"/>
          <w:b/>
          <w:sz w:val="24"/>
        </w:rPr>
      </w:pPr>
      <w:r>
        <w:rPr>
          <w:rFonts w:ascii="Arial" w:hAnsi="Arial" w:cs="Arial"/>
          <w:sz w:val="28"/>
        </w:rPr>
        <w:t>Noviembre</w:t>
      </w:r>
      <w:r>
        <w:rPr>
          <w:rFonts w:ascii="Arial" w:hAnsi="Arial" w:cs="Arial"/>
          <w:sz w:val="28"/>
        </w:rPr>
        <w:t xml:space="preserve"> 2015</w:t>
      </w:r>
    </w:p>
    <w:p w:rsidR="00460FE5" w:rsidRDefault="00460FE5" w:rsidP="00AE7B44">
      <w:pPr>
        <w:spacing w:after="0" w:line="300" w:lineRule="atLeast"/>
        <w:rPr>
          <w:rFonts w:ascii="Arial" w:eastAsia="Times New Roman" w:hAnsi="Arial" w:cs="Arial"/>
          <w:b/>
          <w:bCs/>
          <w:color w:val="222222"/>
          <w:sz w:val="18"/>
          <w:szCs w:val="18"/>
          <w:lang w:eastAsia="es-MX"/>
        </w:rPr>
      </w:pPr>
    </w:p>
    <w:p w:rsidR="00460FE5" w:rsidRDefault="00460FE5" w:rsidP="00460FE5">
      <w:pPr>
        <w:rPr>
          <w:rFonts w:ascii="Arial" w:eastAsia="Times New Roman" w:hAnsi="Arial" w:cs="Arial"/>
          <w:b/>
          <w:bCs/>
          <w:color w:val="222222"/>
          <w:sz w:val="18"/>
          <w:szCs w:val="18"/>
          <w:lang w:eastAsia="es-MX"/>
        </w:rPr>
      </w:pPr>
      <w:r>
        <w:rPr>
          <w:rFonts w:ascii="Arial" w:eastAsia="Times New Roman" w:hAnsi="Arial" w:cs="Arial"/>
          <w:b/>
          <w:bCs/>
          <w:color w:val="222222"/>
          <w:sz w:val="18"/>
          <w:szCs w:val="18"/>
          <w:lang w:eastAsia="es-MX"/>
        </w:rPr>
        <w:br w:type="page"/>
      </w:r>
    </w:p>
    <w:p w:rsidR="00460FE5" w:rsidRDefault="00460FE5" w:rsidP="00AE7B44">
      <w:pPr>
        <w:spacing w:after="0" w:line="300" w:lineRule="atLeast"/>
        <w:rPr>
          <w:rFonts w:ascii="Arial" w:eastAsia="Times New Roman" w:hAnsi="Arial" w:cs="Arial"/>
          <w:b/>
          <w:bCs/>
          <w:color w:val="222222"/>
          <w:sz w:val="18"/>
          <w:szCs w:val="18"/>
          <w:lang w:eastAsia="es-MX"/>
        </w:rPr>
      </w:pPr>
    </w:p>
    <w:p w:rsidR="00AE7B44" w:rsidRPr="00460FE5" w:rsidRDefault="00AE7B44" w:rsidP="00AE7B44">
      <w:pPr>
        <w:spacing w:after="0" w:line="300" w:lineRule="atLeast"/>
        <w:rPr>
          <w:rFonts w:ascii="Arial" w:eastAsia="Times New Roman" w:hAnsi="Arial" w:cs="Arial"/>
          <w:b/>
          <w:bCs/>
          <w:color w:val="222222"/>
          <w:sz w:val="24"/>
          <w:szCs w:val="18"/>
          <w:lang w:eastAsia="es-MX"/>
        </w:rPr>
      </w:pPr>
      <w:r w:rsidRPr="00460FE5">
        <w:rPr>
          <w:rFonts w:ascii="Arial" w:eastAsia="Times New Roman" w:hAnsi="Arial" w:cs="Arial"/>
          <w:b/>
          <w:bCs/>
          <w:color w:val="222222"/>
          <w:sz w:val="24"/>
          <w:szCs w:val="18"/>
          <w:lang w:eastAsia="es-MX"/>
        </w:rPr>
        <w:t>INTRODUCCIÓN</w:t>
      </w:r>
    </w:p>
    <w:p w:rsidR="00AE7B44" w:rsidRPr="00460FE5" w:rsidRDefault="00AE7B44" w:rsidP="00AE7B44">
      <w:pPr>
        <w:spacing w:after="0" w:line="300" w:lineRule="atLeast"/>
        <w:rPr>
          <w:rFonts w:ascii="Arial" w:eastAsia="Times New Roman" w:hAnsi="Arial" w:cs="Arial"/>
          <w:b/>
          <w:bCs/>
          <w:color w:val="222222"/>
          <w:sz w:val="24"/>
          <w:szCs w:val="24"/>
          <w:lang w:eastAsia="es-MX"/>
        </w:rPr>
      </w:pPr>
    </w:p>
    <w:p w:rsidR="00DB2BC6" w:rsidRPr="00460FE5" w:rsidRDefault="00DB2BC6"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Redimensionamiento, democratización, racionalidad de la gestión pública</w:t>
      </w:r>
    </w:p>
    <w:p w:rsidR="00DB2BC6" w:rsidRPr="00460FE5" w:rsidRDefault="00DB2BC6"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 raíz de las decisiones equivocadas del gobierno y de su incapacidad para aprender de sus errores se hallaba en la misma estructura autoritaria del sistema político-administrativo, imponente, incontenible, sin el contrapeso de las libertades económicas (redimensionamiento) y políticas (democracia) de los ciudadanos. Hemos aprendido a lo largo de la década (ochentas) que los recursos políticos y económicos del estado son limitados y hasta escasos. Requieren el cuidado público. Ante la pluralidad y autonomía social, el gobierno no puede contar con todo el consenso político que necesita para movilizar la sociedad entera hacia proyectos holísticos, colectivamente compartidos. Y sus recursos públicos son menores a los requeridos para atender con urgencia y eficacia los ingentes problemas sociales. Hemos descubierto el estado limitado, el gobierno limitado. Cada una de las decisiones de gobierno, buenas, malas o regulares, necesita y consume recursos políticos y fiscales.</w:t>
      </w:r>
    </w:p>
    <w:p w:rsidR="00DB2BC6" w:rsidRPr="00460FE5" w:rsidRDefault="00DB2BC6"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El redimensionamiento del estado ha sido, en el fondo, tirar el lastre y crear las condiciones para atender con eficiencia los muchos males, necesidades y problemas públicos. </w:t>
      </w:r>
      <w:r w:rsidR="00AE7E7F" w:rsidRPr="00460FE5">
        <w:rPr>
          <w:rFonts w:ascii="Arial" w:eastAsia="Times New Roman" w:hAnsi="Arial" w:cs="Arial"/>
          <w:bCs/>
          <w:color w:val="222222"/>
          <w:sz w:val="24"/>
          <w:szCs w:val="24"/>
          <w:lang w:eastAsia="es-MX"/>
        </w:rPr>
        <w:t>Más</w:t>
      </w:r>
      <w:r w:rsidRPr="00460FE5">
        <w:rPr>
          <w:rFonts w:ascii="Arial" w:eastAsia="Times New Roman" w:hAnsi="Arial" w:cs="Arial"/>
          <w:bCs/>
          <w:color w:val="222222"/>
          <w:sz w:val="24"/>
          <w:szCs w:val="24"/>
          <w:lang w:eastAsia="es-MX"/>
        </w:rPr>
        <w:t xml:space="preserve"> allá del redimensionamiento, están las </w:t>
      </w:r>
      <w:r w:rsidR="00AE7E7F" w:rsidRPr="00460FE5">
        <w:rPr>
          <w:rFonts w:ascii="Arial" w:eastAsia="Times New Roman" w:hAnsi="Arial" w:cs="Arial"/>
          <w:bCs/>
          <w:color w:val="222222"/>
          <w:sz w:val="24"/>
          <w:szCs w:val="24"/>
          <w:lang w:eastAsia="es-MX"/>
        </w:rPr>
        <w:t>políticas</w:t>
      </w:r>
      <w:r w:rsidRPr="00460FE5">
        <w:rPr>
          <w:rFonts w:ascii="Arial" w:eastAsia="Times New Roman" w:hAnsi="Arial" w:cs="Arial"/>
          <w:bCs/>
          <w:color w:val="222222"/>
          <w:sz w:val="24"/>
          <w:szCs w:val="24"/>
          <w:lang w:eastAsia="es-MX"/>
        </w:rPr>
        <w:t xml:space="preserve"> a imaginar, a construir cerebralmente, a seleccionar rigurosamente, estimando costos, consecuencias, efectividad, para hacer frente en circunstancias de escasez a los ingentes problemas públicos y a los dramáticos problemas sociales</w:t>
      </w:r>
      <w:r w:rsidR="00AE7E7F" w:rsidRPr="00460FE5">
        <w:rPr>
          <w:rFonts w:ascii="Arial" w:eastAsia="Times New Roman" w:hAnsi="Arial" w:cs="Arial"/>
          <w:bCs/>
          <w:color w:val="222222"/>
          <w:sz w:val="24"/>
          <w:szCs w:val="24"/>
          <w:lang w:eastAsia="es-MX"/>
        </w:rPr>
        <w:t xml:space="preserve"> de grandes números de población.</w:t>
      </w:r>
    </w:p>
    <w:p w:rsidR="00AE7E7F" w:rsidRDefault="00AE7E7F"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 democratización ha sido determinante para reconstruir la naturaleza pública del gobierno, para liberarlo de los grupos de interés que lo han tenido en cautiverio y para disuadirlo de aventuras, fantasías e improvisaciones, ante la expectativa de sanciones electorales de desaojo y alternancia. La democracia no es de suya garantía contra el error y la ineficiencia decisional, pero desalienta el atropello a las libertades y desaconseja frivolidades legales, laxitudes financieras, decisiones alegres.</w:t>
      </w:r>
    </w:p>
    <w:p w:rsidR="00460FE5" w:rsidRPr="00460FE5" w:rsidRDefault="00460FE5" w:rsidP="00AE7E7F">
      <w:pPr>
        <w:spacing w:line="300" w:lineRule="atLeast"/>
        <w:jc w:val="both"/>
        <w:rPr>
          <w:rFonts w:ascii="Arial" w:eastAsia="Times New Roman" w:hAnsi="Arial" w:cs="Arial"/>
          <w:bCs/>
          <w:color w:val="222222"/>
          <w:sz w:val="24"/>
          <w:szCs w:val="24"/>
          <w:lang w:eastAsia="es-MX"/>
        </w:rPr>
      </w:pPr>
    </w:p>
    <w:p w:rsidR="00AE7B44" w:rsidRPr="00460FE5" w:rsidRDefault="00AE7B4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
          <w:bCs/>
          <w:color w:val="222222"/>
          <w:sz w:val="24"/>
          <w:szCs w:val="24"/>
          <w:lang w:eastAsia="es-MX"/>
        </w:rPr>
        <w:t>DESARROLLO</w:t>
      </w:r>
    </w:p>
    <w:p w:rsidR="00AE7E7F" w:rsidRPr="00460FE5" w:rsidRDefault="00AE7E7F"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Gobernar por políticas públicas</w:t>
      </w:r>
    </w:p>
    <w:p w:rsidR="00AE7E7F" w:rsidRPr="00460FE5" w:rsidRDefault="00AE7E7F"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La expansión de las libertades políticas y económicas de la sociedad mexicana y latinoamericana, junto con la magnitud de sus problemas de atraso y justicia social, plantean al estado y a la sociedad problemas cruciales de organización política: de política y políticas. El pluralismo político, las libertades económicas y las perspectivas culturales diferentes terminan por volver imposible la gigantesca </w:t>
      </w:r>
      <w:r w:rsidRPr="00460FE5">
        <w:rPr>
          <w:rFonts w:ascii="Arial" w:eastAsia="Times New Roman" w:hAnsi="Arial" w:cs="Arial"/>
          <w:bCs/>
          <w:color w:val="222222"/>
          <w:sz w:val="24"/>
          <w:szCs w:val="24"/>
          <w:lang w:eastAsia="es-MX"/>
        </w:rPr>
        <w:lastRenderedPageBreak/>
        <w:t>capacidad de computación y de consenso que el gobierno necesita para gobernar de acuerdo al plan nacional global. El plan definirá el parámetro de la acción colectiva, marcando los límites dentro de los cuales se pueden mover las libres iniciativas de los ciudadanos y tomará la forma de regulaciones generales, incentivos selectivos y políticas macro económicas.</w:t>
      </w:r>
    </w:p>
    <w:p w:rsidR="00AE7E7F" w:rsidRPr="00460FE5" w:rsidRDefault="00AE7E7F"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pluralismo político, las libertades económicas y las perspectivas culturales diferentes terminan por volver imposible la gigantesca capacidad de computación y de consenso que el gobierno necesita para gobernar de acuerdo al plan nacional global.</w:t>
      </w:r>
    </w:p>
    <w:p w:rsidR="00AE7E7F" w:rsidRPr="00460FE5" w:rsidRDefault="00AE7E7F"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Gobernar en contextos políticos plurales y autónomos, de alta intensidad ciudadana y con graves problemas sociales </w:t>
      </w:r>
      <w:r w:rsidR="00467939" w:rsidRPr="00460FE5">
        <w:rPr>
          <w:rFonts w:ascii="Arial" w:eastAsia="Times New Roman" w:hAnsi="Arial" w:cs="Arial"/>
          <w:bCs/>
          <w:color w:val="222222"/>
          <w:sz w:val="24"/>
          <w:szCs w:val="24"/>
          <w:lang w:eastAsia="es-MX"/>
        </w:rPr>
        <w:t>irresueltos</w:t>
      </w:r>
      <w:r w:rsidRPr="00460FE5">
        <w:rPr>
          <w:rFonts w:ascii="Arial" w:eastAsia="Times New Roman" w:hAnsi="Arial" w:cs="Arial"/>
          <w:bCs/>
          <w:color w:val="222222"/>
          <w:sz w:val="24"/>
          <w:szCs w:val="24"/>
          <w:lang w:eastAsia="es-MX"/>
        </w:rPr>
        <w:t>, parece exigir dos requisitos fundamentales: gobernar por política</w:t>
      </w:r>
      <w:r w:rsidR="00467939" w:rsidRPr="00460FE5">
        <w:rPr>
          <w:rFonts w:ascii="Arial" w:eastAsia="Times New Roman" w:hAnsi="Arial" w:cs="Arial"/>
          <w:bCs/>
          <w:color w:val="222222"/>
          <w:sz w:val="24"/>
          <w:szCs w:val="24"/>
          <w:lang w:eastAsia="es-MX"/>
        </w:rPr>
        <w:t xml:space="preserve">s y gobernar con sentido público. Las estrategias de gobierno homogéneas y globales, así como los estilos de gobiernos secretos, excluyentes y clientelares, están </w:t>
      </w:r>
      <w:r w:rsidR="006402BD" w:rsidRPr="00460FE5">
        <w:rPr>
          <w:rFonts w:ascii="Arial" w:eastAsia="Times New Roman" w:hAnsi="Arial" w:cs="Arial"/>
          <w:bCs/>
          <w:color w:val="222222"/>
          <w:sz w:val="24"/>
          <w:szCs w:val="24"/>
          <w:lang w:eastAsia="es-MX"/>
        </w:rPr>
        <w:t>previsiblemente condenados en el futuro inmediato a la ineficiencia administrativa, al castigo electoral y a la hostilidad política.</w:t>
      </w:r>
    </w:p>
    <w:p w:rsidR="006402BD" w:rsidRPr="00460FE5" w:rsidRDefault="006402BD"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programa de gobierno por políticas públicas es entonces el esfuerzo por depurar sistemáticamente las políticas gubernamentales de incrustaciones “corporativas”, “pluralistas”, de grupos de interés, clientelares, que las hicieron caer en manos de “gorrones” y “coaliciones distributivas” o “buscadores de rentas” al amparo de la “acción colectiva”. En segundo sentido, público hace también referencia a carácter manifiesto, al principio del libre acceso, a transparencia y apertura. Las políticas públicas que a todos conciernen incorporan la dimensión de la franqueza. En un tercer sentido, público hace referencia a recursos públicos, recaudaciones fiscales. En suma, al hablar de políticas públicas queremos decir decisiones de gobierno que incorporan la opinión, la participación, la corresponsabilidad y el dinero de los privados, en su calidad de ciudadanos electores y contribuyentes.</w:t>
      </w:r>
    </w:p>
    <w:p w:rsidR="006402BD" w:rsidRPr="00460FE5" w:rsidRDefault="006402BD"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Las ciencias de Políticas: algunos trazos de su nacimiento y desarrollo</w:t>
      </w:r>
    </w:p>
    <w:p w:rsidR="006402BD" w:rsidRPr="00460FE5" w:rsidRDefault="006402BD"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En el terreno de la elección de las políticas públicas, el uso correcto posible de la ciencia es el de la “crítica técnica, “la valoración técnica”, el enjuiciamiento lógico de la política, o la “tecnología social cuyos resultados pueden ser sometidos a prueba con una ingeniería social gradual.</w:t>
      </w:r>
    </w:p>
    <w:p w:rsidR="006402BD" w:rsidRPr="00460FE5" w:rsidRDefault="006402BD"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 ciencia de políticas tienen dos marcos de referencia separables pero entrelazados: el conocimiento del proceso de la política y el conocimiento en el proceso de la política. El enfoque de políticas tiende a la contextualización y no a la fragmentación; se orienta a problemas, en vez de ser ciego a los problemas.</w:t>
      </w:r>
    </w:p>
    <w:p w:rsidR="006402BD" w:rsidRPr="00460FE5" w:rsidRDefault="006402BD"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Los desarrollos del estudio de políticas</w:t>
      </w:r>
    </w:p>
    <w:p w:rsidR="00314241" w:rsidRPr="00460FE5" w:rsidRDefault="00314241"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La entusiasta exageración de estructurar toda la ciencia política y/o toda la administración pública en torno del ciclo de la política pública terminó por mostrar su debilidad cuando entre otras razones, no hubo una vez más consenso sobre qué </w:t>
      </w:r>
      <w:r w:rsidRPr="00460FE5">
        <w:rPr>
          <w:rFonts w:ascii="Arial" w:eastAsia="Times New Roman" w:hAnsi="Arial" w:cs="Arial"/>
          <w:bCs/>
          <w:color w:val="222222"/>
          <w:sz w:val="24"/>
          <w:szCs w:val="24"/>
          <w:lang w:eastAsia="es-MX"/>
        </w:rPr>
        <w:lastRenderedPageBreak/>
        <w:t>entender precisamente por política pública y cuando su concepto denotó tantas y tan diversas cosas a la vez, que la disciplina política y/o administrativa terminaban por carecer de un objeto de conocimiento analíticamente bien construido, específico y estable. Pocos seguramente sabían que estudiar y como estudiarlo, cuando se decían que los estudios, el análisis, las ciencias de políticas se refieren a cualquier investigación que se relaciona con el interés público o lo promueve.</w:t>
      </w:r>
    </w:p>
    <w:p w:rsidR="00314241" w:rsidRPr="00460FE5" w:rsidRDefault="00314241"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apogeo de los programas académicos de política pública, los economistas, los matemáticos aplicados y los ingenieros de sistemas siguieron haciendo su trabajo analítico-normativo en santa paz, indicando cuales serían las mejores opciones de acción a seguir para realizar ciertos fines públicos en contextos de recursos escasos y situaciones inciertas. En cambio, los politólogos y administradores públicos siguieron lidiando epistemológica, ideológica y políticamente con la cuestión de su disciplinaria o interdisciplinariamente se debía estudiar el proceso decisorio de la política (y del proceso, y cómo) y si además los resultados correctos de sus estudios debían o no comprometerse políticamente, desplegarse en normas (técnicas) para la toma de decisiones de políticas y qué validez podrían presentar las recomendaciones más difusas y laxas de la ciencia política respecto de las prescripciones más nítidas y precisas de la modelación económico-cuantitativa del proceso político.</w:t>
      </w:r>
    </w:p>
    <w:p w:rsidR="00314241" w:rsidRPr="00460FE5" w:rsidRDefault="00314241"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 orientación hacia las políticas</w:t>
      </w:r>
    </w:p>
    <w:p w:rsidR="00314241" w:rsidRPr="00460FE5" w:rsidRDefault="00E2010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 persistente crisis de seguridad nacional que vivimos nos obliga a usar de la manera más eficiente la fuerza de trabajo, las instalaciones y los otros recursos del pueblo norteamericano. El talento altamente capacitado es siempre escaso y costoso. De ahí que la crisis plantee el problema de cómo utilizar nuestros recursos intelectuales con la más sabia economía.</w:t>
      </w:r>
    </w:p>
    <w:p w:rsidR="00E20104" w:rsidRPr="00460FE5" w:rsidRDefault="00E2010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En el campo de la política, se ha prestado mayor atención a la planeación y a los sistemas de información en los que basa el personal directivo sus decisiones operativas. Nos hemos vuelto </w:t>
      </w:r>
      <w:r w:rsidR="009C34EC" w:rsidRPr="00460FE5">
        <w:rPr>
          <w:rFonts w:ascii="Arial" w:eastAsia="Times New Roman" w:hAnsi="Arial" w:cs="Arial"/>
          <w:bCs/>
          <w:color w:val="222222"/>
          <w:sz w:val="24"/>
          <w:szCs w:val="24"/>
          <w:lang w:eastAsia="es-MX"/>
        </w:rPr>
        <w:t>más</w:t>
      </w:r>
      <w:r w:rsidRPr="00460FE5">
        <w:rPr>
          <w:rFonts w:ascii="Arial" w:eastAsia="Times New Roman" w:hAnsi="Arial" w:cs="Arial"/>
          <w:bCs/>
          <w:color w:val="222222"/>
          <w:sz w:val="24"/>
          <w:szCs w:val="24"/>
          <w:lang w:eastAsia="es-MX"/>
        </w:rPr>
        <w:t xml:space="preserve"> conscientes de que el proceso de la política</w:t>
      </w:r>
      <w:r w:rsidR="009C34EC" w:rsidRPr="00460FE5">
        <w:rPr>
          <w:rFonts w:ascii="Arial" w:eastAsia="Times New Roman" w:hAnsi="Arial" w:cs="Arial"/>
          <w:bCs/>
          <w:color w:val="222222"/>
          <w:sz w:val="24"/>
          <w:szCs w:val="24"/>
          <w:lang w:eastAsia="es-MX"/>
        </w:rPr>
        <w:t>, de su elaboración y realización, es objeto de estudio por derecho propio, fundamentalmente con la esperanza de aumentar la racionalidad de las decisiones.</w:t>
      </w:r>
    </w:p>
    <w:p w:rsidR="009C34EC" w:rsidRPr="00460FE5" w:rsidRDefault="009C34EC"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Se ha venido así desarrollando una orientación hacia las políticas que atraviesa todas las especializaciones establecidas. Esta orientación tiene una doble dimensión: por una parte se interesa en el proceso de la política y por otra en las necesidades de la inteligencia de este proceso.</w:t>
      </w:r>
    </w:p>
    <w:p w:rsidR="009C34EC" w:rsidRPr="00460FE5" w:rsidRDefault="009C34EC"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Podemos utilizar el término “ciencias de política” a fin de designar el contenido específico que la “orientación hacia las políticas” alcanza en un momento determinado. Las ciencias de política incluyen:</w:t>
      </w:r>
    </w:p>
    <w:p w:rsidR="009C34EC" w:rsidRPr="00460FE5" w:rsidRDefault="009C34EC" w:rsidP="009C34EC">
      <w:pPr>
        <w:pStyle w:val="Prrafodelista"/>
        <w:numPr>
          <w:ilvl w:val="0"/>
          <w:numId w:val="1"/>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Los métodos de investigación de procesos de la política, </w:t>
      </w:r>
    </w:p>
    <w:p w:rsidR="009C34EC" w:rsidRPr="00460FE5" w:rsidRDefault="009C34EC" w:rsidP="009C34EC">
      <w:pPr>
        <w:pStyle w:val="Prrafodelista"/>
        <w:numPr>
          <w:ilvl w:val="0"/>
          <w:numId w:val="1"/>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Los resultados de los estudios de las políticas y </w:t>
      </w:r>
    </w:p>
    <w:p w:rsidR="009C34EC" w:rsidRPr="00460FE5" w:rsidRDefault="009C34EC" w:rsidP="009C34EC">
      <w:pPr>
        <w:pStyle w:val="Prrafodelista"/>
        <w:numPr>
          <w:ilvl w:val="0"/>
          <w:numId w:val="1"/>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lastRenderedPageBreak/>
        <w:t>Los descubrimientos de las disciplinas que pueden aportar contribuciones importantes para las necesidades de inteligencia del momento.</w:t>
      </w:r>
    </w:p>
    <w:p w:rsidR="009C34EC" w:rsidRPr="00460FE5" w:rsidRDefault="009C34EC"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Aunque la importancia del método cuantitativo fue el tema dominante en la ciencia social del periodo de entreguerras, hubo muchos indicadores de que las políticas comenzaban a ser un foco intelectual de interés creciente</w:t>
      </w:r>
      <w:r w:rsidR="00AC3828" w:rsidRPr="00460FE5">
        <w:rPr>
          <w:rFonts w:ascii="Arial" w:eastAsia="Times New Roman" w:hAnsi="Arial" w:cs="Arial"/>
          <w:bCs/>
          <w:color w:val="222222"/>
          <w:sz w:val="24"/>
          <w:szCs w:val="24"/>
          <w:lang w:eastAsia="es-MX"/>
        </w:rPr>
        <w:t>.</w:t>
      </w:r>
    </w:p>
    <w:p w:rsidR="00AC3828" w:rsidRPr="00460FE5" w:rsidRDefault="00AC3828"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enfoque de políticas no debe ser confundido con la idea superficial de que los científicos sociales deberían abandonar la ciencia e involucrarse de tiempo completo en la práctica directa de la política. Tampoco debe confundirse con la sugerencia de que los científicos sociales tengan que pasar la mayor parte de su tiempo asesorando a quienes elaboran las políticas sobre cuestiones inmediatas.</w:t>
      </w:r>
    </w:p>
    <w:p w:rsidR="00AC3828" w:rsidRPr="00460FE5" w:rsidRDefault="00AC3828"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esclarecimiento de las metas</w:t>
      </w:r>
    </w:p>
    <w:p w:rsidR="00AC3828" w:rsidRPr="00460FE5" w:rsidRDefault="00AC3828"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enfoque científico de las políticas no pone el acento en problemas básicos y los modelos complejos. También exige que los propósitos valorativos subyacentes en una política sean esclarecidos. Las valoraciones dependen de que consideran los postulados como relaciones humanas deseables. Para fines del análisis, el término “valor” significa “una categoría de eventos preferidos”, tales como paz en vez de guerra, altos niveles de empleo productivo en lugar de desempleo masivo, por mencionar algunos.</w:t>
      </w:r>
    </w:p>
    <w:p w:rsidR="00AC3828" w:rsidRPr="00460FE5" w:rsidRDefault="00AE7B4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 concepción emergente de las ciencias de políticas</w:t>
      </w:r>
    </w:p>
    <w:p w:rsidR="00AE7B44" w:rsidRPr="00460FE5" w:rsidRDefault="00AE7B4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conocimiento del proceso de toma de decisiones comprende estudios sistemáticos y empíricos de cómo se elaboran y se llevan a cabo las políticas. Cuando el conocimiento es sistemático rebasa los planteamientos aforísticos de la sabiduría literaria convencional.</w:t>
      </w:r>
    </w:p>
    <w:p w:rsidR="00AE7B44" w:rsidRPr="00460FE5" w:rsidRDefault="00AE7B4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El énfasis en el proceso de toma de decisiones destaca la diferencia entra las ciencias de políticas y otras formas de actividad intelectual. Las ciencias de política deben esforzarse por conseguir tres atributos. Primero, </w:t>
      </w:r>
      <w:proofErr w:type="spellStart"/>
      <w:r w:rsidRPr="00460FE5">
        <w:rPr>
          <w:rFonts w:ascii="Arial" w:eastAsia="Times New Roman" w:hAnsi="Arial" w:cs="Arial"/>
          <w:bCs/>
          <w:color w:val="222222"/>
          <w:sz w:val="24"/>
          <w:szCs w:val="24"/>
          <w:lang w:eastAsia="es-MX"/>
        </w:rPr>
        <w:t>contextualidad</w:t>
      </w:r>
      <w:proofErr w:type="spellEnd"/>
      <w:r w:rsidRPr="00460FE5">
        <w:rPr>
          <w:rFonts w:ascii="Arial" w:eastAsia="Times New Roman" w:hAnsi="Arial" w:cs="Arial"/>
          <w:bCs/>
          <w:color w:val="222222"/>
          <w:sz w:val="24"/>
          <w:szCs w:val="24"/>
          <w:lang w:eastAsia="es-MX"/>
        </w:rPr>
        <w:t>: las decisiones son parte integrante de un proceso social mayor. El segundo es la orientación hacia problemas: los científicos de políticas hacen suyas las actividades intelectuales relacionadas con el esclarecimiento de metas, tendencias, condiciones, proyecciones y alternativas. Tercero. Diversidad: los métodos utilizados son múltiples y diversos.</w:t>
      </w:r>
    </w:p>
    <w:p w:rsidR="00AE7B44" w:rsidRPr="00460FE5" w:rsidRDefault="00AE7B4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Prolegómenos para las ciencias de políticas</w:t>
      </w:r>
    </w:p>
    <w:p w:rsidR="00B65359" w:rsidRPr="00460FE5" w:rsidRDefault="00B65359"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El concepto de “ciencias de política(s)” fue propuesto, primero, por </w:t>
      </w:r>
      <w:proofErr w:type="spellStart"/>
      <w:r w:rsidRPr="00460FE5">
        <w:rPr>
          <w:rFonts w:ascii="Arial" w:eastAsia="Times New Roman" w:hAnsi="Arial" w:cs="Arial"/>
          <w:bCs/>
          <w:color w:val="222222"/>
          <w:sz w:val="24"/>
          <w:szCs w:val="24"/>
          <w:lang w:eastAsia="es-MX"/>
        </w:rPr>
        <w:t>Harol</w:t>
      </w:r>
      <w:proofErr w:type="spellEnd"/>
      <w:r w:rsidRPr="00460FE5">
        <w:rPr>
          <w:rFonts w:ascii="Arial" w:eastAsia="Times New Roman" w:hAnsi="Arial" w:cs="Arial"/>
          <w:bCs/>
          <w:color w:val="222222"/>
          <w:sz w:val="24"/>
          <w:szCs w:val="24"/>
          <w:lang w:eastAsia="es-MX"/>
        </w:rPr>
        <w:t xml:space="preserve"> </w:t>
      </w:r>
      <w:proofErr w:type="spellStart"/>
      <w:r w:rsidRPr="00460FE5">
        <w:rPr>
          <w:rFonts w:ascii="Arial" w:eastAsia="Times New Roman" w:hAnsi="Arial" w:cs="Arial"/>
          <w:bCs/>
          <w:color w:val="222222"/>
          <w:sz w:val="24"/>
          <w:szCs w:val="24"/>
          <w:lang w:eastAsia="es-MX"/>
        </w:rPr>
        <w:t>Lasswell</w:t>
      </w:r>
      <w:proofErr w:type="spellEnd"/>
      <w:r w:rsidRPr="00460FE5">
        <w:rPr>
          <w:rFonts w:ascii="Arial" w:eastAsia="Times New Roman" w:hAnsi="Arial" w:cs="Arial"/>
          <w:bCs/>
          <w:color w:val="222222"/>
          <w:sz w:val="24"/>
          <w:szCs w:val="24"/>
          <w:lang w:eastAsia="es-MX"/>
        </w:rPr>
        <w:t xml:space="preserve"> en 1951. La necesidad de clarificar el alcance y la naturaleza de </w:t>
      </w:r>
      <w:r w:rsidR="00A2577E" w:rsidRPr="00460FE5">
        <w:rPr>
          <w:rFonts w:ascii="Arial" w:eastAsia="Times New Roman" w:hAnsi="Arial" w:cs="Arial"/>
          <w:bCs/>
          <w:color w:val="222222"/>
          <w:sz w:val="24"/>
          <w:szCs w:val="24"/>
          <w:lang w:eastAsia="es-MX"/>
        </w:rPr>
        <w:t>la ciencia</w:t>
      </w:r>
      <w:r w:rsidRPr="00460FE5">
        <w:rPr>
          <w:rFonts w:ascii="Arial" w:eastAsia="Times New Roman" w:hAnsi="Arial" w:cs="Arial"/>
          <w:bCs/>
          <w:color w:val="222222"/>
          <w:sz w:val="24"/>
          <w:szCs w:val="24"/>
          <w:lang w:eastAsia="es-MX"/>
        </w:rPr>
        <w:t xml:space="preserve"> de política reviste en todas sus partes la más alta urgencia debido a los peligros de mala utilización del término.</w:t>
      </w:r>
      <w:r w:rsidR="00A2577E" w:rsidRPr="00460FE5">
        <w:rPr>
          <w:rFonts w:ascii="Arial" w:eastAsia="Times New Roman" w:hAnsi="Arial" w:cs="Arial"/>
          <w:bCs/>
          <w:color w:val="222222"/>
          <w:sz w:val="24"/>
          <w:szCs w:val="24"/>
          <w:lang w:eastAsia="es-MX"/>
        </w:rPr>
        <w:t xml:space="preserve"> Si el desarrollo de las ciencias de política solo fuera implicar cambios incrementales de los paradigmas básicos de las ciencias normales </w:t>
      </w:r>
      <w:r w:rsidR="00D432FD" w:rsidRPr="00460FE5">
        <w:rPr>
          <w:rFonts w:ascii="Arial" w:eastAsia="Times New Roman" w:hAnsi="Arial" w:cs="Arial"/>
          <w:bCs/>
          <w:color w:val="222222"/>
          <w:sz w:val="24"/>
          <w:szCs w:val="24"/>
          <w:lang w:eastAsia="es-MX"/>
        </w:rPr>
        <w:t>contemporáneas</w:t>
      </w:r>
      <w:r w:rsidR="00A2577E" w:rsidRPr="00460FE5">
        <w:rPr>
          <w:rFonts w:ascii="Arial" w:eastAsia="Times New Roman" w:hAnsi="Arial" w:cs="Arial"/>
          <w:bCs/>
          <w:color w:val="222222"/>
          <w:sz w:val="24"/>
          <w:szCs w:val="24"/>
          <w:lang w:eastAsia="es-MX"/>
        </w:rPr>
        <w:t xml:space="preserve">, serían suficientes los procesos acostumbrados de avance del </w:t>
      </w:r>
      <w:r w:rsidR="00A2577E" w:rsidRPr="00460FE5">
        <w:rPr>
          <w:rFonts w:ascii="Arial" w:eastAsia="Times New Roman" w:hAnsi="Arial" w:cs="Arial"/>
          <w:bCs/>
          <w:color w:val="222222"/>
          <w:sz w:val="24"/>
          <w:szCs w:val="24"/>
          <w:lang w:eastAsia="es-MX"/>
        </w:rPr>
        <w:lastRenderedPageBreak/>
        <w:t>conocimiento a través de lentos pasos de “ensayo y error” y búsqueda dispersa en el marco de las disciplinas y estructuras de investigación existentes. En este caso el término “ciencias de política” sería algo sobrepuesto para denotar un amplio conjunto de estudios, disciplinas y profesiones que tendrían en común la aplicación de conocimiento y racionalidad a los problemas sociales percibidos</w:t>
      </w:r>
      <w:r w:rsidR="00D432FD" w:rsidRPr="00460FE5">
        <w:rPr>
          <w:rFonts w:ascii="Arial" w:eastAsia="Times New Roman" w:hAnsi="Arial" w:cs="Arial"/>
          <w:bCs/>
          <w:color w:val="222222"/>
          <w:sz w:val="24"/>
          <w:szCs w:val="24"/>
          <w:lang w:eastAsia="es-MX"/>
        </w:rPr>
        <w:t>.</w:t>
      </w:r>
    </w:p>
    <w:p w:rsidR="00D432FD" w:rsidRPr="00460FE5" w:rsidRDefault="00D432FD"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Las principales innovaciones paradigmáticas que al parecer requieren las ciencias de política pueden resumirse de la siguiente manera:</w:t>
      </w:r>
    </w:p>
    <w:p w:rsidR="00D432FD" w:rsidRPr="00460FE5" w:rsidRDefault="00D432FD" w:rsidP="00460FE5">
      <w:pPr>
        <w:pStyle w:val="Prrafodelista"/>
        <w:numPr>
          <w:ilvl w:val="0"/>
          <w:numId w:val="2"/>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Ruptura de las fronteras tradicionales entre las distintas ciencias sociales y las disciplinas de decisión. Las ciencias de política deben integrar una supradisciplina enfocada a la elaboración de las políticas públicas.</w:t>
      </w:r>
    </w:p>
    <w:p w:rsidR="00D432FD" w:rsidRPr="00460FE5" w:rsidRDefault="00D432FD" w:rsidP="00460FE5">
      <w:pPr>
        <w:pStyle w:val="Prrafodelista"/>
        <w:numPr>
          <w:ilvl w:val="0"/>
          <w:numId w:val="2"/>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Cubrir el vacío de la distinción acostumbrada entre investigación pura y aplicada. No deben confundirse las ciencias de política con los esfuerzos por desarrollar la ingeniería social como un suplemento aplicado de las ciencias sociales</w:t>
      </w:r>
    </w:p>
    <w:p w:rsidR="00D432FD" w:rsidRPr="00460FE5" w:rsidRDefault="00D432FD" w:rsidP="00460FE5">
      <w:pPr>
        <w:pStyle w:val="Prrafodelista"/>
        <w:numPr>
          <w:ilvl w:val="0"/>
          <w:numId w:val="2"/>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Aceptación del conocimiento tácito y de la experiencia como fuentes importantes de conocimiento, además de los métodos </w:t>
      </w:r>
      <w:r w:rsidR="00460FE5" w:rsidRPr="00460FE5">
        <w:rPr>
          <w:rFonts w:ascii="Arial" w:eastAsia="Times New Roman" w:hAnsi="Arial" w:cs="Arial"/>
          <w:bCs/>
          <w:color w:val="222222"/>
          <w:sz w:val="24"/>
          <w:szCs w:val="24"/>
          <w:lang w:eastAsia="es-MX"/>
        </w:rPr>
        <w:t>más</w:t>
      </w:r>
      <w:r w:rsidRPr="00460FE5">
        <w:rPr>
          <w:rFonts w:ascii="Arial" w:eastAsia="Times New Roman" w:hAnsi="Arial" w:cs="Arial"/>
          <w:bCs/>
          <w:color w:val="222222"/>
          <w:sz w:val="24"/>
          <w:szCs w:val="24"/>
          <w:lang w:eastAsia="es-MX"/>
        </w:rPr>
        <w:t xml:space="preserve"> convencionales de investigación y estudio.</w:t>
      </w:r>
    </w:p>
    <w:p w:rsidR="00D432FD" w:rsidRPr="00460FE5" w:rsidRDefault="00D432FD" w:rsidP="00460FE5">
      <w:pPr>
        <w:pStyle w:val="Prrafodelista"/>
        <w:numPr>
          <w:ilvl w:val="0"/>
          <w:numId w:val="2"/>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Las ciencias de política y las ciencias normales comparten un compromiso principal con el conocimiento instrumental y normativo, en el sentido de que se dirigen a los medios y a las metas intermedias, más que a los valores absolutos.</w:t>
      </w:r>
    </w:p>
    <w:p w:rsidR="00D432FD" w:rsidRPr="00460FE5" w:rsidRDefault="00D432FD" w:rsidP="00460FE5">
      <w:pPr>
        <w:pStyle w:val="Prrafodelista"/>
        <w:numPr>
          <w:ilvl w:val="0"/>
          <w:numId w:val="2"/>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Las ciencias de política deben ser muy sensibles al tiempo, considerar el presente como un puente entre el pasado y el futuro</w:t>
      </w:r>
    </w:p>
    <w:p w:rsidR="00D432FD" w:rsidRPr="00460FE5" w:rsidRDefault="00D432FD" w:rsidP="00460FE5">
      <w:pPr>
        <w:pStyle w:val="Prrafodelista"/>
        <w:numPr>
          <w:ilvl w:val="0"/>
          <w:numId w:val="2"/>
        </w:num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Las ciencias de política </w:t>
      </w:r>
      <w:r w:rsidR="00460FE5" w:rsidRPr="00460FE5">
        <w:rPr>
          <w:rFonts w:ascii="Arial" w:eastAsia="Times New Roman" w:hAnsi="Arial" w:cs="Arial"/>
          <w:bCs/>
          <w:color w:val="222222"/>
          <w:sz w:val="24"/>
          <w:szCs w:val="24"/>
          <w:lang w:eastAsia="es-MX"/>
        </w:rPr>
        <w:t>tienen</w:t>
      </w:r>
      <w:r w:rsidRPr="00460FE5">
        <w:rPr>
          <w:rFonts w:ascii="Arial" w:eastAsia="Times New Roman" w:hAnsi="Arial" w:cs="Arial"/>
          <w:bCs/>
          <w:color w:val="222222"/>
          <w:sz w:val="24"/>
          <w:szCs w:val="24"/>
          <w:lang w:eastAsia="es-MX"/>
        </w:rPr>
        <w:t xml:space="preserve"> un foco único de </w:t>
      </w:r>
      <w:r w:rsidR="00460FE5" w:rsidRPr="00460FE5">
        <w:rPr>
          <w:rFonts w:ascii="Arial" w:eastAsia="Times New Roman" w:hAnsi="Arial" w:cs="Arial"/>
          <w:bCs/>
          <w:color w:val="222222"/>
          <w:sz w:val="24"/>
          <w:szCs w:val="24"/>
          <w:lang w:eastAsia="es-MX"/>
        </w:rPr>
        <w:t>interés</w:t>
      </w:r>
      <w:r w:rsidRPr="00460FE5">
        <w:rPr>
          <w:rFonts w:ascii="Arial" w:eastAsia="Times New Roman" w:hAnsi="Arial" w:cs="Arial"/>
          <w:bCs/>
          <w:color w:val="222222"/>
          <w:sz w:val="24"/>
          <w:szCs w:val="24"/>
          <w:lang w:eastAsia="es-MX"/>
        </w:rPr>
        <w:t>, las metapolíticas</w:t>
      </w:r>
      <w:r w:rsidR="00460FE5" w:rsidRPr="00460FE5">
        <w:rPr>
          <w:rFonts w:ascii="Arial" w:eastAsia="Times New Roman" w:hAnsi="Arial" w:cs="Arial"/>
          <w:bCs/>
          <w:color w:val="222222"/>
          <w:sz w:val="24"/>
          <w:szCs w:val="24"/>
          <w:lang w:eastAsia="es-MX"/>
        </w:rPr>
        <w:t>. Como elaborar las políticas y el análisis de políticas, los sistemas de elaboración y sus estrategias.</w:t>
      </w:r>
    </w:p>
    <w:p w:rsidR="00D432FD" w:rsidRPr="00460FE5" w:rsidRDefault="00D432FD" w:rsidP="00AE7E7F">
      <w:pPr>
        <w:spacing w:line="300" w:lineRule="atLeast"/>
        <w:jc w:val="both"/>
        <w:rPr>
          <w:rFonts w:ascii="Arial" w:eastAsia="Times New Roman" w:hAnsi="Arial" w:cs="Arial"/>
          <w:bCs/>
          <w:color w:val="222222"/>
          <w:sz w:val="24"/>
          <w:szCs w:val="24"/>
          <w:lang w:eastAsia="es-MX"/>
        </w:rPr>
      </w:pPr>
    </w:p>
    <w:p w:rsidR="00AC3828" w:rsidRPr="00460FE5" w:rsidRDefault="00AC3828" w:rsidP="00AC3828">
      <w:pPr>
        <w:spacing w:after="0" w:line="300" w:lineRule="atLeast"/>
        <w:rPr>
          <w:rFonts w:ascii="Arial" w:eastAsia="Times New Roman" w:hAnsi="Arial" w:cs="Arial"/>
          <w:b/>
          <w:bCs/>
          <w:color w:val="222222"/>
          <w:sz w:val="24"/>
          <w:szCs w:val="24"/>
          <w:lang w:eastAsia="es-MX"/>
        </w:rPr>
      </w:pPr>
      <w:r w:rsidRPr="00460FE5">
        <w:rPr>
          <w:rFonts w:ascii="Arial" w:eastAsia="Times New Roman" w:hAnsi="Arial" w:cs="Arial"/>
          <w:b/>
          <w:bCs/>
          <w:color w:val="222222"/>
          <w:sz w:val="24"/>
          <w:szCs w:val="24"/>
          <w:lang w:eastAsia="es-MX"/>
        </w:rPr>
        <w:t>CONCLUSIÓN</w:t>
      </w:r>
    </w:p>
    <w:p w:rsidR="00AC3828" w:rsidRPr="00460FE5" w:rsidRDefault="00AC3828"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 xml:space="preserve">Podemos considerar las ciencias de las políticas como el conjunto de disciplinas que se ocupan de explicar los procesos de la elaboración y ejecución de las políticas y se encargan de localizar datos y elaborar interpretaciones relevantes para los problemas de políticas de un periodo determinado. El enfoque de políticas no implica dispersar la energía entre un conjunto de tópicos variados, sino más bien tratar los problemas fundamentales y con frecuencia no reconocidos que surgen de la adaptación del hombre a la sociedad. El enfoque de políticas no significa que el científico abandone la objetividad en sus actividades de recolección e interpretación de datos o deje de perfeccionar sus instrumentos de investigación. El énfasis en las políticas obliga a la elección de problemas que contribuyan a la realización de las metas valorativas del científico, a la utilización de una objetividad escrupulosa y a un máximo ingenio técnico en la ejecución de los proyectos emprendidos. El marco de referencia del estudio de las políticas hace necesario tomar en cuenta el contexto </w:t>
      </w:r>
      <w:r w:rsidRPr="00460FE5">
        <w:rPr>
          <w:rFonts w:ascii="Arial" w:eastAsia="Times New Roman" w:hAnsi="Arial" w:cs="Arial"/>
          <w:bCs/>
          <w:color w:val="222222"/>
          <w:sz w:val="24"/>
          <w:szCs w:val="24"/>
          <w:lang w:eastAsia="es-MX"/>
        </w:rPr>
        <w:lastRenderedPageBreak/>
        <w:t>completo de los eventos significativos en que el científico está viviendo. Esto obliga a utilizar modelos especulativos del proceso revolucionario mundial de la época y sitúa a las técnicas de cuantificación en un lugar respetable aunque subordinado.</w:t>
      </w:r>
    </w:p>
    <w:p w:rsidR="00AE7B44" w:rsidRPr="00460FE5" w:rsidRDefault="00AE7B44"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El desarrollo contemporáneo de la ciencia política se puede definir provisionalmente como ciencias interesadas en el conocimiento del proceso de decisión y en el proceso de decisión. El científico de políticas, en tanto profesional, trata de obtener y dominar las habilidades necesarias para lograr decisiones ilustradas en el orden público y civil.</w:t>
      </w:r>
    </w:p>
    <w:p w:rsidR="00460FE5" w:rsidRPr="00460FE5" w:rsidRDefault="00460FE5" w:rsidP="00AE7E7F">
      <w:pPr>
        <w:spacing w:line="300" w:lineRule="atLeast"/>
        <w:jc w:val="both"/>
        <w:rPr>
          <w:rFonts w:ascii="Arial" w:eastAsia="Times New Roman" w:hAnsi="Arial" w:cs="Arial"/>
          <w:bCs/>
          <w:color w:val="222222"/>
          <w:sz w:val="24"/>
          <w:szCs w:val="24"/>
          <w:lang w:eastAsia="es-MX"/>
        </w:rPr>
      </w:pPr>
      <w:r w:rsidRPr="00460FE5">
        <w:rPr>
          <w:rFonts w:ascii="Arial" w:eastAsia="Times New Roman" w:hAnsi="Arial" w:cs="Arial"/>
          <w:bCs/>
          <w:color w:val="222222"/>
          <w:sz w:val="24"/>
          <w:szCs w:val="24"/>
          <w:lang w:eastAsia="es-MX"/>
        </w:rPr>
        <w:t>Las ciencias de política están dirigidas la reconstrucción explícita de la “elaboración de políticas mediante la elaboración explicita de metapolíticas. Tal elaboración explícita de metapolíticas aspira a quedar la continuidad histórica de la incompetencia que se oculta tras la expresión salir del paso a duras penas. La misión principal de las ciencias de política es conseguir una mejoría radical  en las habilidades humanas para dirigir conscientemente los usos de estas nuevas capacidades.</w:t>
      </w:r>
    </w:p>
    <w:p w:rsidR="00AE7B44" w:rsidRDefault="00AE7B44" w:rsidP="00AE7E7F">
      <w:pPr>
        <w:spacing w:line="300" w:lineRule="atLeast"/>
        <w:jc w:val="both"/>
        <w:rPr>
          <w:rFonts w:ascii="Arial" w:eastAsia="Times New Roman" w:hAnsi="Arial" w:cs="Arial"/>
          <w:bCs/>
          <w:color w:val="222222"/>
          <w:sz w:val="20"/>
          <w:szCs w:val="18"/>
          <w:lang w:eastAsia="es-MX"/>
        </w:rPr>
      </w:pPr>
    </w:p>
    <w:p w:rsidR="006402BD" w:rsidRDefault="006402BD" w:rsidP="00AE7E7F">
      <w:pPr>
        <w:spacing w:line="300" w:lineRule="atLeast"/>
        <w:jc w:val="both"/>
        <w:rPr>
          <w:rFonts w:ascii="Arial" w:eastAsia="Times New Roman" w:hAnsi="Arial" w:cs="Arial"/>
          <w:bCs/>
          <w:color w:val="222222"/>
          <w:sz w:val="20"/>
          <w:szCs w:val="18"/>
          <w:lang w:eastAsia="es-MX"/>
        </w:rPr>
      </w:pPr>
    </w:p>
    <w:p w:rsidR="00AE7E7F" w:rsidRPr="00AE7E7F" w:rsidRDefault="00AE7E7F" w:rsidP="00AE7E7F">
      <w:pPr>
        <w:spacing w:line="300" w:lineRule="atLeast"/>
        <w:jc w:val="both"/>
        <w:rPr>
          <w:rFonts w:ascii="Arial" w:eastAsia="Times New Roman" w:hAnsi="Arial" w:cs="Arial"/>
          <w:bCs/>
          <w:color w:val="222222"/>
          <w:sz w:val="20"/>
          <w:szCs w:val="18"/>
          <w:lang w:eastAsia="es-MX"/>
        </w:rPr>
      </w:pPr>
    </w:p>
    <w:p w:rsidR="00A669B9" w:rsidRDefault="00A669B9" w:rsidP="004F1811">
      <w:pPr>
        <w:spacing w:after="0" w:line="300" w:lineRule="atLeast"/>
        <w:rPr>
          <w:rFonts w:ascii="Arial" w:eastAsia="Times New Roman" w:hAnsi="Arial" w:cs="Arial"/>
          <w:b/>
          <w:bCs/>
          <w:color w:val="222222"/>
          <w:sz w:val="18"/>
          <w:szCs w:val="18"/>
          <w:lang w:eastAsia="es-MX"/>
        </w:rPr>
      </w:pPr>
    </w:p>
    <w:p w:rsidR="00A669B9" w:rsidRPr="004F1811" w:rsidRDefault="00A669B9" w:rsidP="004F1811">
      <w:pPr>
        <w:spacing w:after="0" w:line="300" w:lineRule="atLeast"/>
        <w:rPr>
          <w:rFonts w:ascii="Arial" w:eastAsia="Times New Roman" w:hAnsi="Arial" w:cs="Arial"/>
          <w:color w:val="222222"/>
          <w:sz w:val="18"/>
          <w:szCs w:val="18"/>
          <w:lang w:eastAsia="es-MX"/>
        </w:rPr>
      </w:pPr>
    </w:p>
    <w:p w:rsidR="00951630" w:rsidRDefault="00951630"/>
    <w:p w:rsidR="004F1811" w:rsidRDefault="004F1811"/>
    <w:p w:rsidR="004F1811" w:rsidRDefault="004F1811"/>
    <w:sectPr w:rsidR="004F18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156F"/>
    <w:multiLevelType w:val="hybridMultilevel"/>
    <w:tmpl w:val="F06E39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80440EE"/>
    <w:multiLevelType w:val="hybridMultilevel"/>
    <w:tmpl w:val="53D0A2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11"/>
    <w:rsid w:val="00314241"/>
    <w:rsid w:val="0037249C"/>
    <w:rsid w:val="00460FE5"/>
    <w:rsid w:val="00467939"/>
    <w:rsid w:val="004F1811"/>
    <w:rsid w:val="006402BD"/>
    <w:rsid w:val="006F4861"/>
    <w:rsid w:val="00951630"/>
    <w:rsid w:val="009C34EC"/>
    <w:rsid w:val="00A2577E"/>
    <w:rsid w:val="00A669B9"/>
    <w:rsid w:val="00AC3828"/>
    <w:rsid w:val="00AE7B44"/>
    <w:rsid w:val="00AE7E7F"/>
    <w:rsid w:val="00B65359"/>
    <w:rsid w:val="00CE3E44"/>
    <w:rsid w:val="00D432FD"/>
    <w:rsid w:val="00DB2BC6"/>
    <w:rsid w:val="00E20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5F44A-DAD5-4AE3-8474-0D6A28EC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18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F1811"/>
  </w:style>
  <w:style w:type="character" w:styleId="Textoennegrita">
    <w:name w:val="Strong"/>
    <w:basedOn w:val="Fuentedeprrafopredeter"/>
    <w:uiPriority w:val="22"/>
    <w:qFormat/>
    <w:rsid w:val="004F1811"/>
    <w:rPr>
      <w:b/>
      <w:bCs/>
    </w:rPr>
  </w:style>
  <w:style w:type="paragraph" w:styleId="Prrafodelista">
    <w:name w:val="List Paragraph"/>
    <w:basedOn w:val="Normal"/>
    <w:uiPriority w:val="34"/>
    <w:qFormat/>
    <w:rsid w:val="009C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738805">
      <w:bodyDiv w:val="1"/>
      <w:marLeft w:val="0"/>
      <w:marRight w:val="0"/>
      <w:marTop w:val="0"/>
      <w:marBottom w:val="0"/>
      <w:divBdr>
        <w:top w:val="none" w:sz="0" w:space="0" w:color="auto"/>
        <w:left w:val="none" w:sz="0" w:space="0" w:color="auto"/>
        <w:bottom w:val="none" w:sz="0" w:space="0" w:color="auto"/>
        <w:right w:val="none" w:sz="0" w:space="0" w:color="auto"/>
      </w:divBdr>
      <w:divsChild>
        <w:div w:id="1486585760">
          <w:marLeft w:val="0"/>
          <w:marRight w:val="0"/>
          <w:marTop w:val="0"/>
          <w:marBottom w:val="0"/>
          <w:divBdr>
            <w:top w:val="none" w:sz="0" w:space="0" w:color="auto"/>
            <w:left w:val="none" w:sz="0" w:space="0" w:color="auto"/>
            <w:bottom w:val="dotted" w:sz="6" w:space="8" w:color="CCCCCC"/>
            <w:right w:val="none" w:sz="0" w:space="0" w:color="auto"/>
          </w:divBdr>
        </w:div>
        <w:div w:id="1389306157">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2348</Words>
  <Characters>12919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8</cp:revision>
  <dcterms:created xsi:type="dcterms:W3CDTF">2015-11-15T04:21:00Z</dcterms:created>
  <dcterms:modified xsi:type="dcterms:W3CDTF">2015-11-17T05:52:00Z</dcterms:modified>
</cp:coreProperties>
</file>