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F8D" w:rsidRDefault="000A0F8D" w:rsidP="000A0F8D">
      <w:pPr>
        <w:jc w:val="right"/>
        <w:rPr>
          <w:rFonts w:ascii="Arial" w:hAnsi="Arial" w:cs="Arial"/>
          <w:b/>
          <w:sz w:val="28"/>
        </w:rPr>
      </w:pPr>
    </w:p>
    <w:p w:rsidR="000A0F8D" w:rsidRPr="006E4474" w:rsidRDefault="000A0F8D" w:rsidP="000A0F8D">
      <w:pPr>
        <w:jc w:val="right"/>
        <w:rPr>
          <w:rFonts w:ascii="Arial" w:hAnsi="Arial" w:cs="Arial"/>
          <w:b/>
          <w:sz w:val="28"/>
        </w:rPr>
      </w:pPr>
      <w:r w:rsidRPr="006E4474">
        <w:rPr>
          <w:rFonts w:ascii="Arial" w:hAnsi="Arial" w:cs="Arial"/>
          <w:b/>
          <w:sz w:val="28"/>
        </w:rPr>
        <w:t>Instituto de Administración Pública del Estado de Chiapas A.C.</w:t>
      </w:r>
    </w:p>
    <w:p w:rsidR="000A0F8D" w:rsidRDefault="000A0F8D" w:rsidP="000A0F8D">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06AF5657" wp14:editId="0F8FF577">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F8D" w:rsidRDefault="000A0F8D" w:rsidP="000A0F8D">
      <w:pPr>
        <w:rPr>
          <w:rFonts w:ascii="Arial" w:hAnsi="Arial" w:cs="Arial"/>
          <w:b/>
          <w:sz w:val="28"/>
        </w:rPr>
      </w:pPr>
    </w:p>
    <w:p w:rsidR="000A0F8D" w:rsidRDefault="000A0F8D" w:rsidP="000A0F8D">
      <w:pPr>
        <w:rPr>
          <w:rFonts w:ascii="Arial" w:hAnsi="Arial" w:cs="Arial"/>
          <w:b/>
          <w:sz w:val="28"/>
        </w:rPr>
      </w:pPr>
    </w:p>
    <w:p w:rsidR="000A0F8D" w:rsidRDefault="000A0F8D" w:rsidP="000A0F8D">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20C89001" wp14:editId="49492B90">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37E6FC"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0A0F8D" w:rsidRDefault="000A0F8D" w:rsidP="000A0F8D">
      <w:pPr>
        <w:rPr>
          <w:rFonts w:ascii="Arial" w:hAnsi="Arial" w:cs="Arial"/>
          <w:b/>
          <w:sz w:val="28"/>
        </w:rPr>
      </w:pPr>
    </w:p>
    <w:p w:rsidR="000A0F8D" w:rsidRDefault="000A0F8D" w:rsidP="000A0F8D">
      <w:pPr>
        <w:rPr>
          <w:rFonts w:ascii="Arial" w:hAnsi="Arial" w:cs="Arial"/>
          <w:b/>
          <w:sz w:val="28"/>
        </w:rPr>
      </w:pPr>
    </w:p>
    <w:p w:rsidR="000A0F8D" w:rsidRPr="006E4474" w:rsidRDefault="000A0F8D" w:rsidP="000A0F8D">
      <w:pPr>
        <w:jc w:val="right"/>
        <w:rPr>
          <w:rFonts w:ascii="Arial" w:hAnsi="Arial" w:cs="Arial"/>
          <w:b/>
          <w:sz w:val="32"/>
        </w:rPr>
      </w:pPr>
      <w:r w:rsidRPr="006E4474">
        <w:rPr>
          <w:rFonts w:ascii="Arial" w:hAnsi="Arial" w:cs="Arial"/>
          <w:b/>
          <w:sz w:val="32"/>
        </w:rPr>
        <w:t>Maestría en Administración y Políticas Públicas</w:t>
      </w:r>
    </w:p>
    <w:p w:rsidR="000A0F8D" w:rsidRDefault="000A0F8D" w:rsidP="000A0F8D">
      <w:pPr>
        <w:jc w:val="right"/>
        <w:rPr>
          <w:rFonts w:ascii="Arial" w:hAnsi="Arial" w:cs="Arial"/>
          <w:b/>
          <w:sz w:val="28"/>
        </w:rPr>
      </w:pPr>
    </w:p>
    <w:p w:rsidR="000A0F8D" w:rsidRDefault="000A0F8D" w:rsidP="000A0F8D">
      <w:pPr>
        <w:jc w:val="right"/>
        <w:rPr>
          <w:rFonts w:ascii="Arial" w:hAnsi="Arial" w:cs="Arial"/>
          <w:sz w:val="28"/>
        </w:rPr>
      </w:pPr>
      <w:r>
        <w:rPr>
          <w:rFonts w:ascii="Arial" w:hAnsi="Arial" w:cs="Arial"/>
          <w:sz w:val="28"/>
        </w:rPr>
        <w:t>Actividad 6</w:t>
      </w:r>
    </w:p>
    <w:p w:rsidR="000A0F8D" w:rsidRPr="006E4474" w:rsidRDefault="000A0F8D" w:rsidP="000A0F8D">
      <w:pPr>
        <w:jc w:val="right"/>
        <w:rPr>
          <w:rFonts w:ascii="Arial" w:hAnsi="Arial" w:cs="Arial"/>
          <w:sz w:val="28"/>
        </w:rPr>
      </w:pPr>
      <w:r>
        <w:rPr>
          <w:rFonts w:ascii="Arial" w:hAnsi="Arial" w:cs="Arial"/>
          <w:sz w:val="28"/>
        </w:rPr>
        <w:t>Materia: Evaluación e impacto de políticas públicas</w:t>
      </w:r>
    </w:p>
    <w:p w:rsidR="000A0F8D" w:rsidRDefault="000A0F8D" w:rsidP="000A0F8D">
      <w:pPr>
        <w:jc w:val="right"/>
        <w:rPr>
          <w:rFonts w:ascii="Arial" w:hAnsi="Arial" w:cs="Arial"/>
          <w:b/>
          <w:sz w:val="28"/>
        </w:rPr>
      </w:pPr>
    </w:p>
    <w:p w:rsidR="000A0F8D" w:rsidRDefault="000A0F8D" w:rsidP="000A0F8D">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Síntesis de lecturas</w:t>
      </w:r>
    </w:p>
    <w:p w:rsidR="000A0F8D" w:rsidRDefault="000A0F8D" w:rsidP="000A0F8D">
      <w:pPr>
        <w:jc w:val="right"/>
        <w:rPr>
          <w:rFonts w:ascii="Arial" w:hAnsi="Arial" w:cs="Arial"/>
          <w:sz w:val="28"/>
        </w:rPr>
      </w:pPr>
      <w:r w:rsidRPr="00721847">
        <w:rPr>
          <w:rFonts w:ascii="Arial" w:hAnsi="Arial" w:cs="Arial"/>
          <w:sz w:val="28"/>
        </w:rPr>
        <w:t xml:space="preserve">Fuente: </w:t>
      </w:r>
    </w:p>
    <w:p w:rsidR="000A0F8D" w:rsidRDefault="00D04704" w:rsidP="000A0F8D">
      <w:pPr>
        <w:jc w:val="right"/>
        <w:rPr>
          <w:rFonts w:ascii="Arial" w:hAnsi="Arial" w:cs="Arial"/>
          <w:b/>
          <w:sz w:val="28"/>
        </w:rPr>
      </w:pPr>
      <w:r w:rsidRPr="00D04704">
        <w:rPr>
          <w:rFonts w:ascii="Arial" w:hAnsi="Arial" w:cs="Arial"/>
          <w:sz w:val="28"/>
        </w:rPr>
        <w:t>Pauta metodológica de evaluación de impacto ex-ante y ex-post de programas sociales de lucha contra la pobreza. Hugo Navarro. 2006.</w:t>
      </w:r>
    </w:p>
    <w:p w:rsidR="000A0F8D" w:rsidRPr="006E4474" w:rsidRDefault="000A0F8D" w:rsidP="000A0F8D">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6D694A" w:rsidRDefault="000A0F8D" w:rsidP="000A0F8D">
      <w:pPr>
        <w:jc w:val="right"/>
        <w:rPr>
          <w:rFonts w:ascii="Arial" w:hAnsi="Arial" w:cs="Arial"/>
          <w:sz w:val="28"/>
        </w:rPr>
      </w:pPr>
      <w:r>
        <w:rPr>
          <w:rFonts w:ascii="Arial" w:hAnsi="Arial" w:cs="Arial"/>
          <w:sz w:val="28"/>
        </w:rPr>
        <w:t xml:space="preserve">Mayo </w:t>
      </w:r>
      <w:r w:rsidRPr="006E4474">
        <w:rPr>
          <w:rFonts w:ascii="Arial" w:hAnsi="Arial" w:cs="Arial"/>
          <w:sz w:val="28"/>
        </w:rPr>
        <w:t>201</w:t>
      </w:r>
      <w:r>
        <w:rPr>
          <w:rFonts w:ascii="Arial" w:hAnsi="Arial" w:cs="Arial"/>
          <w:sz w:val="28"/>
        </w:rPr>
        <w:t>6</w:t>
      </w:r>
    </w:p>
    <w:p w:rsidR="000A0F8D" w:rsidRDefault="000A0F8D" w:rsidP="000A0F8D">
      <w:pPr>
        <w:jc w:val="right"/>
        <w:rPr>
          <w:rFonts w:ascii="Arial" w:hAnsi="Arial" w:cs="Arial"/>
          <w:sz w:val="28"/>
        </w:rPr>
      </w:pPr>
    </w:p>
    <w:p w:rsidR="000A0F8D" w:rsidRDefault="000A0F8D" w:rsidP="000A0F8D">
      <w:pPr>
        <w:jc w:val="right"/>
        <w:rPr>
          <w:rFonts w:ascii="Arial" w:hAnsi="Arial" w:cs="Arial"/>
          <w:sz w:val="28"/>
        </w:rPr>
      </w:pPr>
    </w:p>
    <w:p w:rsidR="000A0F8D" w:rsidRDefault="000A0F8D" w:rsidP="000A0F8D">
      <w:pPr>
        <w:jc w:val="right"/>
        <w:rPr>
          <w:rFonts w:ascii="Arial" w:hAnsi="Arial" w:cs="Arial"/>
          <w:sz w:val="28"/>
        </w:rPr>
      </w:pPr>
    </w:p>
    <w:p w:rsidR="000A0F8D" w:rsidRDefault="000A0F8D" w:rsidP="000A0F8D">
      <w:pPr>
        <w:jc w:val="right"/>
        <w:rPr>
          <w:rFonts w:ascii="Arial" w:hAnsi="Arial" w:cs="Arial"/>
          <w:sz w:val="28"/>
        </w:rPr>
      </w:pPr>
    </w:p>
    <w:p w:rsidR="000A0F8D" w:rsidRDefault="000A0F8D" w:rsidP="000A0F8D">
      <w:pPr>
        <w:jc w:val="right"/>
        <w:rPr>
          <w:rFonts w:ascii="Arial" w:hAnsi="Arial" w:cs="Arial"/>
          <w:sz w:val="28"/>
        </w:rPr>
      </w:pPr>
    </w:p>
    <w:p w:rsidR="000A0F8D" w:rsidRDefault="000A0F8D" w:rsidP="000A0F8D">
      <w:pPr>
        <w:jc w:val="right"/>
        <w:rPr>
          <w:rFonts w:ascii="Arial" w:hAnsi="Arial" w:cs="Arial"/>
          <w:sz w:val="28"/>
        </w:rPr>
      </w:pPr>
    </w:p>
    <w:p w:rsidR="000A0F8D" w:rsidRDefault="000A0F8D" w:rsidP="000A0F8D">
      <w:pPr>
        <w:jc w:val="right"/>
        <w:rPr>
          <w:rFonts w:ascii="Arial" w:hAnsi="Arial" w:cs="Arial"/>
          <w:sz w:val="28"/>
        </w:rPr>
      </w:pPr>
    </w:p>
    <w:p w:rsidR="000A0F8D" w:rsidRPr="00BE71CE" w:rsidRDefault="000A0F8D" w:rsidP="000A0F8D">
      <w:pPr>
        <w:rPr>
          <w:rFonts w:ascii="Arial" w:hAnsi="Arial" w:cs="Arial"/>
          <w:b/>
          <w:sz w:val="24"/>
        </w:rPr>
      </w:pPr>
      <w:r w:rsidRPr="00BE71CE">
        <w:rPr>
          <w:rFonts w:ascii="Arial" w:hAnsi="Arial" w:cs="Arial"/>
          <w:b/>
          <w:sz w:val="24"/>
        </w:rPr>
        <w:lastRenderedPageBreak/>
        <w:t>Evaluación de impacto ex–ante</w:t>
      </w:r>
    </w:p>
    <w:p w:rsidR="000A0F8D" w:rsidRPr="00AC2BB5" w:rsidRDefault="000A0F8D" w:rsidP="000A0F8D">
      <w:pPr>
        <w:jc w:val="both"/>
        <w:rPr>
          <w:rFonts w:ascii="Arial" w:hAnsi="Arial" w:cs="Arial"/>
        </w:rPr>
      </w:pPr>
      <w:r w:rsidRPr="00AC2BB5">
        <w:rPr>
          <w:rFonts w:ascii="Arial" w:hAnsi="Arial" w:cs="Arial"/>
        </w:rPr>
        <w:t>La evaluación ex-ante trata de simular el efecto de un proyecto antes de que este se ponga en práctica o entre en operación. El objetivo de la evaluación ex–ante es proporcionar elementos de juicio para determinar cuál es el proyecto o la combinación de proyectos que más conviene a la población en términos del cambio de las condiciones de vida de los beneficiarios.</w:t>
      </w:r>
    </w:p>
    <w:p w:rsidR="000A0F8D" w:rsidRDefault="000A0F8D" w:rsidP="000A0F8D">
      <w:pPr>
        <w:jc w:val="both"/>
        <w:rPr>
          <w:rFonts w:ascii="Arial" w:hAnsi="Arial" w:cs="Arial"/>
        </w:rPr>
      </w:pPr>
      <w:r w:rsidRPr="00AC2BB5">
        <w:rPr>
          <w:rFonts w:ascii="Arial" w:hAnsi="Arial" w:cs="Arial"/>
        </w:rPr>
        <w:t>Aplicar este diseño implica estar conscientes de las limitaciones de validez interna, que afectan su confiabilidad al inferir previamente en la simulación de la relación de causalidad que existe entre el proyecto y los cambios observados en el bienestar de los beneficiarios.</w:t>
      </w:r>
    </w:p>
    <w:p w:rsidR="000A0F8D" w:rsidRDefault="000A0F8D" w:rsidP="000A0F8D">
      <w:pPr>
        <w:jc w:val="both"/>
        <w:rPr>
          <w:rFonts w:ascii="Arial" w:hAnsi="Arial" w:cs="Arial"/>
        </w:rPr>
      </w:pPr>
      <w:r>
        <w:rPr>
          <w:rFonts w:ascii="Arial" w:hAnsi="Arial" w:cs="Arial"/>
        </w:rPr>
        <w:t xml:space="preserve">El esquema operativo de la evaluación ex –ante se divide en seis pasos: </w:t>
      </w:r>
    </w:p>
    <w:p w:rsidR="000A0F8D" w:rsidRPr="00AC2BB5" w:rsidRDefault="000A0F8D" w:rsidP="000A0F8D">
      <w:pPr>
        <w:pStyle w:val="Prrafodelista"/>
        <w:numPr>
          <w:ilvl w:val="0"/>
          <w:numId w:val="1"/>
        </w:numPr>
        <w:jc w:val="both"/>
        <w:rPr>
          <w:rFonts w:ascii="Arial" w:hAnsi="Arial" w:cs="Arial"/>
        </w:rPr>
      </w:pPr>
      <w:r w:rsidRPr="00AC2BB5">
        <w:rPr>
          <w:rFonts w:ascii="Arial" w:hAnsi="Arial" w:cs="Arial"/>
        </w:rPr>
        <w:t>Realizar un diagnóstico de la pobreza en el área geográfica</w:t>
      </w:r>
    </w:p>
    <w:p w:rsidR="000A0F8D" w:rsidRPr="00AC2BB5" w:rsidRDefault="000A0F8D" w:rsidP="000A0F8D">
      <w:pPr>
        <w:pStyle w:val="Prrafodelista"/>
        <w:numPr>
          <w:ilvl w:val="0"/>
          <w:numId w:val="1"/>
        </w:numPr>
        <w:jc w:val="both"/>
        <w:rPr>
          <w:rFonts w:ascii="Arial" w:hAnsi="Arial" w:cs="Arial"/>
        </w:rPr>
      </w:pPr>
      <w:r w:rsidRPr="00AC2BB5">
        <w:rPr>
          <w:rFonts w:ascii="Arial" w:hAnsi="Arial" w:cs="Arial"/>
        </w:rPr>
        <w:t>Proponer alternativas de solución a los distinto</w:t>
      </w:r>
      <w:bookmarkStart w:id="0" w:name="_GoBack"/>
      <w:bookmarkEnd w:id="0"/>
      <w:r w:rsidRPr="00AC2BB5">
        <w:rPr>
          <w:rFonts w:ascii="Arial" w:hAnsi="Arial" w:cs="Arial"/>
        </w:rPr>
        <w:t>s problemas del área, acordes a la planificación a través de la formulación de proyectos</w:t>
      </w:r>
    </w:p>
    <w:p w:rsidR="000A0F8D" w:rsidRPr="00AC2BB5" w:rsidRDefault="000A0F8D" w:rsidP="000A0F8D">
      <w:pPr>
        <w:pStyle w:val="Prrafodelista"/>
        <w:numPr>
          <w:ilvl w:val="0"/>
          <w:numId w:val="1"/>
        </w:numPr>
        <w:jc w:val="both"/>
        <w:rPr>
          <w:rFonts w:ascii="Arial" w:hAnsi="Arial" w:cs="Arial"/>
        </w:rPr>
      </w:pPr>
      <w:r w:rsidRPr="00AC2BB5">
        <w:rPr>
          <w:rFonts w:ascii="Arial" w:hAnsi="Arial" w:cs="Arial"/>
        </w:rPr>
        <w:t>Levantar la línea de base</w:t>
      </w:r>
    </w:p>
    <w:p w:rsidR="000A0F8D" w:rsidRPr="00AC2BB5" w:rsidRDefault="000A0F8D" w:rsidP="000A0F8D">
      <w:pPr>
        <w:pStyle w:val="Prrafodelista"/>
        <w:numPr>
          <w:ilvl w:val="0"/>
          <w:numId w:val="1"/>
        </w:numPr>
        <w:jc w:val="both"/>
        <w:rPr>
          <w:rFonts w:ascii="Arial" w:hAnsi="Arial" w:cs="Arial"/>
        </w:rPr>
      </w:pPr>
      <w:r w:rsidRPr="00AC2BB5">
        <w:rPr>
          <w:rFonts w:ascii="Arial" w:hAnsi="Arial" w:cs="Arial"/>
        </w:rPr>
        <w:t>Seleccionar los posibles beneficiarios</w:t>
      </w:r>
    </w:p>
    <w:p w:rsidR="000A0F8D" w:rsidRPr="00AC2BB5" w:rsidRDefault="000A0F8D" w:rsidP="000A0F8D">
      <w:pPr>
        <w:pStyle w:val="Prrafodelista"/>
        <w:numPr>
          <w:ilvl w:val="0"/>
          <w:numId w:val="1"/>
        </w:numPr>
        <w:jc w:val="both"/>
        <w:rPr>
          <w:rFonts w:ascii="Arial" w:hAnsi="Arial" w:cs="Arial"/>
        </w:rPr>
      </w:pPr>
      <w:r w:rsidRPr="00AC2BB5">
        <w:rPr>
          <w:rFonts w:ascii="Arial" w:hAnsi="Arial" w:cs="Arial"/>
        </w:rPr>
        <w:t>Simular la situación con proyecto y medir el impacto de los programas</w:t>
      </w:r>
    </w:p>
    <w:p w:rsidR="000A0F8D" w:rsidRPr="00AC2BB5" w:rsidRDefault="000A0F8D" w:rsidP="000A0F8D">
      <w:pPr>
        <w:pStyle w:val="Prrafodelista"/>
        <w:numPr>
          <w:ilvl w:val="0"/>
          <w:numId w:val="1"/>
        </w:numPr>
        <w:jc w:val="both"/>
        <w:rPr>
          <w:rFonts w:ascii="Arial" w:hAnsi="Arial" w:cs="Arial"/>
        </w:rPr>
      </w:pPr>
      <w:r w:rsidRPr="00AC2BB5">
        <w:rPr>
          <w:rFonts w:ascii="Arial" w:hAnsi="Arial" w:cs="Arial"/>
        </w:rPr>
        <w:t>Jerarquizar los proyectos por eficiencia y eficacia</w:t>
      </w:r>
    </w:p>
    <w:p w:rsidR="000A0F8D" w:rsidRDefault="000A0F8D" w:rsidP="000A0F8D">
      <w:pPr>
        <w:jc w:val="both"/>
        <w:rPr>
          <w:rFonts w:ascii="Arial" w:hAnsi="Arial" w:cs="Arial"/>
        </w:rPr>
      </w:pPr>
      <w:r>
        <w:rPr>
          <w:rFonts w:ascii="Arial" w:hAnsi="Arial" w:cs="Arial"/>
        </w:rPr>
        <w:t xml:space="preserve">El primer paso comprende elaborar un diagnóstico de la situación de pobreza y desigualdad que responda a las preguntas </w:t>
      </w:r>
      <w:r w:rsidRPr="00AC2BB5">
        <w:rPr>
          <w:rFonts w:ascii="Arial" w:hAnsi="Arial" w:cs="Arial"/>
        </w:rPr>
        <w:t>¿A quién se le debe considerar pobre?, ¿Cuál es la magnitud y la severidad de la pobreza?, y ¿Quiénes son los más afectados por la pobreza? En evaluación de proyectos, el diagnóstico es la descripción de la situación actual del problema que se va a evaluar.</w:t>
      </w:r>
      <w:r>
        <w:rPr>
          <w:rFonts w:ascii="Arial" w:hAnsi="Arial" w:cs="Arial"/>
        </w:rPr>
        <w:t xml:space="preserve"> El segundo paso del diagnóstico es el perfil de la pobreza. Para realizar un perfil de la pobreza se deben realizar dos pasos, en primer lugar, cuantificar la incidencia de la pobreza por grupos y en segundo, determinar cuánto participa cada grupo al nivel de pobreza según los distintos métodos de medición.</w:t>
      </w:r>
    </w:p>
    <w:p w:rsidR="000A0F8D" w:rsidRDefault="000A0F8D" w:rsidP="000A0F8D">
      <w:pPr>
        <w:jc w:val="both"/>
        <w:rPr>
          <w:rFonts w:ascii="Arial" w:hAnsi="Arial" w:cs="Arial"/>
        </w:rPr>
      </w:pPr>
      <w:r>
        <w:rPr>
          <w:rFonts w:ascii="Arial" w:hAnsi="Arial" w:cs="Arial"/>
        </w:rPr>
        <w:t>Formulación de programas</w:t>
      </w:r>
    </w:p>
    <w:p w:rsidR="000A0F8D" w:rsidRDefault="000A0F8D" w:rsidP="000A0F8D">
      <w:pPr>
        <w:jc w:val="both"/>
        <w:rPr>
          <w:rFonts w:ascii="Arial" w:hAnsi="Arial" w:cs="Arial"/>
        </w:rPr>
      </w:pPr>
      <w:r>
        <w:rPr>
          <w:rFonts w:ascii="Arial" w:hAnsi="Arial" w:cs="Arial"/>
        </w:rPr>
        <w:t>El siguiente paso de la evolución ex –ante es la formulación de programas. En base al análisis presentado del diagnóstico, son las autoridades que deciden invertir en proyectos que mitiguen la pobreza y establecen como estrategia principal disminuir la pobreza en todas sus dimensiones. Sin embargo, al contar con restricciones presupuestarias muchas veces se decide no invertir más de lo que se puede disponer. En otras palabras una de las políticas para el uso de recursos ha sido la del no endeudamiento.</w:t>
      </w:r>
    </w:p>
    <w:p w:rsidR="000A0F8D" w:rsidRDefault="000A0F8D" w:rsidP="000A0F8D">
      <w:pPr>
        <w:jc w:val="both"/>
        <w:rPr>
          <w:rFonts w:ascii="Arial" w:hAnsi="Arial" w:cs="Arial"/>
        </w:rPr>
      </w:pPr>
      <w:r>
        <w:rPr>
          <w:rFonts w:ascii="Arial" w:hAnsi="Arial" w:cs="Arial"/>
        </w:rPr>
        <w:t>Línea base</w:t>
      </w:r>
    </w:p>
    <w:p w:rsidR="000A0F8D" w:rsidRDefault="000A0F8D" w:rsidP="000A0F8D">
      <w:pPr>
        <w:jc w:val="both"/>
        <w:rPr>
          <w:rFonts w:ascii="Arial" w:hAnsi="Arial" w:cs="Arial"/>
        </w:rPr>
      </w:pPr>
      <w:r>
        <w:rPr>
          <w:rFonts w:ascii="Arial" w:hAnsi="Arial" w:cs="Arial"/>
        </w:rPr>
        <w:t>El tercer paso consiste en determinar la línea base para cada proyecto formulado. Para determinar la línea base hace falta definir en un primer momento, las variables sobre las cuales se asume que el programa en cuestión va a impactar. Es por eso que para cada proyecto se determinaron a priori las variables sobre las cuales podría haber un impacto de largo plazo así como los efectos temporales que puede promover el proyecto.</w:t>
      </w:r>
    </w:p>
    <w:p w:rsidR="000A0F8D" w:rsidRDefault="000A0F8D" w:rsidP="000A0F8D">
      <w:pPr>
        <w:jc w:val="both"/>
        <w:rPr>
          <w:rFonts w:ascii="Arial" w:hAnsi="Arial" w:cs="Arial"/>
        </w:rPr>
      </w:pPr>
      <w:r>
        <w:rPr>
          <w:rFonts w:ascii="Arial" w:hAnsi="Arial" w:cs="Arial"/>
        </w:rPr>
        <w:t>Selección de beneficiarios</w:t>
      </w:r>
    </w:p>
    <w:p w:rsidR="000A0F8D" w:rsidRDefault="000A0F8D" w:rsidP="000A0F8D">
      <w:pPr>
        <w:jc w:val="both"/>
        <w:rPr>
          <w:rFonts w:ascii="Arial" w:hAnsi="Arial" w:cs="Arial"/>
        </w:rPr>
      </w:pPr>
      <w:r>
        <w:rPr>
          <w:rFonts w:ascii="Arial" w:hAnsi="Arial" w:cs="Arial"/>
        </w:rPr>
        <w:t xml:space="preserve">Para realizar una correcta selección de beneficiarios se debe definir la población objetivo de cada proyecto de los efectos a corto plazo y de los efectos temporales. Una vez </w:t>
      </w:r>
      <w:r>
        <w:rPr>
          <w:rFonts w:ascii="Arial" w:hAnsi="Arial" w:cs="Arial"/>
        </w:rPr>
        <w:lastRenderedPageBreak/>
        <w:t>determinada la población objetivo se pueden definir criterios de selección. Como ejemplo de los criterios de selección pueden ser: nutrición, vivienda, capacitación de jóvenes, acueducto y alcantarillado, microcrédito y subsidio escolar por mencionar algunos.</w:t>
      </w:r>
    </w:p>
    <w:p w:rsidR="000A0F8D" w:rsidRDefault="000A0F8D" w:rsidP="000A0F8D">
      <w:pPr>
        <w:jc w:val="both"/>
        <w:rPr>
          <w:rFonts w:ascii="Arial" w:hAnsi="Arial" w:cs="Arial"/>
        </w:rPr>
      </w:pPr>
      <w:r>
        <w:rPr>
          <w:rFonts w:ascii="Arial" w:hAnsi="Arial" w:cs="Arial"/>
        </w:rPr>
        <w:t>Simulación de la situación con proyecto y medición del impacto</w:t>
      </w:r>
    </w:p>
    <w:p w:rsidR="000A0F8D" w:rsidRDefault="000A0F8D" w:rsidP="000A0F8D">
      <w:pPr>
        <w:jc w:val="both"/>
        <w:rPr>
          <w:rFonts w:ascii="Arial" w:hAnsi="Arial" w:cs="Arial"/>
        </w:rPr>
      </w:pPr>
      <w:r>
        <w:rPr>
          <w:rFonts w:ascii="Arial" w:hAnsi="Arial" w:cs="Arial"/>
        </w:rPr>
        <w:t>Una vez seleccionados los beneficiarios y las variables de impacto, en este paso se puede simular la situación con proyecto y cuantificar el impacto en las variables. Se asume que la simulación con proyecto se realizará un año después de la fecha en la cual hipotéticamente empezarían los proyectos de su ejecución.</w:t>
      </w:r>
    </w:p>
    <w:p w:rsidR="000A0F8D" w:rsidRDefault="000A0F8D" w:rsidP="000A0F8D">
      <w:pPr>
        <w:jc w:val="both"/>
        <w:rPr>
          <w:rFonts w:ascii="Arial" w:hAnsi="Arial" w:cs="Arial"/>
        </w:rPr>
      </w:pPr>
      <w:r>
        <w:rPr>
          <w:rFonts w:ascii="Arial" w:hAnsi="Arial" w:cs="Arial"/>
        </w:rPr>
        <w:t>Jerarquización por eficacia y eficiencia</w:t>
      </w:r>
    </w:p>
    <w:p w:rsidR="000A0F8D" w:rsidRDefault="000A0F8D" w:rsidP="000A0F8D">
      <w:pPr>
        <w:jc w:val="both"/>
        <w:rPr>
          <w:rFonts w:ascii="Arial" w:hAnsi="Arial" w:cs="Arial"/>
        </w:rPr>
      </w:pPr>
      <w:r>
        <w:rPr>
          <w:rFonts w:ascii="Arial" w:hAnsi="Arial" w:cs="Arial"/>
        </w:rPr>
        <w:t>En esta Pauta se va analizar dos de las tres líneas de la evaluación: resultado e impacto, y quedará para otra oportunidad la evaluación de los beneficiarios y la toma de decisiones desde la gerencia de proyectos y los hacedores de política. Esto dentro de lo que suele denominarse como metaevaluación.</w:t>
      </w:r>
    </w:p>
    <w:p w:rsidR="000A0F8D" w:rsidRDefault="000A0F8D" w:rsidP="000A0F8D">
      <w:pPr>
        <w:jc w:val="both"/>
        <w:rPr>
          <w:rFonts w:ascii="Arial" w:hAnsi="Arial" w:cs="Arial"/>
        </w:rPr>
      </w:pPr>
      <w:r>
        <w:rPr>
          <w:rFonts w:ascii="Arial" w:hAnsi="Arial" w:cs="Arial"/>
        </w:rPr>
        <w:t>Para evaluar el impacto de un programa social</w:t>
      </w:r>
    </w:p>
    <w:p w:rsidR="000A0F8D" w:rsidRDefault="000A0F8D" w:rsidP="000A0F8D">
      <w:pPr>
        <w:jc w:val="both"/>
        <w:rPr>
          <w:rFonts w:ascii="Arial" w:hAnsi="Arial" w:cs="Arial"/>
        </w:rPr>
      </w:pPr>
      <w:r>
        <w:rPr>
          <w:rFonts w:ascii="Arial" w:hAnsi="Arial" w:cs="Arial"/>
        </w:rPr>
        <w:t>Son seis pasos, los cuales son:</w:t>
      </w:r>
    </w:p>
    <w:p w:rsidR="000A0F8D" w:rsidRPr="00401168" w:rsidRDefault="000A0F8D" w:rsidP="000A0F8D">
      <w:pPr>
        <w:pStyle w:val="Prrafodelista"/>
        <w:numPr>
          <w:ilvl w:val="0"/>
          <w:numId w:val="2"/>
        </w:numPr>
        <w:jc w:val="both"/>
        <w:rPr>
          <w:rFonts w:ascii="Arial" w:hAnsi="Arial" w:cs="Arial"/>
        </w:rPr>
      </w:pPr>
      <w:r w:rsidRPr="00401168">
        <w:rPr>
          <w:rFonts w:ascii="Arial" w:hAnsi="Arial" w:cs="Arial"/>
        </w:rPr>
        <w:t>Análisis de los objetivos del programa</w:t>
      </w:r>
    </w:p>
    <w:p w:rsidR="000A0F8D" w:rsidRPr="00401168" w:rsidRDefault="000A0F8D" w:rsidP="000A0F8D">
      <w:pPr>
        <w:pStyle w:val="Prrafodelista"/>
        <w:numPr>
          <w:ilvl w:val="0"/>
          <w:numId w:val="2"/>
        </w:numPr>
        <w:jc w:val="both"/>
        <w:rPr>
          <w:rFonts w:ascii="Arial" w:hAnsi="Arial" w:cs="Arial"/>
        </w:rPr>
      </w:pPr>
      <w:r w:rsidRPr="00401168">
        <w:rPr>
          <w:rFonts w:ascii="Arial" w:hAnsi="Arial" w:cs="Arial"/>
        </w:rPr>
        <w:t>Construcción de la teoría del programa</w:t>
      </w:r>
    </w:p>
    <w:p w:rsidR="000A0F8D" w:rsidRPr="00401168" w:rsidRDefault="000A0F8D" w:rsidP="000A0F8D">
      <w:pPr>
        <w:pStyle w:val="Prrafodelista"/>
        <w:numPr>
          <w:ilvl w:val="0"/>
          <w:numId w:val="2"/>
        </w:numPr>
        <w:jc w:val="both"/>
        <w:rPr>
          <w:rFonts w:ascii="Arial" w:hAnsi="Arial" w:cs="Arial"/>
        </w:rPr>
      </w:pPr>
      <w:r w:rsidRPr="00401168">
        <w:rPr>
          <w:rFonts w:ascii="Arial" w:hAnsi="Arial" w:cs="Arial"/>
        </w:rPr>
        <w:t>Preguntas de evaluación</w:t>
      </w:r>
    </w:p>
    <w:p w:rsidR="000A0F8D" w:rsidRPr="00401168" w:rsidRDefault="000A0F8D" w:rsidP="000A0F8D">
      <w:pPr>
        <w:pStyle w:val="Prrafodelista"/>
        <w:numPr>
          <w:ilvl w:val="0"/>
          <w:numId w:val="2"/>
        </w:numPr>
        <w:jc w:val="both"/>
        <w:rPr>
          <w:rFonts w:ascii="Arial" w:hAnsi="Arial" w:cs="Arial"/>
        </w:rPr>
      </w:pPr>
      <w:r w:rsidRPr="00401168">
        <w:rPr>
          <w:rFonts w:ascii="Arial" w:hAnsi="Arial" w:cs="Arial"/>
        </w:rPr>
        <w:t>Selección de indicadores</w:t>
      </w:r>
    </w:p>
    <w:p w:rsidR="000A0F8D" w:rsidRPr="00401168" w:rsidRDefault="000A0F8D" w:rsidP="000A0F8D">
      <w:pPr>
        <w:pStyle w:val="Prrafodelista"/>
        <w:numPr>
          <w:ilvl w:val="0"/>
          <w:numId w:val="2"/>
        </w:numPr>
        <w:jc w:val="both"/>
        <w:rPr>
          <w:rFonts w:ascii="Arial" w:hAnsi="Arial" w:cs="Arial"/>
        </w:rPr>
      </w:pPr>
      <w:r w:rsidRPr="00401168">
        <w:rPr>
          <w:rFonts w:ascii="Arial" w:hAnsi="Arial" w:cs="Arial"/>
        </w:rPr>
        <w:t>Estimación del impacto</w:t>
      </w:r>
    </w:p>
    <w:p w:rsidR="000A0F8D" w:rsidRPr="00401168" w:rsidRDefault="000A0F8D" w:rsidP="000A0F8D">
      <w:pPr>
        <w:pStyle w:val="Prrafodelista"/>
        <w:numPr>
          <w:ilvl w:val="0"/>
          <w:numId w:val="2"/>
        </w:numPr>
        <w:jc w:val="both"/>
        <w:rPr>
          <w:rFonts w:ascii="Arial" w:hAnsi="Arial" w:cs="Arial"/>
        </w:rPr>
      </w:pPr>
      <w:r w:rsidRPr="00401168">
        <w:rPr>
          <w:rFonts w:ascii="Arial" w:hAnsi="Arial" w:cs="Arial"/>
        </w:rPr>
        <w:t>Estimación de la eficacia y la eficiencia</w:t>
      </w:r>
    </w:p>
    <w:p w:rsidR="000A0F8D" w:rsidRDefault="000A0F8D" w:rsidP="000A0F8D">
      <w:pPr>
        <w:jc w:val="both"/>
        <w:rPr>
          <w:rFonts w:ascii="Arial" w:hAnsi="Arial" w:cs="Arial"/>
        </w:rPr>
      </w:pPr>
      <w:r>
        <w:rPr>
          <w:rFonts w:ascii="Arial" w:hAnsi="Arial" w:cs="Arial"/>
        </w:rPr>
        <w:t>Análisis de los objetivos del programa</w:t>
      </w:r>
    </w:p>
    <w:p w:rsidR="000A0F8D" w:rsidRDefault="000A0F8D" w:rsidP="000A0F8D">
      <w:pPr>
        <w:jc w:val="both"/>
        <w:rPr>
          <w:rFonts w:ascii="Arial" w:hAnsi="Arial" w:cs="Arial"/>
        </w:rPr>
      </w:pPr>
      <w:r>
        <w:rPr>
          <w:rFonts w:ascii="Arial" w:hAnsi="Arial" w:cs="Arial"/>
        </w:rPr>
        <w:t>El punto de partida de una evaluación de impacto es en análisis de los objetivos del programa. Estos representan la situación que se desea obtener al final del periodo de duración de la intervención, mediante la aplicación de los recursos y las acciones previstas. El análisis de los objetivos del programa conduce a la identificación de los efectos que de acuerdo con el documento de formulación de la intervención son los más relevantes y que generalmente son de más interés para los involucrados en la financiación y administración del programa.</w:t>
      </w:r>
    </w:p>
    <w:p w:rsidR="000A0F8D" w:rsidRDefault="000A0F8D" w:rsidP="000A0F8D">
      <w:pPr>
        <w:jc w:val="both"/>
        <w:rPr>
          <w:rFonts w:ascii="Arial" w:hAnsi="Arial" w:cs="Arial"/>
        </w:rPr>
      </w:pPr>
      <w:r>
        <w:rPr>
          <w:rFonts w:ascii="Arial" w:hAnsi="Arial" w:cs="Arial"/>
        </w:rPr>
        <w:t>Características y efectos del programa</w:t>
      </w:r>
    </w:p>
    <w:p w:rsidR="000A0F8D" w:rsidRDefault="000A0F8D" w:rsidP="000A0F8D">
      <w:pPr>
        <w:jc w:val="both"/>
        <w:rPr>
          <w:rFonts w:ascii="Arial" w:hAnsi="Arial" w:cs="Arial"/>
        </w:rPr>
      </w:pPr>
      <w:r>
        <w:rPr>
          <w:rFonts w:ascii="Arial" w:hAnsi="Arial" w:cs="Arial"/>
        </w:rPr>
        <w:t>Conocer lo objetivos del Programa no es suficiente para determinar qué se debe evaluar y mucho menos para definir la metodología a seguir. Los objetivos del programa sólo ofrecen un conocimiento parcial de los efectos que pueden generar los componentes del programa. Además los objetivos corresponden a condiciones del bienestar de los beneficiarios consideradas estratégicas en el proceso de cambio que se busca generar.</w:t>
      </w:r>
    </w:p>
    <w:p w:rsidR="000A0F8D" w:rsidRDefault="000A0F8D" w:rsidP="000A0F8D">
      <w:pPr>
        <w:jc w:val="both"/>
        <w:rPr>
          <w:rFonts w:ascii="Arial" w:hAnsi="Arial" w:cs="Arial"/>
        </w:rPr>
      </w:pPr>
      <w:r>
        <w:rPr>
          <w:rFonts w:ascii="Arial" w:hAnsi="Arial" w:cs="Arial"/>
        </w:rPr>
        <w:t>Identificación de las preguntas de evaluación</w:t>
      </w:r>
    </w:p>
    <w:p w:rsidR="000A0F8D" w:rsidRPr="00EA1CBC" w:rsidRDefault="000A0F8D" w:rsidP="000A0F8D">
      <w:pPr>
        <w:jc w:val="both"/>
        <w:rPr>
          <w:rFonts w:ascii="Arial" w:hAnsi="Arial" w:cs="Arial"/>
        </w:rPr>
      </w:pPr>
      <w:r w:rsidRPr="00EA1CBC">
        <w:rPr>
          <w:rFonts w:ascii="Arial" w:hAnsi="Arial" w:cs="Arial"/>
        </w:rPr>
        <w:t xml:space="preserve">Una vez definida las relaciones de causalidad entre los componentes del programa y los efectos se cuenta con la información necesaria y suficiente para definir el alcance de la evaluación en términos de cuáles son los efectos que se deben evaluar y qué es necesario conocer sobre cada uno. Estas preguntas son esenciales en la planeación de una </w:t>
      </w:r>
      <w:r w:rsidRPr="00EA1CBC">
        <w:rPr>
          <w:rFonts w:ascii="Arial" w:hAnsi="Arial" w:cs="Arial"/>
        </w:rPr>
        <w:lastRenderedPageBreak/>
        <w:t>evaluación de impacto para definir la metodología más conveniente en términos de costos, validez de los resultados y utilidad de l</w:t>
      </w:r>
      <w:r>
        <w:rPr>
          <w:rFonts w:ascii="Arial" w:hAnsi="Arial" w:cs="Arial"/>
        </w:rPr>
        <w:t>a información.</w:t>
      </w:r>
    </w:p>
    <w:p w:rsidR="000A0F8D" w:rsidRDefault="000A0F8D" w:rsidP="000A0F8D">
      <w:pPr>
        <w:jc w:val="both"/>
        <w:rPr>
          <w:rFonts w:ascii="Arial" w:hAnsi="Arial" w:cs="Arial"/>
        </w:rPr>
      </w:pPr>
      <w:r w:rsidRPr="00EA1CBC">
        <w:rPr>
          <w:rFonts w:ascii="Arial" w:hAnsi="Arial" w:cs="Arial"/>
        </w:rPr>
        <w:t>En la definición de los efectos a evaluar es conveniente tener en cuenta el propósito de la evaluación. En este caso es suministrar información sobre los resultados del programa que soporte la decisión de imp</w:t>
      </w:r>
      <w:r>
        <w:rPr>
          <w:rFonts w:ascii="Arial" w:hAnsi="Arial" w:cs="Arial"/>
        </w:rPr>
        <w:t>lementarlo en otros municipios.</w:t>
      </w:r>
    </w:p>
    <w:p w:rsidR="000A0F8D" w:rsidRDefault="000A0F8D" w:rsidP="000A0F8D">
      <w:pPr>
        <w:jc w:val="both"/>
        <w:rPr>
          <w:rFonts w:ascii="Arial" w:hAnsi="Arial" w:cs="Arial"/>
        </w:rPr>
      </w:pPr>
      <w:r>
        <w:rPr>
          <w:rFonts w:ascii="Arial" w:hAnsi="Arial" w:cs="Arial"/>
        </w:rPr>
        <w:t>Selección de indicadores</w:t>
      </w:r>
    </w:p>
    <w:p w:rsidR="000A0F8D" w:rsidRPr="00EA1CBC" w:rsidRDefault="000A0F8D" w:rsidP="000A0F8D">
      <w:pPr>
        <w:jc w:val="both"/>
        <w:rPr>
          <w:rFonts w:ascii="Arial" w:hAnsi="Arial" w:cs="Arial"/>
        </w:rPr>
      </w:pPr>
      <w:r w:rsidRPr="00EA1CBC">
        <w:rPr>
          <w:rFonts w:ascii="Arial" w:hAnsi="Arial" w:cs="Arial"/>
        </w:rPr>
        <w:t>El siguiente paso es seleccionar los indicadores de impacto que serán utilizados para evaluar cada uno de los efectos. También las variables e indicadores que se emplearán para medir los factores exógenos. Este paso es fundamental en una evaluación de impacto en la medida que los efectos y factores exógenos identificados por lo general corresponden a conceptos abstractos que pueden tener más de un significado, dependiendo de la perspectiva teórica y del contexto en que sean utilizados. Por lo tanto, para que estos conceptos sean evaluables deben ser operacionalizados a través de variables o indicadores que permitan su v</w:t>
      </w:r>
      <w:r>
        <w:rPr>
          <w:rFonts w:ascii="Arial" w:hAnsi="Arial" w:cs="Arial"/>
        </w:rPr>
        <w:t>aloración.</w:t>
      </w:r>
    </w:p>
    <w:p w:rsidR="000A0F8D" w:rsidRDefault="000A0F8D" w:rsidP="000A0F8D">
      <w:pPr>
        <w:jc w:val="both"/>
        <w:rPr>
          <w:rFonts w:ascii="Arial" w:hAnsi="Arial" w:cs="Arial"/>
        </w:rPr>
      </w:pPr>
      <w:r w:rsidRPr="00EA1CBC">
        <w:rPr>
          <w:rFonts w:ascii="Arial" w:hAnsi="Arial" w:cs="Arial"/>
        </w:rPr>
        <w:t>Operacionalmente un indicador es la unidad que permite medir el alcance de una meta. Pero la relación entre el indicador y la meta es de carácter probabilística y no de implicación lógica, recomendando incrementar el número de indicadores de una meta para aumentar la probabilidad de lograr una medición adecuada.</w:t>
      </w:r>
    </w:p>
    <w:p w:rsidR="000A0F8D" w:rsidRDefault="000A0F8D" w:rsidP="000A0F8D">
      <w:pPr>
        <w:jc w:val="both"/>
        <w:rPr>
          <w:rFonts w:ascii="Arial" w:hAnsi="Arial" w:cs="Arial"/>
        </w:rPr>
      </w:pPr>
      <w:r w:rsidRPr="002D3F71">
        <w:rPr>
          <w:rFonts w:ascii="Arial" w:hAnsi="Arial" w:cs="Arial"/>
        </w:rPr>
        <w:t>Estimación del impacto</w:t>
      </w:r>
    </w:p>
    <w:p w:rsidR="000A0F8D" w:rsidRPr="002D3F71" w:rsidRDefault="000A0F8D" w:rsidP="000A0F8D">
      <w:pPr>
        <w:jc w:val="both"/>
        <w:rPr>
          <w:rFonts w:ascii="Arial" w:hAnsi="Arial" w:cs="Arial"/>
        </w:rPr>
      </w:pPr>
      <w:r w:rsidRPr="002D3F71">
        <w:rPr>
          <w:rFonts w:ascii="Arial" w:hAnsi="Arial" w:cs="Arial"/>
        </w:rPr>
        <w:t>La primera pregunta de evaluación que se busca resolver con la estimación cuantitativa del impacto de una intervención es cuál hubiera sido la situación de los beneficiarios si ellos no hubieran participado en la intervención o no hubieran estado expuestos al programa que se evalúa. Esta es una pregunta que aplica a cualquier tipo de intervención y su estudio permite analizar los efectos esperados y no esperados que la intervención está ge</w:t>
      </w:r>
      <w:r>
        <w:rPr>
          <w:rFonts w:ascii="Arial" w:hAnsi="Arial" w:cs="Arial"/>
        </w:rPr>
        <w:t>nerando en los beneficiarios.</w:t>
      </w:r>
    </w:p>
    <w:p w:rsidR="000A0F8D" w:rsidRPr="002D3F71" w:rsidRDefault="000A0F8D" w:rsidP="000A0F8D">
      <w:pPr>
        <w:jc w:val="both"/>
        <w:rPr>
          <w:rFonts w:ascii="Arial" w:hAnsi="Arial" w:cs="Arial"/>
        </w:rPr>
      </w:pPr>
      <w:r w:rsidRPr="002D3F71">
        <w:rPr>
          <w:rFonts w:ascii="Arial" w:hAnsi="Arial" w:cs="Arial"/>
        </w:rPr>
        <w:t>Los diseños de evaluación de impacto se clasifican en experimentales y cuasi-experimentales, siendo la principal diferencia la forma como se asignan los participantes a los grupos de tratamiento y control (aleatoria en el diseño experimental y no aleatorio en el cuasi-experimental).</w:t>
      </w:r>
    </w:p>
    <w:p w:rsidR="000A0F8D" w:rsidRDefault="000A0F8D" w:rsidP="000A0F8D">
      <w:pPr>
        <w:jc w:val="both"/>
        <w:rPr>
          <w:rFonts w:ascii="Arial" w:hAnsi="Arial" w:cs="Arial"/>
        </w:rPr>
      </w:pPr>
      <w:r w:rsidRPr="002D3F71">
        <w:rPr>
          <w:rFonts w:ascii="Arial" w:hAnsi="Arial" w:cs="Arial"/>
        </w:rPr>
        <w:t>Estimación de la eficacia y la eficiencia</w:t>
      </w:r>
    </w:p>
    <w:p w:rsidR="000A0F8D" w:rsidRPr="002D3F71" w:rsidRDefault="000A0F8D" w:rsidP="000A0F8D">
      <w:pPr>
        <w:jc w:val="both"/>
        <w:rPr>
          <w:rFonts w:ascii="Arial" w:hAnsi="Arial" w:cs="Arial"/>
        </w:rPr>
      </w:pPr>
      <w:r w:rsidRPr="002D3F71">
        <w:rPr>
          <w:rFonts w:ascii="Arial" w:hAnsi="Arial" w:cs="Arial"/>
        </w:rPr>
        <w:t>A pesar de los múltiples pasos y actividades que se deben real</w:t>
      </w:r>
      <w:r>
        <w:rPr>
          <w:rFonts w:ascii="Arial" w:hAnsi="Arial" w:cs="Arial"/>
        </w:rPr>
        <w:t xml:space="preserve">izar para estimar el impacto de </w:t>
      </w:r>
      <w:r w:rsidRPr="002D3F71">
        <w:rPr>
          <w:rFonts w:ascii="Arial" w:hAnsi="Arial" w:cs="Arial"/>
        </w:rPr>
        <w:t>un programa social, los resultados obtenidos generalmente tienen poca utilidad si la evaluación suministra sólo información sobre la magn</w:t>
      </w:r>
      <w:r>
        <w:rPr>
          <w:rFonts w:ascii="Arial" w:hAnsi="Arial" w:cs="Arial"/>
        </w:rPr>
        <w:t xml:space="preserve">itud del impacto del programa. </w:t>
      </w:r>
    </w:p>
    <w:p w:rsidR="000A0F8D" w:rsidRDefault="000A0F8D" w:rsidP="000A0F8D">
      <w:pPr>
        <w:jc w:val="both"/>
        <w:rPr>
          <w:rFonts w:ascii="Arial" w:hAnsi="Arial" w:cs="Arial"/>
        </w:rPr>
      </w:pPr>
      <w:r w:rsidRPr="002D3F71">
        <w:rPr>
          <w:rFonts w:ascii="Arial" w:hAnsi="Arial" w:cs="Arial"/>
        </w:rPr>
        <w:t>De este modo, la utilidad de las evaluaciones de impacto es mayor cuando la información sobre la magnitud de los cambios atribuibles al programa  se combina con un análisis de la eficacia y eficiencia de la intervención en la generación de estos impactos.</w:t>
      </w:r>
    </w:p>
    <w:p w:rsidR="000A0F8D" w:rsidRDefault="000A0F8D" w:rsidP="000A0F8D">
      <w:pPr>
        <w:jc w:val="both"/>
        <w:rPr>
          <w:rFonts w:ascii="Arial" w:hAnsi="Arial" w:cs="Arial"/>
        </w:rPr>
      </w:pPr>
      <w:r>
        <w:rPr>
          <w:rFonts w:ascii="Arial" w:hAnsi="Arial" w:cs="Arial"/>
        </w:rPr>
        <w:t>Eficacia</w:t>
      </w:r>
    </w:p>
    <w:p w:rsidR="000A0F8D" w:rsidRDefault="000A0F8D" w:rsidP="000A0F8D">
      <w:pPr>
        <w:jc w:val="both"/>
        <w:rPr>
          <w:rFonts w:ascii="Arial" w:hAnsi="Arial" w:cs="Arial"/>
        </w:rPr>
      </w:pPr>
      <w:r>
        <w:rPr>
          <w:rFonts w:ascii="Arial" w:hAnsi="Arial" w:cs="Arial"/>
        </w:rPr>
        <w:t>El paso fundamental en el análisis de la eficacia de una intervención es seleccionar la medida de comparación sobre la cual se contrastan los impactos estimados.</w:t>
      </w:r>
    </w:p>
    <w:p w:rsidR="000A0F8D" w:rsidRDefault="000A0F8D" w:rsidP="000A0F8D">
      <w:pPr>
        <w:jc w:val="both"/>
        <w:rPr>
          <w:rFonts w:ascii="Arial" w:hAnsi="Arial" w:cs="Arial"/>
        </w:rPr>
      </w:pPr>
      <w:r>
        <w:rPr>
          <w:rFonts w:ascii="Arial" w:hAnsi="Arial" w:cs="Arial"/>
        </w:rPr>
        <w:t>Eficiencia</w:t>
      </w:r>
    </w:p>
    <w:p w:rsidR="000A0F8D" w:rsidRDefault="000A0F8D" w:rsidP="000A0F8D">
      <w:pPr>
        <w:jc w:val="both"/>
        <w:rPr>
          <w:rFonts w:ascii="Arial" w:hAnsi="Arial" w:cs="Arial"/>
        </w:rPr>
      </w:pPr>
      <w:r>
        <w:rPr>
          <w:rFonts w:ascii="Arial" w:hAnsi="Arial" w:cs="Arial"/>
        </w:rPr>
        <w:lastRenderedPageBreak/>
        <w:t>En el análisis de eficiencia los resultados del programa se contrastan con los costos en que incurrió para generar el impacto. Existen dos enfoques para evaluar eficiencia de un programa social: el análisis costo-beneficio y el análisis costo-efectividad.</w:t>
      </w:r>
    </w:p>
    <w:p w:rsidR="000A0F8D" w:rsidRDefault="000A0F8D" w:rsidP="000A0F8D"/>
    <w:sectPr w:rsidR="000A0F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E348D"/>
    <w:multiLevelType w:val="hybridMultilevel"/>
    <w:tmpl w:val="A9BE5C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4DF01C3"/>
    <w:multiLevelType w:val="hybridMultilevel"/>
    <w:tmpl w:val="981ABB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F8D"/>
    <w:rsid w:val="000A0F8D"/>
    <w:rsid w:val="006D694A"/>
    <w:rsid w:val="00BE71CE"/>
    <w:rsid w:val="00D047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BCDF9-3B7E-45AB-BFBA-9B4EDB09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F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0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1421</Words>
  <Characters>7816</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3</cp:revision>
  <dcterms:created xsi:type="dcterms:W3CDTF">2016-05-22T01:32:00Z</dcterms:created>
  <dcterms:modified xsi:type="dcterms:W3CDTF">2016-05-22T01:35:00Z</dcterms:modified>
</cp:coreProperties>
</file>