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438" w:rsidRPr="006E4474" w:rsidRDefault="00B23438" w:rsidP="00B23438">
      <w:pPr>
        <w:jc w:val="right"/>
        <w:rPr>
          <w:rFonts w:ascii="Arial" w:hAnsi="Arial" w:cs="Arial"/>
          <w:b/>
          <w:sz w:val="28"/>
        </w:rPr>
      </w:pPr>
      <w:r w:rsidRPr="006E4474">
        <w:rPr>
          <w:rFonts w:ascii="Arial" w:hAnsi="Arial" w:cs="Arial"/>
          <w:b/>
          <w:sz w:val="28"/>
        </w:rPr>
        <w:t>Instituto de Administración Pública del Estado de Chiapas A.C.</w:t>
      </w:r>
    </w:p>
    <w:p w:rsidR="00B23438" w:rsidRDefault="00B23438" w:rsidP="00B23438">
      <w:pPr>
        <w:rPr>
          <w:rFonts w:ascii="Arial" w:hAnsi="Arial" w:cs="Arial"/>
          <w:b/>
          <w:sz w:val="28"/>
        </w:rPr>
      </w:pPr>
      <w:r w:rsidRPr="006E4474">
        <w:rPr>
          <w:rFonts w:ascii="Arial" w:hAnsi="Arial" w:cs="Arial"/>
          <w:noProof/>
          <w:lang w:eastAsia="es-MX"/>
        </w:rPr>
        <w:drawing>
          <wp:anchor distT="0" distB="0" distL="114300" distR="114300" simplePos="0" relativeHeight="251659264" behindDoc="0" locked="0" layoutInCell="1" allowOverlap="1" wp14:anchorId="67AF792C" wp14:editId="51C87DAD">
            <wp:simplePos x="0" y="0"/>
            <wp:positionH relativeFrom="margin">
              <wp:align>right</wp:align>
            </wp:positionH>
            <wp:positionV relativeFrom="paragraph">
              <wp:posOffset>110399</wp:posOffset>
            </wp:positionV>
            <wp:extent cx="2861945" cy="1066800"/>
            <wp:effectExtent l="0" t="0" r="0" b="0"/>
            <wp:wrapNone/>
            <wp:docPr id="3" name="Imagen 3"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194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3438" w:rsidRDefault="00B23438" w:rsidP="00B23438">
      <w:pPr>
        <w:rPr>
          <w:rFonts w:ascii="Arial" w:hAnsi="Arial" w:cs="Arial"/>
          <w:b/>
          <w:sz w:val="28"/>
        </w:rPr>
      </w:pPr>
    </w:p>
    <w:p w:rsidR="00B23438" w:rsidRDefault="00B23438" w:rsidP="00B23438">
      <w:pPr>
        <w:rPr>
          <w:rFonts w:ascii="Arial" w:hAnsi="Arial" w:cs="Arial"/>
          <w:b/>
          <w:sz w:val="28"/>
        </w:rPr>
      </w:pPr>
    </w:p>
    <w:p w:rsidR="00B23438" w:rsidRDefault="00B23438" w:rsidP="00B23438">
      <w:pPr>
        <w:rPr>
          <w:rFonts w:ascii="Arial" w:hAnsi="Arial" w:cs="Arial"/>
          <w:b/>
          <w:sz w:val="28"/>
        </w:rPr>
      </w:pPr>
      <w:r>
        <w:rPr>
          <w:rFonts w:ascii="Arial" w:hAnsi="Arial" w:cs="Arial"/>
          <w:b/>
          <w:noProof/>
          <w:sz w:val="28"/>
          <w:lang w:eastAsia="es-MX"/>
        </w:rPr>
        <mc:AlternateContent>
          <mc:Choice Requires="wps">
            <w:drawing>
              <wp:anchor distT="0" distB="0" distL="114300" distR="114300" simplePos="0" relativeHeight="251660288" behindDoc="0" locked="0" layoutInCell="1" allowOverlap="1" wp14:anchorId="138A36E2" wp14:editId="38683832">
                <wp:simplePos x="0" y="0"/>
                <wp:positionH relativeFrom="column">
                  <wp:posOffset>-655592</wp:posOffset>
                </wp:positionH>
                <wp:positionV relativeFrom="paragraph">
                  <wp:posOffset>433524</wp:posOffset>
                </wp:positionV>
                <wp:extent cx="6368143" cy="228600"/>
                <wp:effectExtent l="0" t="0" r="13970" b="19050"/>
                <wp:wrapNone/>
                <wp:docPr id="2" name="Rectángulo redondeado 2"/>
                <wp:cNvGraphicFramePr/>
                <a:graphic xmlns:a="http://schemas.openxmlformats.org/drawingml/2006/main">
                  <a:graphicData uri="http://schemas.microsoft.com/office/word/2010/wordprocessingShape">
                    <wps:wsp>
                      <wps:cNvSpPr/>
                      <wps:spPr>
                        <a:xfrm>
                          <a:off x="0" y="0"/>
                          <a:ext cx="6368143" cy="228600"/>
                        </a:xfrm>
                        <a:prstGeom prst="roundRect">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A828B1" id="Rectángulo redondeado 2" o:spid="_x0000_s1026" style="position:absolute;margin-left:-51.6pt;margin-top:34.15pt;width:501.4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" fillcolor="#538135 [2409]" strokecolor="#375623 [1609]" strokeweight="1pt">
                <v:stroke joinstyle="miter"/>
              </v:roundrect>
            </w:pict>
          </mc:Fallback>
        </mc:AlternateContent>
      </w:r>
    </w:p>
    <w:p w:rsidR="00B23438" w:rsidRDefault="00B23438" w:rsidP="00B23438">
      <w:pPr>
        <w:rPr>
          <w:rFonts w:ascii="Arial" w:hAnsi="Arial" w:cs="Arial"/>
          <w:b/>
          <w:sz w:val="28"/>
        </w:rPr>
      </w:pPr>
    </w:p>
    <w:p w:rsidR="00B23438" w:rsidRDefault="00B23438" w:rsidP="00B23438">
      <w:pPr>
        <w:rPr>
          <w:rFonts w:ascii="Arial" w:hAnsi="Arial" w:cs="Arial"/>
          <w:b/>
          <w:sz w:val="28"/>
        </w:rPr>
      </w:pPr>
    </w:p>
    <w:p w:rsidR="00B23438" w:rsidRPr="006E4474" w:rsidRDefault="00B23438" w:rsidP="00B23438">
      <w:pPr>
        <w:jc w:val="right"/>
        <w:rPr>
          <w:rFonts w:ascii="Arial" w:hAnsi="Arial" w:cs="Arial"/>
          <w:b/>
          <w:sz w:val="32"/>
        </w:rPr>
      </w:pPr>
      <w:r w:rsidRPr="006E4474">
        <w:rPr>
          <w:rFonts w:ascii="Arial" w:hAnsi="Arial" w:cs="Arial"/>
          <w:b/>
          <w:sz w:val="32"/>
        </w:rPr>
        <w:t>Maestría en Administración y Políticas Públicas</w:t>
      </w:r>
    </w:p>
    <w:p w:rsidR="00B23438" w:rsidRDefault="00B23438" w:rsidP="00B23438">
      <w:pPr>
        <w:jc w:val="right"/>
        <w:rPr>
          <w:rFonts w:ascii="Arial" w:hAnsi="Arial" w:cs="Arial"/>
          <w:b/>
          <w:sz w:val="28"/>
        </w:rPr>
      </w:pPr>
    </w:p>
    <w:p w:rsidR="00B23438" w:rsidRDefault="00B23438" w:rsidP="00B23438">
      <w:pPr>
        <w:jc w:val="right"/>
        <w:rPr>
          <w:rFonts w:ascii="Arial" w:hAnsi="Arial" w:cs="Arial"/>
          <w:sz w:val="28"/>
        </w:rPr>
      </w:pPr>
      <w:r>
        <w:rPr>
          <w:rFonts w:ascii="Arial" w:hAnsi="Arial" w:cs="Arial"/>
          <w:sz w:val="28"/>
        </w:rPr>
        <w:t xml:space="preserve">Actividad </w:t>
      </w:r>
      <w:r>
        <w:rPr>
          <w:rFonts w:ascii="Arial" w:hAnsi="Arial" w:cs="Arial"/>
          <w:sz w:val="28"/>
        </w:rPr>
        <w:t>8</w:t>
      </w:r>
    </w:p>
    <w:p w:rsidR="00B23438" w:rsidRPr="006E4474" w:rsidRDefault="00B23438" w:rsidP="00B23438">
      <w:pPr>
        <w:jc w:val="right"/>
        <w:rPr>
          <w:rFonts w:ascii="Arial" w:hAnsi="Arial" w:cs="Arial"/>
          <w:sz w:val="28"/>
        </w:rPr>
      </w:pPr>
      <w:r>
        <w:rPr>
          <w:rFonts w:ascii="Arial" w:hAnsi="Arial" w:cs="Arial"/>
          <w:sz w:val="28"/>
        </w:rPr>
        <w:t>Materia: Evaluación e impacto de políticas públicas</w:t>
      </w:r>
    </w:p>
    <w:p w:rsidR="00B23438" w:rsidRDefault="00B23438" w:rsidP="00B23438">
      <w:pPr>
        <w:jc w:val="right"/>
        <w:rPr>
          <w:rFonts w:ascii="Arial" w:hAnsi="Arial" w:cs="Arial"/>
          <w:b/>
          <w:sz w:val="28"/>
        </w:rPr>
      </w:pPr>
    </w:p>
    <w:p w:rsidR="00B23438" w:rsidRDefault="00B23438" w:rsidP="00B23438">
      <w:pPr>
        <w:jc w:val="right"/>
        <w:rPr>
          <w:rFonts w:ascii="Arial" w:hAnsi="Arial" w:cs="Arial"/>
          <w:b/>
          <w:sz w:val="28"/>
        </w:rPr>
      </w:pPr>
      <w:r w:rsidRPr="002D6AFE">
        <w:rPr>
          <w:rFonts w:ascii="Arial" w:hAnsi="Arial" w:cs="Arial"/>
          <w:b/>
          <w:sz w:val="28"/>
          <w:u w:val="single"/>
        </w:rPr>
        <w:t>Título:</w:t>
      </w:r>
      <w:r>
        <w:rPr>
          <w:rFonts w:ascii="Arial" w:hAnsi="Arial" w:cs="Arial"/>
          <w:b/>
          <w:sz w:val="28"/>
        </w:rPr>
        <w:t xml:space="preserve"> Síntesis de lecturas</w:t>
      </w:r>
    </w:p>
    <w:p w:rsidR="00B23438" w:rsidRDefault="00B23438" w:rsidP="00B23438">
      <w:pPr>
        <w:jc w:val="right"/>
        <w:rPr>
          <w:rFonts w:ascii="Arial" w:hAnsi="Arial" w:cs="Arial"/>
          <w:sz w:val="28"/>
        </w:rPr>
      </w:pPr>
      <w:r w:rsidRPr="00721847">
        <w:rPr>
          <w:rFonts w:ascii="Arial" w:hAnsi="Arial" w:cs="Arial"/>
          <w:sz w:val="28"/>
        </w:rPr>
        <w:t xml:space="preserve">Fuente: </w:t>
      </w:r>
    </w:p>
    <w:p w:rsidR="00B23438" w:rsidRDefault="00B23438" w:rsidP="00B23438">
      <w:pPr>
        <w:jc w:val="right"/>
        <w:rPr>
          <w:rFonts w:ascii="Arial" w:hAnsi="Arial" w:cs="Arial"/>
          <w:sz w:val="28"/>
        </w:rPr>
      </w:pPr>
      <w:r w:rsidRPr="00B23438">
        <w:rPr>
          <w:rFonts w:ascii="Arial" w:hAnsi="Arial" w:cs="Arial"/>
          <w:sz w:val="28"/>
        </w:rPr>
        <w:t>Monitoreo y evaluación de políticas, programas y proyectos sociales. María Mercedes Di Virgilio. 2012.</w:t>
      </w:r>
    </w:p>
    <w:p w:rsidR="00B23438" w:rsidRPr="006E4474" w:rsidRDefault="00B23438" w:rsidP="00B23438">
      <w:pPr>
        <w:jc w:val="right"/>
        <w:rPr>
          <w:rFonts w:ascii="Arial" w:hAnsi="Arial" w:cs="Arial"/>
          <w:sz w:val="28"/>
        </w:rPr>
      </w:pPr>
      <w:r w:rsidRPr="006E4474">
        <w:rPr>
          <w:rFonts w:ascii="Arial" w:hAnsi="Arial" w:cs="Arial"/>
          <w:sz w:val="28"/>
        </w:rPr>
        <w:t xml:space="preserve">Presenta: Flores </w:t>
      </w:r>
      <w:proofErr w:type="spellStart"/>
      <w:r w:rsidRPr="006E4474">
        <w:rPr>
          <w:rFonts w:ascii="Arial" w:hAnsi="Arial" w:cs="Arial"/>
          <w:sz w:val="28"/>
        </w:rPr>
        <w:t>Cancino</w:t>
      </w:r>
      <w:proofErr w:type="spellEnd"/>
      <w:r w:rsidRPr="00EC0401">
        <w:rPr>
          <w:rFonts w:ascii="Arial" w:hAnsi="Arial" w:cs="Arial"/>
          <w:sz w:val="28"/>
        </w:rPr>
        <w:t xml:space="preserve"> </w:t>
      </w:r>
      <w:r w:rsidRPr="006E4474">
        <w:rPr>
          <w:rFonts w:ascii="Arial" w:hAnsi="Arial" w:cs="Arial"/>
          <w:sz w:val="28"/>
        </w:rPr>
        <w:t>Luis Javier</w:t>
      </w:r>
    </w:p>
    <w:p w:rsidR="00B23438" w:rsidRDefault="00B23438" w:rsidP="00B23438">
      <w:pPr>
        <w:jc w:val="right"/>
        <w:rPr>
          <w:rFonts w:ascii="Arial" w:hAnsi="Arial" w:cs="Arial"/>
          <w:sz w:val="28"/>
        </w:rPr>
      </w:pPr>
      <w:r>
        <w:rPr>
          <w:rFonts w:ascii="Arial" w:hAnsi="Arial" w:cs="Arial"/>
          <w:sz w:val="28"/>
        </w:rPr>
        <w:t xml:space="preserve">Mayo </w:t>
      </w:r>
      <w:r w:rsidRPr="006E4474">
        <w:rPr>
          <w:rFonts w:ascii="Arial" w:hAnsi="Arial" w:cs="Arial"/>
          <w:sz w:val="28"/>
        </w:rPr>
        <w:t>201</w:t>
      </w:r>
      <w:r>
        <w:rPr>
          <w:rFonts w:ascii="Arial" w:hAnsi="Arial" w:cs="Arial"/>
          <w:sz w:val="28"/>
        </w:rPr>
        <w:t>6</w:t>
      </w:r>
    </w:p>
    <w:p w:rsidR="00BF742A" w:rsidRDefault="00BF742A"/>
    <w:p w:rsidR="00B23438" w:rsidRDefault="00B23438"/>
    <w:p w:rsidR="00B23438" w:rsidRDefault="00B23438"/>
    <w:p w:rsidR="00B23438" w:rsidRDefault="00B23438"/>
    <w:p w:rsidR="00B23438" w:rsidRDefault="00B23438"/>
    <w:p w:rsidR="00B23438" w:rsidRDefault="00B23438"/>
    <w:p w:rsidR="00B23438" w:rsidRDefault="00B23438"/>
    <w:p w:rsidR="00B23438" w:rsidRDefault="00B23438"/>
    <w:p w:rsidR="00B23438" w:rsidRDefault="00B23438"/>
    <w:p w:rsidR="00B23438" w:rsidRPr="00DD5985" w:rsidRDefault="00B23438" w:rsidP="00B23438">
      <w:pPr>
        <w:spacing w:line="300" w:lineRule="atLeast"/>
        <w:jc w:val="both"/>
        <w:rPr>
          <w:rFonts w:ascii="Arial" w:eastAsia="Times New Roman" w:hAnsi="Arial" w:cs="Arial"/>
          <w:b/>
          <w:color w:val="222222"/>
          <w:sz w:val="24"/>
          <w:szCs w:val="24"/>
          <w:lang w:eastAsia="es-MX"/>
        </w:rPr>
      </w:pPr>
      <w:r w:rsidRPr="00DD5985">
        <w:rPr>
          <w:rFonts w:ascii="Arial" w:eastAsia="Times New Roman" w:hAnsi="Arial" w:cs="Arial"/>
          <w:b/>
          <w:color w:val="222222"/>
          <w:sz w:val="24"/>
          <w:szCs w:val="24"/>
          <w:lang w:eastAsia="es-MX"/>
        </w:rPr>
        <w:lastRenderedPageBreak/>
        <w:t>Aspectos conceptuales básicos del monitoreo y la evaluación de políticas, programas y proyectos sociales</w:t>
      </w:r>
    </w:p>
    <w:p w:rsidR="00B23438" w:rsidRDefault="00B23438" w:rsidP="00B23438">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Una política pública, y en particular una política social, es algo más que la suma de los programas y proyectos que la componen, aun cuando esta se concrete a través de aquellos.</w:t>
      </w:r>
    </w:p>
    <w:p w:rsidR="00B23438" w:rsidRDefault="00B23438" w:rsidP="00B23438">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Entendemos a las políticas como un conjunto de objetivos, decisiones y acciones que desarrolla un gobierno para solucionar los problemas que, en un momento determinado, tanto los ciudadanos como el propio gobierno consideran prioritarios.</w:t>
      </w:r>
    </w:p>
    <w:p w:rsidR="00B23438" w:rsidRDefault="00B23438" w:rsidP="00B23438">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¿Qué son la evaluación y el monitoreo de políticas, programas y proyectos sociales?</w:t>
      </w:r>
    </w:p>
    <w:p w:rsidR="00B23438" w:rsidRDefault="00B23438" w:rsidP="00B23438">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La evaluación puede definirse como la emisión de un juicio de valor acerca de una política, programa o proyecto y puede ser entendida como:</w:t>
      </w:r>
    </w:p>
    <w:p w:rsidR="00B23438" w:rsidRPr="00DD5985" w:rsidRDefault="00B23438" w:rsidP="00B23438">
      <w:pPr>
        <w:pStyle w:val="Prrafodelista"/>
        <w:numPr>
          <w:ilvl w:val="0"/>
          <w:numId w:val="1"/>
        </w:numPr>
        <w:spacing w:line="300" w:lineRule="atLeast"/>
        <w:jc w:val="both"/>
        <w:rPr>
          <w:rFonts w:ascii="Arial" w:eastAsia="Times New Roman" w:hAnsi="Arial" w:cs="Arial"/>
          <w:color w:val="222222"/>
          <w:lang w:eastAsia="es-MX"/>
        </w:rPr>
      </w:pPr>
      <w:r w:rsidRPr="00DD5985">
        <w:rPr>
          <w:rFonts w:ascii="Arial" w:eastAsia="Times New Roman" w:hAnsi="Arial" w:cs="Arial"/>
          <w:color w:val="222222"/>
          <w:lang w:eastAsia="es-MX"/>
        </w:rPr>
        <w:t>Una actividad programada de reflexión sobre la acción</w:t>
      </w:r>
    </w:p>
    <w:p w:rsidR="00B23438" w:rsidRPr="00DD5985" w:rsidRDefault="00B23438" w:rsidP="00B23438">
      <w:pPr>
        <w:pStyle w:val="Prrafodelista"/>
        <w:numPr>
          <w:ilvl w:val="0"/>
          <w:numId w:val="1"/>
        </w:numPr>
        <w:spacing w:line="300" w:lineRule="atLeast"/>
        <w:jc w:val="both"/>
        <w:rPr>
          <w:rFonts w:ascii="Arial" w:eastAsia="Times New Roman" w:hAnsi="Arial" w:cs="Arial"/>
          <w:color w:val="222222"/>
          <w:lang w:eastAsia="es-MX"/>
        </w:rPr>
      </w:pPr>
      <w:r w:rsidRPr="00DD5985">
        <w:rPr>
          <w:rFonts w:ascii="Arial" w:eastAsia="Times New Roman" w:hAnsi="Arial" w:cs="Arial"/>
          <w:color w:val="222222"/>
          <w:lang w:eastAsia="es-MX"/>
        </w:rPr>
        <w:t>Consecuencia de la necesidad de introducir cambios respecto de un problema de viabilidad, funcionamiento, resultados o impacto de las 3 P (Políticas, Programas y Proyectos)</w:t>
      </w:r>
    </w:p>
    <w:p w:rsidR="00B23438" w:rsidRPr="00DD5985" w:rsidRDefault="00B23438" w:rsidP="00B23438">
      <w:pPr>
        <w:pStyle w:val="Prrafodelista"/>
        <w:numPr>
          <w:ilvl w:val="0"/>
          <w:numId w:val="1"/>
        </w:numPr>
        <w:spacing w:line="300" w:lineRule="atLeast"/>
        <w:jc w:val="both"/>
        <w:rPr>
          <w:rFonts w:ascii="Arial" w:eastAsia="Times New Roman" w:hAnsi="Arial" w:cs="Arial"/>
          <w:color w:val="222222"/>
          <w:lang w:eastAsia="es-MX"/>
        </w:rPr>
      </w:pPr>
      <w:r w:rsidRPr="00DD5985">
        <w:rPr>
          <w:rFonts w:ascii="Arial" w:eastAsia="Times New Roman" w:hAnsi="Arial" w:cs="Arial"/>
          <w:color w:val="222222"/>
          <w:lang w:eastAsia="es-MX"/>
        </w:rPr>
        <w:t>Un proceso reflexivo que se apoya en la formulación de preguntas precisas</w:t>
      </w:r>
    </w:p>
    <w:p w:rsidR="00B23438" w:rsidRDefault="00B23438" w:rsidP="00B23438">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La evaluación se compone de:</w:t>
      </w:r>
    </w:p>
    <w:p w:rsidR="00B23438" w:rsidRPr="00BA6E65" w:rsidRDefault="00B23438" w:rsidP="00B23438">
      <w:pPr>
        <w:pStyle w:val="Prrafodelista"/>
        <w:numPr>
          <w:ilvl w:val="0"/>
          <w:numId w:val="2"/>
        </w:numPr>
        <w:spacing w:line="300" w:lineRule="atLeast"/>
        <w:jc w:val="both"/>
        <w:rPr>
          <w:rFonts w:ascii="Arial" w:eastAsia="Times New Roman" w:hAnsi="Arial" w:cs="Arial"/>
          <w:color w:val="222222"/>
          <w:lang w:eastAsia="es-MX"/>
        </w:rPr>
      </w:pPr>
      <w:r w:rsidRPr="00BA6E65">
        <w:rPr>
          <w:rFonts w:ascii="Arial" w:eastAsia="Times New Roman" w:hAnsi="Arial" w:cs="Arial"/>
          <w:color w:val="222222"/>
          <w:lang w:eastAsia="es-MX"/>
        </w:rPr>
        <w:t>Un objeto: la política programa o proyecto sobre el que se emite un juicio de valor.</w:t>
      </w:r>
    </w:p>
    <w:p w:rsidR="00B23438" w:rsidRPr="00BA6E65" w:rsidRDefault="00B23438" w:rsidP="00B23438">
      <w:pPr>
        <w:pStyle w:val="Prrafodelista"/>
        <w:numPr>
          <w:ilvl w:val="0"/>
          <w:numId w:val="2"/>
        </w:numPr>
        <w:spacing w:line="300" w:lineRule="atLeast"/>
        <w:jc w:val="both"/>
        <w:rPr>
          <w:rFonts w:ascii="Arial" w:eastAsia="Times New Roman" w:hAnsi="Arial" w:cs="Arial"/>
          <w:color w:val="222222"/>
          <w:lang w:eastAsia="es-MX"/>
        </w:rPr>
      </w:pPr>
      <w:r w:rsidRPr="00BA6E65">
        <w:rPr>
          <w:rFonts w:ascii="Arial" w:eastAsia="Times New Roman" w:hAnsi="Arial" w:cs="Arial"/>
          <w:color w:val="222222"/>
          <w:lang w:eastAsia="es-MX"/>
        </w:rPr>
        <w:t>Un referente: el criterio o patrón de deseabilidad contra el que se compara el objeto de la evaluación.</w:t>
      </w:r>
    </w:p>
    <w:p w:rsidR="00B23438" w:rsidRPr="00BA6E65" w:rsidRDefault="00B23438" w:rsidP="00B23438">
      <w:pPr>
        <w:pStyle w:val="Prrafodelista"/>
        <w:numPr>
          <w:ilvl w:val="0"/>
          <w:numId w:val="2"/>
        </w:numPr>
        <w:spacing w:line="300" w:lineRule="atLeast"/>
        <w:jc w:val="both"/>
        <w:rPr>
          <w:rFonts w:ascii="Arial" w:eastAsia="Times New Roman" w:hAnsi="Arial" w:cs="Arial"/>
          <w:color w:val="222222"/>
          <w:lang w:eastAsia="es-MX"/>
        </w:rPr>
      </w:pPr>
      <w:r w:rsidRPr="00BA6E65">
        <w:rPr>
          <w:rFonts w:ascii="Arial" w:eastAsia="Times New Roman" w:hAnsi="Arial" w:cs="Arial"/>
          <w:color w:val="222222"/>
          <w:lang w:eastAsia="es-MX"/>
        </w:rPr>
        <w:t>Una estrategia o procedimiento sistemático mediante el cual se recolecta y analiza la información.</w:t>
      </w:r>
    </w:p>
    <w:p w:rsidR="00B23438" w:rsidRDefault="00B23438" w:rsidP="00B23438">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La evaluación no debe ser entendida como un proceso aislado. Muy por el contrario, es a la vez un insumo para orientar la acción y un proceso permanente de aprendizaje y mejora que acompaña toda la vida de una política social. En otras palabras, es una herramienta para la toma de decisiones.</w:t>
      </w:r>
    </w:p>
    <w:p w:rsidR="00B23438" w:rsidRDefault="00B23438" w:rsidP="00B23438">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Como cualquier producto de un proceso de investigación aplicada, los resultados de una evaluación constituyen un nuevo conocimiento práctico. La evaluación busca conocer “para hacer, para actuar, para construir, para modificar” y así nos ayuda a construir un futuro deseado en relación con una determinada política o programa social.</w:t>
      </w:r>
    </w:p>
    <w:p w:rsidR="00B23438" w:rsidRDefault="00B23438" w:rsidP="00B23438">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La construcción de un futuro deseado, es decir, hacia donde queremos ir, está mediada entre otros factores por los insumos que proveen el monitoreo y la evaluación para la toma de decisiones estratégicas, operativas o tácticas en el marco del desarrollo de una política. Estas decisiones pueden ser:</w:t>
      </w:r>
    </w:p>
    <w:p w:rsidR="00B23438" w:rsidRPr="00BA6E65" w:rsidRDefault="00B23438" w:rsidP="00B23438">
      <w:pPr>
        <w:pStyle w:val="Prrafodelista"/>
        <w:numPr>
          <w:ilvl w:val="0"/>
          <w:numId w:val="3"/>
        </w:numPr>
        <w:spacing w:line="300" w:lineRule="atLeast"/>
        <w:jc w:val="both"/>
        <w:rPr>
          <w:rFonts w:ascii="Arial" w:eastAsia="Times New Roman" w:hAnsi="Arial" w:cs="Arial"/>
          <w:color w:val="222222"/>
          <w:lang w:eastAsia="es-MX"/>
        </w:rPr>
      </w:pPr>
      <w:r w:rsidRPr="00BA6E65">
        <w:rPr>
          <w:rFonts w:ascii="Arial" w:eastAsia="Times New Roman" w:hAnsi="Arial" w:cs="Arial"/>
          <w:color w:val="222222"/>
          <w:lang w:eastAsia="es-MX"/>
        </w:rPr>
        <w:t>Del tipo preventiva</w:t>
      </w:r>
    </w:p>
    <w:p w:rsidR="00B23438" w:rsidRPr="00BA6E65" w:rsidRDefault="00B23438" w:rsidP="00B23438">
      <w:pPr>
        <w:pStyle w:val="Prrafodelista"/>
        <w:numPr>
          <w:ilvl w:val="0"/>
          <w:numId w:val="3"/>
        </w:numPr>
        <w:spacing w:line="300" w:lineRule="atLeast"/>
        <w:jc w:val="both"/>
        <w:rPr>
          <w:rFonts w:ascii="Arial" w:eastAsia="Times New Roman" w:hAnsi="Arial" w:cs="Arial"/>
          <w:color w:val="222222"/>
          <w:lang w:eastAsia="es-MX"/>
        </w:rPr>
      </w:pPr>
      <w:r w:rsidRPr="00BA6E65">
        <w:rPr>
          <w:rFonts w:ascii="Arial" w:eastAsia="Times New Roman" w:hAnsi="Arial" w:cs="Arial"/>
          <w:color w:val="222222"/>
          <w:lang w:eastAsia="es-MX"/>
        </w:rPr>
        <w:t>Del tipo correctiva</w:t>
      </w:r>
    </w:p>
    <w:p w:rsidR="00D724B0" w:rsidRDefault="00D724B0" w:rsidP="00B23438">
      <w:pPr>
        <w:spacing w:line="300" w:lineRule="atLeast"/>
        <w:jc w:val="both"/>
        <w:rPr>
          <w:rFonts w:ascii="Arial" w:eastAsia="Times New Roman" w:hAnsi="Arial" w:cs="Arial"/>
          <w:color w:val="222222"/>
          <w:lang w:eastAsia="es-MX"/>
        </w:rPr>
      </w:pPr>
    </w:p>
    <w:p w:rsidR="00B23438" w:rsidRDefault="00B23438" w:rsidP="00B23438">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lastRenderedPageBreak/>
        <w:t>El monitoreo: un instrumento para la toma de decisiones</w:t>
      </w:r>
    </w:p>
    <w:p w:rsidR="00B23438" w:rsidRDefault="00B23438" w:rsidP="00B23438">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A diferencia de la evaluación, el monitoreo es el seguimiento que se realiza durante la ejecución de una política, programa o proyecto, Aunque incluye una dimensión técnica, no se agota en ella Por el contrario, es un instrumento de gestión y de política que permite revisar en forma periódica los aspectos sustantivos de las 3 P para optimizar sus procesos, resultados e impactos. Por eso, constituye un insumo indispensable para la gestión administrativa y estratégica de una iniciativa pública</w:t>
      </w:r>
    </w:p>
    <w:p w:rsidR="00B23438" w:rsidRDefault="00B23438" w:rsidP="00B23438">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El monitoreo es un proceso continuo y permanente; la evaluación se realiza en períodos establecidos y es de corte transversal.</w:t>
      </w:r>
    </w:p>
    <w:p w:rsidR="00B23438" w:rsidRDefault="00B23438" w:rsidP="00B23438">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Un sistema de monitoreo se construye a partir de indicadores. Los indicadores son medidas directas o indirectas de un evento, condición, situación o concepto, y permiten inferir conclusiones apreciativas acerca de su comportamiento o variación.</w:t>
      </w:r>
    </w:p>
    <w:p w:rsidR="00B23438" w:rsidRDefault="00B23438" w:rsidP="00B23438">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Los indicadores tienen dos funciones principales:</w:t>
      </w:r>
    </w:p>
    <w:p w:rsidR="00B23438" w:rsidRPr="00BA6E65" w:rsidRDefault="00B23438" w:rsidP="00B23438">
      <w:pPr>
        <w:pStyle w:val="Prrafodelista"/>
        <w:numPr>
          <w:ilvl w:val="0"/>
          <w:numId w:val="4"/>
        </w:numPr>
        <w:spacing w:line="300" w:lineRule="atLeast"/>
        <w:jc w:val="both"/>
        <w:rPr>
          <w:rFonts w:ascii="Arial" w:eastAsia="Times New Roman" w:hAnsi="Arial" w:cs="Arial"/>
          <w:color w:val="222222"/>
          <w:lang w:eastAsia="es-MX"/>
        </w:rPr>
      </w:pPr>
      <w:r w:rsidRPr="00BA6E65">
        <w:rPr>
          <w:rFonts w:ascii="Arial" w:eastAsia="Times New Roman" w:hAnsi="Arial" w:cs="Arial"/>
          <w:color w:val="222222"/>
          <w:lang w:eastAsia="es-MX"/>
        </w:rPr>
        <w:t>Ayudar a monitorear los avances en la consecución de los objetivos</w:t>
      </w:r>
    </w:p>
    <w:p w:rsidR="00B23438" w:rsidRPr="00BA6E65" w:rsidRDefault="00B23438" w:rsidP="00B23438">
      <w:pPr>
        <w:pStyle w:val="Prrafodelista"/>
        <w:numPr>
          <w:ilvl w:val="0"/>
          <w:numId w:val="4"/>
        </w:numPr>
        <w:spacing w:line="300" w:lineRule="atLeast"/>
        <w:jc w:val="both"/>
        <w:rPr>
          <w:rFonts w:ascii="Arial" w:eastAsia="Times New Roman" w:hAnsi="Arial" w:cs="Arial"/>
          <w:color w:val="222222"/>
          <w:lang w:eastAsia="es-MX"/>
        </w:rPr>
      </w:pPr>
      <w:r w:rsidRPr="00BA6E65">
        <w:rPr>
          <w:rFonts w:ascii="Arial" w:eastAsia="Times New Roman" w:hAnsi="Arial" w:cs="Arial"/>
          <w:color w:val="222222"/>
          <w:lang w:eastAsia="es-MX"/>
        </w:rPr>
        <w:t>Aclarar la lógica de intervención del proyecto al indicar lo que se desea lograr, la duración, la calidad requerida y la población objetivo.</w:t>
      </w:r>
    </w:p>
    <w:p w:rsidR="00B23438" w:rsidRDefault="00B23438" w:rsidP="00B23438">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Existen diferentes categorías de indicadores. Las más comunes son:</w:t>
      </w:r>
    </w:p>
    <w:p w:rsidR="00B23438" w:rsidRPr="00BA6E65" w:rsidRDefault="00B23438" w:rsidP="00B23438">
      <w:pPr>
        <w:pStyle w:val="Prrafodelista"/>
        <w:numPr>
          <w:ilvl w:val="0"/>
          <w:numId w:val="5"/>
        </w:numPr>
        <w:spacing w:line="300" w:lineRule="atLeast"/>
        <w:jc w:val="both"/>
        <w:rPr>
          <w:rFonts w:ascii="Arial" w:eastAsia="Times New Roman" w:hAnsi="Arial" w:cs="Arial"/>
          <w:color w:val="222222"/>
          <w:lang w:eastAsia="es-MX"/>
        </w:rPr>
      </w:pPr>
      <w:r w:rsidRPr="00BA6E65">
        <w:rPr>
          <w:rFonts w:ascii="Arial" w:eastAsia="Times New Roman" w:hAnsi="Arial" w:cs="Arial"/>
          <w:color w:val="222222"/>
          <w:lang w:eastAsia="es-MX"/>
        </w:rPr>
        <w:t>Indicadores de resultado</w:t>
      </w:r>
    </w:p>
    <w:p w:rsidR="00B23438" w:rsidRPr="00BA6E65" w:rsidRDefault="00B23438" w:rsidP="00B23438">
      <w:pPr>
        <w:pStyle w:val="Prrafodelista"/>
        <w:numPr>
          <w:ilvl w:val="0"/>
          <w:numId w:val="5"/>
        </w:numPr>
        <w:spacing w:line="300" w:lineRule="atLeast"/>
        <w:jc w:val="both"/>
        <w:rPr>
          <w:rFonts w:ascii="Arial" w:eastAsia="Times New Roman" w:hAnsi="Arial" w:cs="Arial"/>
          <w:color w:val="222222"/>
          <w:lang w:eastAsia="es-MX"/>
        </w:rPr>
      </w:pPr>
      <w:r w:rsidRPr="00BA6E65">
        <w:rPr>
          <w:rFonts w:ascii="Arial" w:eastAsia="Times New Roman" w:hAnsi="Arial" w:cs="Arial"/>
          <w:color w:val="222222"/>
          <w:lang w:eastAsia="es-MX"/>
        </w:rPr>
        <w:t>Indicadores de cobertura</w:t>
      </w:r>
    </w:p>
    <w:p w:rsidR="00B23438" w:rsidRPr="00BA6E65" w:rsidRDefault="00B23438" w:rsidP="00B23438">
      <w:pPr>
        <w:pStyle w:val="Prrafodelista"/>
        <w:numPr>
          <w:ilvl w:val="0"/>
          <w:numId w:val="5"/>
        </w:numPr>
        <w:spacing w:line="300" w:lineRule="atLeast"/>
        <w:jc w:val="both"/>
        <w:rPr>
          <w:rFonts w:ascii="Arial" w:eastAsia="Times New Roman" w:hAnsi="Arial" w:cs="Arial"/>
          <w:color w:val="222222"/>
          <w:lang w:eastAsia="es-MX"/>
        </w:rPr>
      </w:pPr>
      <w:r w:rsidRPr="00BA6E65">
        <w:rPr>
          <w:rFonts w:ascii="Arial" w:eastAsia="Times New Roman" w:hAnsi="Arial" w:cs="Arial"/>
          <w:color w:val="222222"/>
          <w:lang w:eastAsia="es-MX"/>
        </w:rPr>
        <w:t>Indicadores de producto</w:t>
      </w:r>
    </w:p>
    <w:p w:rsidR="00B23438" w:rsidRPr="00BA6E65" w:rsidRDefault="00B23438" w:rsidP="00B23438">
      <w:pPr>
        <w:pStyle w:val="Prrafodelista"/>
        <w:numPr>
          <w:ilvl w:val="0"/>
          <w:numId w:val="5"/>
        </w:numPr>
        <w:spacing w:line="300" w:lineRule="atLeast"/>
        <w:jc w:val="both"/>
        <w:rPr>
          <w:rFonts w:ascii="Arial" w:eastAsia="Times New Roman" w:hAnsi="Arial" w:cs="Arial"/>
          <w:color w:val="222222"/>
          <w:lang w:eastAsia="es-MX"/>
        </w:rPr>
      </w:pPr>
      <w:r w:rsidRPr="00BA6E65">
        <w:rPr>
          <w:rFonts w:ascii="Arial" w:eastAsia="Times New Roman" w:hAnsi="Arial" w:cs="Arial"/>
          <w:color w:val="222222"/>
          <w:lang w:eastAsia="es-MX"/>
        </w:rPr>
        <w:t>Indicadores de proceso</w:t>
      </w:r>
    </w:p>
    <w:p w:rsidR="00B23438" w:rsidRDefault="00B23438" w:rsidP="00B23438">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Todo indicador debe cumplir con cuatro requisitos básicos: Independencia, verificabilidad, validez y accesibilidad.</w:t>
      </w:r>
    </w:p>
    <w:p w:rsidR="00B23438" w:rsidRDefault="00B23438" w:rsidP="00B23438">
      <w:pPr>
        <w:spacing w:line="300" w:lineRule="atLeast"/>
        <w:jc w:val="both"/>
        <w:rPr>
          <w:rFonts w:ascii="Arial" w:eastAsia="Times New Roman" w:hAnsi="Arial" w:cs="Arial"/>
          <w:color w:val="222222"/>
          <w:lang w:eastAsia="es-MX"/>
        </w:rPr>
      </w:pPr>
      <w:r w:rsidRPr="00D303F8">
        <w:rPr>
          <w:rFonts w:ascii="Arial" w:eastAsia="Times New Roman" w:hAnsi="Arial" w:cs="Arial"/>
          <w:color w:val="222222"/>
          <w:lang w:eastAsia="es-MX"/>
        </w:rPr>
        <w:t xml:space="preserve">La evaluación del diseño comprende la valoración de los insumos (recursos humanos, materiales, temporales y financieros) que una determinada política, programa o proyecto prevé movilizar para dar respuesta a </w:t>
      </w:r>
      <w:r>
        <w:rPr>
          <w:rFonts w:ascii="Arial" w:eastAsia="Times New Roman" w:hAnsi="Arial" w:cs="Arial"/>
          <w:color w:val="222222"/>
          <w:lang w:eastAsia="es-MX"/>
        </w:rPr>
        <w:t>un determinado problema social.</w:t>
      </w:r>
    </w:p>
    <w:p w:rsidR="00B23438" w:rsidRDefault="00B23438" w:rsidP="00B23438">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¿Qué ventajas genera aplicar herramientas de monitoreo y evaluación desde el nivel municipal?</w:t>
      </w:r>
    </w:p>
    <w:p w:rsidR="00B23438" w:rsidRDefault="00B23438" w:rsidP="00B23438">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Un sistema de M&amp;E permite retroalimentar el proceso de gestión al proporcionar información para la toma de decisiones con respecto a: la consistencia del diseño, la viabilidad y la sustentabilidad, los procedimientos y rutinas, el cumplimiento de las acciones y resultados, la perspectiva de los titulares y de la institución, la eficacia, la eficiencia y la calidad de los resultados, la cobertura, las relaciones entre lo planificado y lo ejecutado.</w:t>
      </w:r>
    </w:p>
    <w:p w:rsidR="00B23438" w:rsidRDefault="00B23438" w:rsidP="00B23438">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¿Quién monitorea? ¿Quién evalúa?</w:t>
      </w:r>
    </w:p>
    <w:p w:rsidR="00B23438" w:rsidRDefault="00B23438" w:rsidP="00B23438">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En tanto proceso de evaluación interna, el monitoreo suele estar a cargo de los miembros de la organización que implementa la política a evaluar.</w:t>
      </w:r>
    </w:p>
    <w:p w:rsidR="00B23438" w:rsidRDefault="00B23438" w:rsidP="00B23438">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lastRenderedPageBreak/>
        <w:t>La construcción de una línea de base</w:t>
      </w:r>
    </w:p>
    <w:p w:rsidR="00B23438" w:rsidRDefault="00B23438" w:rsidP="00B23438">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Para avanzar en un proceso de evaluación es conveniente contar con una línea de base establecida durante la etapa de diseño de las 3 P. Esta herramienta será muy útil para anticiparse a los problemas que pueden surgir en un determinado campo de acción o para elaborar las estrategias de intervención orientadas a su resolución.</w:t>
      </w:r>
    </w:p>
    <w:p w:rsidR="00B23438" w:rsidRDefault="00B23438" w:rsidP="00B23438">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 xml:space="preserve">El </w:t>
      </w:r>
      <w:r w:rsidR="00D724B0">
        <w:rPr>
          <w:rFonts w:ascii="Arial" w:eastAsia="Times New Roman" w:hAnsi="Arial" w:cs="Arial"/>
          <w:color w:val="222222"/>
          <w:lang w:eastAsia="es-MX"/>
        </w:rPr>
        <w:t>proceso</w:t>
      </w:r>
      <w:bookmarkStart w:id="0" w:name="_GoBack"/>
      <w:bookmarkEnd w:id="0"/>
      <w:r>
        <w:rPr>
          <w:rFonts w:ascii="Arial" w:eastAsia="Times New Roman" w:hAnsi="Arial" w:cs="Arial"/>
          <w:color w:val="222222"/>
          <w:lang w:eastAsia="es-MX"/>
        </w:rPr>
        <w:t xml:space="preserve"> de monitoreo y evaluación</w:t>
      </w:r>
    </w:p>
    <w:p w:rsidR="00B23438" w:rsidRDefault="00B23438" w:rsidP="00B23438">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Algunos componentes o pasos básicos de todo trayecto evaluativo son indispensables para diseñar y poner en marcha un monitoreo o evaluación de políticas, programas o proyectos.</w:t>
      </w:r>
    </w:p>
    <w:p w:rsidR="00B23438" w:rsidRDefault="00B23438" w:rsidP="00B23438">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Los 7 componentes que se consideran indispensables para orientar el diseño de una evaluación son:</w:t>
      </w:r>
    </w:p>
    <w:p w:rsidR="00B23438" w:rsidRPr="00922997" w:rsidRDefault="00B23438" w:rsidP="00B23438">
      <w:pPr>
        <w:pStyle w:val="Prrafodelista"/>
        <w:numPr>
          <w:ilvl w:val="0"/>
          <w:numId w:val="6"/>
        </w:numPr>
        <w:spacing w:line="300" w:lineRule="atLeast"/>
        <w:jc w:val="both"/>
        <w:rPr>
          <w:rFonts w:ascii="Arial" w:eastAsia="Times New Roman" w:hAnsi="Arial" w:cs="Arial"/>
          <w:color w:val="222222"/>
          <w:lang w:eastAsia="es-MX"/>
        </w:rPr>
      </w:pPr>
      <w:r w:rsidRPr="00922997">
        <w:rPr>
          <w:rFonts w:ascii="Arial" w:eastAsia="Times New Roman" w:hAnsi="Arial" w:cs="Arial"/>
          <w:color w:val="222222"/>
          <w:lang w:eastAsia="es-MX"/>
        </w:rPr>
        <w:t>Descripción de la política, programa o proyecto</w:t>
      </w:r>
    </w:p>
    <w:p w:rsidR="00B23438" w:rsidRPr="00922997" w:rsidRDefault="00B23438" w:rsidP="00B23438">
      <w:pPr>
        <w:pStyle w:val="Prrafodelista"/>
        <w:numPr>
          <w:ilvl w:val="0"/>
          <w:numId w:val="6"/>
        </w:numPr>
        <w:spacing w:line="300" w:lineRule="atLeast"/>
        <w:jc w:val="both"/>
        <w:rPr>
          <w:rFonts w:ascii="Arial" w:eastAsia="Times New Roman" w:hAnsi="Arial" w:cs="Arial"/>
          <w:color w:val="222222"/>
          <w:lang w:eastAsia="es-MX"/>
        </w:rPr>
      </w:pPr>
      <w:r w:rsidRPr="00922997">
        <w:rPr>
          <w:rFonts w:ascii="Arial" w:eastAsia="Times New Roman" w:hAnsi="Arial" w:cs="Arial"/>
          <w:color w:val="222222"/>
          <w:lang w:eastAsia="es-MX"/>
        </w:rPr>
        <w:t>Identificación de los actores involucrados</w:t>
      </w:r>
    </w:p>
    <w:p w:rsidR="00B23438" w:rsidRPr="00922997" w:rsidRDefault="00B23438" w:rsidP="00B23438">
      <w:pPr>
        <w:pStyle w:val="Prrafodelista"/>
        <w:numPr>
          <w:ilvl w:val="0"/>
          <w:numId w:val="6"/>
        </w:numPr>
        <w:spacing w:line="300" w:lineRule="atLeast"/>
        <w:jc w:val="both"/>
        <w:rPr>
          <w:rFonts w:ascii="Arial" w:eastAsia="Times New Roman" w:hAnsi="Arial" w:cs="Arial"/>
          <w:color w:val="222222"/>
          <w:lang w:eastAsia="es-MX"/>
        </w:rPr>
      </w:pPr>
      <w:r w:rsidRPr="00922997">
        <w:rPr>
          <w:rFonts w:ascii="Arial" w:eastAsia="Times New Roman" w:hAnsi="Arial" w:cs="Arial"/>
          <w:color w:val="222222"/>
          <w:lang w:eastAsia="es-MX"/>
        </w:rPr>
        <w:t>Identificación, definición y descripción del problema</w:t>
      </w:r>
    </w:p>
    <w:p w:rsidR="00B23438" w:rsidRPr="00922997" w:rsidRDefault="00B23438" w:rsidP="00B23438">
      <w:pPr>
        <w:pStyle w:val="Prrafodelista"/>
        <w:numPr>
          <w:ilvl w:val="0"/>
          <w:numId w:val="6"/>
        </w:numPr>
        <w:spacing w:line="300" w:lineRule="atLeast"/>
        <w:jc w:val="both"/>
        <w:rPr>
          <w:rFonts w:ascii="Arial" w:eastAsia="Times New Roman" w:hAnsi="Arial" w:cs="Arial"/>
          <w:color w:val="222222"/>
          <w:lang w:eastAsia="es-MX"/>
        </w:rPr>
      </w:pPr>
      <w:r w:rsidRPr="00922997">
        <w:rPr>
          <w:rFonts w:ascii="Arial" w:eastAsia="Times New Roman" w:hAnsi="Arial" w:cs="Arial"/>
          <w:color w:val="222222"/>
          <w:lang w:eastAsia="es-MX"/>
        </w:rPr>
        <w:t>Objetivos y preguntas en el marco de la investigación evaluativa</w:t>
      </w:r>
    </w:p>
    <w:p w:rsidR="00B23438" w:rsidRPr="00922997" w:rsidRDefault="00B23438" w:rsidP="00B23438">
      <w:pPr>
        <w:pStyle w:val="Prrafodelista"/>
        <w:numPr>
          <w:ilvl w:val="0"/>
          <w:numId w:val="6"/>
        </w:numPr>
        <w:spacing w:line="300" w:lineRule="atLeast"/>
        <w:jc w:val="both"/>
        <w:rPr>
          <w:rFonts w:ascii="Arial" w:eastAsia="Times New Roman" w:hAnsi="Arial" w:cs="Arial"/>
          <w:color w:val="222222"/>
          <w:lang w:eastAsia="es-MX"/>
        </w:rPr>
      </w:pPr>
      <w:r w:rsidRPr="00922997">
        <w:rPr>
          <w:rFonts w:ascii="Arial" w:eastAsia="Times New Roman" w:hAnsi="Arial" w:cs="Arial"/>
          <w:color w:val="222222"/>
          <w:lang w:eastAsia="es-MX"/>
        </w:rPr>
        <w:t>Construcción de la evidencia empírica</w:t>
      </w:r>
    </w:p>
    <w:p w:rsidR="00B23438" w:rsidRPr="00922997" w:rsidRDefault="00B23438" w:rsidP="00B23438">
      <w:pPr>
        <w:pStyle w:val="Prrafodelista"/>
        <w:numPr>
          <w:ilvl w:val="0"/>
          <w:numId w:val="6"/>
        </w:numPr>
        <w:spacing w:line="300" w:lineRule="atLeast"/>
        <w:jc w:val="both"/>
        <w:rPr>
          <w:rFonts w:ascii="Arial" w:eastAsia="Times New Roman" w:hAnsi="Arial" w:cs="Arial"/>
          <w:color w:val="222222"/>
          <w:lang w:eastAsia="es-MX"/>
        </w:rPr>
      </w:pPr>
      <w:r w:rsidRPr="00922997">
        <w:rPr>
          <w:rFonts w:ascii="Arial" w:eastAsia="Times New Roman" w:hAnsi="Arial" w:cs="Arial"/>
          <w:color w:val="222222"/>
          <w:lang w:eastAsia="es-MX"/>
        </w:rPr>
        <w:t>Procesamiento y análisis de los datos</w:t>
      </w:r>
    </w:p>
    <w:p w:rsidR="00B23438" w:rsidRDefault="00B23438" w:rsidP="00B23438">
      <w:r w:rsidRPr="00922997">
        <w:rPr>
          <w:rFonts w:ascii="Arial" w:eastAsia="Times New Roman" w:hAnsi="Arial" w:cs="Arial"/>
          <w:color w:val="222222"/>
          <w:lang w:eastAsia="es-MX"/>
        </w:rPr>
        <w:t>Socialización de los resultados</w:t>
      </w:r>
    </w:p>
    <w:p w:rsidR="00B23438" w:rsidRDefault="00B23438"/>
    <w:p w:rsidR="00B23438" w:rsidRDefault="00B23438"/>
    <w:p w:rsidR="00B23438" w:rsidRDefault="00B23438"/>
    <w:p w:rsidR="00B23438" w:rsidRDefault="00B23438"/>
    <w:p w:rsidR="00B23438" w:rsidRDefault="00B23438"/>
    <w:p w:rsidR="00B23438" w:rsidRDefault="00B23438"/>
    <w:sectPr w:rsidR="00B234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535FB"/>
    <w:multiLevelType w:val="hybridMultilevel"/>
    <w:tmpl w:val="15C8DC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FAF220B"/>
    <w:multiLevelType w:val="hybridMultilevel"/>
    <w:tmpl w:val="534CDB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C7A456D"/>
    <w:multiLevelType w:val="hybridMultilevel"/>
    <w:tmpl w:val="36BE85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D86576D"/>
    <w:multiLevelType w:val="hybridMultilevel"/>
    <w:tmpl w:val="8480A4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6E018B8"/>
    <w:multiLevelType w:val="hybridMultilevel"/>
    <w:tmpl w:val="E00E23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9166873"/>
    <w:multiLevelType w:val="hybridMultilevel"/>
    <w:tmpl w:val="B8668F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438"/>
    <w:rsid w:val="00B23438"/>
    <w:rsid w:val="00BF742A"/>
    <w:rsid w:val="00D724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6E1520-E01B-472E-9925-16EA7DBF2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43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3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945</Words>
  <Characters>5199</Characters>
  <Application>Microsoft Office Word</Application>
  <DocSecurity>0</DocSecurity>
  <Lines>43</Lines>
  <Paragraphs>12</Paragraphs>
  <ScaleCrop>false</ScaleCrop>
  <Company/>
  <LinksUpToDate>false</LinksUpToDate>
  <CharactersWithSpaces>6132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Javier</dc:creator>
  <cp:keywords/>
  <dc:description/>
  <cp:lastModifiedBy>Luis Javier</cp:lastModifiedBy>
  <cp:revision>2</cp:revision>
  <dcterms:created xsi:type="dcterms:W3CDTF">2016-05-29T03:57:00Z</dcterms:created>
  <dcterms:modified xsi:type="dcterms:W3CDTF">2016-05-29T04:00:00Z</dcterms:modified>
</cp:coreProperties>
</file>