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98D" w:rsidRDefault="00E2198D" w:rsidP="00E2198D">
      <w:pPr>
        <w:jc w:val="both"/>
        <w:rPr>
          <w:rFonts w:ascii="Arial" w:hAnsi="Arial" w:cs="Arial"/>
          <w:b/>
          <w:sz w:val="24"/>
          <w:szCs w:val="24"/>
        </w:rPr>
      </w:pPr>
    </w:p>
    <w:p w:rsidR="00E2198D" w:rsidRDefault="00E2198D" w:rsidP="00E2198D">
      <w:pPr>
        <w:jc w:val="both"/>
        <w:rPr>
          <w:rFonts w:ascii="Arial" w:hAnsi="Arial" w:cs="Arial"/>
          <w:b/>
          <w:sz w:val="24"/>
          <w:szCs w:val="24"/>
        </w:rPr>
      </w:pPr>
    </w:p>
    <w:p w:rsidR="00E2198D" w:rsidRDefault="00E2198D" w:rsidP="00E2198D">
      <w:pPr>
        <w:jc w:val="both"/>
        <w:rPr>
          <w:rFonts w:ascii="Arial" w:hAnsi="Arial" w:cs="Arial"/>
          <w:b/>
          <w:sz w:val="24"/>
          <w:szCs w:val="24"/>
        </w:rPr>
      </w:pPr>
    </w:p>
    <w:p w:rsidR="00E2198D" w:rsidRPr="006E4474" w:rsidRDefault="00E2198D" w:rsidP="00E2198D">
      <w:pPr>
        <w:jc w:val="right"/>
        <w:rPr>
          <w:rFonts w:ascii="Arial" w:hAnsi="Arial" w:cs="Arial"/>
          <w:b/>
          <w:sz w:val="28"/>
        </w:rPr>
      </w:pPr>
      <w:r w:rsidRPr="006E4474">
        <w:rPr>
          <w:rFonts w:ascii="Arial" w:hAnsi="Arial" w:cs="Arial"/>
          <w:b/>
          <w:sz w:val="28"/>
        </w:rPr>
        <w:t>Instituto de Administración Pública del Estado de Chiapas A.C.</w:t>
      </w:r>
    </w:p>
    <w:p w:rsidR="00E2198D" w:rsidRDefault="00E2198D" w:rsidP="00E2198D">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147D2DF6" wp14:editId="215902A5">
            <wp:simplePos x="0" y="0"/>
            <wp:positionH relativeFrom="margin">
              <wp:align>right</wp:align>
            </wp:positionH>
            <wp:positionV relativeFrom="paragraph">
              <wp:posOffset>110399</wp:posOffset>
            </wp:positionV>
            <wp:extent cx="2861945" cy="1066800"/>
            <wp:effectExtent l="0" t="0" r="0" b="0"/>
            <wp:wrapNone/>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198D" w:rsidRDefault="00E2198D" w:rsidP="00E2198D">
      <w:pPr>
        <w:rPr>
          <w:rFonts w:ascii="Arial" w:hAnsi="Arial" w:cs="Arial"/>
          <w:b/>
          <w:sz w:val="28"/>
        </w:rPr>
      </w:pPr>
    </w:p>
    <w:p w:rsidR="00E2198D" w:rsidRDefault="00E2198D" w:rsidP="00E2198D">
      <w:pPr>
        <w:rPr>
          <w:rFonts w:ascii="Arial" w:hAnsi="Arial" w:cs="Arial"/>
          <w:b/>
          <w:sz w:val="28"/>
        </w:rPr>
      </w:pPr>
    </w:p>
    <w:p w:rsidR="00E2198D" w:rsidRDefault="00E2198D" w:rsidP="00E2198D">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6EC74A55" wp14:editId="6E7B8946">
                <wp:simplePos x="0" y="0"/>
                <wp:positionH relativeFrom="column">
                  <wp:posOffset>-655592</wp:posOffset>
                </wp:positionH>
                <wp:positionV relativeFrom="paragraph">
                  <wp:posOffset>433524</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FC29F6" id="Rectángulo redondeado 2" o:spid="_x0000_s1026" style="position:absolute;margin-left:-51.6pt;margin-top:34.15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" fillcolor="#538135 [2409]" strokecolor="#375623 [1609]" strokeweight="1pt">
                <v:stroke joinstyle="miter"/>
              </v:roundrect>
            </w:pict>
          </mc:Fallback>
        </mc:AlternateContent>
      </w:r>
    </w:p>
    <w:p w:rsidR="00E2198D" w:rsidRDefault="00E2198D" w:rsidP="00E2198D">
      <w:pPr>
        <w:rPr>
          <w:rFonts w:ascii="Arial" w:hAnsi="Arial" w:cs="Arial"/>
          <w:b/>
          <w:sz w:val="28"/>
        </w:rPr>
      </w:pPr>
    </w:p>
    <w:p w:rsidR="00E2198D" w:rsidRDefault="00E2198D" w:rsidP="00E2198D">
      <w:pPr>
        <w:rPr>
          <w:rFonts w:ascii="Arial" w:hAnsi="Arial" w:cs="Arial"/>
          <w:b/>
          <w:sz w:val="28"/>
        </w:rPr>
      </w:pPr>
    </w:p>
    <w:p w:rsidR="00E2198D" w:rsidRPr="006E4474" w:rsidRDefault="00E2198D" w:rsidP="00E2198D">
      <w:pPr>
        <w:jc w:val="right"/>
        <w:rPr>
          <w:rFonts w:ascii="Arial" w:hAnsi="Arial" w:cs="Arial"/>
          <w:b/>
          <w:sz w:val="32"/>
        </w:rPr>
      </w:pPr>
      <w:r w:rsidRPr="006E4474">
        <w:rPr>
          <w:rFonts w:ascii="Arial" w:hAnsi="Arial" w:cs="Arial"/>
          <w:b/>
          <w:sz w:val="32"/>
        </w:rPr>
        <w:t>Maestría en Administración y Políticas Públicas</w:t>
      </w:r>
    </w:p>
    <w:p w:rsidR="00E2198D" w:rsidRDefault="00E2198D" w:rsidP="00E2198D">
      <w:pPr>
        <w:jc w:val="right"/>
        <w:rPr>
          <w:rFonts w:ascii="Arial" w:hAnsi="Arial" w:cs="Arial"/>
          <w:b/>
          <w:sz w:val="28"/>
        </w:rPr>
      </w:pPr>
    </w:p>
    <w:p w:rsidR="00E2198D" w:rsidRDefault="00E2198D" w:rsidP="00E2198D">
      <w:pPr>
        <w:jc w:val="right"/>
        <w:rPr>
          <w:rFonts w:ascii="Arial" w:hAnsi="Arial" w:cs="Arial"/>
          <w:sz w:val="28"/>
        </w:rPr>
      </w:pPr>
      <w:r>
        <w:rPr>
          <w:rFonts w:ascii="Arial" w:hAnsi="Arial" w:cs="Arial"/>
          <w:sz w:val="28"/>
        </w:rPr>
        <w:t>Actividad 9</w:t>
      </w:r>
    </w:p>
    <w:p w:rsidR="00E2198D" w:rsidRPr="006E4474" w:rsidRDefault="00E2198D" w:rsidP="00E2198D">
      <w:pPr>
        <w:jc w:val="right"/>
        <w:rPr>
          <w:rFonts w:ascii="Arial" w:hAnsi="Arial" w:cs="Arial"/>
          <w:sz w:val="28"/>
        </w:rPr>
      </w:pPr>
      <w:r>
        <w:rPr>
          <w:rFonts w:ascii="Arial" w:hAnsi="Arial" w:cs="Arial"/>
          <w:sz w:val="28"/>
        </w:rPr>
        <w:t>Materia: Evaluación e impacto de políticas públicas</w:t>
      </w:r>
    </w:p>
    <w:p w:rsidR="00E2198D" w:rsidRDefault="00E2198D" w:rsidP="00E2198D">
      <w:pPr>
        <w:jc w:val="right"/>
        <w:rPr>
          <w:rFonts w:ascii="Arial" w:hAnsi="Arial" w:cs="Arial"/>
          <w:b/>
          <w:sz w:val="28"/>
        </w:rPr>
      </w:pPr>
    </w:p>
    <w:p w:rsidR="00E2198D" w:rsidRDefault="00E2198D" w:rsidP="00E2198D">
      <w:pPr>
        <w:jc w:val="right"/>
        <w:rPr>
          <w:rFonts w:ascii="Arial" w:hAnsi="Arial" w:cs="Arial"/>
          <w:b/>
          <w:sz w:val="28"/>
        </w:rPr>
      </w:pPr>
      <w:r w:rsidRPr="002D6AFE">
        <w:rPr>
          <w:rFonts w:ascii="Arial" w:hAnsi="Arial" w:cs="Arial"/>
          <w:b/>
          <w:sz w:val="28"/>
          <w:u w:val="single"/>
        </w:rPr>
        <w:t>Título:</w:t>
      </w:r>
      <w:r>
        <w:rPr>
          <w:rFonts w:ascii="Arial" w:hAnsi="Arial" w:cs="Arial"/>
          <w:b/>
          <w:sz w:val="28"/>
        </w:rPr>
        <w:t xml:space="preserve"> Síntesis de lecturas</w:t>
      </w:r>
    </w:p>
    <w:p w:rsidR="00E2198D" w:rsidRDefault="00E2198D" w:rsidP="00E2198D">
      <w:pPr>
        <w:jc w:val="right"/>
        <w:rPr>
          <w:rFonts w:ascii="Arial" w:hAnsi="Arial" w:cs="Arial"/>
          <w:sz w:val="28"/>
        </w:rPr>
      </w:pPr>
      <w:r w:rsidRPr="00721847">
        <w:rPr>
          <w:rFonts w:ascii="Arial" w:hAnsi="Arial" w:cs="Arial"/>
          <w:sz w:val="28"/>
        </w:rPr>
        <w:t xml:space="preserve">Fuente: </w:t>
      </w:r>
    </w:p>
    <w:p w:rsidR="00E2198D" w:rsidRDefault="00E2198D" w:rsidP="00E2198D">
      <w:pPr>
        <w:jc w:val="right"/>
        <w:rPr>
          <w:rFonts w:ascii="Arial" w:hAnsi="Arial" w:cs="Arial"/>
          <w:b/>
          <w:sz w:val="28"/>
        </w:rPr>
      </w:pPr>
      <w:r w:rsidRPr="00E2198D">
        <w:rPr>
          <w:rFonts w:ascii="Arial" w:hAnsi="Arial" w:cs="Arial"/>
          <w:sz w:val="28"/>
        </w:rPr>
        <w:t>Manual para el Diseño y la Construcción de Indicadores. Instrumentos principales para el monitoreo de programas sociales de México. CONEVAL. 2013</w:t>
      </w:r>
    </w:p>
    <w:p w:rsidR="00E2198D" w:rsidRPr="006E4474" w:rsidRDefault="00E2198D" w:rsidP="00E2198D">
      <w:pPr>
        <w:jc w:val="right"/>
        <w:rPr>
          <w:rFonts w:ascii="Arial" w:hAnsi="Arial" w:cs="Arial"/>
          <w:sz w:val="28"/>
        </w:rPr>
      </w:pPr>
      <w:r w:rsidRPr="006E4474">
        <w:rPr>
          <w:rFonts w:ascii="Arial" w:hAnsi="Arial" w:cs="Arial"/>
          <w:sz w:val="28"/>
        </w:rPr>
        <w:t xml:space="preserve">Presenta: Flores </w:t>
      </w:r>
      <w:proofErr w:type="spellStart"/>
      <w:r w:rsidRPr="006E4474">
        <w:rPr>
          <w:rFonts w:ascii="Arial" w:hAnsi="Arial" w:cs="Arial"/>
          <w:sz w:val="28"/>
        </w:rPr>
        <w:t>Cancino</w:t>
      </w:r>
      <w:proofErr w:type="spellEnd"/>
      <w:r w:rsidRPr="00EC0401">
        <w:rPr>
          <w:rFonts w:ascii="Arial" w:hAnsi="Arial" w:cs="Arial"/>
          <w:sz w:val="28"/>
        </w:rPr>
        <w:t xml:space="preserve"> </w:t>
      </w:r>
      <w:r w:rsidRPr="006E4474">
        <w:rPr>
          <w:rFonts w:ascii="Arial" w:hAnsi="Arial" w:cs="Arial"/>
          <w:sz w:val="28"/>
        </w:rPr>
        <w:t>Luis Javier</w:t>
      </w:r>
    </w:p>
    <w:p w:rsidR="00E2198D" w:rsidRDefault="00E2198D" w:rsidP="00E2198D">
      <w:pPr>
        <w:jc w:val="right"/>
        <w:rPr>
          <w:rFonts w:ascii="Arial" w:hAnsi="Arial" w:cs="Arial"/>
          <w:sz w:val="28"/>
        </w:rPr>
      </w:pPr>
      <w:r>
        <w:rPr>
          <w:rFonts w:ascii="Arial" w:hAnsi="Arial" w:cs="Arial"/>
          <w:sz w:val="28"/>
        </w:rPr>
        <w:t xml:space="preserve">Mayo </w:t>
      </w:r>
      <w:r w:rsidRPr="006E4474">
        <w:rPr>
          <w:rFonts w:ascii="Arial" w:hAnsi="Arial" w:cs="Arial"/>
          <w:sz w:val="28"/>
        </w:rPr>
        <w:t>201</w:t>
      </w:r>
      <w:r>
        <w:rPr>
          <w:rFonts w:ascii="Arial" w:hAnsi="Arial" w:cs="Arial"/>
          <w:sz w:val="28"/>
        </w:rPr>
        <w:t>6</w:t>
      </w:r>
    </w:p>
    <w:p w:rsidR="00E2198D" w:rsidRDefault="00E2198D" w:rsidP="00E2198D">
      <w:pPr>
        <w:jc w:val="both"/>
        <w:rPr>
          <w:rFonts w:ascii="Arial" w:hAnsi="Arial" w:cs="Arial"/>
          <w:b/>
          <w:sz w:val="24"/>
          <w:szCs w:val="24"/>
        </w:rPr>
      </w:pPr>
    </w:p>
    <w:p w:rsidR="00E2198D" w:rsidRDefault="00E2198D" w:rsidP="00E2198D">
      <w:pPr>
        <w:jc w:val="both"/>
        <w:rPr>
          <w:rFonts w:ascii="Arial" w:hAnsi="Arial" w:cs="Arial"/>
          <w:b/>
          <w:sz w:val="24"/>
          <w:szCs w:val="24"/>
        </w:rPr>
      </w:pPr>
    </w:p>
    <w:p w:rsidR="00E2198D" w:rsidRDefault="00E2198D" w:rsidP="00E2198D">
      <w:pPr>
        <w:jc w:val="both"/>
        <w:rPr>
          <w:rFonts w:ascii="Arial" w:hAnsi="Arial" w:cs="Arial"/>
          <w:b/>
          <w:sz w:val="24"/>
          <w:szCs w:val="24"/>
        </w:rPr>
      </w:pPr>
    </w:p>
    <w:p w:rsidR="00E2198D" w:rsidRDefault="00E2198D" w:rsidP="00E2198D">
      <w:pPr>
        <w:jc w:val="both"/>
        <w:rPr>
          <w:rFonts w:ascii="Arial" w:hAnsi="Arial" w:cs="Arial"/>
          <w:b/>
          <w:sz w:val="24"/>
          <w:szCs w:val="24"/>
        </w:rPr>
      </w:pPr>
    </w:p>
    <w:p w:rsidR="00E2198D" w:rsidRDefault="00E2198D" w:rsidP="00E2198D">
      <w:pPr>
        <w:jc w:val="both"/>
        <w:rPr>
          <w:rFonts w:ascii="Arial" w:hAnsi="Arial" w:cs="Arial"/>
          <w:b/>
          <w:sz w:val="24"/>
          <w:szCs w:val="24"/>
        </w:rPr>
      </w:pPr>
    </w:p>
    <w:p w:rsidR="00E2198D" w:rsidRPr="000C3DB3" w:rsidRDefault="00E2198D" w:rsidP="00E2198D">
      <w:pPr>
        <w:jc w:val="both"/>
        <w:rPr>
          <w:rFonts w:ascii="Arial" w:hAnsi="Arial" w:cs="Arial"/>
          <w:b/>
          <w:sz w:val="24"/>
          <w:szCs w:val="24"/>
        </w:rPr>
      </w:pPr>
      <w:r w:rsidRPr="000C3DB3">
        <w:rPr>
          <w:rFonts w:ascii="Arial" w:hAnsi="Arial" w:cs="Arial"/>
          <w:b/>
          <w:sz w:val="24"/>
          <w:szCs w:val="24"/>
        </w:rPr>
        <w:lastRenderedPageBreak/>
        <w:t>¿Qué es un indicador?</w:t>
      </w:r>
    </w:p>
    <w:p w:rsidR="00E2198D" w:rsidRPr="000C3DB3" w:rsidRDefault="00E2198D" w:rsidP="00E2198D">
      <w:pPr>
        <w:jc w:val="both"/>
        <w:rPr>
          <w:rFonts w:ascii="Arial" w:hAnsi="Arial" w:cs="Arial"/>
        </w:rPr>
      </w:pPr>
      <w:r w:rsidRPr="000C3DB3">
        <w:rPr>
          <w:rFonts w:ascii="Arial" w:hAnsi="Arial" w:cs="Arial"/>
        </w:rPr>
        <w:t>Un indicador es una herramienta cuantitativa o cualitativa que muestra indicios o señales de una situación, actividad o resultado; brinda una señal relacionada con una única información, lo que no implica que ésta no pueda ser reinterpretada en otro contexto.</w:t>
      </w:r>
    </w:p>
    <w:p w:rsidR="00E2198D" w:rsidRPr="000C3DB3" w:rsidRDefault="00E2198D" w:rsidP="00E2198D">
      <w:pPr>
        <w:jc w:val="both"/>
        <w:rPr>
          <w:rFonts w:ascii="Arial" w:hAnsi="Arial" w:cs="Arial"/>
        </w:rPr>
      </w:pPr>
      <w:r w:rsidRPr="000C3DB3">
        <w:rPr>
          <w:rFonts w:ascii="Arial" w:hAnsi="Arial" w:cs="Arial"/>
        </w:rPr>
        <w:t>Los indicadores cumplen la misma función que los de carácter cotidiano: mostrar información concerniente a un objetivo único; deben proporcionar información clara y precisa sobre el desempeño y el cumplimiento de los objetivos establecidos en la MIR</w:t>
      </w:r>
      <w:r w:rsidR="001F2E9F">
        <w:rPr>
          <w:rFonts w:ascii="Arial" w:hAnsi="Arial" w:cs="Arial"/>
        </w:rPr>
        <w:t xml:space="preserve"> (Matriz de indicadores para resultados)</w:t>
      </w:r>
      <w:r w:rsidRPr="000C3DB3">
        <w:rPr>
          <w:rFonts w:ascii="Arial" w:hAnsi="Arial" w:cs="Arial"/>
        </w:rPr>
        <w:t>. Dado que los objetivos son únicos dentro de la matriz, también lo serán los indicadores (aunque puede haber un cierto número que den cuenta de un mismo objetivo). Cada indicador monitorea el objetivo al que se encuentra asociado y sólo ofrece información relativa a éste. Aunque conceptualmente la construcción de indicadores es sencilla, es necesario hacer algunas aclaraciones sobre qué son y qué no son.</w:t>
      </w:r>
    </w:p>
    <w:p w:rsidR="00E2198D" w:rsidRPr="000C3DB3" w:rsidRDefault="00E2198D" w:rsidP="00E2198D">
      <w:pPr>
        <w:jc w:val="both"/>
        <w:rPr>
          <w:rFonts w:ascii="Arial" w:hAnsi="Arial" w:cs="Arial"/>
        </w:rPr>
      </w:pPr>
      <w:r w:rsidRPr="000C3DB3">
        <w:rPr>
          <w:rFonts w:ascii="Arial" w:hAnsi="Arial" w:cs="Arial"/>
        </w:rPr>
        <w:t>Los indicadores deben representar la relación de dos o más variables a fin de que sea más fácil analizar los resultados alcanzados por un programa. Es importante también que los indicadores estén contextualizados, es decir, que se describan algunas características geográficas o temporales que permitan al indicador reflejar respecto a qué está midiendo; en el ejemplo anterior, la fe de erratas ayudó a identificar que las personas capacitadas tenían una característica particular: todas residían en una “ciudad no-capacitada”; el indicador deja en claro respecto a qué variables están midiéndose sus avances y en qué contexto se deben evaluar. En resumen, un indicador debe cumplir, en principio, con las dos siguientes características:</w:t>
      </w:r>
    </w:p>
    <w:p w:rsidR="00E2198D" w:rsidRPr="005E25DF" w:rsidRDefault="00E2198D" w:rsidP="00E2198D">
      <w:pPr>
        <w:pStyle w:val="Prrafodelista"/>
        <w:numPr>
          <w:ilvl w:val="0"/>
          <w:numId w:val="1"/>
        </w:numPr>
        <w:jc w:val="both"/>
        <w:rPr>
          <w:rFonts w:ascii="Arial" w:hAnsi="Arial" w:cs="Arial"/>
        </w:rPr>
      </w:pPr>
      <w:r w:rsidRPr="005E25DF">
        <w:rPr>
          <w:rFonts w:ascii="Arial" w:hAnsi="Arial" w:cs="Arial"/>
        </w:rPr>
        <w:t>El indicador debe ser una relación entre dos o más variables.</w:t>
      </w:r>
    </w:p>
    <w:p w:rsidR="00E2198D" w:rsidRPr="005E25DF" w:rsidRDefault="00E2198D" w:rsidP="00E2198D">
      <w:pPr>
        <w:pStyle w:val="Prrafodelista"/>
        <w:numPr>
          <w:ilvl w:val="0"/>
          <w:numId w:val="1"/>
        </w:numPr>
        <w:jc w:val="both"/>
        <w:rPr>
          <w:rFonts w:ascii="Arial" w:hAnsi="Arial" w:cs="Arial"/>
        </w:rPr>
      </w:pPr>
      <w:r w:rsidRPr="005E25DF">
        <w:rPr>
          <w:rFonts w:ascii="Arial" w:hAnsi="Arial" w:cs="Arial"/>
        </w:rPr>
        <w:t>El indicador debe estar contextualizado al menos geográfica y temporalmente.</w:t>
      </w:r>
    </w:p>
    <w:p w:rsidR="00E2198D" w:rsidRPr="005E25DF" w:rsidRDefault="00E2198D" w:rsidP="00E2198D">
      <w:pPr>
        <w:jc w:val="both"/>
        <w:rPr>
          <w:rFonts w:ascii="Arial" w:hAnsi="Arial" w:cs="Arial"/>
        </w:rPr>
      </w:pPr>
      <w:r w:rsidRPr="005E25DF">
        <w:rPr>
          <w:rFonts w:ascii="Arial" w:hAnsi="Arial" w:cs="Arial"/>
        </w:rPr>
        <w:t>Dimensiones y ámbitos de desempeño</w:t>
      </w:r>
    </w:p>
    <w:p w:rsidR="00E2198D" w:rsidRPr="005E25DF" w:rsidRDefault="00E2198D" w:rsidP="00E2198D">
      <w:pPr>
        <w:jc w:val="both"/>
        <w:rPr>
          <w:rFonts w:ascii="Arial" w:hAnsi="Arial" w:cs="Arial"/>
        </w:rPr>
      </w:pPr>
      <w:r w:rsidRPr="005E25DF">
        <w:rPr>
          <w:rFonts w:ascii="Arial" w:hAnsi="Arial" w:cs="Arial"/>
        </w:rPr>
        <w:t xml:space="preserve">Los indicadores deben permitir monitorear el logro de los objetivos a los que se encuentran asociados; sin embargo, es posible medir diferentes dimensiones del desempeño para un mismo objetivo. La dimensión del indicador se define como el aspecto del logro del objetivo a cuantificar, esto es, la perspectiva con que se valora cada objetivo. Se consideran cuatro dimensiones generales para los indicadores: eficacia, </w:t>
      </w:r>
      <w:r>
        <w:rPr>
          <w:rFonts w:ascii="Arial" w:hAnsi="Arial" w:cs="Arial"/>
        </w:rPr>
        <w:t>eficiencia, calidad y economía.</w:t>
      </w:r>
    </w:p>
    <w:p w:rsidR="00E2198D" w:rsidRPr="005E25DF" w:rsidRDefault="00E2198D" w:rsidP="00E2198D">
      <w:pPr>
        <w:jc w:val="both"/>
        <w:rPr>
          <w:rFonts w:ascii="Arial" w:hAnsi="Arial" w:cs="Arial"/>
        </w:rPr>
      </w:pPr>
      <w:r w:rsidRPr="005E25DF">
        <w:rPr>
          <w:rFonts w:ascii="Arial" w:hAnsi="Arial" w:cs="Arial"/>
        </w:rPr>
        <w:t>Pasos para construir un indicador</w:t>
      </w:r>
    </w:p>
    <w:p w:rsidR="00E2198D" w:rsidRPr="005E25DF" w:rsidRDefault="00E2198D" w:rsidP="00E2198D">
      <w:pPr>
        <w:jc w:val="both"/>
        <w:rPr>
          <w:rFonts w:ascii="Arial" w:hAnsi="Arial" w:cs="Arial"/>
        </w:rPr>
      </w:pPr>
      <w:r w:rsidRPr="005E25DF">
        <w:rPr>
          <w:rFonts w:ascii="Arial" w:hAnsi="Arial" w:cs="Arial"/>
        </w:rPr>
        <w:t xml:space="preserve">Para poder construir un indicador es recomendable que se sigan los siguientes seis pasos: </w:t>
      </w:r>
    </w:p>
    <w:p w:rsidR="00E2198D" w:rsidRPr="005E25DF" w:rsidRDefault="00E2198D" w:rsidP="00E2198D">
      <w:pPr>
        <w:pStyle w:val="Prrafodelista"/>
        <w:numPr>
          <w:ilvl w:val="0"/>
          <w:numId w:val="2"/>
        </w:numPr>
        <w:jc w:val="both"/>
        <w:rPr>
          <w:rFonts w:ascii="Arial" w:hAnsi="Arial" w:cs="Arial"/>
        </w:rPr>
      </w:pPr>
      <w:r w:rsidRPr="005E25DF">
        <w:rPr>
          <w:rFonts w:ascii="Arial" w:hAnsi="Arial" w:cs="Arial"/>
        </w:rPr>
        <w:t>Revisar la claridad del resumen narrativo</w:t>
      </w:r>
    </w:p>
    <w:p w:rsidR="00E2198D" w:rsidRPr="005E25DF" w:rsidRDefault="00E2198D" w:rsidP="00E2198D">
      <w:pPr>
        <w:pStyle w:val="Prrafodelista"/>
        <w:numPr>
          <w:ilvl w:val="0"/>
          <w:numId w:val="2"/>
        </w:numPr>
        <w:jc w:val="both"/>
        <w:rPr>
          <w:rFonts w:ascii="Arial" w:hAnsi="Arial" w:cs="Arial"/>
        </w:rPr>
      </w:pPr>
      <w:r w:rsidRPr="005E25DF">
        <w:rPr>
          <w:rFonts w:ascii="Arial" w:hAnsi="Arial" w:cs="Arial"/>
        </w:rPr>
        <w:t>Identificar los factores relevantes</w:t>
      </w:r>
    </w:p>
    <w:p w:rsidR="00E2198D" w:rsidRPr="005E25DF" w:rsidRDefault="00E2198D" w:rsidP="00E2198D">
      <w:pPr>
        <w:pStyle w:val="Prrafodelista"/>
        <w:numPr>
          <w:ilvl w:val="0"/>
          <w:numId w:val="2"/>
        </w:numPr>
        <w:jc w:val="both"/>
        <w:rPr>
          <w:rFonts w:ascii="Arial" w:hAnsi="Arial" w:cs="Arial"/>
        </w:rPr>
      </w:pPr>
      <w:r w:rsidRPr="005E25DF">
        <w:rPr>
          <w:rFonts w:ascii="Arial" w:hAnsi="Arial" w:cs="Arial"/>
        </w:rPr>
        <w:t>Establecer el objetivo de la medición</w:t>
      </w:r>
    </w:p>
    <w:p w:rsidR="00E2198D" w:rsidRPr="005E25DF" w:rsidRDefault="00E2198D" w:rsidP="00E2198D">
      <w:pPr>
        <w:pStyle w:val="Prrafodelista"/>
        <w:numPr>
          <w:ilvl w:val="0"/>
          <w:numId w:val="2"/>
        </w:numPr>
        <w:jc w:val="both"/>
        <w:rPr>
          <w:rFonts w:ascii="Arial" w:hAnsi="Arial" w:cs="Arial"/>
        </w:rPr>
      </w:pPr>
      <w:r w:rsidRPr="005E25DF">
        <w:rPr>
          <w:rFonts w:ascii="Arial" w:hAnsi="Arial" w:cs="Arial"/>
        </w:rPr>
        <w:t>Plantear el nombre y la fórmula de cálculo</w:t>
      </w:r>
    </w:p>
    <w:p w:rsidR="00E2198D" w:rsidRPr="005E25DF" w:rsidRDefault="00E2198D" w:rsidP="00E2198D">
      <w:pPr>
        <w:pStyle w:val="Prrafodelista"/>
        <w:numPr>
          <w:ilvl w:val="0"/>
          <w:numId w:val="2"/>
        </w:numPr>
        <w:jc w:val="both"/>
        <w:rPr>
          <w:rFonts w:ascii="Arial" w:hAnsi="Arial" w:cs="Arial"/>
        </w:rPr>
      </w:pPr>
      <w:r w:rsidRPr="005E25DF">
        <w:rPr>
          <w:rFonts w:ascii="Arial" w:hAnsi="Arial" w:cs="Arial"/>
        </w:rPr>
        <w:t>Determinar la frecuencia de medición</w:t>
      </w:r>
    </w:p>
    <w:p w:rsidR="00E2198D" w:rsidRPr="005E25DF" w:rsidRDefault="00E2198D" w:rsidP="00E2198D">
      <w:pPr>
        <w:pStyle w:val="Prrafodelista"/>
        <w:numPr>
          <w:ilvl w:val="0"/>
          <w:numId w:val="2"/>
        </w:numPr>
        <w:jc w:val="both"/>
        <w:rPr>
          <w:rFonts w:ascii="Arial" w:hAnsi="Arial" w:cs="Arial"/>
        </w:rPr>
      </w:pPr>
      <w:r w:rsidRPr="005E25DF">
        <w:rPr>
          <w:rFonts w:ascii="Arial" w:hAnsi="Arial" w:cs="Arial"/>
        </w:rPr>
        <w:t>Seleccionar los medios de verificación</w:t>
      </w:r>
    </w:p>
    <w:p w:rsidR="00E2198D" w:rsidRDefault="00E2198D" w:rsidP="00E2198D">
      <w:pPr>
        <w:jc w:val="both"/>
        <w:rPr>
          <w:rFonts w:ascii="Arial" w:hAnsi="Arial" w:cs="Arial"/>
        </w:rPr>
      </w:pPr>
    </w:p>
    <w:p w:rsidR="00E2198D" w:rsidRDefault="00E2198D" w:rsidP="00E2198D">
      <w:pPr>
        <w:jc w:val="both"/>
        <w:rPr>
          <w:rFonts w:ascii="Arial" w:hAnsi="Arial" w:cs="Arial"/>
        </w:rPr>
      </w:pPr>
    </w:p>
    <w:p w:rsidR="00E2198D" w:rsidRDefault="00E2198D" w:rsidP="00E2198D">
      <w:pPr>
        <w:jc w:val="both"/>
        <w:rPr>
          <w:rFonts w:ascii="Arial" w:hAnsi="Arial" w:cs="Arial"/>
        </w:rPr>
      </w:pPr>
    </w:p>
    <w:p w:rsidR="00E2198D" w:rsidRDefault="00E2198D" w:rsidP="00E2198D">
      <w:pPr>
        <w:jc w:val="both"/>
        <w:rPr>
          <w:rFonts w:ascii="Arial" w:hAnsi="Arial" w:cs="Arial"/>
        </w:rPr>
      </w:pPr>
      <w:r w:rsidRPr="005E25DF">
        <w:rPr>
          <w:rFonts w:ascii="Arial" w:hAnsi="Arial" w:cs="Arial"/>
        </w:rPr>
        <w:t>Criterios del CONEVAL para l</w:t>
      </w:r>
      <w:r>
        <w:rPr>
          <w:rFonts w:ascii="Arial" w:hAnsi="Arial" w:cs="Arial"/>
        </w:rPr>
        <w:t>a valoración de los indicadores</w:t>
      </w:r>
    </w:p>
    <w:p w:rsidR="00E2198D" w:rsidRPr="005E25DF" w:rsidRDefault="00E2198D" w:rsidP="00E2198D">
      <w:pPr>
        <w:jc w:val="both"/>
        <w:rPr>
          <w:rFonts w:ascii="Arial" w:hAnsi="Arial" w:cs="Arial"/>
        </w:rPr>
      </w:pPr>
      <w:r w:rsidRPr="005E25DF">
        <w:rPr>
          <w:rFonts w:ascii="Arial" w:hAnsi="Arial" w:cs="Arial"/>
        </w:rPr>
        <w:t>¿Cuándo es claro un indicador?</w:t>
      </w:r>
    </w:p>
    <w:p w:rsidR="00E2198D" w:rsidRPr="005E25DF" w:rsidRDefault="00E2198D" w:rsidP="00E2198D">
      <w:pPr>
        <w:jc w:val="both"/>
        <w:rPr>
          <w:rFonts w:ascii="Arial" w:hAnsi="Arial" w:cs="Arial"/>
        </w:rPr>
      </w:pPr>
      <w:r w:rsidRPr="005E25DF">
        <w:rPr>
          <w:rFonts w:ascii="Arial" w:hAnsi="Arial" w:cs="Arial"/>
        </w:rPr>
        <w:t>Se refiere a si existen dudas sobre lo que se pretende medir; es decir, si el indicador tiene algún término o aspecto técnico ambiguo que pueda ser interpretado de más de una manera. En ocasiones, los programas o instituciones utilizan términos técnicos que son comunes a su gestión, por lo que omiten sus definiciones. Es importante definirlos para que la persona que no conoce el programa “entienda” los indicadores del mismo modo que los operadores del programa o la institución.</w:t>
      </w:r>
    </w:p>
    <w:p w:rsidR="00E2198D" w:rsidRPr="005E25DF" w:rsidRDefault="00E2198D" w:rsidP="00E2198D">
      <w:pPr>
        <w:jc w:val="both"/>
        <w:rPr>
          <w:rFonts w:ascii="Arial" w:hAnsi="Arial" w:cs="Arial"/>
        </w:rPr>
      </w:pPr>
      <w:r w:rsidRPr="005E25DF">
        <w:rPr>
          <w:rFonts w:ascii="Arial" w:hAnsi="Arial" w:cs="Arial"/>
        </w:rPr>
        <w:t>¿Cuándo es relevante?</w:t>
      </w:r>
    </w:p>
    <w:p w:rsidR="00E2198D" w:rsidRPr="005E25DF" w:rsidRDefault="00E2198D" w:rsidP="00E2198D">
      <w:pPr>
        <w:jc w:val="both"/>
        <w:rPr>
          <w:rFonts w:ascii="Arial" w:hAnsi="Arial" w:cs="Arial"/>
        </w:rPr>
      </w:pPr>
      <w:r w:rsidRPr="005E25DF">
        <w:rPr>
          <w:rFonts w:ascii="Arial" w:hAnsi="Arial" w:cs="Arial"/>
        </w:rPr>
        <w:t>Se debe verificar que los elementos más importantes del indicador estén directamente relacionados con algún aspecto fundamental del objetivo (factores relevantes). Cuando los indicadores guardan un estrecho vínculo con los objetivos, es posible confirmar el logro del objetivo en un aspecto sustantivo.</w:t>
      </w:r>
    </w:p>
    <w:p w:rsidR="00E2198D" w:rsidRPr="005E25DF" w:rsidRDefault="00E2198D" w:rsidP="00E2198D">
      <w:pPr>
        <w:jc w:val="both"/>
        <w:rPr>
          <w:rFonts w:ascii="Arial" w:hAnsi="Arial" w:cs="Arial"/>
        </w:rPr>
      </w:pPr>
      <w:r w:rsidRPr="005E25DF">
        <w:rPr>
          <w:rFonts w:ascii="Arial" w:hAnsi="Arial" w:cs="Arial"/>
        </w:rPr>
        <w:t>¿Cuándo es económico?</w:t>
      </w:r>
    </w:p>
    <w:p w:rsidR="00E2198D" w:rsidRDefault="00E2198D" w:rsidP="00E2198D">
      <w:pPr>
        <w:jc w:val="both"/>
        <w:rPr>
          <w:rFonts w:ascii="Arial" w:hAnsi="Arial" w:cs="Arial"/>
        </w:rPr>
      </w:pPr>
      <w:r w:rsidRPr="005E25DF">
        <w:rPr>
          <w:rFonts w:ascii="Arial" w:hAnsi="Arial" w:cs="Arial"/>
        </w:rPr>
        <w:t>Cuando al comparar el beneficio de generar la información necesaria para el indicador respecto al costo económico o humano, si el beneficio es mayor al costo, se estima que el indicador es económico. Asimismo, es apropiado que el programa compare el costo de generar el indicador en relación con su presupuesto anual. Vale la pena aclarar que si un indicador no es relevante ni adecuado, tampoco puede considerarse económico. Independientemente del costo que origina obtener la información del indicador, éste no es apropiado para monitorear el desempeño del programa.</w:t>
      </w:r>
    </w:p>
    <w:p w:rsidR="00E2198D" w:rsidRDefault="00E2198D" w:rsidP="00E2198D">
      <w:pPr>
        <w:jc w:val="both"/>
        <w:rPr>
          <w:rFonts w:ascii="Arial" w:hAnsi="Arial" w:cs="Arial"/>
        </w:rPr>
      </w:pPr>
      <w:r>
        <w:rPr>
          <w:rFonts w:ascii="Arial" w:hAnsi="Arial" w:cs="Arial"/>
        </w:rPr>
        <w:t>Establecimiento de la línea base y las metas</w:t>
      </w:r>
    </w:p>
    <w:p w:rsidR="00E2198D" w:rsidRDefault="00E2198D" w:rsidP="00E2198D">
      <w:pPr>
        <w:jc w:val="both"/>
        <w:rPr>
          <w:rFonts w:ascii="Arial" w:hAnsi="Arial" w:cs="Arial"/>
        </w:rPr>
      </w:pPr>
      <w:r>
        <w:rPr>
          <w:rFonts w:ascii="Arial" w:hAnsi="Arial" w:cs="Arial"/>
        </w:rPr>
        <w:t>Se conoce como línea base al valor del indicador que se fija como punto de partida para evaluarlo y darle seguimiento. Una vez definido el indicador, es necesario conocer la situación actual del programa mediante sus indicadores. ¿Cuál es el valor inicial del indicador en el momento de inicio del programa o proyecto? La línea base permite que los responsables del programa establezcan y definan las metas que se pretende alcanzar en un cierto periodo.</w:t>
      </w:r>
    </w:p>
    <w:p w:rsidR="00E2198D" w:rsidRDefault="00E2198D" w:rsidP="00E2198D">
      <w:pPr>
        <w:jc w:val="both"/>
        <w:rPr>
          <w:rFonts w:ascii="Arial" w:hAnsi="Arial" w:cs="Arial"/>
        </w:rPr>
      </w:pPr>
      <w:r>
        <w:rPr>
          <w:rFonts w:ascii="Arial" w:hAnsi="Arial" w:cs="Arial"/>
        </w:rPr>
        <w:t>La línea base y las metas son elementos para el seguimiento del desempeño del programa.</w:t>
      </w:r>
    </w:p>
    <w:p w:rsidR="00E2198D" w:rsidRDefault="00E2198D" w:rsidP="00E2198D">
      <w:pPr>
        <w:jc w:val="both"/>
        <w:rPr>
          <w:rFonts w:ascii="Arial" w:hAnsi="Arial" w:cs="Arial"/>
        </w:rPr>
      </w:pPr>
      <w:r>
        <w:rPr>
          <w:rFonts w:ascii="Arial" w:hAnsi="Arial" w:cs="Arial"/>
        </w:rPr>
        <w:t>Metas</w:t>
      </w:r>
    </w:p>
    <w:p w:rsidR="00E2198D" w:rsidRDefault="00E2198D" w:rsidP="00E2198D">
      <w:pPr>
        <w:jc w:val="both"/>
        <w:rPr>
          <w:rFonts w:ascii="Arial" w:hAnsi="Arial" w:cs="Arial"/>
        </w:rPr>
      </w:pPr>
      <w:r>
        <w:rPr>
          <w:rFonts w:ascii="Arial" w:hAnsi="Arial" w:cs="Arial"/>
        </w:rPr>
        <w:t>Éstas permiten acreditar el grado de avance de los objetivos. Dado que las metas son conocidas y acordadas con los ejecutores de los programas, es fácil comprobar quién ha cumplido cabalmente con ellas.</w:t>
      </w:r>
    </w:p>
    <w:p w:rsidR="00BF742A" w:rsidRPr="001F2E9F" w:rsidRDefault="00E2198D" w:rsidP="001F2E9F">
      <w:pPr>
        <w:jc w:val="both"/>
        <w:rPr>
          <w:rFonts w:ascii="Arial" w:hAnsi="Arial" w:cs="Arial"/>
        </w:rPr>
      </w:pPr>
      <w:r>
        <w:rPr>
          <w:rFonts w:ascii="Arial" w:hAnsi="Arial" w:cs="Arial"/>
        </w:rPr>
        <w:t>Una característica esencial de las metas es que deben ser realistas, es decir, deben ser un valor cuantitativo que, dada la capacidad técnica, humana y financiera del programa, sea factible de alcanzar en un periodo. Es común fijarse metras demasiado ambiciosas que no es posible cumplir o, al contrario, metras por debajo del umbral de la capacidad del programa que se alcanzan y superan con facilidad.</w:t>
      </w:r>
      <w:bookmarkStart w:id="0" w:name="_GoBack"/>
      <w:bookmarkEnd w:id="0"/>
    </w:p>
    <w:sectPr w:rsidR="00BF742A" w:rsidRPr="001F2E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63B58"/>
    <w:multiLevelType w:val="hybridMultilevel"/>
    <w:tmpl w:val="B6A8F3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0E22D88"/>
    <w:multiLevelType w:val="hybridMultilevel"/>
    <w:tmpl w:val="F7E003E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98D"/>
    <w:rsid w:val="001F2E9F"/>
    <w:rsid w:val="00BF742A"/>
    <w:rsid w:val="00E219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CC29E-A4ED-4C09-A8FA-B5C9C747C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98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1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895</Words>
  <Characters>4924</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2</cp:revision>
  <dcterms:created xsi:type="dcterms:W3CDTF">2016-05-29T04:00:00Z</dcterms:created>
  <dcterms:modified xsi:type="dcterms:W3CDTF">2016-05-29T04:05:00Z</dcterms:modified>
</cp:coreProperties>
</file>