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6A5" w:rsidRPr="002C5A90" w:rsidRDefault="004666A5" w:rsidP="004666A5">
      <w:pPr>
        <w:rPr>
          <w:rFonts w:ascii="Arial" w:hAnsi="Arial" w:cs="Arial"/>
        </w:rPr>
      </w:pPr>
    </w:p>
    <w:p w:rsidR="004666A5" w:rsidRPr="002C5A90" w:rsidRDefault="004666A5" w:rsidP="004666A5">
      <w:pPr>
        <w:rPr>
          <w:rFonts w:ascii="Arial" w:hAnsi="Arial" w:cs="Arial"/>
          <w:noProof/>
          <w:lang w:val="es-ES"/>
        </w:rPr>
      </w:pPr>
      <w:r w:rsidRPr="002C5A90">
        <w:rPr>
          <w:rFonts w:ascii="Arial" w:hAnsi="Arial" w:cs="Arial"/>
          <w:noProof/>
          <w:sz w:val="44"/>
          <w:szCs w:val="44"/>
          <w:lang w:val="es-ES" w:eastAsia="es-ES"/>
        </w:rPr>
        <w:drawing>
          <wp:anchor distT="0" distB="0" distL="114300" distR="114300" simplePos="0" relativeHeight="251659264" behindDoc="1" locked="0" layoutInCell="1" allowOverlap="1" wp14:anchorId="35819EAE" wp14:editId="48B151ED">
            <wp:simplePos x="0" y="0"/>
            <wp:positionH relativeFrom="column">
              <wp:posOffset>-375285</wp:posOffset>
            </wp:positionH>
            <wp:positionV relativeFrom="paragraph">
              <wp:posOffset>-785495</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6A5" w:rsidRPr="002C5A90" w:rsidRDefault="004666A5" w:rsidP="004666A5">
      <w:pPr>
        <w:rPr>
          <w:rFonts w:ascii="Arial" w:hAnsi="Arial" w:cs="Arial"/>
          <w:noProof/>
          <w:lang w:val="es-ES"/>
        </w:rPr>
      </w:pPr>
    </w:p>
    <w:p w:rsidR="004666A5" w:rsidRPr="002C5A90" w:rsidRDefault="004666A5" w:rsidP="004666A5">
      <w:pPr>
        <w:jc w:val="center"/>
        <w:rPr>
          <w:rFonts w:ascii="Arial" w:hAnsi="Arial" w:cs="Arial"/>
          <w:b/>
          <w:color w:val="262626"/>
          <w:sz w:val="44"/>
          <w:szCs w:val="44"/>
          <w:u w:val="single"/>
          <w:lang w:val="es-ES"/>
        </w:rPr>
      </w:pPr>
    </w:p>
    <w:p w:rsidR="004666A5" w:rsidRPr="002C5A90" w:rsidRDefault="004666A5" w:rsidP="004666A5">
      <w:pPr>
        <w:jc w:val="center"/>
        <w:rPr>
          <w:rFonts w:ascii="Arial" w:hAnsi="Arial" w:cs="Arial"/>
          <w:b/>
          <w:color w:val="262626"/>
          <w:sz w:val="44"/>
          <w:szCs w:val="44"/>
          <w:u w:val="single"/>
          <w:lang w:val="es-ES"/>
        </w:rPr>
      </w:pPr>
      <w:r w:rsidRPr="002C5A90">
        <w:rPr>
          <w:rFonts w:ascii="Arial" w:hAnsi="Arial" w:cs="Arial"/>
          <w:b/>
          <w:color w:val="262626"/>
          <w:sz w:val="44"/>
          <w:szCs w:val="44"/>
          <w:u w:val="single"/>
          <w:lang w:val="es-ES"/>
        </w:rPr>
        <w:t>Maestría en Administración y Política Pública</w:t>
      </w:r>
    </w:p>
    <w:p w:rsidR="004666A5" w:rsidRPr="002C5A90" w:rsidRDefault="004666A5" w:rsidP="004666A5">
      <w:pPr>
        <w:jc w:val="center"/>
        <w:rPr>
          <w:rFonts w:ascii="Arial" w:hAnsi="Arial" w:cs="Arial"/>
          <w:b/>
          <w:i/>
          <w:color w:val="262626"/>
          <w:sz w:val="36"/>
          <w:szCs w:val="36"/>
          <w:lang w:val="es-ES"/>
        </w:rPr>
      </w:pPr>
      <w:r w:rsidRPr="002C5A90">
        <w:rPr>
          <w:rFonts w:ascii="Arial" w:hAnsi="Arial" w:cs="Arial"/>
          <w:b/>
          <w:i/>
          <w:color w:val="262626"/>
          <w:sz w:val="36"/>
          <w:szCs w:val="36"/>
          <w:lang w:val="es-ES"/>
        </w:rPr>
        <w:t>Planeación Estratégica</w:t>
      </w:r>
    </w:p>
    <w:p w:rsidR="004666A5" w:rsidRPr="002C5A90" w:rsidRDefault="004666A5" w:rsidP="004666A5">
      <w:pPr>
        <w:jc w:val="center"/>
        <w:rPr>
          <w:rFonts w:ascii="Arial" w:hAnsi="Arial" w:cs="Arial"/>
          <w:color w:val="262626"/>
          <w:sz w:val="26"/>
          <w:szCs w:val="26"/>
          <w:lang w:val="es-ES"/>
        </w:rPr>
      </w:pPr>
    </w:p>
    <w:p w:rsidR="004666A5" w:rsidRPr="002C5A90" w:rsidRDefault="004666A5" w:rsidP="004666A5">
      <w:pPr>
        <w:jc w:val="center"/>
        <w:rPr>
          <w:rFonts w:ascii="Arial" w:hAnsi="Arial" w:cs="Arial"/>
          <w:color w:val="262626"/>
          <w:sz w:val="26"/>
          <w:szCs w:val="26"/>
          <w:lang w:val="es-ES"/>
        </w:rPr>
      </w:pPr>
    </w:p>
    <w:p w:rsidR="004666A5" w:rsidRPr="002C5A90" w:rsidRDefault="004666A5" w:rsidP="004666A5">
      <w:pPr>
        <w:tabs>
          <w:tab w:val="left" w:pos="1895"/>
        </w:tabs>
        <w:jc w:val="center"/>
        <w:rPr>
          <w:rFonts w:ascii="Arial" w:hAnsi="Arial" w:cs="Arial"/>
          <w:color w:val="262626"/>
          <w:sz w:val="32"/>
          <w:szCs w:val="32"/>
          <w:lang w:val="es-ES"/>
        </w:rPr>
      </w:pPr>
      <w:r w:rsidRPr="002C5A90">
        <w:rPr>
          <w:rFonts w:ascii="Arial" w:hAnsi="Arial" w:cs="Arial"/>
          <w:color w:val="262626"/>
          <w:sz w:val="32"/>
          <w:szCs w:val="32"/>
          <w:u w:val="single"/>
          <w:lang w:val="es-ES"/>
        </w:rPr>
        <w:t>Alumno</w:t>
      </w:r>
      <w:r w:rsidRPr="002C5A90">
        <w:rPr>
          <w:rFonts w:ascii="Arial" w:hAnsi="Arial" w:cs="Arial"/>
          <w:b/>
          <w:color w:val="262626"/>
          <w:sz w:val="32"/>
          <w:szCs w:val="32"/>
          <w:u w:val="single"/>
          <w:lang w:val="es-ES"/>
        </w:rPr>
        <w:t>:</w:t>
      </w:r>
      <w:r w:rsidRPr="002C5A90">
        <w:rPr>
          <w:rFonts w:ascii="Arial" w:hAnsi="Arial" w:cs="Arial"/>
          <w:b/>
          <w:color w:val="262626"/>
          <w:sz w:val="32"/>
          <w:szCs w:val="32"/>
          <w:lang w:val="es-ES"/>
        </w:rPr>
        <w:t xml:space="preserve"> L.A.P. Jorge Alan Garcidueñas Villa</w:t>
      </w:r>
    </w:p>
    <w:p w:rsidR="004666A5" w:rsidRPr="002C5A90" w:rsidRDefault="004666A5" w:rsidP="004666A5">
      <w:pPr>
        <w:tabs>
          <w:tab w:val="left" w:pos="1895"/>
        </w:tabs>
        <w:jc w:val="center"/>
        <w:rPr>
          <w:rFonts w:ascii="Arial" w:hAnsi="Arial" w:cs="Arial"/>
          <w:color w:val="262626"/>
          <w:sz w:val="32"/>
          <w:szCs w:val="32"/>
          <w:lang w:val="es-ES"/>
        </w:rPr>
      </w:pPr>
    </w:p>
    <w:p w:rsidR="004666A5" w:rsidRPr="002C5A90" w:rsidRDefault="004666A5" w:rsidP="004666A5">
      <w:pPr>
        <w:jc w:val="center"/>
        <w:rPr>
          <w:rFonts w:ascii="Arial" w:hAnsi="Arial" w:cs="Arial"/>
          <w:color w:val="262626"/>
          <w:sz w:val="32"/>
          <w:szCs w:val="32"/>
          <w:lang w:val="es-ES"/>
        </w:rPr>
      </w:pPr>
      <w:r w:rsidRPr="002C5A90">
        <w:rPr>
          <w:rFonts w:ascii="Arial" w:hAnsi="Arial" w:cs="Arial"/>
          <w:color w:val="343434"/>
          <w:sz w:val="32"/>
          <w:szCs w:val="32"/>
          <w:u w:val="single"/>
          <w:lang w:val="es-ES"/>
        </w:rPr>
        <w:t>Tutor:</w:t>
      </w:r>
      <w:r w:rsidRPr="002C5A90">
        <w:rPr>
          <w:rFonts w:ascii="Arial" w:hAnsi="Arial" w:cs="Arial"/>
          <w:color w:val="343434"/>
          <w:sz w:val="32"/>
          <w:szCs w:val="32"/>
          <w:lang w:val="es-ES"/>
        </w:rPr>
        <w:t xml:space="preserve"> </w:t>
      </w:r>
      <w:r w:rsidRPr="002C5A90">
        <w:rPr>
          <w:rFonts w:ascii="Arial" w:hAnsi="Arial" w:cs="Arial"/>
          <w:b/>
          <w:color w:val="343434"/>
          <w:sz w:val="32"/>
          <w:szCs w:val="32"/>
          <w:lang w:val="es-ES"/>
        </w:rPr>
        <w:t>Dr. Antonio Pérez Gómez</w:t>
      </w:r>
    </w:p>
    <w:p w:rsidR="004666A5" w:rsidRPr="002C5A90" w:rsidRDefault="004666A5" w:rsidP="004666A5">
      <w:pPr>
        <w:jc w:val="center"/>
        <w:rPr>
          <w:rFonts w:ascii="Arial" w:hAnsi="Arial" w:cs="Arial"/>
          <w:color w:val="262626"/>
          <w:sz w:val="32"/>
          <w:szCs w:val="32"/>
          <w:lang w:val="es-ES"/>
        </w:rPr>
      </w:pPr>
    </w:p>
    <w:p w:rsidR="004666A5" w:rsidRPr="002C5A90" w:rsidRDefault="004666A5" w:rsidP="004666A5">
      <w:pPr>
        <w:widowControl w:val="0"/>
        <w:autoSpaceDE w:val="0"/>
        <w:autoSpaceDN w:val="0"/>
        <w:adjustRightInd w:val="0"/>
        <w:jc w:val="center"/>
        <w:rPr>
          <w:rFonts w:ascii="Arial" w:hAnsi="Arial" w:cs="Arial"/>
          <w:sz w:val="32"/>
          <w:szCs w:val="32"/>
          <w:lang w:val="es-ES"/>
        </w:rPr>
      </w:pPr>
      <w:r w:rsidRPr="002C5A90">
        <w:rPr>
          <w:rFonts w:ascii="Arial" w:hAnsi="Arial" w:cs="Arial"/>
          <w:color w:val="262626"/>
          <w:sz w:val="32"/>
          <w:szCs w:val="32"/>
          <w:u w:val="single"/>
          <w:lang w:val="es-ES"/>
        </w:rPr>
        <w:t>Actividad:</w:t>
      </w:r>
      <w:r w:rsidRPr="002C5A90">
        <w:rPr>
          <w:rFonts w:ascii="Arial" w:hAnsi="Arial" w:cs="Arial"/>
          <w:b/>
          <w:color w:val="262626"/>
          <w:sz w:val="32"/>
          <w:szCs w:val="32"/>
          <w:lang w:val="es-ES"/>
        </w:rPr>
        <w:t xml:space="preserve"> </w:t>
      </w:r>
      <w:r w:rsidR="002C5A90">
        <w:rPr>
          <w:rFonts w:ascii="Arial" w:hAnsi="Arial" w:cs="Arial"/>
          <w:b/>
          <w:color w:val="262626"/>
          <w:sz w:val="32"/>
          <w:szCs w:val="32"/>
          <w:lang w:val="es-ES"/>
        </w:rPr>
        <w:t>11 Trabajo Final</w:t>
      </w:r>
    </w:p>
    <w:p w:rsidR="004666A5" w:rsidRPr="002C5A90" w:rsidRDefault="004666A5" w:rsidP="004666A5">
      <w:pPr>
        <w:jc w:val="center"/>
        <w:rPr>
          <w:rFonts w:ascii="Arial" w:hAnsi="Arial" w:cs="Arial"/>
          <w:color w:val="262626"/>
          <w:sz w:val="32"/>
          <w:szCs w:val="32"/>
          <w:lang w:val="es-ES"/>
        </w:rPr>
      </w:pPr>
    </w:p>
    <w:p w:rsidR="004666A5" w:rsidRPr="002C5A90" w:rsidRDefault="004666A5" w:rsidP="004666A5">
      <w:pPr>
        <w:jc w:val="center"/>
        <w:rPr>
          <w:rFonts w:ascii="Arial" w:hAnsi="Arial" w:cs="Arial"/>
          <w:b/>
          <w:color w:val="262626"/>
          <w:sz w:val="32"/>
          <w:szCs w:val="32"/>
          <w:lang w:val="es-ES"/>
        </w:rPr>
      </w:pPr>
    </w:p>
    <w:p w:rsidR="004666A5" w:rsidRPr="002C5A90" w:rsidRDefault="004666A5" w:rsidP="004666A5">
      <w:pPr>
        <w:jc w:val="center"/>
        <w:rPr>
          <w:rFonts w:ascii="Arial" w:hAnsi="Arial" w:cs="Arial"/>
          <w:b/>
          <w:color w:val="262626"/>
          <w:sz w:val="32"/>
          <w:szCs w:val="32"/>
          <w:lang w:val="es-ES"/>
        </w:rPr>
      </w:pPr>
      <w:r w:rsidRPr="002C5A90">
        <w:rPr>
          <w:rFonts w:ascii="Arial" w:hAnsi="Arial" w:cs="Arial"/>
          <w:color w:val="262626"/>
          <w:sz w:val="32"/>
          <w:szCs w:val="32"/>
          <w:u w:val="single"/>
          <w:lang w:val="es-ES"/>
        </w:rPr>
        <w:t>Fecha:</w:t>
      </w:r>
      <w:r w:rsidRPr="002C5A90">
        <w:rPr>
          <w:rFonts w:ascii="Arial" w:hAnsi="Arial" w:cs="Arial"/>
          <w:b/>
          <w:color w:val="262626"/>
          <w:sz w:val="32"/>
          <w:szCs w:val="32"/>
          <w:lang w:val="es-ES"/>
        </w:rPr>
        <w:t xml:space="preserve"> </w:t>
      </w:r>
      <w:r w:rsidR="002C5A90">
        <w:rPr>
          <w:rFonts w:ascii="Arial" w:hAnsi="Arial" w:cs="Arial"/>
          <w:b/>
          <w:color w:val="262626"/>
          <w:sz w:val="32"/>
          <w:szCs w:val="32"/>
          <w:lang w:val="es-ES"/>
        </w:rPr>
        <w:t>08 de Mayo</w:t>
      </w:r>
      <w:bookmarkStart w:id="0" w:name="_GoBack"/>
      <w:bookmarkEnd w:id="0"/>
      <w:r w:rsidRPr="002C5A90">
        <w:rPr>
          <w:rFonts w:ascii="Arial" w:hAnsi="Arial" w:cs="Arial"/>
          <w:b/>
          <w:color w:val="262626"/>
          <w:sz w:val="32"/>
          <w:szCs w:val="32"/>
          <w:lang w:val="es-ES"/>
        </w:rPr>
        <w:t xml:space="preserve"> de 2015     1º Cuatrimestre</w:t>
      </w:r>
    </w:p>
    <w:p w:rsidR="00626437" w:rsidRPr="002C5A90" w:rsidRDefault="00626437">
      <w:pPr>
        <w:rPr>
          <w:rFonts w:ascii="Arial" w:hAnsi="Arial" w:cs="Arial"/>
        </w:rPr>
      </w:pPr>
    </w:p>
    <w:p w:rsidR="002C5A90" w:rsidRPr="002C5A90" w:rsidRDefault="002C5A90">
      <w:pPr>
        <w:rPr>
          <w:rFonts w:ascii="Arial" w:hAnsi="Arial" w:cs="Arial"/>
        </w:rPr>
      </w:pPr>
    </w:p>
    <w:p w:rsidR="002C5A90" w:rsidRPr="002C5A90" w:rsidRDefault="002C5A90">
      <w:pPr>
        <w:rPr>
          <w:rFonts w:ascii="Arial" w:hAnsi="Arial" w:cs="Arial"/>
        </w:rPr>
      </w:pPr>
    </w:p>
    <w:p w:rsidR="002C5A90" w:rsidRPr="002C5A90" w:rsidRDefault="002C5A90">
      <w:pPr>
        <w:rPr>
          <w:rFonts w:ascii="Arial" w:hAnsi="Arial" w:cs="Arial"/>
        </w:rPr>
      </w:pPr>
    </w:p>
    <w:p w:rsidR="002C5A90" w:rsidRPr="002C5A90" w:rsidRDefault="002C5A90">
      <w:pPr>
        <w:rPr>
          <w:rFonts w:ascii="Arial" w:hAnsi="Arial" w:cs="Arial"/>
        </w:rPr>
      </w:pPr>
    </w:p>
    <w:p w:rsidR="002C5A90" w:rsidRPr="002C5A90" w:rsidRDefault="002C5A90">
      <w:pPr>
        <w:rPr>
          <w:rFonts w:ascii="Arial" w:hAnsi="Arial" w:cs="Arial"/>
        </w:rPr>
      </w:pPr>
    </w:p>
    <w:p w:rsidR="002C5A90" w:rsidRPr="002C5A90" w:rsidRDefault="002C5A90">
      <w:pPr>
        <w:rPr>
          <w:rFonts w:ascii="Arial" w:hAnsi="Arial" w:cs="Arial"/>
        </w:rPr>
      </w:pPr>
    </w:p>
    <w:p w:rsidR="002C5A90" w:rsidRPr="002C5A90" w:rsidRDefault="002C5A90">
      <w:pPr>
        <w:rPr>
          <w:rFonts w:ascii="Arial" w:hAnsi="Arial" w:cs="Arial"/>
        </w:rPr>
      </w:pPr>
    </w:p>
    <w:p w:rsidR="002C5A90" w:rsidRPr="002C5A90" w:rsidRDefault="002C5A90">
      <w:pPr>
        <w:rPr>
          <w:rFonts w:ascii="Arial" w:hAnsi="Arial" w:cs="Arial"/>
        </w:rPr>
      </w:pPr>
    </w:p>
    <w:p w:rsidR="002C5A90" w:rsidRPr="002C5A90" w:rsidRDefault="002C5A90">
      <w:pPr>
        <w:rPr>
          <w:rFonts w:ascii="Arial" w:hAnsi="Arial" w:cs="Arial"/>
        </w:rPr>
      </w:pPr>
    </w:p>
    <w:p w:rsidR="002C5A90" w:rsidRPr="002C5A90" w:rsidRDefault="002C5A90" w:rsidP="002C5A90">
      <w:pPr>
        <w:spacing w:after="120" w:line="360" w:lineRule="auto"/>
        <w:ind w:left="120"/>
        <w:jc w:val="highKashida"/>
        <w:rPr>
          <w:rFonts w:ascii="Arial" w:eastAsia="Times New Roman" w:hAnsi="Arial" w:cs="Arial"/>
        </w:rPr>
      </w:pPr>
      <w:r w:rsidRPr="002C5A90">
        <w:rPr>
          <w:rFonts w:ascii="Arial" w:eastAsia="Times New Roman" w:hAnsi="Arial" w:cs="Arial"/>
        </w:rPr>
        <w:lastRenderedPageBreak/>
        <w:t xml:space="preserve">El Instituto Nacional para la Educación de los Adultos (INEA) es un organismo descentralizado de la Administración Pública Federal, con personalidad jurídica y patrimonio propio, creado por decreto presidencial publicado en el </w:t>
      </w:r>
      <w:r w:rsidRPr="002C5A90">
        <w:rPr>
          <w:rFonts w:ascii="Arial" w:eastAsia="Times New Roman" w:hAnsi="Arial" w:cs="Arial"/>
          <w:i/>
          <w:iCs/>
        </w:rPr>
        <w:t>Diario Oficial de la Federación</w:t>
      </w:r>
      <w:r w:rsidRPr="002C5A90">
        <w:rPr>
          <w:rFonts w:ascii="Arial" w:eastAsia="Times New Roman" w:hAnsi="Arial" w:cs="Arial"/>
        </w:rPr>
        <w:t xml:space="preserve"> el 31 de agosto de 1981.</w:t>
      </w:r>
    </w:p>
    <w:p w:rsidR="002C5A90" w:rsidRPr="002C5A90" w:rsidRDefault="002C5A90" w:rsidP="002C5A90">
      <w:pPr>
        <w:spacing w:after="120" w:line="360" w:lineRule="auto"/>
        <w:ind w:left="120"/>
        <w:jc w:val="highKashida"/>
        <w:rPr>
          <w:rFonts w:ascii="Arial" w:eastAsia="Times New Roman" w:hAnsi="Arial" w:cs="Arial"/>
        </w:rPr>
      </w:pPr>
      <w:r w:rsidRPr="002C5A90">
        <w:rPr>
          <w:rFonts w:ascii="Arial" w:eastAsia="Times New Roman" w:hAnsi="Arial" w:cs="Arial"/>
        </w:rPr>
        <w:t>el INEA continúa proporcionando, a través de algunas delegaciones, los servicios de educación básica: alfabetización, primaria, secundaria y educación para la vida y el trabajo, en los estados en los que aún no se concluye el proceso de descentralización.</w:t>
      </w:r>
    </w:p>
    <w:p w:rsidR="002C5A90" w:rsidRPr="002C5A90" w:rsidRDefault="002C5A90" w:rsidP="002C5A90">
      <w:pPr>
        <w:spacing w:after="120" w:line="360" w:lineRule="auto"/>
        <w:ind w:left="120"/>
        <w:jc w:val="highKashida"/>
        <w:rPr>
          <w:rFonts w:ascii="Arial" w:eastAsia="Times New Roman" w:hAnsi="Arial" w:cs="Arial"/>
        </w:rPr>
      </w:pPr>
      <w:r w:rsidRPr="002C5A90">
        <w:rPr>
          <w:rFonts w:ascii="Arial" w:eastAsia="Times New Roman" w:hAnsi="Arial" w:cs="Arial"/>
        </w:rPr>
        <w:t>Por acuerdo de la H. Junta Directiva del INEA y de conformidad con lo señalado en el Plan Nacional de Desarrollo 2001-2006, concerniente a las relaciones entre los Poderes de la Unión y un auténtico federalismo, se suscribieron convenios de coordinación con la mayoría de los gobiernos estatales para la descentralización de los servicios de educación para adultos, por lo que el INEA se asume como un organismo técnico, normativo y rector de la educación para adultos que acredita la educación básica proporcionada por los Institutos Estatales de Educación para Adultos (IEEA), y es promotor de este beneficio entre los diferentes sectores sociales.</w:t>
      </w:r>
    </w:p>
    <w:p w:rsidR="002C5A90" w:rsidRPr="002C5A90" w:rsidRDefault="002C5A90" w:rsidP="002C5A90">
      <w:pPr>
        <w:spacing w:after="120" w:line="360" w:lineRule="auto"/>
        <w:ind w:left="120"/>
        <w:jc w:val="highKashida"/>
        <w:rPr>
          <w:rFonts w:ascii="Arial" w:eastAsia="Times New Roman" w:hAnsi="Arial" w:cs="Arial"/>
        </w:rPr>
      </w:pPr>
      <w:r w:rsidRPr="002C5A90">
        <w:rPr>
          <w:rFonts w:ascii="Arial" w:eastAsia="Times New Roman" w:hAnsi="Arial" w:cs="Arial"/>
        </w:rPr>
        <w:t>JUSTIFICACION: </w:t>
      </w:r>
    </w:p>
    <w:p w:rsidR="002C5A90" w:rsidRDefault="002C5A90" w:rsidP="002C5A90">
      <w:pPr>
        <w:spacing w:after="120" w:line="360" w:lineRule="auto"/>
        <w:ind w:left="120"/>
        <w:jc w:val="highKashida"/>
        <w:rPr>
          <w:rFonts w:ascii="Arial" w:eastAsia="Times New Roman" w:hAnsi="Arial" w:cs="Arial"/>
        </w:rPr>
      </w:pPr>
      <w:r w:rsidRPr="002C5A90">
        <w:rPr>
          <w:rFonts w:ascii="Arial" w:eastAsia="Times New Roman" w:hAnsi="Arial" w:cs="Arial"/>
        </w:rPr>
        <w:t>En cumplimiento de sus atribuciones, el INEA propone y desarrolla modelos educativos, realiza investigaciones sobre la materia, elabora y distribuye materiales didácticos, aplica sistemas para la evaluación del aprendizaje de los adultos, así como acredita y certifica la educación básica para adultos y jóvenes de 15 años y más que no hayan cursado o concluido dichos estudios en los términos del artículo 43 de la Ley General de Educación.</w:t>
      </w:r>
    </w:p>
    <w:p w:rsidR="002C5A90" w:rsidRPr="002C5A90" w:rsidRDefault="002C5A90" w:rsidP="002C5A90">
      <w:pPr>
        <w:spacing w:after="120" w:line="360" w:lineRule="auto"/>
        <w:ind w:left="120"/>
        <w:jc w:val="highKashida"/>
        <w:rPr>
          <w:rFonts w:ascii="Arial" w:eastAsia="Times New Roman" w:hAnsi="Arial" w:cs="Arial"/>
        </w:rPr>
      </w:pPr>
    </w:p>
    <w:p w:rsidR="002C5A90" w:rsidRPr="002C5A90" w:rsidRDefault="002C5A90" w:rsidP="002C5A90">
      <w:pPr>
        <w:spacing w:line="360" w:lineRule="auto"/>
        <w:jc w:val="highKashida"/>
        <w:rPr>
          <w:rFonts w:ascii="Arial" w:eastAsia="Times New Roman" w:hAnsi="Arial" w:cs="Arial"/>
        </w:rPr>
      </w:pPr>
      <w:r w:rsidRPr="002C5A90">
        <w:rPr>
          <w:rFonts w:ascii="Arial" w:eastAsia="Times New Roman" w:hAnsi="Arial" w:cs="Arial"/>
        </w:rPr>
        <w:t>El INEA tiene el propósito de preservar la unidad educativa nacional para que la educación básica de las personas jóvenes y adultas se acredite y certifique con validez en toda la República.</w:t>
      </w:r>
      <w:r w:rsidRPr="002C5A90">
        <w:rPr>
          <w:rFonts w:ascii="Arial" w:eastAsia="Times New Roman" w:hAnsi="Arial" w:cs="Arial"/>
        </w:rPr>
        <w:tab/>
        <w:t xml:space="preserve"> </w:t>
      </w:r>
    </w:p>
    <w:p w:rsidR="002C5A90" w:rsidRPr="002C5A90" w:rsidRDefault="002C5A90" w:rsidP="002C5A90">
      <w:pPr>
        <w:spacing w:after="120" w:line="360" w:lineRule="auto"/>
        <w:ind w:left="120"/>
        <w:jc w:val="highKashida"/>
        <w:rPr>
          <w:rFonts w:ascii="Arial" w:eastAsia="Times New Roman" w:hAnsi="Arial" w:cs="Arial"/>
        </w:rPr>
      </w:pPr>
    </w:p>
    <w:p w:rsidR="002C5A90" w:rsidRPr="002C5A90" w:rsidRDefault="002C5A90" w:rsidP="002C5A90">
      <w:pPr>
        <w:spacing w:after="120" w:line="360" w:lineRule="auto"/>
        <w:ind w:left="120"/>
        <w:jc w:val="highKashida"/>
        <w:rPr>
          <w:rFonts w:ascii="Arial" w:eastAsia="Times New Roman" w:hAnsi="Arial" w:cs="Arial"/>
        </w:rPr>
      </w:pPr>
      <w:r w:rsidRPr="002C5A90">
        <w:rPr>
          <w:rFonts w:ascii="Arial" w:eastAsia="Times New Roman" w:hAnsi="Arial" w:cs="Arial"/>
        </w:rPr>
        <w:t>SITUACION ACTUAL:</w:t>
      </w:r>
    </w:p>
    <w:p w:rsidR="002C5A90" w:rsidRDefault="002C5A90" w:rsidP="002C5A90">
      <w:pPr>
        <w:spacing w:after="120" w:line="360" w:lineRule="auto"/>
        <w:ind w:left="120"/>
        <w:jc w:val="highKashida"/>
        <w:rPr>
          <w:rFonts w:ascii="Arial" w:eastAsia="Times New Roman" w:hAnsi="Arial" w:cs="Arial"/>
        </w:rPr>
      </w:pPr>
      <w:r w:rsidRPr="002C5A90">
        <w:rPr>
          <w:rFonts w:ascii="Arial" w:eastAsia="Times New Roman" w:hAnsi="Arial" w:cs="Arial"/>
        </w:rPr>
        <w:t>Con el objetivo de asegurar una aplicación eficiente, eficaz, equitativa y transparente de los recursos públicos, se emiten las Reglas de Operación para este año. Los Institutos y Delegaciones Estatales habrán de cumplir con los requisitos de información nacional y deberán enviar al INEA informes trimestrales sobre el presupuesto ejercido, a nivel de capítulo y concepto de gasto, así como el cumplimiento de metas y objetivos, con base en los indicadores de resultados previstos en este documento. Dichos informes serán enviados a más tardar durante los 15 días hábiles posteriores a la terminación de cada trimestre.</w:t>
      </w:r>
    </w:p>
    <w:p w:rsidR="002C5A90" w:rsidRPr="002C5A90" w:rsidRDefault="002C5A90" w:rsidP="002C5A90">
      <w:pPr>
        <w:spacing w:after="120" w:line="360" w:lineRule="auto"/>
        <w:ind w:left="120"/>
        <w:jc w:val="highKashida"/>
        <w:rPr>
          <w:rFonts w:ascii="Arial" w:eastAsia="Times New Roman" w:hAnsi="Arial" w:cs="Arial"/>
        </w:rPr>
      </w:pPr>
    </w:p>
    <w:p w:rsidR="002C5A90" w:rsidRPr="002C5A90" w:rsidRDefault="002C5A90" w:rsidP="002C5A90">
      <w:pPr>
        <w:spacing w:line="360" w:lineRule="auto"/>
        <w:jc w:val="highKashida"/>
        <w:rPr>
          <w:rFonts w:ascii="Arial" w:eastAsia="Times New Roman" w:hAnsi="Arial" w:cs="Arial"/>
          <w:b/>
        </w:rPr>
      </w:pPr>
      <w:r w:rsidRPr="002C5A90">
        <w:rPr>
          <w:rFonts w:ascii="Arial" w:eastAsia="Times New Roman" w:hAnsi="Arial" w:cs="Arial"/>
          <w:b/>
        </w:rPr>
        <w:t>ESCENARIO:</w:t>
      </w:r>
    </w:p>
    <w:p w:rsidR="002C5A90" w:rsidRPr="002C5A90" w:rsidRDefault="002C5A90" w:rsidP="002C5A90">
      <w:pPr>
        <w:spacing w:line="360" w:lineRule="auto"/>
        <w:jc w:val="highKashida"/>
        <w:rPr>
          <w:rFonts w:ascii="Arial" w:eastAsia="Times New Roman" w:hAnsi="Arial" w:cs="Arial"/>
        </w:rPr>
      </w:pPr>
      <w:r w:rsidRPr="002C5A90">
        <w:rPr>
          <w:rFonts w:ascii="Arial" w:eastAsia="Times New Roman" w:hAnsi="Arial" w:cs="Arial"/>
        </w:rPr>
        <w:t>se realizará una evaluación nacional de resultados de cada programa y proyecto educativo en los Institutos y Delegaciones Estatales a efecto de que los resultados sean considerados en el proceso de análisis y aprobación del Presupuesto de Egresos de la Federación para los ejercicios fiscales anteriores. Dicha evaluación estará a cargo de alguna de las instituciones académicas y de investigación u organismos especializados, de carácter nacional o internacional, que cuenten con reconocimiento y experiencia sobre la educación de adultos, y que cumplan con los requisitos mínimos emitidos por la Secretaría de Hacienda y Crédito Público (SHCP) y la Secretaría de la Función Pública (SFP).</w:t>
      </w:r>
    </w:p>
    <w:p w:rsidR="002C5A90" w:rsidRPr="002C5A90" w:rsidRDefault="002C5A90" w:rsidP="002C5A90">
      <w:pPr>
        <w:spacing w:before="100" w:beforeAutospacing="1" w:after="100" w:afterAutospacing="1" w:line="360" w:lineRule="auto"/>
        <w:jc w:val="highKashida"/>
        <w:rPr>
          <w:rFonts w:ascii="Arial" w:eastAsia="Times New Roman" w:hAnsi="Arial" w:cs="Arial"/>
        </w:rPr>
      </w:pPr>
      <w:r w:rsidRPr="002C5A90">
        <w:rPr>
          <w:rFonts w:ascii="Arial" w:eastAsia="Times New Roman" w:hAnsi="Arial" w:cs="Arial"/>
        </w:rPr>
        <w:t>Todos los servicios del inea estarán encausados a abatir el rezago educativo a travez de un modelo educativo, El MEVyT  que surge como respuesta a la demanda de generar opciones diversificadas de estudio relacionadas con los intereses de las personas jóvenes y adultas.</w:t>
      </w:r>
    </w:p>
    <w:p w:rsidR="002C5A90" w:rsidRPr="002C5A90" w:rsidRDefault="002C5A90" w:rsidP="002C5A90">
      <w:pPr>
        <w:spacing w:before="100" w:beforeAutospacing="1" w:after="100" w:afterAutospacing="1" w:line="360" w:lineRule="auto"/>
        <w:jc w:val="highKashida"/>
        <w:rPr>
          <w:rFonts w:ascii="Arial" w:eastAsia="Times New Roman" w:hAnsi="Arial" w:cs="Arial"/>
        </w:rPr>
      </w:pPr>
      <w:r w:rsidRPr="002C5A90">
        <w:rPr>
          <w:rFonts w:ascii="Arial" w:eastAsia="Times New Roman" w:hAnsi="Arial" w:cs="Arial"/>
        </w:rPr>
        <w:t>Tendrá que distinguirse por ser:</w:t>
      </w:r>
    </w:p>
    <w:p w:rsidR="002C5A90" w:rsidRPr="002C5A90" w:rsidRDefault="002C5A90" w:rsidP="002C5A90">
      <w:pPr>
        <w:numPr>
          <w:ilvl w:val="0"/>
          <w:numId w:val="1"/>
        </w:numPr>
        <w:spacing w:before="100" w:beforeAutospacing="1" w:after="240" w:line="360" w:lineRule="auto"/>
        <w:ind w:left="1020"/>
        <w:jc w:val="highKashida"/>
        <w:rPr>
          <w:rFonts w:ascii="Arial" w:eastAsia="Times New Roman" w:hAnsi="Arial" w:cs="Arial"/>
        </w:rPr>
      </w:pPr>
      <w:r w:rsidRPr="002C5A90">
        <w:rPr>
          <w:rFonts w:ascii="Arial" w:eastAsia="Times New Roman" w:hAnsi="Arial" w:cs="Arial"/>
        </w:rPr>
        <w:t>Diferente. una primaria y secundaria con visión centrada en el aprendizaje y en la persona que aprende.</w:t>
      </w:r>
    </w:p>
    <w:p w:rsidR="002C5A90" w:rsidRPr="002C5A90" w:rsidRDefault="002C5A90" w:rsidP="002C5A90">
      <w:pPr>
        <w:numPr>
          <w:ilvl w:val="0"/>
          <w:numId w:val="1"/>
        </w:numPr>
        <w:spacing w:before="100" w:beforeAutospacing="1" w:after="240" w:line="360" w:lineRule="auto"/>
        <w:ind w:left="1020"/>
        <w:jc w:val="highKashida"/>
        <w:rPr>
          <w:rFonts w:ascii="Arial" w:eastAsia="Times New Roman" w:hAnsi="Arial" w:cs="Arial"/>
        </w:rPr>
      </w:pPr>
      <w:r w:rsidRPr="002C5A90">
        <w:rPr>
          <w:rFonts w:ascii="Arial" w:eastAsia="Times New Roman" w:hAnsi="Arial" w:cs="Arial"/>
        </w:rPr>
        <w:t>Modular. Presentar una estructura de módulos de aprendizaje.</w:t>
      </w:r>
    </w:p>
    <w:p w:rsidR="002C5A90" w:rsidRPr="002C5A90" w:rsidRDefault="002C5A90" w:rsidP="002C5A90">
      <w:pPr>
        <w:numPr>
          <w:ilvl w:val="0"/>
          <w:numId w:val="1"/>
        </w:numPr>
        <w:spacing w:before="100" w:beforeAutospacing="1" w:after="240" w:line="360" w:lineRule="auto"/>
        <w:ind w:left="1020"/>
        <w:jc w:val="highKashida"/>
        <w:rPr>
          <w:rFonts w:ascii="Arial" w:eastAsia="Times New Roman" w:hAnsi="Arial" w:cs="Arial"/>
        </w:rPr>
      </w:pPr>
      <w:r w:rsidRPr="002C5A90">
        <w:rPr>
          <w:rFonts w:ascii="Arial" w:eastAsia="Times New Roman" w:hAnsi="Arial" w:cs="Arial"/>
        </w:rPr>
        <w:t>Flexible y abierta. Respeta tiempos, ritmos y espacios posibles teniendo la flexibilidad de horarios.</w:t>
      </w:r>
    </w:p>
    <w:p w:rsidR="002C5A90" w:rsidRPr="002C5A90" w:rsidRDefault="002C5A90" w:rsidP="002C5A90">
      <w:pPr>
        <w:numPr>
          <w:ilvl w:val="0"/>
          <w:numId w:val="1"/>
        </w:numPr>
        <w:spacing w:before="100" w:beforeAutospacing="1" w:after="240" w:line="360" w:lineRule="auto"/>
        <w:ind w:left="1020"/>
        <w:jc w:val="highKashida"/>
        <w:rPr>
          <w:rFonts w:ascii="Arial" w:eastAsia="Times New Roman" w:hAnsi="Arial" w:cs="Arial"/>
        </w:rPr>
      </w:pPr>
      <w:r w:rsidRPr="002C5A90">
        <w:rPr>
          <w:rFonts w:ascii="Arial" w:eastAsia="Times New Roman" w:hAnsi="Arial" w:cs="Arial"/>
        </w:rPr>
        <w:t>Pertinente. Adopta contenidos, metodologías y actividades adecuadas a los jóvenes y adultos en base a sus experiencias cotidianas.</w:t>
      </w:r>
    </w:p>
    <w:p w:rsidR="002C5A90" w:rsidRPr="002C5A90" w:rsidRDefault="002C5A90" w:rsidP="002C5A90">
      <w:pPr>
        <w:numPr>
          <w:ilvl w:val="0"/>
          <w:numId w:val="1"/>
        </w:numPr>
        <w:spacing w:before="100" w:beforeAutospacing="1" w:after="240" w:line="360" w:lineRule="auto"/>
        <w:ind w:left="1020"/>
        <w:jc w:val="highKashida"/>
        <w:rPr>
          <w:rFonts w:ascii="Arial" w:eastAsia="Times New Roman" w:hAnsi="Arial" w:cs="Arial"/>
        </w:rPr>
      </w:pPr>
      <w:r w:rsidRPr="002C5A90">
        <w:rPr>
          <w:rFonts w:ascii="Arial" w:eastAsia="Times New Roman" w:hAnsi="Arial" w:cs="Arial"/>
        </w:rPr>
        <w:t>Potenciador. Rescata saberes y experiencias personales y colectivas para construir otros aprendizajes y desarrollar habilidades, actitudes y valores, tomando en cuanta la carga cultural y social de su entorno.</w:t>
      </w:r>
    </w:p>
    <w:p w:rsidR="002C5A90" w:rsidRPr="002C5A90" w:rsidRDefault="002C5A90" w:rsidP="002C5A90">
      <w:pPr>
        <w:numPr>
          <w:ilvl w:val="0"/>
          <w:numId w:val="1"/>
        </w:numPr>
        <w:spacing w:before="100" w:beforeAutospacing="1" w:after="240" w:line="360" w:lineRule="auto"/>
        <w:ind w:left="1020"/>
        <w:jc w:val="highKashida"/>
        <w:rPr>
          <w:rFonts w:ascii="Arial" w:eastAsia="Times New Roman" w:hAnsi="Arial" w:cs="Arial"/>
        </w:rPr>
      </w:pPr>
      <w:r w:rsidRPr="002C5A90">
        <w:rPr>
          <w:rFonts w:ascii="Arial" w:eastAsia="Times New Roman" w:hAnsi="Arial" w:cs="Arial"/>
        </w:rPr>
        <w:t>Diversificado. Presenta una variedad de temas de estudio optativos para los diferentes sectores de población enfocado a sus áreas de interés o proyección de vida.</w:t>
      </w:r>
    </w:p>
    <w:p w:rsidR="002C5A90" w:rsidRPr="002C5A90" w:rsidRDefault="002C5A90" w:rsidP="002C5A90">
      <w:pPr>
        <w:numPr>
          <w:ilvl w:val="0"/>
          <w:numId w:val="1"/>
        </w:numPr>
        <w:spacing w:before="100" w:beforeAutospacing="1" w:after="240" w:line="360" w:lineRule="auto"/>
        <w:ind w:left="1020"/>
        <w:jc w:val="highKashida"/>
        <w:rPr>
          <w:rFonts w:ascii="Arial" w:eastAsia="Times New Roman" w:hAnsi="Arial" w:cs="Arial"/>
        </w:rPr>
      </w:pPr>
      <w:r w:rsidRPr="002C5A90">
        <w:rPr>
          <w:rFonts w:ascii="Arial" w:eastAsia="Times New Roman" w:hAnsi="Arial" w:cs="Arial"/>
        </w:rPr>
        <w:t>Actualizado. Se desarrolla, revisa y mejora continuamente.</w:t>
      </w:r>
    </w:p>
    <w:p w:rsidR="002C5A90" w:rsidRPr="002C5A90" w:rsidRDefault="002C5A90" w:rsidP="002C5A90">
      <w:pPr>
        <w:numPr>
          <w:ilvl w:val="0"/>
          <w:numId w:val="1"/>
        </w:numPr>
        <w:spacing w:before="100" w:beforeAutospacing="1" w:after="100" w:afterAutospacing="1" w:line="360" w:lineRule="auto"/>
        <w:ind w:left="1020"/>
        <w:jc w:val="highKashida"/>
        <w:rPr>
          <w:rFonts w:ascii="Arial" w:eastAsia="Times New Roman" w:hAnsi="Arial" w:cs="Arial"/>
        </w:rPr>
      </w:pPr>
      <w:r w:rsidRPr="002C5A90">
        <w:rPr>
          <w:rFonts w:ascii="Arial" w:eastAsia="Times New Roman" w:hAnsi="Arial" w:cs="Arial"/>
        </w:rPr>
        <w:t>Integral. Permite la vinculación entre los niveles de la educación básica.</w:t>
      </w:r>
    </w:p>
    <w:p w:rsidR="002C5A90" w:rsidRPr="002C5A90" w:rsidRDefault="002C5A90" w:rsidP="002C5A90">
      <w:pPr>
        <w:pStyle w:val="Prrafodelista"/>
        <w:spacing w:before="100" w:beforeAutospacing="1" w:after="100" w:afterAutospacing="1" w:line="360" w:lineRule="auto"/>
        <w:ind w:left="0"/>
        <w:jc w:val="highKashida"/>
        <w:rPr>
          <w:rFonts w:ascii="Arial" w:eastAsia="Times New Roman" w:hAnsi="Arial" w:cs="Arial"/>
        </w:rPr>
      </w:pPr>
      <w:r w:rsidRPr="002C5A90">
        <w:rPr>
          <w:rFonts w:ascii="Arial" w:eastAsia="Times New Roman" w:hAnsi="Arial" w:cs="Arial"/>
        </w:rPr>
        <w:t>Debido a las condiciones ambientales, como lluvias, deslaves, inundaciones; las condiciones sociales como entrega de becas de oportunidades o la de programas como amanecer, votaciones etc.; culturales como defunciones, ferias, y actividades propias de su región geográfica; se sabe que se tiene que adoptar una metodología flexible de enseñanza, acreditación y certificación que permita una apertura total tanto en su inscripción, como presentación de exámenes, facilitándole con la coadyuvancia de los trabajadores del instituto todos los medios necesarios para que continúen enfocados y motivados para su acreditación.</w:t>
      </w:r>
    </w:p>
    <w:p w:rsidR="002C5A90" w:rsidRPr="002C5A90" w:rsidRDefault="002C5A90" w:rsidP="002C5A90">
      <w:pPr>
        <w:spacing w:line="360" w:lineRule="auto"/>
        <w:jc w:val="highKashida"/>
        <w:rPr>
          <w:rFonts w:ascii="Arial" w:hAnsi="Arial" w:cs="Arial"/>
        </w:rPr>
      </w:pPr>
      <w:r w:rsidRPr="002C5A90">
        <w:rPr>
          <w:rFonts w:ascii="Arial" w:hAnsi="Arial" w:cs="Arial"/>
        </w:rPr>
        <w:t>Esto se lograra con la mayor incorporación de figuras solidarias:</w:t>
      </w:r>
    </w:p>
    <w:p w:rsidR="002C5A90" w:rsidRPr="002C5A90" w:rsidRDefault="002C5A90" w:rsidP="002C5A90">
      <w:pPr>
        <w:spacing w:line="360" w:lineRule="auto"/>
        <w:jc w:val="highKashida"/>
        <w:rPr>
          <w:rFonts w:ascii="Arial" w:hAnsi="Arial" w:cs="Arial"/>
        </w:rPr>
      </w:pPr>
      <w:r w:rsidRPr="002C5A90">
        <w:rPr>
          <w:rFonts w:ascii="Arial" w:hAnsi="Arial" w:cs="Arial"/>
        </w:rPr>
        <w:t>Primero que los asesores que tengan a su cargo uno o más círculos de estudio sean de la región que están alfabetizando para evitar problemas de transportación y de aceptación por parte de la comunidad a la que se quiera enfocar.</w:t>
      </w:r>
    </w:p>
    <w:p w:rsidR="002C5A90" w:rsidRPr="002C5A90" w:rsidRDefault="002C5A90" w:rsidP="002C5A90">
      <w:pPr>
        <w:spacing w:line="360" w:lineRule="auto"/>
        <w:jc w:val="highKashida"/>
        <w:rPr>
          <w:rFonts w:ascii="Arial" w:hAnsi="Arial" w:cs="Arial"/>
        </w:rPr>
      </w:pPr>
      <w:r w:rsidRPr="002C5A90">
        <w:rPr>
          <w:rFonts w:ascii="Arial" w:hAnsi="Arial" w:cs="Arial"/>
        </w:rPr>
        <w:t>Segundo que se haga un análisis y aumento del banco de aplicadores de exámenes para que si la demanda llegara a ser muy grande seamos capaces de darle atención a todas y cada una de las sedes de aplicación que se programen.</w:t>
      </w:r>
    </w:p>
    <w:p w:rsidR="002C5A90" w:rsidRPr="002C5A90" w:rsidRDefault="002C5A90" w:rsidP="002C5A90">
      <w:pPr>
        <w:spacing w:line="360" w:lineRule="auto"/>
        <w:jc w:val="highKashida"/>
        <w:rPr>
          <w:rFonts w:ascii="Arial" w:hAnsi="Arial" w:cs="Arial"/>
        </w:rPr>
      </w:pPr>
      <w:r w:rsidRPr="002C5A90">
        <w:rPr>
          <w:rFonts w:ascii="Arial" w:hAnsi="Arial" w:cs="Arial"/>
        </w:rPr>
        <w:t>Se tiene que aumentar los periodos permitidos de aplicaciones de exámenes para que, en dado caso que la comunidad o un adulto no haya podido presentarse al examen tenga todos los medios dispuestos para que pueda presentar en cualquier momento cualquier examen.</w:t>
      </w:r>
    </w:p>
    <w:p w:rsidR="002C5A90" w:rsidRPr="002C5A90" w:rsidRDefault="002C5A90" w:rsidP="002C5A90">
      <w:pPr>
        <w:spacing w:line="360" w:lineRule="auto"/>
        <w:jc w:val="highKashida"/>
        <w:rPr>
          <w:rFonts w:ascii="Arial" w:hAnsi="Arial" w:cs="Arial"/>
        </w:rPr>
      </w:pPr>
      <w:r w:rsidRPr="002C5A90">
        <w:rPr>
          <w:rFonts w:ascii="Arial" w:hAnsi="Arial" w:cs="Arial"/>
        </w:rPr>
        <w:t>La entrega de los módulos en tiempo y forma que permitirán una mejor planeación al interior del círculo de estudio para su estudio y en su caso para la programación de la sede de aplicación.</w:t>
      </w:r>
    </w:p>
    <w:p w:rsidR="002C5A90" w:rsidRPr="002C5A90" w:rsidRDefault="002C5A90" w:rsidP="002C5A90">
      <w:pPr>
        <w:spacing w:line="360" w:lineRule="auto"/>
        <w:jc w:val="highKashida"/>
        <w:rPr>
          <w:rFonts w:ascii="Arial" w:hAnsi="Arial" w:cs="Arial"/>
        </w:rPr>
      </w:pPr>
      <w:r w:rsidRPr="002C5A90">
        <w:rPr>
          <w:rFonts w:ascii="Arial" w:hAnsi="Arial" w:cs="Arial"/>
        </w:rPr>
        <w:t>La incorporación de plazas comunitarias con equipo de cómputo y acceso a internet para el uso de los educandos, claro que esto conlleva a la creación de módulos y exámenes virtuales para mayor comodidad de los educandos y así facilitando los procesos de calificación.</w:t>
      </w:r>
    </w:p>
    <w:p w:rsidR="002C5A90" w:rsidRPr="002C5A90" w:rsidRDefault="002C5A90" w:rsidP="002C5A90">
      <w:pPr>
        <w:spacing w:line="360" w:lineRule="auto"/>
        <w:jc w:val="highKashida"/>
        <w:rPr>
          <w:rFonts w:ascii="Arial" w:hAnsi="Arial" w:cs="Arial"/>
        </w:rPr>
      </w:pPr>
      <w:r w:rsidRPr="002C5A90">
        <w:rPr>
          <w:rFonts w:ascii="Arial" w:hAnsi="Arial" w:cs="Arial"/>
        </w:rPr>
        <w:t xml:space="preserve">Con todos estos escenarios e implementaciones metodológicas de espera un aumento en la incorporación y acreditación de adultos analfabetas o en rezago educativo por lo menos del </w:t>
      </w:r>
    </w:p>
    <w:p w:rsidR="002C5A90" w:rsidRPr="002C5A90" w:rsidRDefault="002C5A90" w:rsidP="002C5A90">
      <w:pPr>
        <w:spacing w:line="360" w:lineRule="auto"/>
        <w:jc w:val="highKashida"/>
        <w:rPr>
          <w:rFonts w:ascii="Arial" w:hAnsi="Arial" w:cs="Arial"/>
        </w:rPr>
      </w:pPr>
      <w:r w:rsidRPr="002C5A90">
        <w:rPr>
          <w:rFonts w:ascii="Arial" w:hAnsi="Arial" w:cs="Arial"/>
          <w:b/>
        </w:rPr>
        <w:t>Matriz FODA</w:t>
      </w:r>
    </w:p>
    <w:tbl>
      <w:tblPr>
        <w:tblStyle w:val="Tablaconcuadrcula"/>
        <w:tblW w:w="0" w:type="auto"/>
        <w:tblLook w:val="04A0" w:firstRow="1" w:lastRow="0" w:firstColumn="1" w:lastColumn="0" w:noHBand="0" w:noVBand="1"/>
      </w:tblPr>
      <w:tblGrid>
        <w:gridCol w:w="3131"/>
        <w:gridCol w:w="3131"/>
        <w:gridCol w:w="3132"/>
      </w:tblGrid>
      <w:tr w:rsidR="002C5A90" w:rsidRPr="002C5A90" w:rsidTr="002C5A90">
        <w:trPr>
          <w:trHeight w:val="1097"/>
        </w:trPr>
        <w:tc>
          <w:tcPr>
            <w:tcW w:w="3131" w:type="dxa"/>
            <w:tcBorders>
              <w:tl2br w:val="single" w:sz="4" w:space="0" w:color="auto"/>
            </w:tcBorders>
          </w:tcPr>
          <w:p w:rsidR="002C5A90" w:rsidRPr="002C5A90" w:rsidRDefault="002C5A90" w:rsidP="002C5A90">
            <w:pPr>
              <w:rPr>
                <w:rFonts w:ascii="Arial" w:hAnsi="Arial" w:cs="Arial"/>
                <w:b/>
              </w:rPr>
            </w:pPr>
            <w:r w:rsidRPr="002C5A90">
              <w:rPr>
                <w:rFonts w:ascii="Arial" w:hAnsi="Arial" w:cs="Arial"/>
                <w:b/>
              </w:rPr>
              <w:t xml:space="preserve">               FACTORES INTERNOS</w:t>
            </w: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r w:rsidRPr="002C5A90">
              <w:rPr>
                <w:rFonts w:ascii="Arial" w:hAnsi="Arial" w:cs="Arial"/>
                <w:b/>
              </w:rPr>
              <w:t xml:space="preserve">FACTORES </w:t>
            </w:r>
          </w:p>
          <w:p w:rsidR="002C5A90" w:rsidRPr="002C5A90" w:rsidRDefault="002C5A90" w:rsidP="002C5A90">
            <w:pPr>
              <w:rPr>
                <w:rFonts w:ascii="Arial" w:hAnsi="Arial" w:cs="Arial"/>
                <w:b/>
              </w:rPr>
            </w:pPr>
            <w:r w:rsidRPr="002C5A90">
              <w:rPr>
                <w:rFonts w:ascii="Arial" w:hAnsi="Arial" w:cs="Arial"/>
                <w:b/>
              </w:rPr>
              <w:t>EXTERNOS</w:t>
            </w:r>
          </w:p>
        </w:tc>
        <w:tc>
          <w:tcPr>
            <w:tcW w:w="3131" w:type="dxa"/>
          </w:tcPr>
          <w:p w:rsidR="002C5A90" w:rsidRPr="002C5A90" w:rsidRDefault="002C5A90" w:rsidP="002C5A90">
            <w:pPr>
              <w:jc w:val="center"/>
              <w:rPr>
                <w:rFonts w:ascii="Arial" w:hAnsi="Arial" w:cs="Arial"/>
                <w:b/>
              </w:rPr>
            </w:pPr>
            <w:r w:rsidRPr="002C5A90">
              <w:rPr>
                <w:rFonts w:ascii="Arial" w:hAnsi="Arial" w:cs="Arial"/>
                <w:b/>
              </w:rPr>
              <w:t>FORTALEZAS INTERNAS</w:t>
            </w:r>
          </w:p>
          <w:p w:rsidR="002C5A90" w:rsidRPr="002C5A90" w:rsidRDefault="002C5A90" w:rsidP="002C5A90">
            <w:pPr>
              <w:rPr>
                <w:rFonts w:ascii="Arial" w:hAnsi="Arial" w:cs="Arial"/>
                <w:b/>
              </w:rPr>
            </w:pPr>
            <w:r w:rsidRPr="002C5A90">
              <w:rPr>
                <w:rFonts w:ascii="Arial" w:hAnsi="Arial" w:cs="Arial"/>
                <w:b/>
              </w:rPr>
              <w:t>F1</w:t>
            </w:r>
          </w:p>
          <w:p w:rsidR="002C5A90" w:rsidRPr="002C5A90" w:rsidRDefault="002C5A90" w:rsidP="002C5A90">
            <w:pPr>
              <w:rPr>
                <w:rFonts w:ascii="Arial" w:hAnsi="Arial" w:cs="Arial"/>
                <w:b/>
              </w:rPr>
            </w:pPr>
            <w:r w:rsidRPr="002C5A90">
              <w:rPr>
                <w:rFonts w:ascii="Arial" w:hAnsi="Arial" w:cs="Arial"/>
                <w:b/>
              </w:rPr>
              <w:t>F2</w:t>
            </w:r>
          </w:p>
          <w:p w:rsidR="002C5A90" w:rsidRPr="002C5A90" w:rsidRDefault="002C5A90" w:rsidP="002C5A90">
            <w:pPr>
              <w:rPr>
                <w:rFonts w:ascii="Arial" w:hAnsi="Arial" w:cs="Arial"/>
                <w:b/>
              </w:rPr>
            </w:pPr>
            <w:r w:rsidRPr="002C5A90">
              <w:rPr>
                <w:rFonts w:ascii="Arial" w:hAnsi="Arial" w:cs="Arial"/>
                <w:b/>
              </w:rPr>
              <w:t>F3</w:t>
            </w:r>
          </w:p>
          <w:p w:rsidR="002C5A90" w:rsidRPr="002C5A90" w:rsidRDefault="002C5A90" w:rsidP="002C5A90">
            <w:pPr>
              <w:rPr>
                <w:rFonts w:ascii="Arial" w:hAnsi="Arial" w:cs="Arial"/>
                <w:b/>
              </w:rPr>
            </w:pPr>
            <w:r w:rsidRPr="002C5A90">
              <w:rPr>
                <w:rFonts w:ascii="Arial" w:hAnsi="Arial" w:cs="Arial"/>
                <w:b/>
              </w:rPr>
              <w:t>F4</w:t>
            </w:r>
          </w:p>
          <w:p w:rsidR="002C5A90" w:rsidRPr="002C5A90" w:rsidRDefault="002C5A90" w:rsidP="002C5A90">
            <w:pPr>
              <w:rPr>
                <w:rFonts w:ascii="Arial" w:hAnsi="Arial" w:cs="Arial"/>
                <w:b/>
              </w:rPr>
            </w:pPr>
            <w:r w:rsidRPr="002C5A90">
              <w:rPr>
                <w:rFonts w:ascii="Arial" w:hAnsi="Arial" w:cs="Arial"/>
                <w:b/>
              </w:rPr>
              <w:t>F5</w:t>
            </w:r>
          </w:p>
          <w:p w:rsidR="002C5A90" w:rsidRPr="002C5A90" w:rsidRDefault="002C5A90" w:rsidP="002C5A90">
            <w:pPr>
              <w:rPr>
                <w:rFonts w:ascii="Arial" w:hAnsi="Arial" w:cs="Arial"/>
                <w:b/>
              </w:rPr>
            </w:pPr>
            <w:r w:rsidRPr="002C5A90">
              <w:rPr>
                <w:rFonts w:ascii="Arial" w:hAnsi="Arial" w:cs="Arial"/>
                <w:b/>
              </w:rPr>
              <w:t>F6</w:t>
            </w:r>
          </w:p>
          <w:p w:rsidR="002C5A90" w:rsidRPr="002C5A90" w:rsidRDefault="002C5A90" w:rsidP="002C5A90">
            <w:pPr>
              <w:rPr>
                <w:rFonts w:ascii="Arial" w:hAnsi="Arial" w:cs="Arial"/>
                <w:b/>
              </w:rPr>
            </w:pPr>
            <w:r w:rsidRPr="002C5A90">
              <w:rPr>
                <w:rFonts w:ascii="Arial" w:hAnsi="Arial" w:cs="Arial"/>
                <w:b/>
              </w:rPr>
              <w:t>F7</w:t>
            </w:r>
          </w:p>
        </w:tc>
        <w:tc>
          <w:tcPr>
            <w:tcW w:w="3132" w:type="dxa"/>
          </w:tcPr>
          <w:p w:rsidR="002C5A90" w:rsidRPr="002C5A90" w:rsidRDefault="002C5A90" w:rsidP="002C5A90">
            <w:pPr>
              <w:jc w:val="center"/>
              <w:rPr>
                <w:rFonts w:ascii="Arial" w:hAnsi="Arial" w:cs="Arial"/>
                <w:b/>
              </w:rPr>
            </w:pPr>
            <w:r w:rsidRPr="002C5A90">
              <w:rPr>
                <w:rFonts w:ascii="Arial" w:hAnsi="Arial" w:cs="Arial"/>
                <w:b/>
              </w:rPr>
              <w:t>DEBILIDADES INTERNAS</w:t>
            </w:r>
          </w:p>
          <w:p w:rsidR="002C5A90" w:rsidRPr="002C5A90" w:rsidRDefault="002C5A90" w:rsidP="002C5A90">
            <w:pPr>
              <w:rPr>
                <w:rFonts w:ascii="Arial" w:hAnsi="Arial" w:cs="Arial"/>
                <w:b/>
              </w:rPr>
            </w:pPr>
            <w:r w:rsidRPr="002C5A90">
              <w:rPr>
                <w:rFonts w:ascii="Arial" w:hAnsi="Arial" w:cs="Arial"/>
                <w:b/>
              </w:rPr>
              <w:t>D1</w:t>
            </w:r>
          </w:p>
          <w:p w:rsidR="002C5A90" w:rsidRPr="002C5A90" w:rsidRDefault="002C5A90" w:rsidP="002C5A90">
            <w:pPr>
              <w:rPr>
                <w:rFonts w:ascii="Arial" w:hAnsi="Arial" w:cs="Arial"/>
                <w:b/>
              </w:rPr>
            </w:pPr>
            <w:r w:rsidRPr="002C5A90">
              <w:rPr>
                <w:rFonts w:ascii="Arial" w:hAnsi="Arial" w:cs="Arial"/>
                <w:b/>
              </w:rPr>
              <w:t>D2</w:t>
            </w:r>
          </w:p>
          <w:p w:rsidR="002C5A90" w:rsidRPr="002C5A90" w:rsidRDefault="002C5A90" w:rsidP="002C5A90">
            <w:pPr>
              <w:rPr>
                <w:rFonts w:ascii="Arial" w:hAnsi="Arial" w:cs="Arial"/>
                <w:b/>
              </w:rPr>
            </w:pPr>
            <w:r w:rsidRPr="002C5A90">
              <w:rPr>
                <w:rFonts w:ascii="Arial" w:hAnsi="Arial" w:cs="Arial"/>
                <w:b/>
              </w:rPr>
              <w:t>D3</w:t>
            </w:r>
          </w:p>
          <w:p w:rsidR="002C5A90" w:rsidRPr="002C5A90" w:rsidRDefault="002C5A90" w:rsidP="002C5A90">
            <w:pPr>
              <w:rPr>
                <w:rFonts w:ascii="Arial" w:hAnsi="Arial" w:cs="Arial"/>
                <w:b/>
              </w:rPr>
            </w:pPr>
            <w:r w:rsidRPr="002C5A90">
              <w:rPr>
                <w:rFonts w:ascii="Arial" w:hAnsi="Arial" w:cs="Arial"/>
                <w:b/>
              </w:rPr>
              <w:t>D4</w:t>
            </w:r>
          </w:p>
          <w:p w:rsidR="002C5A90" w:rsidRPr="002C5A90" w:rsidRDefault="002C5A90" w:rsidP="002C5A90">
            <w:pPr>
              <w:rPr>
                <w:rFonts w:ascii="Arial" w:hAnsi="Arial" w:cs="Arial"/>
                <w:b/>
              </w:rPr>
            </w:pPr>
            <w:r w:rsidRPr="002C5A90">
              <w:rPr>
                <w:rFonts w:ascii="Arial" w:hAnsi="Arial" w:cs="Arial"/>
                <w:b/>
              </w:rPr>
              <w:t>D5</w:t>
            </w:r>
          </w:p>
          <w:p w:rsidR="002C5A90" w:rsidRPr="002C5A90" w:rsidRDefault="002C5A90" w:rsidP="002C5A90">
            <w:pPr>
              <w:rPr>
                <w:rFonts w:ascii="Arial" w:hAnsi="Arial" w:cs="Arial"/>
                <w:b/>
              </w:rPr>
            </w:pPr>
            <w:r w:rsidRPr="002C5A90">
              <w:rPr>
                <w:rFonts w:ascii="Arial" w:hAnsi="Arial" w:cs="Arial"/>
                <w:b/>
              </w:rPr>
              <w:t>D6</w:t>
            </w:r>
          </w:p>
          <w:p w:rsidR="002C5A90" w:rsidRPr="002C5A90" w:rsidRDefault="002C5A90" w:rsidP="002C5A90">
            <w:pPr>
              <w:rPr>
                <w:rFonts w:ascii="Arial" w:hAnsi="Arial" w:cs="Arial"/>
                <w:b/>
              </w:rPr>
            </w:pPr>
            <w:r w:rsidRPr="002C5A90">
              <w:rPr>
                <w:rFonts w:ascii="Arial" w:hAnsi="Arial" w:cs="Arial"/>
                <w:b/>
              </w:rPr>
              <w:t>D7</w:t>
            </w:r>
          </w:p>
          <w:p w:rsidR="002C5A90" w:rsidRPr="002C5A90" w:rsidRDefault="002C5A90" w:rsidP="002C5A90">
            <w:pPr>
              <w:rPr>
                <w:rFonts w:ascii="Arial" w:hAnsi="Arial" w:cs="Arial"/>
                <w:b/>
              </w:rPr>
            </w:pPr>
            <w:r w:rsidRPr="002C5A90">
              <w:rPr>
                <w:rFonts w:ascii="Arial" w:hAnsi="Arial" w:cs="Arial"/>
                <w:b/>
              </w:rPr>
              <w:t>D8</w:t>
            </w:r>
          </w:p>
          <w:p w:rsidR="002C5A90" w:rsidRPr="002C5A90" w:rsidRDefault="002C5A90" w:rsidP="002C5A90">
            <w:pPr>
              <w:rPr>
                <w:rFonts w:ascii="Arial" w:hAnsi="Arial" w:cs="Arial"/>
                <w:b/>
              </w:rPr>
            </w:pPr>
            <w:r w:rsidRPr="002C5A90">
              <w:rPr>
                <w:rFonts w:ascii="Arial" w:hAnsi="Arial" w:cs="Arial"/>
                <w:b/>
              </w:rPr>
              <w:t>D9</w:t>
            </w:r>
          </w:p>
          <w:p w:rsidR="002C5A90" w:rsidRPr="002C5A90" w:rsidRDefault="002C5A90" w:rsidP="002C5A90">
            <w:pPr>
              <w:rPr>
                <w:rFonts w:ascii="Arial" w:hAnsi="Arial" w:cs="Arial"/>
                <w:b/>
              </w:rPr>
            </w:pPr>
            <w:r w:rsidRPr="002C5A90">
              <w:rPr>
                <w:rFonts w:ascii="Arial" w:hAnsi="Arial" w:cs="Arial"/>
                <w:b/>
              </w:rPr>
              <w:t>D10</w:t>
            </w:r>
          </w:p>
        </w:tc>
      </w:tr>
      <w:tr w:rsidR="002C5A90" w:rsidRPr="002C5A90" w:rsidTr="002C5A90">
        <w:trPr>
          <w:cantSplit/>
          <w:trHeight w:val="1962"/>
        </w:trPr>
        <w:tc>
          <w:tcPr>
            <w:tcW w:w="3131" w:type="dxa"/>
          </w:tcPr>
          <w:p w:rsidR="002C5A90" w:rsidRPr="002C5A90" w:rsidRDefault="002C5A90" w:rsidP="002C5A90">
            <w:pPr>
              <w:rPr>
                <w:rFonts w:ascii="Arial" w:hAnsi="Arial" w:cs="Arial"/>
                <w:b/>
              </w:rPr>
            </w:pPr>
            <w:r w:rsidRPr="002C5A90">
              <w:rPr>
                <w:rFonts w:ascii="Arial" w:hAnsi="Arial" w:cs="Arial"/>
                <w:b/>
              </w:rPr>
              <w:t>OPORTUNIDADES EXTERNAS</w:t>
            </w: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r w:rsidRPr="002C5A90">
              <w:rPr>
                <w:rFonts w:ascii="Arial" w:hAnsi="Arial" w:cs="Arial"/>
                <w:b/>
              </w:rPr>
              <w:t>O1</w:t>
            </w:r>
          </w:p>
          <w:p w:rsidR="002C5A90" w:rsidRPr="002C5A90" w:rsidRDefault="002C5A90" w:rsidP="002C5A90">
            <w:pPr>
              <w:rPr>
                <w:rFonts w:ascii="Arial" w:hAnsi="Arial" w:cs="Arial"/>
                <w:b/>
              </w:rPr>
            </w:pPr>
            <w:r w:rsidRPr="002C5A90">
              <w:rPr>
                <w:rFonts w:ascii="Arial" w:hAnsi="Arial" w:cs="Arial"/>
                <w:b/>
              </w:rPr>
              <w:t>O2</w:t>
            </w:r>
          </w:p>
          <w:p w:rsidR="002C5A90" w:rsidRPr="002C5A90" w:rsidRDefault="002C5A90" w:rsidP="002C5A90">
            <w:pPr>
              <w:rPr>
                <w:rFonts w:ascii="Arial" w:hAnsi="Arial" w:cs="Arial"/>
                <w:b/>
              </w:rPr>
            </w:pPr>
            <w:r w:rsidRPr="002C5A90">
              <w:rPr>
                <w:rFonts w:ascii="Arial" w:hAnsi="Arial" w:cs="Arial"/>
                <w:b/>
              </w:rPr>
              <w:t>O3</w:t>
            </w:r>
          </w:p>
          <w:p w:rsidR="002C5A90" w:rsidRPr="002C5A90" w:rsidRDefault="002C5A90" w:rsidP="002C5A90">
            <w:pPr>
              <w:rPr>
                <w:rFonts w:ascii="Arial" w:hAnsi="Arial" w:cs="Arial"/>
                <w:b/>
              </w:rPr>
            </w:pPr>
            <w:r w:rsidRPr="002C5A90">
              <w:rPr>
                <w:rFonts w:ascii="Arial" w:hAnsi="Arial" w:cs="Arial"/>
                <w:b/>
              </w:rPr>
              <w:t>O4</w:t>
            </w:r>
          </w:p>
          <w:p w:rsidR="002C5A90" w:rsidRPr="002C5A90" w:rsidRDefault="002C5A90" w:rsidP="002C5A90">
            <w:pPr>
              <w:rPr>
                <w:rFonts w:ascii="Arial" w:hAnsi="Arial" w:cs="Arial"/>
                <w:b/>
              </w:rPr>
            </w:pPr>
            <w:r w:rsidRPr="002C5A90">
              <w:rPr>
                <w:rFonts w:ascii="Arial" w:hAnsi="Arial" w:cs="Arial"/>
                <w:b/>
              </w:rPr>
              <w:t>O5</w:t>
            </w:r>
          </w:p>
          <w:p w:rsidR="002C5A90" w:rsidRPr="002C5A90" w:rsidRDefault="002C5A90" w:rsidP="002C5A90">
            <w:pPr>
              <w:rPr>
                <w:rFonts w:ascii="Arial" w:hAnsi="Arial" w:cs="Arial"/>
                <w:b/>
              </w:rPr>
            </w:pPr>
            <w:r w:rsidRPr="002C5A90">
              <w:rPr>
                <w:rFonts w:ascii="Arial" w:hAnsi="Arial" w:cs="Arial"/>
                <w:b/>
              </w:rPr>
              <w:t>O6</w:t>
            </w:r>
          </w:p>
          <w:p w:rsidR="002C5A90" w:rsidRPr="002C5A90" w:rsidRDefault="002C5A90" w:rsidP="002C5A90">
            <w:pPr>
              <w:rPr>
                <w:rFonts w:ascii="Arial" w:hAnsi="Arial" w:cs="Arial"/>
                <w:b/>
              </w:rPr>
            </w:pPr>
            <w:r w:rsidRPr="002C5A90">
              <w:rPr>
                <w:rFonts w:ascii="Arial" w:hAnsi="Arial" w:cs="Arial"/>
                <w:b/>
              </w:rPr>
              <w:t>O7</w:t>
            </w:r>
          </w:p>
          <w:p w:rsidR="002C5A90" w:rsidRPr="002C5A90" w:rsidRDefault="002C5A90" w:rsidP="002C5A90">
            <w:pPr>
              <w:rPr>
                <w:rFonts w:ascii="Arial" w:hAnsi="Arial" w:cs="Arial"/>
                <w:b/>
              </w:rPr>
            </w:pPr>
            <w:r w:rsidRPr="002C5A90">
              <w:rPr>
                <w:rFonts w:ascii="Arial" w:hAnsi="Arial" w:cs="Arial"/>
                <w:b/>
              </w:rPr>
              <w:t>O8</w:t>
            </w:r>
          </w:p>
        </w:tc>
        <w:tc>
          <w:tcPr>
            <w:tcW w:w="3131" w:type="dxa"/>
          </w:tcPr>
          <w:p w:rsidR="002C5A90" w:rsidRPr="002C5A90" w:rsidRDefault="002C5A90" w:rsidP="002C5A90">
            <w:pPr>
              <w:rPr>
                <w:rFonts w:ascii="Arial" w:hAnsi="Arial" w:cs="Arial"/>
                <w:b/>
              </w:rPr>
            </w:pPr>
            <w:r w:rsidRPr="002C5A90">
              <w:rPr>
                <w:rFonts w:ascii="Arial" w:hAnsi="Arial" w:cs="Arial"/>
                <w:b/>
              </w:rPr>
              <w:t>Estrategia fo: maxi-maxi</w:t>
            </w:r>
          </w:p>
          <w:p w:rsidR="002C5A90" w:rsidRPr="002C5A90" w:rsidRDefault="002C5A90" w:rsidP="002C5A90">
            <w:pPr>
              <w:rPr>
                <w:rFonts w:ascii="Arial" w:hAnsi="Arial" w:cs="Arial"/>
                <w:b/>
              </w:rPr>
            </w:pPr>
            <w:r w:rsidRPr="002C5A90">
              <w:rPr>
                <w:rFonts w:ascii="Arial" w:hAnsi="Arial" w:cs="Arial"/>
                <w:b/>
              </w:rPr>
              <w:t>F1-O1,F1-05,F1-O6</w:t>
            </w:r>
          </w:p>
          <w:p w:rsidR="002C5A90" w:rsidRPr="002C5A90" w:rsidRDefault="002C5A90" w:rsidP="002C5A90">
            <w:pPr>
              <w:rPr>
                <w:rFonts w:ascii="Arial" w:hAnsi="Arial" w:cs="Arial"/>
                <w:b/>
              </w:rPr>
            </w:pPr>
            <w:r w:rsidRPr="002C5A90">
              <w:rPr>
                <w:rFonts w:ascii="Arial" w:hAnsi="Arial" w:cs="Arial"/>
                <w:b/>
              </w:rPr>
              <w:t>F2-O2, F2-O3</w:t>
            </w:r>
          </w:p>
          <w:p w:rsidR="002C5A90" w:rsidRPr="002C5A90" w:rsidRDefault="002C5A90" w:rsidP="002C5A90">
            <w:pPr>
              <w:rPr>
                <w:rFonts w:ascii="Arial" w:hAnsi="Arial" w:cs="Arial"/>
                <w:b/>
              </w:rPr>
            </w:pPr>
            <w:r w:rsidRPr="002C5A90">
              <w:rPr>
                <w:rFonts w:ascii="Arial" w:hAnsi="Arial" w:cs="Arial"/>
                <w:b/>
              </w:rPr>
              <w:t>F3-01, F3-O3, F3-O6, F3-07</w:t>
            </w:r>
          </w:p>
          <w:p w:rsidR="002C5A90" w:rsidRPr="002C5A90" w:rsidRDefault="002C5A90" w:rsidP="002C5A90">
            <w:pPr>
              <w:rPr>
                <w:rFonts w:ascii="Arial" w:hAnsi="Arial" w:cs="Arial"/>
                <w:b/>
              </w:rPr>
            </w:pPr>
            <w:r w:rsidRPr="002C5A90">
              <w:rPr>
                <w:rFonts w:ascii="Arial" w:hAnsi="Arial" w:cs="Arial"/>
                <w:b/>
              </w:rPr>
              <w:t>F4-01, F3-04, F4-O6, F4-O5</w:t>
            </w:r>
          </w:p>
          <w:p w:rsidR="002C5A90" w:rsidRPr="002C5A90" w:rsidRDefault="002C5A90" w:rsidP="002C5A90">
            <w:pPr>
              <w:rPr>
                <w:rFonts w:ascii="Arial" w:hAnsi="Arial" w:cs="Arial"/>
                <w:b/>
              </w:rPr>
            </w:pPr>
            <w:r w:rsidRPr="002C5A90">
              <w:rPr>
                <w:rFonts w:ascii="Arial" w:hAnsi="Arial" w:cs="Arial"/>
                <w:b/>
              </w:rPr>
              <w:t>F5-O3, F5-O7</w:t>
            </w:r>
          </w:p>
          <w:p w:rsidR="002C5A90" w:rsidRPr="002C5A90" w:rsidRDefault="002C5A90" w:rsidP="002C5A90">
            <w:pPr>
              <w:rPr>
                <w:rFonts w:ascii="Arial" w:hAnsi="Arial" w:cs="Arial"/>
                <w:b/>
              </w:rPr>
            </w:pPr>
          </w:p>
          <w:p w:rsidR="002C5A90" w:rsidRPr="002C5A90" w:rsidRDefault="002C5A90" w:rsidP="002C5A90">
            <w:pPr>
              <w:jc w:val="center"/>
              <w:rPr>
                <w:rFonts w:ascii="Arial" w:hAnsi="Arial" w:cs="Arial"/>
                <w:b/>
              </w:rPr>
            </w:pPr>
          </w:p>
        </w:tc>
        <w:tc>
          <w:tcPr>
            <w:tcW w:w="3132" w:type="dxa"/>
          </w:tcPr>
          <w:p w:rsidR="002C5A90" w:rsidRPr="002C5A90" w:rsidRDefault="002C5A90" w:rsidP="002C5A90">
            <w:pPr>
              <w:jc w:val="center"/>
              <w:rPr>
                <w:rFonts w:ascii="Arial" w:hAnsi="Arial" w:cs="Arial"/>
                <w:b/>
              </w:rPr>
            </w:pPr>
            <w:r w:rsidRPr="002C5A90">
              <w:rPr>
                <w:rFonts w:ascii="Arial" w:hAnsi="Arial" w:cs="Arial"/>
                <w:b/>
              </w:rPr>
              <w:t>Estrategia do: mini-maxi</w:t>
            </w:r>
          </w:p>
          <w:p w:rsidR="002C5A90" w:rsidRPr="002C5A90" w:rsidRDefault="002C5A90" w:rsidP="002C5A90">
            <w:pPr>
              <w:rPr>
                <w:rFonts w:ascii="Arial" w:hAnsi="Arial" w:cs="Arial"/>
                <w:b/>
              </w:rPr>
            </w:pPr>
            <w:r w:rsidRPr="002C5A90">
              <w:rPr>
                <w:rFonts w:ascii="Arial" w:hAnsi="Arial" w:cs="Arial"/>
                <w:b/>
              </w:rPr>
              <w:t>D1-O1, D1-O3, D1-O5</w:t>
            </w:r>
          </w:p>
          <w:p w:rsidR="002C5A90" w:rsidRPr="002C5A90" w:rsidRDefault="002C5A90" w:rsidP="002C5A90">
            <w:pPr>
              <w:rPr>
                <w:rFonts w:ascii="Arial" w:hAnsi="Arial" w:cs="Arial"/>
                <w:b/>
              </w:rPr>
            </w:pPr>
            <w:r w:rsidRPr="002C5A90">
              <w:rPr>
                <w:rFonts w:ascii="Arial" w:hAnsi="Arial" w:cs="Arial"/>
                <w:b/>
              </w:rPr>
              <w:t>D2-O3, D2-O5</w:t>
            </w:r>
          </w:p>
          <w:p w:rsidR="002C5A90" w:rsidRPr="002C5A90" w:rsidRDefault="002C5A90" w:rsidP="002C5A90">
            <w:pPr>
              <w:rPr>
                <w:rFonts w:ascii="Arial" w:hAnsi="Arial" w:cs="Arial"/>
                <w:b/>
              </w:rPr>
            </w:pPr>
            <w:r w:rsidRPr="002C5A90">
              <w:rPr>
                <w:rFonts w:ascii="Arial" w:hAnsi="Arial" w:cs="Arial"/>
                <w:b/>
              </w:rPr>
              <w:t>D4-O6</w:t>
            </w:r>
          </w:p>
          <w:p w:rsidR="002C5A90" w:rsidRPr="002C5A90" w:rsidRDefault="002C5A90" w:rsidP="002C5A90">
            <w:pPr>
              <w:rPr>
                <w:rFonts w:ascii="Arial" w:hAnsi="Arial" w:cs="Arial"/>
                <w:b/>
              </w:rPr>
            </w:pPr>
            <w:r w:rsidRPr="002C5A90">
              <w:rPr>
                <w:rFonts w:ascii="Arial" w:hAnsi="Arial" w:cs="Arial"/>
                <w:b/>
              </w:rPr>
              <w:t>D5-O8</w:t>
            </w:r>
          </w:p>
          <w:p w:rsidR="002C5A90" w:rsidRPr="002C5A90" w:rsidRDefault="002C5A90" w:rsidP="002C5A90">
            <w:pPr>
              <w:rPr>
                <w:rFonts w:ascii="Arial" w:hAnsi="Arial" w:cs="Arial"/>
                <w:b/>
              </w:rPr>
            </w:pPr>
            <w:r w:rsidRPr="002C5A90">
              <w:rPr>
                <w:rFonts w:ascii="Arial" w:hAnsi="Arial" w:cs="Arial"/>
                <w:b/>
              </w:rPr>
              <w:t>D6-O6</w:t>
            </w:r>
          </w:p>
        </w:tc>
      </w:tr>
      <w:tr w:rsidR="002C5A90" w:rsidRPr="002C5A90" w:rsidTr="002C5A90">
        <w:trPr>
          <w:cantSplit/>
          <w:trHeight w:val="1962"/>
        </w:trPr>
        <w:tc>
          <w:tcPr>
            <w:tcW w:w="3131" w:type="dxa"/>
          </w:tcPr>
          <w:p w:rsidR="002C5A90" w:rsidRPr="002C5A90" w:rsidRDefault="002C5A90" w:rsidP="002C5A90">
            <w:pPr>
              <w:rPr>
                <w:rFonts w:ascii="Arial" w:hAnsi="Arial" w:cs="Arial"/>
                <w:b/>
              </w:rPr>
            </w:pPr>
            <w:r w:rsidRPr="002C5A90">
              <w:rPr>
                <w:rFonts w:ascii="Arial" w:hAnsi="Arial" w:cs="Arial"/>
                <w:b/>
              </w:rPr>
              <w:t>AMENAZAS EXTERNAS</w:t>
            </w:r>
          </w:p>
          <w:p w:rsidR="002C5A90" w:rsidRPr="002C5A90" w:rsidRDefault="002C5A90" w:rsidP="002C5A90">
            <w:pPr>
              <w:rPr>
                <w:rFonts w:ascii="Arial" w:hAnsi="Arial" w:cs="Arial"/>
                <w:b/>
              </w:rPr>
            </w:pPr>
            <w:r w:rsidRPr="002C5A90">
              <w:rPr>
                <w:rFonts w:ascii="Arial" w:hAnsi="Arial" w:cs="Arial"/>
                <w:b/>
              </w:rPr>
              <w:t>A1</w:t>
            </w:r>
          </w:p>
          <w:p w:rsidR="002C5A90" w:rsidRPr="002C5A90" w:rsidRDefault="002C5A90" w:rsidP="002C5A90">
            <w:pPr>
              <w:rPr>
                <w:rFonts w:ascii="Arial" w:hAnsi="Arial" w:cs="Arial"/>
                <w:b/>
              </w:rPr>
            </w:pPr>
            <w:r w:rsidRPr="002C5A90">
              <w:rPr>
                <w:rFonts w:ascii="Arial" w:hAnsi="Arial" w:cs="Arial"/>
                <w:b/>
              </w:rPr>
              <w:t>A2</w:t>
            </w:r>
          </w:p>
          <w:p w:rsidR="002C5A90" w:rsidRPr="002C5A90" w:rsidRDefault="002C5A90" w:rsidP="002C5A90">
            <w:pPr>
              <w:rPr>
                <w:rFonts w:ascii="Arial" w:hAnsi="Arial" w:cs="Arial"/>
                <w:b/>
              </w:rPr>
            </w:pPr>
            <w:r w:rsidRPr="002C5A90">
              <w:rPr>
                <w:rFonts w:ascii="Arial" w:hAnsi="Arial" w:cs="Arial"/>
                <w:b/>
              </w:rPr>
              <w:t>A3</w:t>
            </w:r>
          </w:p>
          <w:p w:rsidR="002C5A90" w:rsidRPr="002C5A90" w:rsidRDefault="002C5A90" w:rsidP="002C5A90">
            <w:pPr>
              <w:rPr>
                <w:rFonts w:ascii="Arial" w:hAnsi="Arial" w:cs="Arial"/>
                <w:b/>
              </w:rPr>
            </w:pPr>
            <w:r w:rsidRPr="002C5A90">
              <w:rPr>
                <w:rFonts w:ascii="Arial" w:hAnsi="Arial" w:cs="Arial"/>
                <w:b/>
              </w:rPr>
              <w:t>A4</w:t>
            </w:r>
          </w:p>
          <w:p w:rsidR="002C5A90" w:rsidRPr="002C5A90" w:rsidRDefault="002C5A90" w:rsidP="002C5A90">
            <w:pPr>
              <w:rPr>
                <w:rFonts w:ascii="Arial" w:hAnsi="Arial" w:cs="Arial"/>
                <w:b/>
              </w:rPr>
            </w:pPr>
            <w:r w:rsidRPr="002C5A90">
              <w:rPr>
                <w:rFonts w:ascii="Arial" w:hAnsi="Arial" w:cs="Arial"/>
                <w:b/>
              </w:rPr>
              <w:t>A5</w:t>
            </w:r>
          </w:p>
          <w:p w:rsidR="002C5A90" w:rsidRPr="002C5A90" w:rsidRDefault="002C5A90" w:rsidP="002C5A90">
            <w:pPr>
              <w:rPr>
                <w:rFonts w:ascii="Arial" w:hAnsi="Arial" w:cs="Arial"/>
                <w:b/>
              </w:rPr>
            </w:pPr>
            <w:r w:rsidRPr="002C5A90">
              <w:rPr>
                <w:rFonts w:ascii="Arial" w:hAnsi="Arial" w:cs="Arial"/>
                <w:b/>
              </w:rPr>
              <w:t>A6</w:t>
            </w:r>
          </w:p>
          <w:p w:rsidR="002C5A90" w:rsidRPr="002C5A90" w:rsidRDefault="002C5A90" w:rsidP="002C5A90">
            <w:pPr>
              <w:rPr>
                <w:rFonts w:ascii="Arial" w:hAnsi="Arial" w:cs="Arial"/>
                <w:b/>
              </w:rPr>
            </w:pPr>
            <w:r w:rsidRPr="002C5A90">
              <w:rPr>
                <w:rFonts w:ascii="Arial" w:hAnsi="Arial" w:cs="Arial"/>
                <w:b/>
              </w:rPr>
              <w:t>A7</w:t>
            </w:r>
          </w:p>
          <w:p w:rsidR="002C5A90" w:rsidRPr="002C5A90" w:rsidRDefault="002C5A90" w:rsidP="002C5A90">
            <w:pPr>
              <w:rPr>
                <w:rFonts w:ascii="Arial" w:hAnsi="Arial" w:cs="Arial"/>
                <w:b/>
              </w:rPr>
            </w:pPr>
            <w:r w:rsidRPr="002C5A90">
              <w:rPr>
                <w:rFonts w:ascii="Arial" w:hAnsi="Arial" w:cs="Arial"/>
                <w:b/>
              </w:rPr>
              <w:t>A8</w:t>
            </w:r>
          </w:p>
        </w:tc>
        <w:tc>
          <w:tcPr>
            <w:tcW w:w="3131" w:type="dxa"/>
          </w:tcPr>
          <w:p w:rsidR="002C5A90" w:rsidRPr="002C5A90" w:rsidRDefault="002C5A90" w:rsidP="002C5A90">
            <w:pPr>
              <w:jc w:val="center"/>
              <w:rPr>
                <w:rFonts w:ascii="Arial" w:hAnsi="Arial" w:cs="Arial"/>
                <w:b/>
              </w:rPr>
            </w:pPr>
            <w:r w:rsidRPr="002C5A90">
              <w:rPr>
                <w:rFonts w:ascii="Arial" w:hAnsi="Arial" w:cs="Arial"/>
                <w:b/>
              </w:rPr>
              <w:t>Estrategia fa: maxi-mini</w:t>
            </w:r>
          </w:p>
          <w:p w:rsidR="002C5A90" w:rsidRPr="002C5A90" w:rsidRDefault="002C5A90" w:rsidP="002C5A90">
            <w:pPr>
              <w:jc w:val="center"/>
              <w:rPr>
                <w:rFonts w:ascii="Arial" w:hAnsi="Arial" w:cs="Arial"/>
                <w:b/>
              </w:rPr>
            </w:pPr>
            <w:r w:rsidRPr="002C5A90">
              <w:rPr>
                <w:rFonts w:ascii="Arial" w:hAnsi="Arial" w:cs="Arial"/>
                <w:b/>
              </w:rPr>
              <w:t>A1-F1, A6-F1</w:t>
            </w:r>
          </w:p>
          <w:p w:rsidR="002C5A90" w:rsidRPr="002C5A90" w:rsidRDefault="002C5A90" w:rsidP="002C5A90">
            <w:pPr>
              <w:jc w:val="center"/>
              <w:rPr>
                <w:rFonts w:ascii="Arial" w:hAnsi="Arial" w:cs="Arial"/>
                <w:b/>
                <w:lang w:val="en-US"/>
              </w:rPr>
            </w:pPr>
            <w:r w:rsidRPr="002C5A90">
              <w:rPr>
                <w:rFonts w:ascii="Arial" w:hAnsi="Arial" w:cs="Arial"/>
                <w:b/>
                <w:lang w:val="en-US"/>
              </w:rPr>
              <w:t>A1-F2, A6-F2</w:t>
            </w:r>
          </w:p>
          <w:p w:rsidR="002C5A90" w:rsidRPr="002C5A90" w:rsidRDefault="002C5A90" w:rsidP="002C5A90">
            <w:pPr>
              <w:jc w:val="center"/>
              <w:rPr>
                <w:rFonts w:ascii="Arial" w:hAnsi="Arial" w:cs="Arial"/>
                <w:b/>
                <w:lang w:val="en-US"/>
              </w:rPr>
            </w:pPr>
            <w:r w:rsidRPr="002C5A90">
              <w:rPr>
                <w:rFonts w:ascii="Arial" w:hAnsi="Arial" w:cs="Arial"/>
                <w:b/>
                <w:lang w:val="en-US"/>
              </w:rPr>
              <w:t>A1-F3, A6-F3</w:t>
            </w:r>
          </w:p>
          <w:p w:rsidR="002C5A90" w:rsidRPr="002C5A90" w:rsidRDefault="002C5A90" w:rsidP="002C5A90">
            <w:pPr>
              <w:jc w:val="center"/>
              <w:rPr>
                <w:rFonts w:ascii="Arial" w:hAnsi="Arial" w:cs="Arial"/>
                <w:b/>
                <w:lang w:val="en-US"/>
              </w:rPr>
            </w:pPr>
            <w:r w:rsidRPr="002C5A90">
              <w:rPr>
                <w:rFonts w:ascii="Arial" w:hAnsi="Arial" w:cs="Arial"/>
                <w:b/>
                <w:lang w:val="en-US"/>
              </w:rPr>
              <w:t>A1-F4, A6-F4</w:t>
            </w:r>
          </w:p>
          <w:p w:rsidR="002C5A90" w:rsidRPr="002C5A90" w:rsidRDefault="002C5A90" w:rsidP="002C5A90">
            <w:pPr>
              <w:jc w:val="center"/>
              <w:rPr>
                <w:rFonts w:ascii="Arial" w:hAnsi="Arial" w:cs="Arial"/>
                <w:b/>
              </w:rPr>
            </w:pPr>
            <w:r w:rsidRPr="002C5A90">
              <w:rPr>
                <w:rFonts w:ascii="Arial" w:hAnsi="Arial" w:cs="Arial"/>
                <w:b/>
              </w:rPr>
              <w:t>A1-F5, A6-F5</w:t>
            </w:r>
          </w:p>
        </w:tc>
        <w:tc>
          <w:tcPr>
            <w:tcW w:w="3132" w:type="dxa"/>
          </w:tcPr>
          <w:p w:rsidR="002C5A90" w:rsidRPr="002C5A90" w:rsidRDefault="002C5A90" w:rsidP="002C5A90">
            <w:pPr>
              <w:jc w:val="center"/>
              <w:rPr>
                <w:rFonts w:ascii="Arial" w:hAnsi="Arial" w:cs="Arial"/>
                <w:b/>
              </w:rPr>
            </w:pPr>
            <w:r w:rsidRPr="002C5A90">
              <w:rPr>
                <w:rFonts w:ascii="Arial" w:hAnsi="Arial" w:cs="Arial"/>
                <w:b/>
              </w:rPr>
              <w:t>Estrategia da: mini- mini</w:t>
            </w:r>
          </w:p>
          <w:p w:rsidR="002C5A90" w:rsidRPr="002C5A90" w:rsidRDefault="002C5A90" w:rsidP="002C5A90">
            <w:pPr>
              <w:rPr>
                <w:rFonts w:ascii="Arial" w:hAnsi="Arial" w:cs="Arial"/>
                <w:b/>
              </w:rPr>
            </w:pPr>
            <w:r w:rsidRPr="002C5A90">
              <w:rPr>
                <w:rFonts w:ascii="Arial" w:hAnsi="Arial" w:cs="Arial"/>
                <w:b/>
              </w:rPr>
              <w:t>D1-A1, D1-A2, D1-A3, D1-A4, D1-A5</w:t>
            </w:r>
          </w:p>
          <w:p w:rsidR="002C5A90" w:rsidRPr="002C5A90" w:rsidRDefault="002C5A90" w:rsidP="002C5A90">
            <w:pPr>
              <w:rPr>
                <w:rFonts w:ascii="Arial" w:hAnsi="Arial" w:cs="Arial"/>
                <w:b/>
              </w:rPr>
            </w:pPr>
            <w:r w:rsidRPr="002C5A90">
              <w:rPr>
                <w:rFonts w:ascii="Arial" w:hAnsi="Arial" w:cs="Arial"/>
                <w:b/>
              </w:rPr>
              <w:t>D2-A2, D2-A5, D2-A8</w:t>
            </w:r>
          </w:p>
          <w:p w:rsidR="002C5A90" w:rsidRPr="002C5A90" w:rsidRDefault="002C5A90" w:rsidP="002C5A90">
            <w:pPr>
              <w:rPr>
                <w:rFonts w:ascii="Arial" w:hAnsi="Arial" w:cs="Arial"/>
                <w:b/>
              </w:rPr>
            </w:pPr>
            <w:r w:rsidRPr="002C5A90">
              <w:rPr>
                <w:rFonts w:ascii="Arial" w:hAnsi="Arial" w:cs="Arial"/>
                <w:b/>
              </w:rPr>
              <w:t>D3-A3</w:t>
            </w:r>
          </w:p>
          <w:p w:rsidR="002C5A90" w:rsidRPr="002C5A90" w:rsidRDefault="002C5A90" w:rsidP="002C5A90">
            <w:pPr>
              <w:rPr>
                <w:rFonts w:ascii="Arial" w:hAnsi="Arial" w:cs="Arial"/>
                <w:b/>
              </w:rPr>
            </w:pPr>
            <w:r w:rsidRPr="002C5A90">
              <w:rPr>
                <w:rFonts w:ascii="Arial" w:hAnsi="Arial" w:cs="Arial"/>
                <w:b/>
              </w:rPr>
              <w:t>D4-A3, D4-A4, D4-A7</w:t>
            </w:r>
          </w:p>
          <w:p w:rsidR="002C5A90" w:rsidRPr="002C5A90" w:rsidRDefault="002C5A90" w:rsidP="002C5A90">
            <w:pPr>
              <w:rPr>
                <w:rFonts w:ascii="Arial" w:hAnsi="Arial" w:cs="Arial"/>
                <w:b/>
              </w:rPr>
            </w:pPr>
            <w:r w:rsidRPr="002C5A90">
              <w:rPr>
                <w:rFonts w:ascii="Arial" w:hAnsi="Arial" w:cs="Arial"/>
                <w:b/>
              </w:rPr>
              <w:t>D5-A5</w:t>
            </w:r>
          </w:p>
          <w:p w:rsidR="002C5A90" w:rsidRPr="002C5A90" w:rsidRDefault="002C5A90" w:rsidP="002C5A90">
            <w:pPr>
              <w:rPr>
                <w:rFonts w:ascii="Arial" w:hAnsi="Arial" w:cs="Arial"/>
                <w:b/>
              </w:rPr>
            </w:pPr>
            <w:r w:rsidRPr="002C5A90">
              <w:rPr>
                <w:rFonts w:ascii="Arial" w:hAnsi="Arial" w:cs="Arial"/>
                <w:b/>
              </w:rPr>
              <w:t>D6-A4, D6-A3</w:t>
            </w:r>
          </w:p>
          <w:p w:rsidR="002C5A90" w:rsidRPr="002C5A90" w:rsidRDefault="002C5A90" w:rsidP="002C5A90">
            <w:pPr>
              <w:rPr>
                <w:rFonts w:ascii="Arial" w:hAnsi="Arial" w:cs="Arial"/>
                <w:b/>
              </w:rPr>
            </w:pPr>
            <w:r w:rsidRPr="002C5A90">
              <w:rPr>
                <w:rFonts w:ascii="Arial" w:hAnsi="Arial" w:cs="Arial"/>
                <w:b/>
              </w:rPr>
              <w:t>D7-A8</w:t>
            </w:r>
          </w:p>
          <w:p w:rsidR="002C5A90" w:rsidRPr="002C5A90" w:rsidRDefault="002C5A90" w:rsidP="002C5A90">
            <w:pPr>
              <w:rPr>
                <w:rFonts w:ascii="Arial" w:hAnsi="Arial" w:cs="Arial"/>
                <w:b/>
              </w:rPr>
            </w:pPr>
            <w:r w:rsidRPr="002C5A90">
              <w:rPr>
                <w:rFonts w:ascii="Arial" w:hAnsi="Arial" w:cs="Arial"/>
                <w:b/>
              </w:rPr>
              <w:t>D8-A5, D8-A8</w:t>
            </w:r>
          </w:p>
          <w:p w:rsidR="002C5A90" w:rsidRPr="002C5A90" w:rsidRDefault="002C5A90" w:rsidP="002C5A90">
            <w:pPr>
              <w:rPr>
                <w:rFonts w:ascii="Arial" w:hAnsi="Arial" w:cs="Arial"/>
                <w:b/>
              </w:rPr>
            </w:pPr>
            <w:r w:rsidRPr="002C5A90">
              <w:rPr>
                <w:rFonts w:ascii="Arial" w:hAnsi="Arial" w:cs="Arial"/>
                <w:b/>
              </w:rPr>
              <w:t>D9-A8</w:t>
            </w:r>
          </w:p>
          <w:p w:rsidR="002C5A90" w:rsidRPr="002C5A90" w:rsidRDefault="002C5A90" w:rsidP="002C5A90">
            <w:pPr>
              <w:rPr>
                <w:rFonts w:ascii="Arial" w:hAnsi="Arial" w:cs="Arial"/>
                <w:b/>
              </w:rPr>
            </w:pPr>
            <w:r w:rsidRPr="002C5A90">
              <w:rPr>
                <w:rFonts w:ascii="Arial" w:hAnsi="Arial" w:cs="Arial"/>
                <w:b/>
              </w:rPr>
              <w:t>D10-A1, D10-A2, D10-A8</w:t>
            </w:r>
          </w:p>
        </w:tc>
      </w:tr>
    </w:tbl>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tbl>
      <w:tblPr>
        <w:tblStyle w:val="Tablaconcuadrcula"/>
        <w:tblW w:w="0" w:type="auto"/>
        <w:tblLayout w:type="fixed"/>
        <w:tblLook w:val="04A0" w:firstRow="1" w:lastRow="0" w:firstColumn="1" w:lastColumn="0" w:noHBand="0" w:noVBand="1"/>
      </w:tblPr>
      <w:tblGrid>
        <w:gridCol w:w="4815"/>
        <w:gridCol w:w="1559"/>
        <w:gridCol w:w="1701"/>
        <w:gridCol w:w="1319"/>
      </w:tblGrid>
      <w:tr w:rsidR="002C5A90" w:rsidRPr="002C5A90" w:rsidTr="002C5A90">
        <w:tc>
          <w:tcPr>
            <w:tcW w:w="4815" w:type="dxa"/>
          </w:tcPr>
          <w:p w:rsidR="002C5A90" w:rsidRPr="002C5A90" w:rsidRDefault="002C5A90" w:rsidP="002C5A90">
            <w:pPr>
              <w:rPr>
                <w:rFonts w:ascii="Arial" w:hAnsi="Arial" w:cs="Arial"/>
                <w:b/>
              </w:rPr>
            </w:pPr>
            <w:r w:rsidRPr="002C5A90">
              <w:rPr>
                <w:rFonts w:ascii="Arial" w:hAnsi="Arial" w:cs="Arial"/>
                <w:b/>
              </w:rPr>
              <w:t>DEBILIDADES</w:t>
            </w:r>
          </w:p>
        </w:tc>
        <w:tc>
          <w:tcPr>
            <w:tcW w:w="1559" w:type="dxa"/>
          </w:tcPr>
          <w:p w:rsidR="002C5A90" w:rsidRPr="002C5A90" w:rsidRDefault="002C5A90" w:rsidP="002C5A90">
            <w:pPr>
              <w:rPr>
                <w:rFonts w:ascii="Arial" w:hAnsi="Arial" w:cs="Arial"/>
                <w:b/>
              </w:rPr>
            </w:pPr>
            <w:r w:rsidRPr="002C5A90">
              <w:rPr>
                <w:rFonts w:ascii="Arial" w:hAnsi="Arial" w:cs="Arial"/>
                <w:b/>
              </w:rPr>
              <w:t>IMPORTANCIA</w:t>
            </w:r>
          </w:p>
        </w:tc>
        <w:tc>
          <w:tcPr>
            <w:tcW w:w="1701" w:type="dxa"/>
          </w:tcPr>
          <w:p w:rsidR="002C5A90" w:rsidRPr="002C5A90" w:rsidRDefault="002C5A90" w:rsidP="002C5A90">
            <w:pPr>
              <w:rPr>
                <w:rFonts w:ascii="Arial" w:hAnsi="Arial" w:cs="Arial"/>
                <w:b/>
              </w:rPr>
            </w:pPr>
            <w:r w:rsidRPr="002C5A90">
              <w:rPr>
                <w:rFonts w:ascii="Arial" w:hAnsi="Arial" w:cs="Arial"/>
                <w:b/>
              </w:rPr>
              <w:t>PONDERACION</w:t>
            </w:r>
          </w:p>
        </w:tc>
        <w:tc>
          <w:tcPr>
            <w:tcW w:w="1319" w:type="dxa"/>
          </w:tcPr>
          <w:p w:rsidR="002C5A90" w:rsidRPr="002C5A90" w:rsidRDefault="002C5A90" w:rsidP="002C5A90">
            <w:pPr>
              <w:rPr>
                <w:rFonts w:ascii="Arial" w:hAnsi="Arial" w:cs="Arial"/>
                <w:b/>
              </w:rPr>
            </w:pPr>
            <w:r w:rsidRPr="002C5A90">
              <w:rPr>
                <w:rFonts w:ascii="Arial" w:hAnsi="Arial" w:cs="Arial"/>
                <w:b/>
              </w:rPr>
              <w:t>RESULTADO</w:t>
            </w:r>
          </w:p>
        </w:tc>
      </w:tr>
      <w:tr w:rsidR="002C5A90" w:rsidRPr="002C5A90" w:rsidTr="002C5A90">
        <w:tc>
          <w:tcPr>
            <w:tcW w:w="4815" w:type="dxa"/>
          </w:tcPr>
          <w:p w:rsidR="002C5A90" w:rsidRPr="002C5A90" w:rsidRDefault="002C5A90" w:rsidP="002C5A90">
            <w:pPr>
              <w:rPr>
                <w:rFonts w:ascii="Arial" w:hAnsi="Arial" w:cs="Arial"/>
              </w:rPr>
            </w:pPr>
            <w:r w:rsidRPr="002C5A90">
              <w:rPr>
                <w:rFonts w:ascii="Arial" w:hAnsi="Arial" w:cs="Arial"/>
              </w:rPr>
              <w:t>Retrasos en la ejecución de las reglas de operación</w:t>
            </w:r>
          </w:p>
        </w:tc>
        <w:tc>
          <w:tcPr>
            <w:tcW w:w="1559" w:type="dxa"/>
          </w:tcPr>
          <w:p w:rsidR="002C5A90" w:rsidRPr="002C5A90" w:rsidRDefault="002C5A90" w:rsidP="002C5A90">
            <w:pPr>
              <w:rPr>
                <w:rFonts w:ascii="Arial" w:hAnsi="Arial" w:cs="Arial"/>
                <w:b/>
              </w:rPr>
            </w:pPr>
            <w:r w:rsidRPr="002C5A90">
              <w:rPr>
                <w:rFonts w:ascii="Arial" w:hAnsi="Arial" w:cs="Arial"/>
                <w:b/>
              </w:rPr>
              <w:t>3</w:t>
            </w:r>
          </w:p>
        </w:tc>
        <w:tc>
          <w:tcPr>
            <w:tcW w:w="1701" w:type="dxa"/>
          </w:tcPr>
          <w:p w:rsidR="002C5A90" w:rsidRPr="002C5A90" w:rsidRDefault="002C5A90" w:rsidP="002C5A90">
            <w:pPr>
              <w:rPr>
                <w:rFonts w:ascii="Arial" w:hAnsi="Arial" w:cs="Arial"/>
                <w:b/>
              </w:rPr>
            </w:pPr>
            <w:r w:rsidRPr="002C5A90">
              <w:rPr>
                <w:rFonts w:ascii="Arial" w:hAnsi="Arial" w:cs="Arial"/>
                <w:b/>
              </w:rPr>
              <w:t>0.4</w:t>
            </w:r>
          </w:p>
        </w:tc>
        <w:tc>
          <w:tcPr>
            <w:tcW w:w="1319" w:type="dxa"/>
          </w:tcPr>
          <w:p w:rsidR="002C5A90" w:rsidRPr="002C5A90" w:rsidRDefault="002C5A90" w:rsidP="002C5A90">
            <w:pPr>
              <w:rPr>
                <w:rFonts w:ascii="Arial" w:hAnsi="Arial" w:cs="Arial"/>
                <w:b/>
              </w:rPr>
            </w:pPr>
            <w:r w:rsidRPr="002C5A90">
              <w:rPr>
                <w:rFonts w:ascii="Arial" w:hAnsi="Arial" w:cs="Arial"/>
                <w:b/>
              </w:rPr>
              <w:t>1.2</w:t>
            </w:r>
          </w:p>
        </w:tc>
      </w:tr>
      <w:tr w:rsidR="002C5A90" w:rsidRPr="002C5A90" w:rsidTr="002C5A90">
        <w:tc>
          <w:tcPr>
            <w:tcW w:w="4815" w:type="dxa"/>
          </w:tcPr>
          <w:p w:rsidR="002C5A90" w:rsidRPr="002C5A90" w:rsidRDefault="002C5A90" w:rsidP="002C5A90">
            <w:pPr>
              <w:rPr>
                <w:rFonts w:ascii="Arial" w:hAnsi="Arial" w:cs="Arial"/>
              </w:rPr>
            </w:pPr>
            <w:r w:rsidRPr="002C5A90">
              <w:rPr>
                <w:rFonts w:ascii="Arial" w:hAnsi="Arial" w:cs="Arial"/>
              </w:rPr>
              <w:t>La desensibilización de las figuras al interior del instituto.</w:t>
            </w:r>
          </w:p>
        </w:tc>
        <w:tc>
          <w:tcPr>
            <w:tcW w:w="1559" w:type="dxa"/>
          </w:tcPr>
          <w:p w:rsidR="002C5A90" w:rsidRPr="002C5A90" w:rsidRDefault="002C5A90" w:rsidP="002C5A90">
            <w:pPr>
              <w:rPr>
                <w:rFonts w:ascii="Arial" w:hAnsi="Arial" w:cs="Arial"/>
                <w:b/>
              </w:rPr>
            </w:pPr>
            <w:r w:rsidRPr="002C5A90">
              <w:rPr>
                <w:rFonts w:ascii="Arial" w:hAnsi="Arial" w:cs="Arial"/>
                <w:b/>
              </w:rPr>
              <w:t>7</w:t>
            </w:r>
          </w:p>
        </w:tc>
        <w:tc>
          <w:tcPr>
            <w:tcW w:w="1701" w:type="dxa"/>
          </w:tcPr>
          <w:p w:rsidR="002C5A90" w:rsidRPr="002C5A90" w:rsidRDefault="002C5A90" w:rsidP="002C5A90">
            <w:pPr>
              <w:rPr>
                <w:rFonts w:ascii="Arial" w:hAnsi="Arial" w:cs="Arial"/>
                <w:b/>
              </w:rPr>
            </w:pPr>
            <w:r w:rsidRPr="002C5A90">
              <w:rPr>
                <w:rFonts w:ascii="Arial" w:hAnsi="Arial" w:cs="Arial"/>
                <w:b/>
              </w:rPr>
              <w:t>0.7</w:t>
            </w:r>
          </w:p>
        </w:tc>
        <w:tc>
          <w:tcPr>
            <w:tcW w:w="1319" w:type="dxa"/>
          </w:tcPr>
          <w:p w:rsidR="002C5A90" w:rsidRPr="002C5A90" w:rsidRDefault="002C5A90" w:rsidP="002C5A90">
            <w:pPr>
              <w:rPr>
                <w:rFonts w:ascii="Arial" w:hAnsi="Arial" w:cs="Arial"/>
                <w:b/>
              </w:rPr>
            </w:pPr>
            <w:r w:rsidRPr="002C5A90">
              <w:rPr>
                <w:rFonts w:ascii="Arial" w:hAnsi="Arial" w:cs="Arial"/>
                <w:b/>
              </w:rPr>
              <w:t>4.9</w:t>
            </w:r>
          </w:p>
        </w:tc>
      </w:tr>
      <w:tr w:rsidR="002C5A90" w:rsidRPr="002C5A90" w:rsidTr="002C5A90">
        <w:tc>
          <w:tcPr>
            <w:tcW w:w="4815" w:type="dxa"/>
          </w:tcPr>
          <w:p w:rsidR="002C5A90" w:rsidRPr="002C5A90" w:rsidRDefault="002C5A90" w:rsidP="002C5A90">
            <w:pPr>
              <w:rPr>
                <w:rFonts w:ascii="Arial" w:hAnsi="Arial" w:cs="Arial"/>
              </w:rPr>
            </w:pPr>
            <w:r w:rsidRPr="002C5A90">
              <w:rPr>
                <w:rFonts w:ascii="Arial" w:hAnsi="Arial" w:cs="Arial"/>
              </w:rPr>
              <w:t>La falta de mecanismos para la revalidación de los estudios realizados por extranjeros.</w:t>
            </w:r>
          </w:p>
        </w:tc>
        <w:tc>
          <w:tcPr>
            <w:tcW w:w="1559" w:type="dxa"/>
          </w:tcPr>
          <w:p w:rsidR="002C5A90" w:rsidRPr="002C5A90" w:rsidRDefault="002C5A90" w:rsidP="002C5A90">
            <w:pPr>
              <w:rPr>
                <w:rFonts w:ascii="Arial" w:hAnsi="Arial" w:cs="Arial"/>
                <w:b/>
              </w:rPr>
            </w:pPr>
            <w:r w:rsidRPr="002C5A90">
              <w:rPr>
                <w:rFonts w:ascii="Arial" w:hAnsi="Arial" w:cs="Arial"/>
                <w:b/>
              </w:rPr>
              <w:t>10</w:t>
            </w:r>
          </w:p>
        </w:tc>
        <w:tc>
          <w:tcPr>
            <w:tcW w:w="1701" w:type="dxa"/>
          </w:tcPr>
          <w:p w:rsidR="002C5A90" w:rsidRPr="002C5A90" w:rsidRDefault="002C5A90" w:rsidP="002C5A90">
            <w:pPr>
              <w:rPr>
                <w:rFonts w:ascii="Arial" w:hAnsi="Arial" w:cs="Arial"/>
                <w:b/>
              </w:rPr>
            </w:pPr>
            <w:r w:rsidRPr="002C5A90">
              <w:rPr>
                <w:rFonts w:ascii="Arial" w:hAnsi="Arial" w:cs="Arial"/>
                <w:b/>
              </w:rPr>
              <w:t>0.8</w:t>
            </w:r>
          </w:p>
        </w:tc>
        <w:tc>
          <w:tcPr>
            <w:tcW w:w="1319" w:type="dxa"/>
          </w:tcPr>
          <w:p w:rsidR="002C5A90" w:rsidRPr="002C5A90" w:rsidRDefault="002C5A90" w:rsidP="002C5A90">
            <w:pPr>
              <w:rPr>
                <w:rFonts w:ascii="Arial" w:hAnsi="Arial" w:cs="Arial"/>
                <w:b/>
              </w:rPr>
            </w:pPr>
            <w:r w:rsidRPr="002C5A90">
              <w:rPr>
                <w:rFonts w:ascii="Arial" w:hAnsi="Arial" w:cs="Arial"/>
                <w:b/>
              </w:rPr>
              <w:t>8</w:t>
            </w:r>
          </w:p>
        </w:tc>
      </w:tr>
      <w:tr w:rsidR="002C5A90" w:rsidRPr="002C5A90" w:rsidTr="002C5A90">
        <w:tc>
          <w:tcPr>
            <w:tcW w:w="4815" w:type="dxa"/>
          </w:tcPr>
          <w:p w:rsidR="002C5A90" w:rsidRPr="002C5A90" w:rsidRDefault="002C5A90" w:rsidP="002C5A90">
            <w:pPr>
              <w:rPr>
                <w:rFonts w:ascii="Arial" w:hAnsi="Arial" w:cs="Arial"/>
              </w:rPr>
            </w:pPr>
            <w:r w:rsidRPr="002C5A90">
              <w:rPr>
                <w:rFonts w:ascii="Arial" w:hAnsi="Arial" w:cs="Arial"/>
              </w:rPr>
              <w:t>La falta de capacitación y desconocimiento de los programas educativos.</w:t>
            </w:r>
          </w:p>
        </w:tc>
        <w:tc>
          <w:tcPr>
            <w:tcW w:w="1559" w:type="dxa"/>
          </w:tcPr>
          <w:p w:rsidR="002C5A90" w:rsidRPr="002C5A90" w:rsidRDefault="002C5A90" w:rsidP="002C5A90">
            <w:pPr>
              <w:rPr>
                <w:rFonts w:ascii="Arial" w:hAnsi="Arial" w:cs="Arial"/>
                <w:b/>
              </w:rPr>
            </w:pPr>
            <w:r w:rsidRPr="002C5A90">
              <w:rPr>
                <w:rFonts w:ascii="Arial" w:hAnsi="Arial" w:cs="Arial"/>
                <w:b/>
              </w:rPr>
              <w:t>8</w:t>
            </w:r>
          </w:p>
        </w:tc>
        <w:tc>
          <w:tcPr>
            <w:tcW w:w="1701" w:type="dxa"/>
          </w:tcPr>
          <w:p w:rsidR="002C5A90" w:rsidRPr="002C5A90" w:rsidRDefault="002C5A90" w:rsidP="002C5A90">
            <w:pPr>
              <w:rPr>
                <w:rFonts w:ascii="Arial" w:hAnsi="Arial" w:cs="Arial"/>
                <w:b/>
              </w:rPr>
            </w:pPr>
            <w:r w:rsidRPr="002C5A90">
              <w:rPr>
                <w:rFonts w:ascii="Arial" w:hAnsi="Arial" w:cs="Arial"/>
                <w:b/>
              </w:rPr>
              <w:t>0.8</w:t>
            </w:r>
          </w:p>
        </w:tc>
        <w:tc>
          <w:tcPr>
            <w:tcW w:w="1319" w:type="dxa"/>
          </w:tcPr>
          <w:p w:rsidR="002C5A90" w:rsidRPr="002C5A90" w:rsidRDefault="002C5A90" w:rsidP="002C5A90">
            <w:pPr>
              <w:rPr>
                <w:rFonts w:ascii="Arial" w:hAnsi="Arial" w:cs="Arial"/>
                <w:b/>
              </w:rPr>
            </w:pPr>
            <w:r w:rsidRPr="002C5A90">
              <w:rPr>
                <w:rFonts w:ascii="Arial" w:hAnsi="Arial" w:cs="Arial"/>
                <w:b/>
              </w:rPr>
              <w:t>6.4</w:t>
            </w:r>
          </w:p>
        </w:tc>
      </w:tr>
      <w:tr w:rsidR="002C5A90" w:rsidRPr="002C5A90" w:rsidTr="002C5A90">
        <w:tc>
          <w:tcPr>
            <w:tcW w:w="4815" w:type="dxa"/>
          </w:tcPr>
          <w:p w:rsidR="002C5A90" w:rsidRPr="002C5A90" w:rsidRDefault="002C5A90" w:rsidP="002C5A90">
            <w:pPr>
              <w:rPr>
                <w:rFonts w:ascii="Arial" w:hAnsi="Arial" w:cs="Arial"/>
              </w:rPr>
            </w:pPr>
            <w:r w:rsidRPr="002C5A90">
              <w:rPr>
                <w:rFonts w:ascii="Arial" w:hAnsi="Arial" w:cs="Arial"/>
              </w:rPr>
              <w:t>La contratación de figuras inoperantes en su actividad cotidiana.</w:t>
            </w:r>
          </w:p>
        </w:tc>
        <w:tc>
          <w:tcPr>
            <w:tcW w:w="1559" w:type="dxa"/>
          </w:tcPr>
          <w:p w:rsidR="002C5A90" w:rsidRPr="002C5A90" w:rsidRDefault="002C5A90" w:rsidP="002C5A90">
            <w:pPr>
              <w:rPr>
                <w:rFonts w:ascii="Arial" w:hAnsi="Arial" w:cs="Arial"/>
                <w:b/>
              </w:rPr>
            </w:pPr>
            <w:r w:rsidRPr="002C5A90">
              <w:rPr>
                <w:rFonts w:ascii="Arial" w:hAnsi="Arial" w:cs="Arial"/>
                <w:b/>
              </w:rPr>
              <w:t>5</w:t>
            </w:r>
          </w:p>
        </w:tc>
        <w:tc>
          <w:tcPr>
            <w:tcW w:w="1701" w:type="dxa"/>
          </w:tcPr>
          <w:p w:rsidR="002C5A90" w:rsidRPr="002C5A90" w:rsidRDefault="002C5A90" w:rsidP="002C5A90">
            <w:pPr>
              <w:rPr>
                <w:rFonts w:ascii="Arial" w:hAnsi="Arial" w:cs="Arial"/>
                <w:b/>
              </w:rPr>
            </w:pPr>
            <w:r w:rsidRPr="002C5A90">
              <w:rPr>
                <w:rFonts w:ascii="Arial" w:hAnsi="Arial" w:cs="Arial"/>
                <w:b/>
              </w:rPr>
              <w:t>0.4</w:t>
            </w:r>
          </w:p>
        </w:tc>
        <w:tc>
          <w:tcPr>
            <w:tcW w:w="1319" w:type="dxa"/>
          </w:tcPr>
          <w:p w:rsidR="002C5A90" w:rsidRPr="002C5A90" w:rsidRDefault="002C5A90" w:rsidP="002C5A90">
            <w:pPr>
              <w:rPr>
                <w:rFonts w:ascii="Arial" w:hAnsi="Arial" w:cs="Arial"/>
                <w:b/>
              </w:rPr>
            </w:pPr>
            <w:r w:rsidRPr="002C5A90">
              <w:rPr>
                <w:rFonts w:ascii="Arial" w:hAnsi="Arial" w:cs="Arial"/>
                <w:b/>
              </w:rPr>
              <w:t>2</w:t>
            </w:r>
          </w:p>
        </w:tc>
      </w:tr>
      <w:tr w:rsidR="002C5A90" w:rsidRPr="002C5A90" w:rsidTr="002C5A90">
        <w:tc>
          <w:tcPr>
            <w:tcW w:w="4815" w:type="dxa"/>
          </w:tcPr>
          <w:p w:rsidR="002C5A90" w:rsidRPr="002C5A90" w:rsidRDefault="002C5A90" w:rsidP="002C5A90">
            <w:pPr>
              <w:rPr>
                <w:rFonts w:ascii="Arial" w:hAnsi="Arial" w:cs="Arial"/>
              </w:rPr>
            </w:pPr>
            <w:r w:rsidRPr="002C5A90">
              <w:rPr>
                <w:rFonts w:ascii="Arial" w:hAnsi="Arial" w:cs="Arial"/>
              </w:rPr>
              <w:t>No se analiza el perfil de los trabajadores para sacar el máximo provecho dentro de sus virtudes.</w:t>
            </w:r>
          </w:p>
        </w:tc>
        <w:tc>
          <w:tcPr>
            <w:tcW w:w="1559" w:type="dxa"/>
          </w:tcPr>
          <w:p w:rsidR="002C5A90" w:rsidRPr="002C5A90" w:rsidRDefault="002C5A90" w:rsidP="002C5A90">
            <w:pPr>
              <w:rPr>
                <w:rFonts w:ascii="Arial" w:hAnsi="Arial" w:cs="Arial"/>
                <w:b/>
              </w:rPr>
            </w:pPr>
            <w:r w:rsidRPr="002C5A90">
              <w:rPr>
                <w:rFonts w:ascii="Arial" w:hAnsi="Arial" w:cs="Arial"/>
                <w:b/>
              </w:rPr>
              <w:t>8</w:t>
            </w:r>
          </w:p>
        </w:tc>
        <w:tc>
          <w:tcPr>
            <w:tcW w:w="1701" w:type="dxa"/>
          </w:tcPr>
          <w:p w:rsidR="002C5A90" w:rsidRPr="002C5A90" w:rsidRDefault="002C5A90" w:rsidP="002C5A90">
            <w:pPr>
              <w:rPr>
                <w:rFonts w:ascii="Arial" w:hAnsi="Arial" w:cs="Arial"/>
                <w:b/>
              </w:rPr>
            </w:pPr>
            <w:r w:rsidRPr="002C5A90">
              <w:rPr>
                <w:rFonts w:ascii="Arial" w:hAnsi="Arial" w:cs="Arial"/>
                <w:b/>
              </w:rPr>
              <w:t>0.5</w:t>
            </w:r>
          </w:p>
        </w:tc>
        <w:tc>
          <w:tcPr>
            <w:tcW w:w="1319" w:type="dxa"/>
          </w:tcPr>
          <w:p w:rsidR="002C5A90" w:rsidRPr="002C5A90" w:rsidRDefault="002C5A90" w:rsidP="002C5A90">
            <w:pPr>
              <w:rPr>
                <w:rFonts w:ascii="Arial" w:hAnsi="Arial" w:cs="Arial"/>
                <w:b/>
              </w:rPr>
            </w:pPr>
            <w:r w:rsidRPr="002C5A90">
              <w:rPr>
                <w:rFonts w:ascii="Arial" w:hAnsi="Arial" w:cs="Arial"/>
                <w:b/>
              </w:rPr>
              <w:t>4</w:t>
            </w:r>
          </w:p>
        </w:tc>
      </w:tr>
      <w:tr w:rsidR="002C5A90" w:rsidRPr="002C5A90" w:rsidTr="002C5A90">
        <w:tc>
          <w:tcPr>
            <w:tcW w:w="4815" w:type="dxa"/>
          </w:tcPr>
          <w:p w:rsidR="002C5A90" w:rsidRPr="002C5A90" w:rsidRDefault="002C5A90" w:rsidP="002C5A90">
            <w:pPr>
              <w:rPr>
                <w:rFonts w:ascii="Arial" w:hAnsi="Arial" w:cs="Arial"/>
              </w:rPr>
            </w:pPr>
            <w:r w:rsidRPr="002C5A90">
              <w:rPr>
                <w:rFonts w:ascii="Arial" w:hAnsi="Arial" w:cs="Arial"/>
              </w:rPr>
              <w:t>La falta de comunicación entre dirección y sus coordinaciones de zona.</w:t>
            </w:r>
          </w:p>
        </w:tc>
        <w:tc>
          <w:tcPr>
            <w:tcW w:w="1559" w:type="dxa"/>
          </w:tcPr>
          <w:p w:rsidR="002C5A90" w:rsidRPr="002C5A90" w:rsidRDefault="002C5A90" w:rsidP="002C5A90">
            <w:pPr>
              <w:rPr>
                <w:rFonts w:ascii="Arial" w:hAnsi="Arial" w:cs="Arial"/>
                <w:b/>
              </w:rPr>
            </w:pPr>
            <w:r w:rsidRPr="002C5A90">
              <w:rPr>
                <w:rFonts w:ascii="Arial" w:hAnsi="Arial" w:cs="Arial"/>
                <w:b/>
              </w:rPr>
              <w:t>9</w:t>
            </w:r>
          </w:p>
        </w:tc>
        <w:tc>
          <w:tcPr>
            <w:tcW w:w="1701" w:type="dxa"/>
          </w:tcPr>
          <w:p w:rsidR="002C5A90" w:rsidRPr="002C5A90" w:rsidRDefault="002C5A90" w:rsidP="002C5A90">
            <w:pPr>
              <w:rPr>
                <w:rFonts w:ascii="Arial" w:hAnsi="Arial" w:cs="Arial"/>
                <w:b/>
              </w:rPr>
            </w:pPr>
            <w:r w:rsidRPr="002C5A90">
              <w:rPr>
                <w:rFonts w:ascii="Arial" w:hAnsi="Arial" w:cs="Arial"/>
                <w:b/>
              </w:rPr>
              <w:t>0.3</w:t>
            </w:r>
          </w:p>
        </w:tc>
        <w:tc>
          <w:tcPr>
            <w:tcW w:w="1319" w:type="dxa"/>
          </w:tcPr>
          <w:p w:rsidR="002C5A90" w:rsidRPr="002C5A90" w:rsidRDefault="002C5A90" w:rsidP="002C5A90">
            <w:pPr>
              <w:rPr>
                <w:rFonts w:ascii="Arial" w:hAnsi="Arial" w:cs="Arial"/>
                <w:b/>
              </w:rPr>
            </w:pPr>
            <w:r w:rsidRPr="002C5A90">
              <w:rPr>
                <w:rFonts w:ascii="Arial" w:hAnsi="Arial" w:cs="Arial"/>
                <w:b/>
              </w:rPr>
              <w:t>2.7</w:t>
            </w:r>
          </w:p>
        </w:tc>
      </w:tr>
      <w:tr w:rsidR="002C5A90" w:rsidRPr="002C5A90" w:rsidTr="002C5A90">
        <w:tc>
          <w:tcPr>
            <w:tcW w:w="4815" w:type="dxa"/>
          </w:tcPr>
          <w:p w:rsidR="002C5A90" w:rsidRPr="002C5A90" w:rsidRDefault="002C5A90" w:rsidP="002C5A90">
            <w:pPr>
              <w:rPr>
                <w:rFonts w:ascii="Arial" w:hAnsi="Arial" w:cs="Arial"/>
              </w:rPr>
            </w:pPr>
            <w:r w:rsidRPr="002C5A90">
              <w:rPr>
                <w:rFonts w:ascii="Arial" w:hAnsi="Arial" w:cs="Arial"/>
              </w:rPr>
              <w:t>La mala aplicación de los recursos al interior del instituto.</w:t>
            </w:r>
          </w:p>
        </w:tc>
        <w:tc>
          <w:tcPr>
            <w:tcW w:w="1559" w:type="dxa"/>
          </w:tcPr>
          <w:p w:rsidR="002C5A90" w:rsidRPr="002C5A90" w:rsidRDefault="002C5A90" w:rsidP="002C5A90">
            <w:pPr>
              <w:rPr>
                <w:rFonts w:ascii="Arial" w:hAnsi="Arial" w:cs="Arial"/>
                <w:b/>
              </w:rPr>
            </w:pPr>
            <w:r w:rsidRPr="002C5A90">
              <w:rPr>
                <w:rFonts w:ascii="Arial" w:hAnsi="Arial" w:cs="Arial"/>
                <w:b/>
              </w:rPr>
              <w:t>8</w:t>
            </w:r>
          </w:p>
        </w:tc>
        <w:tc>
          <w:tcPr>
            <w:tcW w:w="1701" w:type="dxa"/>
          </w:tcPr>
          <w:p w:rsidR="002C5A90" w:rsidRPr="002C5A90" w:rsidRDefault="002C5A90" w:rsidP="002C5A90">
            <w:pPr>
              <w:rPr>
                <w:rFonts w:ascii="Arial" w:hAnsi="Arial" w:cs="Arial"/>
                <w:b/>
              </w:rPr>
            </w:pPr>
            <w:r w:rsidRPr="002C5A90">
              <w:rPr>
                <w:rFonts w:ascii="Arial" w:hAnsi="Arial" w:cs="Arial"/>
                <w:b/>
              </w:rPr>
              <w:t>0.9</w:t>
            </w:r>
          </w:p>
        </w:tc>
        <w:tc>
          <w:tcPr>
            <w:tcW w:w="1319" w:type="dxa"/>
          </w:tcPr>
          <w:p w:rsidR="002C5A90" w:rsidRPr="002C5A90" w:rsidRDefault="002C5A90" w:rsidP="002C5A90">
            <w:pPr>
              <w:rPr>
                <w:rFonts w:ascii="Arial" w:hAnsi="Arial" w:cs="Arial"/>
                <w:b/>
              </w:rPr>
            </w:pPr>
            <w:r w:rsidRPr="002C5A90">
              <w:rPr>
                <w:rFonts w:ascii="Arial" w:hAnsi="Arial" w:cs="Arial"/>
                <w:b/>
              </w:rPr>
              <w:t>7.2</w:t>
            </w:r>
          </w:p>
        </w:tc>
      </w:tr>
      <w:tr w:rsidR="002C5A90" w:rsidRPr="002C5A90" w:rsidTr="002C5A90">
        <w:tc>
          <w:tcPr>
            <w:tcW w:w="4815" w:type="dxa"/>
          </w:tcPr>
          <w:p w:rsidR="002C5A90" w:rsidRPr="002C5A90" w:rsidRDefault="002C5A90" w:rsidP="002C5A90">
            <w:pPr>
              <w:rPr>
                <w:rFonts w:ascii="Arial" w:hAnsi="Arial" w:cs="Arial"/>
              </w:rPr>
            </w:pPr>
            <w:r w:rsidRPr="002C5A90">
              <w:rPr>
                <w:rFonts w:ascii="Arial" w:hAnsi="Arial" w:cs="Arial"/>
              </w:rPr>
              <w:t>La falta de una figura contralora que norme al interior del instituto y fiscalice su actividad.</w:t>
            </w:r>
          </w:p>
        </w:tc>
        <w:tc>
          <w:tcPr>
            <w:tcW w:w="1559" w:type="dxa"/>
          </w:tcPr>
          <w:p w:rsidR="002C5A90" w:rsidRPr="002C5A90" w:rsidRDefault="002C5A90" w:rsidP="002C5A90">
            <w:pPr>
              <w:rPr>
                <w:rFonts w:ascii="Arial" w:hAnsi="Arial" w:cs="Arial"/>
                <w:b/>
              </w:rPr>
            </w:pPr>
            <w:r w:rsidRPr="002C5A90">
              <w:rPr>
                <w:rFonts w:ascii="Arial" w:hAnsi="Arial" w:cs="Arial"/>
                <w:b/>
              </w:rPr>
              <w:t>7</w:t>
            </w:r>
          </w:p>
        </w:tc>
        <w:tc>
          <w:tcPr>
            <w:tcW w:w="1701" w:type="dxa"/>
          </w:tcPr>
          <w:p w:rsidR="002C5A90" w:rsidRPr="002C5A90" w:rsidRDefault="002C5A90" w:rsidP="002C5A90">
            <w:pPr>
              <w:rPr>
                <w:rFonts w:ascii="Arial" w:hAnsi="Arial" w:cs="Arial"/>
                <w:b/>
              </w:rPr>
            </w:pPr>
            <w:r w:rsidRPr="002C5A90">
              <w:rPr>
                <w:rFonts w:ascii="Arial" w:hAnsi="Arial" w:cs="Arial"/>
                <w:b/>
              </w:rPr>
              <w:t>0.6</w:t>
            </w:r>
          </w:p>
        </w:tc>
        <w:tc>
          <w:tcPr>
            <w:tcW w:w="1319" w:type="dxa"/>
          </w:tcPr>
          <w:p w:rsidR="002C5A90" w:rsidRPr="002C5A90" w:rsidRDefault="002C5A90" w:rsidP="002C5A90">
            <w:pPr>
              <w:rPr>
                <w:rFonts w:ascii="Arial" w:hAnsi="Arial" w:cs="Arial"/>
                <w:b/>
              </w:rPr>
            </w:pPr>
            <w:r w:rsidRPr="002C5A90">
              <w:rPr>
                <w:rFonts w:ascii="Arial" w:hAnsi="Arial" w:cs="Arial"/>
                <w:b/>
              </w:rPr>
              <w:t>4.2</w:t>
            </w:r>
          </w:p>
        </w:tc>
      </w:tr>
      <w:tr w:rsidR="002C5A90" w:rsidRPr="002C5A90" w:rsidTr="002C5A90">
        <w:tc>
          <w:tcPr>
            <w:tcW w:w="4815" w:type="dxa"/>
          </w:tcPr>
          <w:p w:rsidR="002C5A90" w:rsidRPr="002C5A90" w:rsidRDefault="002C5A90" w:rsidP="002C5A90">
            <w:pPr>
              <w:rPr>
                <w:rFonts w:ascii="Arial" w:hAnsi="Arial" w:cs="Arial"/>
              </w:rPr>
            </w:pPr>
            <w:r w:rsidRPr="002C5A90">
              <w:rPr>
                <w:rFonts w:ascii="Arial" w:hAnsi="Arial" w:cs="Arial"/>
              </w:rPr>
              <w:t>El bajo monto de las gratificaciones y estimulos.</w:t>
            </w:r>
          </w:p>
        </w:tc>
        <w:tc>
          <w:tcPr>
            <w:tcW w:w="1559" w:type="dxa"/>
          </w:tcPr>
          <w:p w:rsidR="002C5A90" w:rsidRPr="002C5A90" w:rsidRDefault="002C5A90" w:rsidP="002C5A90">
            <w:pPr>
              <w:rPr>
                <w:rFonts w:ascii="Arial" w:hAnsi="Arial" w:cs="Arial"/>
                <w:b/>
              </w:rPr>
            </w:pPr>
            <w:r w:rsidRPr="002C5A90">
              <w:rPr>
                <w:rFonts w:ascii="Arial" w:hAnsi="Arial" w:cs="Arial"/>
                <w:b/>
              </w:rPr>
              <w:t>9</w:t>
            </w:r>
          </w:p>
        </w:tc>
        <w:tc>
          <w:tcPr>
            <w:tcW w:w="1701" w:type="dxa"/>
          </w:tcPr>
          <w:p w:rsidR="002C5A90" w:rsidRPr="002C5A90" w:rsidRDefault="002C5A90" w:rsidP="002C5A90">
            <w:pPr>
              <w:rPr>
                <w:rFonts w:ascii="Arial" w:hAnsi="Arial" w:cs="Arial"/>
                <w:b/>
              </w:rPr>
            </w:pPr>
            <w:r w:rsidRPr="002C5A90">
              <w:rPr>
                <w:rFonts w:ascii="Arial" w:hAnsi="Arial" w:cs="Arial"/>
                <w:b/>
              </w:rPr>
              <w:t>1</w:t>
            </w:r>
          </w:p>
        </w:tc>
        <w:tc>
          <w:tcPr>
            <w:tcW w:w="1319" w:type="dxa"/>
          </w:tcPr>
          <w:p w:rsidR="002C5A90" w:rsidRPr="002C5A90" w:rsidRDefault="002C5A90" w:rsidP="002C5A90">
            <w:pPr>
              <w:rPr>
                <w:rFonts w:ascii="Arial" w:hAnsi="Arial" w:cs="Arial"/>
                <w:b/>
              </w:rPr>
            </w:pPr>
            <w:r w:rsidRPr="002C5A90">
              <w:rPr>
                <w:rFonts w:ascii="Arial" w:hAnsi="Arial" w:cs="Arial"/>
                <w:b/>
              </w:rPr>
              <w:t>9</w:t>
            </w:r>
          </w:p>
        </w:tc>
      </w:tr>
      <w:tr w:rsidR="002C5A90" w:rsidRPr="002C5A90" w:rsidTr="002C5A90">
        <w:tc>
          <w:tcPr>
            <w:tcW w:w="6374" w:type="dxa"/>
            <w:gridSpan w:val="2"/>
          </w:tcPr>
          <w:p w:rsidR="002C5A90" w:rsidRPr="002C5A90" w:rsidRDefault="002C5A90" w:rsidP="002C5A90">
            <w:pPr>
              <w:jc w:val="center"/>
              <w:rPr>
                <w:rFonts w:ascii="Arial" w:hAnsi="Arial" w:cs="Arial"/>
                <w:b/>
              </w:rPr>
            </w:pPr>
            <w:r w:rsidRPr="002C5A90">
              <w:rPr>
                <w:rFonts w:ascii="Arial" w:hAnsi="Arial" w:cs="Arial"/>
                <w:b/>
              </w:rPr>
              <w:t>TOTAL</w:t>
            </w:r>
          </w:p>
        </w:tc>
        <w:tc>
          <w:tcPr>
            <w:tcW w:w="3020" w:type="dxa"/>
            <w:gridSpan w:val="2"/>
          </w:tcPr>
          <w:p w:rsidR="002C5A90" w:rsidRPr="002C5A90" w:rsidRDefault="002C5A90" w:rsidP="002C5A90">
            <w:pPr>
              <w:jc w:val="center"/>
              <w:rPr>
                <w:rFonts w:ascii="Arial" w:hAnsi="Arial" w:cs="Arial"/>
                <w:b/>
              </w:rPr>
            </w:pPr>
            <w:r w:rsidRPr="002C5A90">
              <w:rPr>
                <w:rFonts w:ascii="Arial" w:hAnsi="Arial" w:cs="Arial"/>
                <w:b/>
              </w:rPr>
              <w:t>4.96</w:t>
            </w:r>
          </w:p>
        </w:tc>
      </w:tr>
    </w:tbl>
    <w:p w:rsidR="002C5A90" w:rsidRPr="002C5A90" w:rsidRDefault="002C5A90" w:rsidP="002C5A90">
      <w:pPr>
        <w:rPr>
          <w:rFonts w:ascii="Arial" w:hAnsi="Arial" w:cs="Arial"/>
          <w:b/>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2C5A90" w:rsidRPr="002C5A90" w:rsidTr="002C5A90">
        <w:tc>
          <w:tcPr>
            <w:tcW w:w="6091" w:type="dxa"/>
          </w:tcPr>
          <w:p w:rsidR="002C5A90" w:rsidRPr="002C5A90" w:rsidRDefault="002C5A90" w:rsidP="002C5A90">
            <w:pPr>
              <w:rPr>
                <w:rFonts w:ascii="Arial" w:hAnsi="Arial" w:cs="Arial"/>
                <w:b/>
              </w:rPr>
            </w:pPr>
            <w:r w:rsidRPr="002C5A90">
              <w:rPr>
                <w:rFonts w:ascii="Arial" w:hAnsi="Arial" w:cs="Arial"/>
                <w:b/>
              </w:rPr>
              <w:t>OPORTUNIDADES</w:t>
            </w:r>
          </w:p>
        </w:tc>
        <w:tc>
          <w:tcPr>
            <w:tcW w:w="1134" w:type="dxa"/>
          </w:tcPr>
          <w:p w:rsidR="002C5A90" w:rsidRPr="002C5A90" w:rsidRDefault="002C5A90" w:rsidP="002C5A90">
            <w:pPr>
              <w:rPr>
                <w:rFonts w:ascii="Arial" w:hAnsi="Arial" w:cs="Arial"/>
                <w:b/>
              </w:rPr>
            </w:pPr>
            <w:r w:rsidRPr="002C5A90">
              <w:rPr>
                <w:rFonts w:ascii="Arial" w:hAnsi="Arial" w:cs="Arial"/>
                <w:b/>
              </w:rPr>
              <w:t>IMPORTANCIA</w:t>
            </w:r>
          </w:p>
        </w:tc>
        <w:tc>
          <w:tcPr>
            <w:tcW w:w="1134" w:type="dxa"/>
          </w:tcPr>
          <w:p w:rsidR="002C5A90" w:rsidRPr="002C5A90" w:rsidRDefault="002C5A90" w:rsidP="002C5A90">
            <w:pPr>
              <w:rPr>
                <w:rFonts w:ascii="Arial" w:hAnsi="Arial" w:cs="Arial"/>
                <w:b/>
              </w:rPr>
            </w:pPr>
            <w:r w:rsidRPr="002C5A90">
              <w:rPr>
                <w:rFonts w:ascii="Arial" w:hAnsi="Arial" w:cs="Arial"/>
                <w:b/>
              </w:rPr>
              <w:t>PONDERACION</w:t>
            </w:r>
          </w:p>
        </w:tc>
        <w:tc>
          <w:tcPr>
            <w:tcW w:w="1035" w:type="dxa"/>
          </w:tcPr>
          <w:p w:rsidR="002C5A90" w:rsidRPr="002C5A90" w:rsidRDefault="002C5A90" w:rsidP="002C5A90">
            <w:pPr>
              <w:rPr>
                <w:rFonts w:ascii="Arial" w:hAnsi="Arial" w:cs="Arial"/>
                <w:b/>
              </w:rPr>
            </w:pPr>
            <w:r w:rsidRPr="002C5A90">
              <w:rPr>
                <w:rFonts w:ascii="Arial" w:hAnsi="Arial" w:cs="Arial"/>
                <w:b/>
              </w:rPr>
              <w:t>RESULTADO</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Aprovechar los altos índices de analfabetismo en el estado como oportunidad de expansión y creación de empleos, que ayuden a abatir el rezago educativo</w:t>
            </w:r>
          </w:p>
        </w:tc>
        <w:tc>
          <w:tcPr>
            <w:tcW w:w="1134" w:type="dxa"/>
          </w:tcPr>
          <w:p w:rsidR="002C5A90" w:rsidRPr="002C5A90" w:rsidRDefault="002C5A90" w:rsidP="002C5A90">
            <w:pPr>
              <w:rPr>
                <w:rFonts w:ascii="Arial" w:hAnsi="Arial" w:cs="Arial"/>
                <w:b/>
              </w:rPr>
            </w:pPr>
            <w:r w:rsidRPr="002C5A90">
              <w:rPr>
                <w:rFonts w:ascii="Arial" w:hAnsi="Arial" w:cs="Arial"/>
                <w:b/>
              </w:rPr>
              <w:t>10</w:t>
            </w:r>
          </w:p>
        </w:tc>
        <w:tc>
          <w:tcPr>
            <w:tcW w:w="1134" w:type="dxa"/>
          </w:tcPr>
          <w:p w:rsidR="002C5A90" w:rsidRPr="002C5A90" w:rsidRDefault="002C5A90" w:rsidP="002C5A90">
            <w:pPr>
              <w:rPr>
                <w:rFonts w:ascii="Arial" w:hAnsi="Arial" w:cs="Arial"/>
                <w:b/>
              </w:rPr>
            </w:pPr>
            <w:r w:rsidRPr="002C5A90">
              <w:rPr>
                <w:rFonts w:ascii="Arial" w:hAnsi="Arial" w:cs="Arial"/>
                <w:b/>
              </w:rPr>
              <w:t>1</w:t>
            </w:r>
          </w:p>
        </w:tc>
        <w:tc>
          <w:tcPr>
            <w:tcW w:w="1035" w:type="dxa"/>
          </w:tcPr>
          <w:p w:rsidR="002C5A90" w:rsidRPr="002C5A90" w:rsidRDefault="002C5A90" w:rsidP="002C5A90">
            <w:pPr>
              <w:rPr>
                <w:rFonts w:ascii="Arial" w:hAnsi="Arial" w:cs="Arial"/>
                <w:b/>
              </w:rPr>
            </w:pPr>
            <w:r w:rsidRPr="002C5A90">
              <w:rPr>
                <w:rFonts w:ascii="Arial" w:hAnsi="Arial" w:cs="Arial"/>
                <w:b/>
              </w:rPr>
              <w:t>10</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Sacar provecho de los programas e instituciones gubernamentales para el mejoramiento de la estructura institucional y física del instituto por medio de subsidios educativos.</w:t>
            </w:r>
          </w:p>
        </w:tc>
        <w:tc>
          <w:tcPr>
            <w:tcW w:w="1134" w:type="dxa"/>
          </w:tcPr>
          <w:p w:rsidR="002C5A90" w:rsidRPr="002C5A90" w:rsidRDefault="002C5A90" w:rsidP="002C5A90">
            <w:pPr>
              <w:rPr>
                <w:rFonts w:ascii="Arial" w:hAnsi="Arial" w:cs="Arial"/>
                <w:b/>
              </w:rPr>
            </w:pPr>
            <w:r w:rsidRPr="002C5A90">
              <w:rPr>
                <w:rFonts w:ascii="Arial" w:hAnsi="Arial" w:cs="Arial"/>
                <w:b/>
              </w:rPr>
              <w:t>6</w:t>
            </w:r>
          </w:p>
        </w:tc>
        <w:tc>
          <w:tcPr>
            <w:tcW w:w="1134" w:type="dxa"/>
          </w:tcPr>
          <w:p w:rsidR="002C5A90" w:rsidRPr="002C5A90" w:rsidRDefault="002C5A90" w:rsidP="002C5A90">
            <w:pPr>
              <w:rPr>
                <w:rFonts w:ascii="Arial" w:hAnsi="Arial" w:cs="Arial"/>
                <w:b/>
              </w:rPr>
            </w:pPr>
            <w:r w:rsidRPr="002C5A90">
              <w:rPr>
                <w:rFonts w:ascii="Arial" w:hAnsi="Arial" w:cs="Arial"/>
                <w:b/>
              </w:rPr>
              <w:t>0.8</w:t>
            </w:r>
          </w:p>
        </w:tc>
        <w:tc>
          <w:tcPr>
            <w:tcW w:w="1035" w:type="dxa"/>
          </w:tcPr>
          <w:p w:rsidR="002C5A90" w:rsidRPr="002C5A90" w:rsidRDefault="002C5A90" w:rsidP="002C5A90">
            <w:pPr>
              <w:rPr>
                <w:rFonts w:ascii="Arial" w:hAnsi="Arial" w:cs="Arial"/>
                <w:b/>
              </w:rPr>
            </w:pPr>
            <w:r w:rsidRPr="002C5A90">
              <w:rPr>
                <w:rFonts w:ascii="Arial" w:hAnsi="Arial" w:cs="Arial"/>
                <w:b/>
              </w:rPr>
              <w:t>4.8</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Implementar el uso de la tecnología al servicio de la educación en línea y la aplicación de examenes de manera mas rápida y eficaz acelerando los procesos de calificado.</w:t>
            </w:r>
          </w:p>
        </w:tc>
        <w:tc>
          <w:tcPr>
            <w:tcW w:w="1134" w:type="dxa"/>
          </w:tcPr>
          <w:p w:rsidR="002C5A90" w:rsidRPr="002C5A90" w:rsidRDefault="002C5A90" w:rsidP="002C5A90">
            <w:pPr>
              <w:rPr>
                <w:rFonts w:ascii="Arial" w:hAnsi="Arial" w:cs="Arial"/>
                <w:b/>
              </w:rPr>
            </w:pPr>
            <w:r w:rsidRPr="002C5A90">
              <w:rPr>
                <w:rFonts w:ascii="Arial" w:hAnsi="Arial" w:cs="Arial"/>
                <w:b/>
              </w:rPr>
              <w:t>7</w:t>
            </w:r>
          </w:p>
        </w:tc>
        <w:tc>
          <w:tcPr>
            <w:tcW w:w="1134" w:type="dxa"/>
          </w:tcPr>
          <w:p w:rsidR="002C5A90" w:rsidRPr="002C5A90" w:rsidRDefault="002C5A90" w:rsidP="002C5A90">
            <w:pPr>
              <w:rPr>
                <w:rFonts w:ascii="Arial" w:hAnsi="Arial" w:cs="Arial"/>
                <w:b/>
              </w:rPr>
            </w:pPr>
            <w:r w:rsidRPr="002C5A90">
              <w:rPr>
                <w:rFonts w:ascii="Arial" w:hAnsi="Arial" w:cs="Arial"/>
                <w:b/>
              </w:rPr>
              <w:t>1</w:t>
            </w:r>
          </w:p>
        </w:tc>
        <w:tc>
          <w:tcPr>
            <w:tcW w:w="1035" w:type="dxa"/>
          </w:tcPr>
          <w:p w:rsidR="002C5A90" w:rsidRPr="002C5A90" w:rsidRDefault="002C5A90" w:rsidP="002C5A90">
            <w:pPr>
              <w:rPr>
                <w:rFonts w:ascii="Arial" w:hAnsi="Arial" w:cs="Arial"/>
                <w:b/>
              </w:rPr>
            </w:pPr>
            <w:r w:rsidRPr="002C5A90">
              <w:rPr>
                <w:rFonts w:ascii="Arial" w:hAnsi="Arial" w:cs="Arial"/>
                <w:b/>
              </w:rPr>
              <w:t>7</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Realizar un estudio realista de las microrregiones al cargo del instituto para conocer de manera real la situación política, cultural y económica de la zona y por medio de otros institutos coadyuvar al desarrollo de las condiciones de vida.</w:t>
            </w:r>
          </w:p>
        </w:tc>
        <w:tc>
          <w:tcPr>
            <w:tcW w:w="1134" w:type="dxa"/>
          </w:tcPr>
          <w:p w:rsidR="002C5A90" w:rsidRPr="002C5A90" w:rsidRDefault="002C5A90" w:rsidP="002C5A90">
            <w:pPr>
              <w:rPr>
                <w:rFonts w:ascii="Arial" w:hAnsi="Arial" w:cs="Arial"/>
                <w:b/>
              </w:rPr>
            </w:pPr>
            <w:r w:rsidRPr="002C5A90">
              <w:rPr>
                <w:rFonts w:ascii="Arial" w:hAnsi="Arial" w:cs="Arial"/>
                <w:b/>
              </w:rPr>
              <w:t>1</w:t>
            </w:r>
          </w:p>
        </w:tc>
        <w:tc>
          <w:tcPr>
            <w:tcW w:w="1134" w:type="dxa"/>
          </w:tcPr>
          <w:p w:rsidR="002C5A90" w:rsidRPr="002C5A90" w:rsidRDefault="002C5A90" w:rsidP="002C5A90">
            <w:pPr>
              <w:rPr>
                <w:rFonts w:ascii="Arial" w:hAnsi="Arial" w:cs="Arial"/>
                <w:b/>
              </w:rPr>
            </w:pPr>
            <w:r w:rsidRPr="002C5A90">
              <w:rPr>
                <w:rFonts w:ascii="Arial" w:hAnsi="Arial" w:cs="Arial"/>
                <w:b/>
              </w:rPr>
              <w:t>0.2</w:t>
            </w:r>
          </w:p>
        </w:tc>
        <w:tc>
          <w:tcPr>
            <w:tcW w:w="1035" w:type="dxa"/>
          </w:tcPr>
          <w:p w:rsidR="002C5A90" w:rsidRPr="002C5A90" w:rsidRDefault="002C5A90" w:rsidP="002C5A90">
            <w:pPr>
              <w:rPr>
                <w:rFonts w:ascii="Arial" w:hAnsi="Arial" w:cs="Arial"/>
                <w:b/>
              </w:rPr>
            </w:pPr>
            <w:r w:rsidRPr="002C5A90">
              <w:rPr>
                <w:rFonts w:ascii="Arial" w:hAnsi="Arial" w:cs="Arial"/>
                <w:b/>
              </w:rPr>
              <w:t>0.2</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Por medio de los convenios con instituciones sociales y civiles, buscar la gratificación monetaria para los educandos, incentivando la incorporación y acreditación de los mismos, asi como mejorando la economía familiar.</w:t>
            </w:r>
          </w:p>
        </w:tc>
        <w:tc>
          <w:tcPr>
            <w:tcW w:w="1134" w:type="dxa"/>
          </w:tcPr>
          <w:p w:rsidR="002C5A90" w:rsidRPr="002C5A90" w:rsidRDefault="002C5A90" w:rsidP="002C5A90">
            <w:pPr>
              <w:rPr>
                <w:rFonts w:ascii="Arial" w:hAnsi="Arial" w:cs="Arial"/>
                <w:b/>
              </w:rPr>
            </w:pPr>
            <w:r w:rsidRPr="002C5A90">
              <w:rPr>
                <w:rFonts w:ascii="Arial" w:hAnsi="Arial" w:cs="Arial"/>
                <w:b/>
              </w:rPr>
              <w:t>4</w:t>
            </w:r>
          </w:p>
        </w:tc>
        <w:tc>
          <w:tcPr>
            <w:tcW w:w="1134" w:type="dxa"/>
          </w:tcPr>
          <w:p w:rsidR="002C5A90" w:rsidRPr="002C5A90" w:rsidRDefault="002C5A90" w:rsidP="002C5A90">
            <w:pPr>
              <w:rPr>
                <w:rFonts w:ascii="Arial" w:hAnsi="Arial" w:cs="Arial"/>
                <w:b/>
              </w:rPr>
            </w:pPr>
            <w:r w:rsidRPr="002C5A90">
              <w:rPr>
                <w:rFonts w:ascii="Arial" w:hAnsi="Arial" w:cs="Arial"/>
                <w:b/>
              </w:rPr>
              <w:t>0.6</w:t>
            </w:r>
          </w:p>
        </w:tc>
        <w:tc>
          <w:tcPr>
            <w:tcW w:w="1035" w:type="dxa"/>
          </w:tcPr>
          <w:p w:rsidR="002C5A90" w:rsidRPr="002C5A90" w:rsidRDefault="002C5A90" w:rsidP="002C5A90">
            <w:pPr>
              <w:rPr>
                <w:rFonts w:ascii="Arial" w:hAnsi="Arial" w:cs="Arial"/>
                <w:b/>
              </w:rPr>
            </w:pPr>
            <w:r w:rsidRPr="002C5A90">
              <w:rPr>
                <w:rFonts w:ascii="Arial" w:hAnsi="Arial" w:cs="Arial"/>
                <w:b/>
              </w:rPr>
              <w:t>2.4</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Permitir que no solo los adultos en situación de rezago tengan la oportunidad de continuar o iniciar sus estudios de nivel primaria o secundaria si, no también los menores en condiciones de pobreza o marginación.</w:t>
            </w:r>
          </w:p>
        </w:tc>
        <w:tc>
          <w:tcPr>
            <w:tcW w:w="1134" w:type="dxa"/>
          </w:tcPr>
          <w:p w:rsidR="002C5A90" w:rsidRPr="002C5A90" w:rsidRDefault="002C5A90" w:rsidP="002C5A90">
            <w:pPr>
              <w:rPr>
                <w:rFonts w:ascii="Arial" w:hAnsi="Arial" w:cs="Arial"/>
                <w:b/>
              </w:rPr>
            </w:pPr>
            <w:r w:rsidRPr="002C5A90">
              <w:rPr>
                <w:rFonts w:ascii="Arial" w:hAnsi="Arial" w:cs="Arial"/>
                <w:b/>
              </w:rPr>
              <w:t>6</w:t>
            </w:r>
          </w:p>
        </w:tc>
        <w:tc>
          <w:tcPr>
            <w:tcW w:w="1134" w:type="dxa"/>
          </w:tcPr>
          <w:p w:rsidR="002C5A90" w:rsidRPr="002C5A90" w:rsidRDefault="002C5A90" w:rsidP="002C5A90">
            <w:pPr>
              <w:rPr>
                <w:rFonts w:ascii="Arial" w:hAnsi="Arial" w:cs="Arial"/>
                <w:b/>
              </w:rPr>
            </w:pPr>
            <w:r w:rsidRPr="002C5A90">
              <w:rPr>
                <w:rFonts w:ascii="Arial" w:hAnsi="Arial" w:cs="Arial"/>
                <w:b/>
              </w:rPr>
              <w:t>0.7</w:t>
            </w:r>
          </w:p>
        </w:tc>
        <w:tc>
          <w:tcPr>
            <w:tcW w:w="1035" w:type="dxa"/>
          </w:tcPr>
          <w:p w:rsidR="002C5A90" w:rsidRPr="002C5A90" w:rsidRDefault="002C5A90" w:rsidP="002C5A90">
            <w:pPr>
              <w:rPr>
                <w:rFonts w:ascii="Arial" w:hAnsi="Arial" w:cs="Arial"/>
                <w:b/>
              </w:rPr>
            </w:pPr>
            <w:r w:rsidRPr="002C5A90">
              <w:rPr>
                <w:rFonts w:ascii="Arial" w:hAnsi="Arial" w:cs="Arial"/>
                <w:b/>
              </w:rPr>
              <w:t>4.2</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Utilizando la educación como herramienta al interior de los ceresos buscar la readaptación social de los internos.</w:t>
            </w:r>
          </w:p>
        </w:tc>
        <w:tc>
          <w:tcPr>
            <w:tcW w:w="1134" w:type="dxa"/>
          </w:tcPr>
          <w:p w:rsidR="002C5A90" w:rsidRPr="002C5A90" w:rsidRDefault="002C5A90" w:rsidP="002C5A90">
            <w:pPr>
              <w:rPr>
                <w:rFonts w:ascii="Arial" w:hAnsi="Arial" w:cs="Arial"/>
                <w:b/>
              </w:rPr>
            </w:pPr>
            <w:r w:rsidRPr="002C5A90">
              <w:rPr>
                <w:rFonts w:ascii="Arial" w:hAnsi="Arial" w:cs="Arial"/>
                <w:b/>
              </w:rPr>
              <w:t>3</w:t>
            </w:r>
          </w:p>
        </w:tc>
        <w:tc>
          <w:tcPr>
            <w:tcW w:w="1134" w:type="dxa"/>
          </w:tcPr>
          <w:p w:rsidR="002C5A90" w:rsidRPr="002C5A90" w:rsidRDefault="002C5A90" w:rsidP="002C5A90">
            <w:pPr>
              <w:rPr>
                <w:rFonts w:ascii="Arial" w:hAnsi="Arial" w:cs="Arial"/>
                <w:b/>
              </w:rPr>
            </w:pPr>
            <w:r w:rsidRPr="002C5A90">
              <w:rPr>
                <w:rFonts w:ascii="Arial" w:hAnsi="Arial" w:cs="Arial"/>
                <w:b/>
              </w:rPr>
              <w:t>0.4</w:t>
            </w:r>
          </w:p>
        </w:tc>
        <w:tc>
          <w:tcPr>
            <w:tcW w:w="1035" w:type="dxa"/>
          </w:tcPr>
          <w:p w:rsidR="002C5A90" w:rsidRPr="002C5A90" w:rsidRDefault="002C5A90" w:rsidP="002C5A90">
            <w:pPr>
              <w:rPr>
                <w:rFonts w:ascii="Arial" w:hAnsi="Arial" w:cs="Arial"/>
                <w:b/>
              </w:rPr>
            </w:pPr>
            <w:r w:rsidRPr="002C5A90">
              <w:rPr>
                <w:rFonts w:ascii="Arial" w:hAnsi="Arial" w:cs="Arial"/>
                <w:b/>
              </w:rPr>
              <w:t>1.2</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Generar un ejemplo en cultura del reciclaje implementando técnicas de reciclaje y auto sustentabilidad ambiental para la reutilización de los materiales usados.</w:t>
            </w:r>
          </w:p>
        </w:tc>
        <w:tc>
          <w:tcPr>
            <w:tcW w:w="1134" w:type="dxa"/>
          </w:tcPr>
          <w:p w:rsidR="002C5A90" w:rsidRPr="002C5A90" w:rsidRDefault="002C5A90" w:rsidP="002C5A90">
            <w:pPr>
              <w:rPr>
                <w:rFonts w:ascii="Arial" w:hAnsi="Arial" w:cs="Arial"/>
                <w:b/>
              </w:rPr>
            </w:pPr>
            <w:r w:rsidRPr="002C5A90">
              <w:rPr>
                <w:rFonts w:ascii="Arial" w:hAnsi="Arial" w:cs="Arial"/>
                <w:b/>
              </w:rPr>
              <w:t>2</w:t>
            </w:r>
          </w:p>
        </w:tc>
        <w:tc>
          <w:tcPr>
            <w:tcW w:w="1134" w:type="dxa"/>
          </w:tcPr>
          <w:p w:rsidR="002C5A90" w:rsidRPr="002C5A90" w:rsidRDefault="002C5A90" w:rsidP="002C5A90">
            <w:pPr>
              <w:rPr>
                <w:rFonts w:ascii="Arial" w:hAnsi="Arial" w:cs="Arial"/>
                <w:b/>
              </w:rPr>
            </w:pPr>
            <w:r w:rsidRPr="002C5A90">
              <w:rPr>
                <w:rFonts w:ascii="Arial" w:hAnsi="Arial" w:cs="Arial"/>
                <w:b/>
              </w:rPr>
              <w:t>0.5</w:t>
            </w:r>
          </w:p>
        </w:tc>
        <w:tc>
          <w:tcPr>
            <w:tcW w:w="1035" w:type="dxa"/>
          </w:tcPr>
          <w:p w:rsidR="002C5A90" w:rsidRPr="002C5A90" w:rsidRDefault="002C5A90" w:rsidP="002C5A90">
            <w:pPr>
              <w:rPr>
                <w:rFonts w:ascii="Arial" w:hAnsi="Arial" w:cs="Arial"/>
                <w:b/>
              </w:rPr>
            </w:pPr>
            <w:r w:rsidRPr="002C5A90">
              <w:rPr>
                <w:rFonts w:ascii="Arial" w:hAnsi="Arial" w:cs="Arial"/>
                <w:b/>
              </w:rPr>
              <w:t>1</w:t>
            </w:r>
          </w:p>
        </w:tc>
      </w:tr>
      <w:tr w:rsidR="002C5A90" w:rsidRPr="002C5A90" w:rsidTr="002C5A90">
        <w:tc>
          <w:tcPr>
            <w:tcW w:w="7225" w:type="dxa"/>
            <w:gridSpan w:val="2"/>
          </w:tcPr>
          <w:p w:rsidR="002C5A90" w:rsidRPr="002C5A90" w:rsidRDefault="002C5A90" w:rsidP="002C5A90">
            <w:pPr>
              <w:jc w:val="center"/>
              <w:rPr>
                <w:rFonts w:ascii="Arial" w:hAnsi="Arial" w:cs="Arial"/>
                <w:b/>
              </w:rPr>
            </w:pPr>
            <w:r w:rsidRPr="002C5A90">
              <w:rPr>
                <w:rFonts w:ascii="Arial" w:hAnsi="Arial" w:cs="Arial"/>
                <w:b/>
              </w:rPr>
              <w:t>TOTAL</w:t>
            </w:r>
          </w:p>
        </w:tc>
        <w:tc>
          <w:tcPr>
            <w:tcW w:w="2169" w:type="dxa"/>
            <w:gridSpan w:val="2"/>
          </w:tcPr>
          <w:p w:rsidR="002C5A90" w:rsidRPr="002C5A90" w:rsidRDefault="002C5A90" w:rsidP="002C5A90">
            <w:pPr>
              <w:rPr>
                <w:rFonts w:ascii="Arial" w:hAnsi="Arial" w:cs="Arial"/>
                <w:b/>
              </w:rPr>
            </w:pPr>
            <w:r w:rsidRPr="002C5A90">
              <w:rPr>
                <w:rFonts w:ascii="Arial" w:hAnsi="Arial" w:cs="Arial"/>
                <w:b/>
              </w:rPr>
              <w:t>3.85</w:t>
            </w:r>
          </w:p>
        </w:tc>
      </w:tr>
    </w:tbl>
    <w:p w:rsidR="002C5A90" w:rsidRPr="002C5A90" w:rsidRDefault="002C5A90" w:rsidP="002C5A90">
      <w:pPr>
        <w:rPr>
          <w:rFonts w:ascii="Arial" w:hAnsi="Arial" w:cs="Arial"/>
          <w:b/>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2C5A90" w:rsidRPr="002C5A90" w:rsidTr="002C5A90">
        <w:tc>
          <w:tcPr>
            <w:tcW w:w="6091" w:type="dxa"/>
          </w:tcPr>
          <w:p w:rsidR="002C5A90" w:rsidRPr="002C5A90" w:rsidRDefault="002C5A90" w:rsidP="002C5A90">
            <w:pPr>
              <w:rPr>
                <w:rFonts w:ascii="Arial" w:hAnsi="Arial" w:cs="Arial"/>
                <w:b/>
              </w:rPr>
            </w:pPr>
            <w:r w:rsidRPr="002C5A90">
              <w:rPr>
                <w:rFonts w:ascii="Arial" w:hAnsi="Arial" w:cs="Arial"/>
                <w:b/>
              </w:rPr>
              <w:t>FORTALEZAS</w:t>
            </w:r>
          </w:p>
        </w:tc>
        <w:tc>
          <w:tcPr>
            <w:tcW w:w="1134" w:type="dxa"/>
          </w:tcPr>
          <w:p w:rsidR="002C5A90" w:rsidRPr="002C5A90" w:rsidRDefault="002C5A90" w:rsidP="002C5A90">
            <w:pPr>
              <w:rPr>
                <w:rFonts w:ascii="Arial" w:hAnsi="Arial" w:cs="Arial"/>
                <w:b/>
              </w:rPr>
            </w:pPr>
            <w:r w:rsidRPr="002C5A90">
              <w:rPr>
                <w:rFonts w:ascii="Arial" w:hAnsi="Arial" w:cs="Arial"/>
                <w:b/>
              </w:rPr>
              <w:t>IMPORTANCIA</w:t>
            </w:r>
          </w:p>
        </w:tc>
        <w:tc>
          <w:tcPr>
            <w:tcW w:w="1134" w:type="dxa"/>
          </w:tcPr>
          <w:p w:rsidR="002C5A90" w:rsidRPr="002C5A90" w:rsidRDefault="002C5A90" w:rsidP="002C5A90">
            <w:pPr>
              <w:rPr>
                <w:rFonts w:ascii="Arial" w:hAnsi="Arial" w:cs="Arial"/>
                <w:b/>
              </w:rPr>
            </w:pPr>
            <w:r w:rsidRPr="002C5A90">
              <w:rPr>
                <w:rFonts w:ascii="Arial" w:hAnsi="Arial" w:cs="Arial"/>
                <w:b/>
              </w:rPr>
              <w:t>PONDERACION</w:t>
            </w:r>
          </w:p>
        </w:tc>
        <w:tc>
          <w:tcPr>
            <w:tcW w:w="1035" w:type="dxa"/>
          </w:tcPr>
          <w:p w:rsidR="002C5A90" w:rsidRPr="002C5A90" w:rsidRDefault="002C5A90" w:rsidP="002C5A90">
            <w:pPr>
              <w:rPr>
                <w:rFonts w:ascii="Arial" w:hAnsi="Arial" w:cs="Arial"/>
                <w:b/>
              </w:rPr>
            </w:pPr>
            <w:r w:rsidRPr="002C5A90">
              <w:rPr>
                <w:rFonts w:ascii="Arial" w:hAnsi="Arial" w:cs="Arial"/>
                <w:b/>
              </w:rPr>
              <w:t>RESULTADO</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Ser diferente, una primaria y secundaria con visión centrada en el aprendizaje y en el educando.</w:t>
            </w:r>
          </w:p>
        </w:tc>
        <w:tc>
          <w:tcPr>
            <w:tcW w:w="1134" w:type="dxa"/>
          </w:tcPr>
          <w:p w:rsidR="002C5A90" w:rsidRPr="002C5A90" w:rsidRDefault="002C5A90" w:rsidP="002C5A90">
            <w:pPr>
              <w:rPr>
                <w:rFonts w:ascii="Arial" w:hAnsi="Arial" w:cs="Arial"/>
                <w:b/>
              </w:rPr>
            </w:pPr>
            <w:r w:rsidRPr="002C5A90">
              <w:rPr>
                <w:rFonts w:ascii="Arial" w:hAnsi="Arial" w:cs="Arial"/>
                <w:b/>
              </w:rPr>
              <w:t>10</w:t>
            </w:r>
          </w:p>
        </w:tc>
        <w:tc>
          <w:tcPr>
            <w:tcW w:w="1134" w:type="dxa"/>
          </w:tcPr>
          <w:p w:rsidR="002C5A90" w:rsidRPr="002C5A90" w:rsidRDefault="002C5A90" w:rsidP="002C5A90">
            <w:pPr>
              <w:rPr>
                <w:rFonts w:ascii="Arial" w:hAnsi="Arial" w:cs="Arial"/>
                <w:b/>
              </w:rPr>
            </w:pPr>
            <w:r w:rsidRPr="002C5A90">
              <w:rPr>
                <w:rFonts w:ascii="Arial" w:hAnsi="Arial" w:cs="Arial"/>
                <w:b/>
              </w:rPr>
              <w:t>1</w:t>
            </w:r>
          </w:p>
        </w:tc>
        <w:tc>
          <w:tcPr>
            <w:tcW w:w="1035" w:type="dxa"/>
          </w:tcPr>
          <w:p w:rsidR="002C5A90" w:rsidRPr="002C5A90" w:rsidRDefault="002C5A90" w:rsidP="002C5A90">
            <w:pPr>
              <w:rPr>
                <w:rFonts w:ascii="Arial" w:hAnsi="Arial" w:cs="Arial"/>
                <w:b/>
              </w:rPr>
            </w:pPr>
            <w:r w:rsidRPr="002C5A90">
              <w:rPr>
                <w:rFonts w:ascii="Arial" w:hAnsi="Arial" w:cs="Arial"/>
                <w:b/>
              </w:rPr>
              <w:t>10</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Modular, presentar una estructura pedagógica basada en modulos.</w:t>
            </w:r>
          </w:p>
        </w:tc>
        <w:tc>
          <w:tcPr>
            <w:tcW w:w="1134" w:type="dxa"/>
          </w:tcPr>
          <w:p w:rsidR="002C5A90" w:rsidRPr="002C5A90" w:rsidRDefault="002C5A90" w:rsidP="002C5A90">
            <w:pPr>
              <w:rPr>
                <w:rFonts w:ascii="Arial" w:hAnsi="Arial" w:cs="Arial"/>
                <w:b/>
              </w:rPr>
            </w:pPr>
            <w:r w:rsidRPr="002C5A90">
              <w:rPr>
                <w:rFonts w:ascii="Arial" w:hAnsi="Arial" w:cs="Arial"/>
                <w:b/>
              </w:rPr>
              <w:t>8</w:t>
            </w:r>
          </w:p>
        </w:tc>
        <w:tc>
          <w:tcPr>
            <w:tcW w:w="1134" w:type="dxa"/>
          </w:tcPr>
          <w:p w:rsidR="002C5A90" w:rsidRPr="002C5A90" w:rsidRDefault="002C5A90" w:rsidP="002C5A90">
            <w:pPr>
              <w:rPr>
                <w:rFonts w:ascii="Arial" w:hAnsi="Arial" w:cs="Arial"/>
                <w:b/>
              </w:rPr>
            </w:pPr>
            <w:r w:rsidRPr="002C5A90">
              <w:rPr>
                <w:rFonts w:ascii="Arial" w:hAnsi="Arial" w:cs="Arial"/>
                <w:b/>
              </w:rPr>
              <w:t>0.8</w:t>
            </w:r>
          </w:p>
        </w:tc>
        <w:tc>
          <w:tcPr>
            <w:tcW w:w="1035" w:type="dxa"/>
          </w:tcPr>
          <w:p w:rsidR="002C5A90" w:rsidRPr="002C5A90" w:rsidRDefault="002C5A90" w:rsidP="002C5A90">
            <w:pPr>
              <w:rPr>
                <w:rFonts w:ascii="Arial" w:hAnsi="Arial" w:cs="Arial"/>
                <w:b/>
              </w:rPr>
            </w:pPr>
            <w:r w:rsidRPr="002C5A90">
              <w:rPr>
                <w:rFonts w:ascii="Arial" w:hAnsi="Arial" w:cs="Arial"/>
                <w:b/>
              </w:rPr>
              <w:t>6.4</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Flexible y abierta, respetando tiempos, ritmos y espacios posibles teniendo apertura en los horarios.</w:t>
            </w:r>
          </w:p>
        </w:tc>
        <w:tc>
          <w:tcPr>
            <w:tcW w:w="1134" w:type="dxa"/>
          </w:tcPr>
          <w:p w:rsidR="002C5A90" w:rsidRPr="002C5A90" w:rsidRDefault="002C5A90" w:rsidP="002C5A90">
            <w:pPr>
              <w:rPr>
                <w:rFonts w:ascii="Arial" w:hAnsi="Arial" w:cs="Arial"/>
                <w:b/>
              </w:rPr>
            </w:pPr>
            <w:r w:rsidRPr="002C5A90">
              <w:rPr>
                <w:rFonts w:ascii="Arial" w:hAnsi="Arial" w:cs="Arial"/>
                <w:b/>
              </w:rPr>
              <w:t>9</w:t>
            </w:r>
          </w:p>
        </w:tc>
        <w:tc>
          <w:tcPr>
            <w:tcW w:w="1134" w:type="dxa"/>
          </w:tcPr>
          <w:p w:rsidR="002C5A90" w:rsidRPr="002C5A90" w:rsidRDefault="002C5A90" w:rsidP="002C5A90">
            <w:pPr>
              <w:rPr>
                <w:rFonts w:ascii="Arial" w:hAnsi="Arial" w:cs="Arial"/>
                <w:b/>
              </w:rPr>
            </w:pPr>
            <w:r w:rsidRPr="002C5A90">
              <w:rPr>
                <w:rFonts w:ascii="Arial" w:hAnsi="Arial" w:cs="Arial"/>
                <w:b/>
              </w:rPr>
              <w:t>1</w:t>
            </w:r>
          </w:p>
        </w:tc>
        <w:tc>
          <w:tcPr>
            <w:tcW w:w="1035" w:type="dxa"/>
          </w:tcPr>
          <w:p w:rsidR="002C5A90" w:rsidRPr="002C5A90" w:rsidRDefault="002C5A90" w:rsidP="002C5A90">
            <w:pPr>
              <w:rPr>
                <w:rFonts w:ascii="Arial" w:hAnsi="Arial" w:cs="Arial"/>
                <w:b/>
              </w:rPr>
            </w:pPr>
            <w:r w:rsidRPr="002C5A90">
              <w:rPr>
                <w:rFonts w:ascii="Arial" w:hAnsi="Arial" w:cs="Arial"/>
                <w:b/>
              </w:rPr>
              <w:t>9</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Potenciador, rescatando saberes y experiencias personales y colectivas para construir otros aprendizajes y desarrollar habilidades, actitudes y valores.</w:t>
            </w:r>
          </w:p>
        </w:tc>
        <w:tc>
          <w:tcPr>
            <w:tcW w:w="1134" w:type="dxa"/>
          </w:tcPr>
          <w:p w:rsidR="002C5A90" w:rsidRPr="002C5A90" w:rsidRDefault="002C5A90" w:rsidP="002C5A90">
            <w:pPr>
              <w:rPr>
                <w:rFonts w:ascii="Arial" w:hAnsi="Arial" w:cs="Arial"/>
                <w:b/>
              </w:rPr>
            </w:pPr>
            <w:r w:rsidRPr="002C5A90">
              <w:rPr>
                <w:rFonts w:ascii="Arial" w:hAnsi="Arial" w:cs="Arial"/>
                <w:b/>
              </w:rPr>
              <w:t>7</w:t>
            </w:r>
          </w:p>
        </w:tc>
        <w:tc>
          <w:tcPr>
            <w:tcW w:w="1134" w:type="dxa"/>
          </w:tcPr>
          <w:p w:rsidR="002C5A90" w:rsidRPr="002C5A90" w:rsidRDefault="002C5A90" w:rsidP="002C5A90">
            <w:pPr>
              <w:rPr>
                <w:rFonts w:ascii="Arial" w:hAnsi="Arial" w:cs="Arial"/>
                <w:b/>
              </w:rPr>
            </w:pPr>
            <w:r w:rsidRPr="002C5A90">
              <w:rPr>
                <w:rFonts w:ascii="Arial" w:hAnsi="Arial" w:cs="Arial"/>
                <w:b/>
              </w:rPr>
              <w:t>0.7</w:t>
            </w:r>
          </w:p>
        </w:tc>
        <w:tc>
          <w:tcPr>
            <w:tcW w:w="1035" w:type="dxa"/>
          </w:tcPr>
          <w:p w:rsidR="002C5A90" w:rsidRPr="002C5A90" w:rsidRDefault="002C5A90" w:rsidP="002C5A90">
            <w:pPr>
              <w:rPr>
                <w:rFonts w:ascii="Arial" w:hAnsi="Arial" w:cs="Arial"/>
                <w:b/>
              </w:rPr>
            </w:pPr>
            <w:r w:rsidRPr="002C5A90">
              <w:rPr>
                <w:rFonts w:ascii="Arial" w:hAnsi="Arial" w:cs="Arial"/>
                <w:b/>
              </w:rPr>
              <w:t>4.9</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Diversificado con una variedad de temas de estudio optativos para los diferentes sectores de la población enfocado a sus áreas de interés o proyección de vida.</w:t>
            </w:r>
          </w:p>
        </w:tc>
        <w:tc>
          <w:tcPr>
            <w:tcW w:w="1134" w:type="dxa"/>
          </w:tcPr>
          <w:p w:rsidR="002C5A90" w:rsidRPr="002C5A90" w:rsidRDefault="002C5A90" w:rsidP="002C5A90">
            <w:pPr>
              <w:rPr>
                <w:rFonts w:ascii="Arial" w:hAnsi="Arial" w:cs="Arial"/>
                <w:b/>
              </w:rPr>
            </w:pPr>
            <w:r w:rsidRPr="002C5A90">
              <w:rPr>
                <w:rFonts w:ascii="Arial" w:hAnsi="Arial" w:cs="Arial"/>
                <w:b/>
              </w:rPr>
              <w:t>9</w:t>
            </w:r>
          </w:p>
        </w:tc>
        <w:tc>
          <w:tcPr>
            <w:tcW w:w="1134" w:type="dxa"/>
          </w:tcPr>
          <w:p w:rsidR="002C5A90" w:rsidRPr="002C5A90" w:rsidRDefault="002C5A90" w:rsidP="002C5A90">
            <w:pPr>
              <w:rPr>
                <w:rFonts w:ascii="Arial" w:hAnsi="Arial" w:cs="Arial"/>
                <w:b/>
              </w:rPr>
            </w:pPr>
            <w:r w:rsidRPr="002C5A90">
              <w:rPr>
                <w:rFonts w:ascii="Arial" w:hAnsi="Arial" w:cs="Arial"/>
                <w:b/>
              </w:rPr>
              <w:t>0.8</w:t>
            </w:r>
          </w:p>
        </w:tc>
        <w:tc>
          <w:tcPr>
            <w:tcW w:w="1035" w:type="dxa"/>
          </w:tcPr>
          <w:p w:rsidR="002C5A90" w:rsidRPr="002C5A90" w:rsidRDefault="002C5A90" w:rsidP="002C5A90">
            <w:pPr>
              <w:rPr>
                <w:rFonts w:ascii="Arial" w:hAnsi="Arial" w:cs="Arial"/>
                <w:b/>
              </w:rPr>
            </w:pPr>
            <w:r w:rsidRPr="002C5A90">
              <w:rPr>
                <w:rFonts w:ascii="Arial" w:hAnsi="Arial" w:cs="Arial"/>
                <w:b/>
              </w:rPr>
              <w:t>7.2</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Actualizado, desarrollándose, revisándose y mejorando continuamente.</w:t>
            </w:r>
          </w:p>
        </w:tc>
        <w:tc>
          <w:tcPr>
            <w:tcW w:w="1134" w:type="dxa"/>
          </w:tcPr>
          <w:p w:rsidR="002C5A90" w:rsidRPr="002C5A90" w:rsidRDefault="002C5A90" w:rsidP="002C5A90">
            <w:pPr>
              <w:rPr>
                <w:rFonts w:ascii="Arial" w:hAnsi="Arial" w:cs="Arial"/>
                <w:b/>
              </w:rPr>
            </w:pPr>
            <w:r w:rsidRPr="002C5A90">
              <w:rPr>
                <w:rFonts w:ascii="Arial" w:hAnsi="Arial" w:cs="Arial"/>
                <w:b/>
              </w:rPr>
              <w:t>10</w:t>
            </w:r>
          </w:p>
        </w:tc>
        <w:tc>
          <w:tcPr>
            <w:tcW w:w="1134" w:type="dxa"/>
          </w:tcPr>
          <w:p w:rsidR="002C5A90" w:rsidRPr="002C5A90" w:rsidRDefault="002C5A90" w:rsidP="002C5A90">
            <w:pPr>
              <w:rPr>
                <w:rFonts w:ascii="Arial" w:hAnsi="Arial" w:cs="Arial"/>
                <w:b/>
              </w:rPr>
            </w:pPr>
            <w:r w:rsidRPr="002C5A90">
              <w:rPr>
                <w:rFonts w:ascii="Arial" w:hAnsi="Arial" w:cs="Arial"/>
                <w:b/>
              </w:rPr>
              <w:t>0.9</w:t>
            </w:r>
          </w:p>
        </w:tc>
        <w:tc>
          <w:tcPr>
            <w:tcW w:w="1035" w:type="dxa"/>
          </w:tcPr>
          <w:p w:rsidR="002C5A90" w:rsidRPr="002C5A90" w:rsidRDefault="002C5A90" w:rsidP="002C5A90">
            <w:pPr>
              <w:rPr>
                <w:rFonts w:ascii="Arial" w:hAnsi="Arial" w:cs="Arial"/>
                <w:b/>
              </w:rPr>
            </w:pPr>
            <w:r w:rsidRPr="002C5A90">
              <w:rPr>
                <w:rFonts w:ascii="Arial" w:hAnsi="Arial" w:cs="Arial"/>
                <w:b/>
              </w:rPr>
              <w:t>9</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Integral, permitiendo la vinculación entre los niveles de la educación básica.</w:t>
            </w:r>
          </w:p>
        </w:tc>
        <w:tc>
          <w:tcPr>
            <w:tcW w:w="1134" w:type="dxa"/>
          </w:tcPr>
          <w:p w:rsidR="002C5A90" w:rsidRPr="002C5A90" w:rsidRDefault="002C5A90" w:rsidP="002C5A90">
            <w:pPr>
              <w:rPr>
                <w:rFonts w:ascii="Arial" w:hAnsi="Arial" w:cs="Arial"/>
                <w:b/>
              </w:rPr>
            </w:pPr>
            <w:r w:rsidRPr="002C5A90">
              <w:rPr>
                <w:rFonts w:ascii="Arial" w:hAnsi="Arial" w:cs="Arial"/>
                <w:b/>
              </w:rPr>
              <w:t>6</w:t>
            </w:r>
          </w:p>
        </w:tc>
        <w:tc>
          <w:tcPr>
            <w:tcW w:w="1134" w:type="dxa"/>
          </w:tcPr>
          <w:p w:rsidR="002C5A90" w:rsidRPr="002C5A90" w:rsidRDefault="002C5A90" w:rsidP="002C5A90">
            <w:pPr>
              <w:rPr>
                <w:rFonts w:ascii="Arial" w:hAnsi="Arial" w:cs="Arial"/>
                <w:b/>
              </w:rPr>
            </w:pPr>
            <w:r w:rsidRPr="002C5A90">
              <w:rPr>
                <w:rFonts w:ascii="Arial" w:hAnsi="Arial" w:cs="Arial"/>
                <w:b/>
              </w:rPr>
              <w:t>0.8</w:t>
            </w:r>
          </w:p>
        </w:tc>
        <w:tc>
          <w:tcPr>
            <w:tcW w:w="1035" w:type="dxa"/>
          </w:tcPr>
          <w:p w:rsidR="002C5A90" w:rsidRPr="002C5A90" w:rsidRDefault="002C5A90" w:rsidP="002C5A90">
            <w:pPr>
              <w:rPr>
                <w:rFonts w:ascii="Arial" w:hAnsi="Arial" w:cs="Arial"/>
                <w:b/>
              </w:rPr>
            </w:pPr>
            <w:r w:rsidRPr="002C5A90">
              <w:rPr>
                <w:rFonts w:ascii="Arial" w:hAnsi="Arial" w:cs="Arial"/>
                <w:b/>
              </w:rPr>
              <w:t>4.8</w:t>
            </w:r>
          </w:p>
        </w:tc>
      </w:tr>
      <w:tr w:rsidR="002C5A90" w:rsidRPr="002C5A90" w:rsidTr="002C5A90">
        <w:tc>
          <w:tcPr>
            <w:tcW w:w="7225" w:type="dxa"/>
            <w:gridSpan w:val="2"/>
          </w:tcPr>
          <w:p w:rsidR="002C5A90" w:rsidRPr="002C5A90" w:rsidRDefault="002C5A90" w:rsidP="002C5A90">
            <w:pPr>
              <w:jc w:val="center"/>
              <w:rPr>
                <w:rFonts w:ascii="Arial" w:hAnsi="Arial" w:cs="Arial"/>
                <w:b/>
              </w:rPr>
            </w:pPr>
            <w:r w:rsidRPr="002C5A90">
              <w:rPr>
                <w:rFonts w:ascii="Arial" w:hAnsi="Arial" w:cs="Arial"/>
                <w:b/>
              </w:rPr>
              <w:t>TOTAL</w:t>
            </w:r>
          </w:p>
        </w:tc>
        <w:tc>
          <w:tcPr>
            <w:tcW w:w="2169" w:type="dxa"/>
            <w:gridSpan w:val="2"/>
          </w:tcPr>
          <w:p w:rsidR="002C5A90" w:rsidRPr="002C5A90" w:rsidRDefault="002C5A90" w:rsidP="002C5A90">
            <w:pPr>
              <w:rPr>
                <w:rFonts w:ascii="Arial" w:hAnsi="Arial" w:cs="Arial"/>
                <w:b/>
              </w:rPr>
            </w:pPr>
            <w:r w:rsidRPr="002C5A90">
              <w:rPr>
                <w:rFonts w:ascii="Arial" w:hAnsi="Arial" w:cs="Arial"/>
                <w:b/>
              </w:rPr>
              <w:t>7.328</w:t>
            </w:r>
          </w:p>
        </w:tc>
      </w:tr>
    </w:tbl>
    <w:p w:rsidR="002C5A90" w:rsidRPr="002C5A90" w:rsidRDefault="002C5A90" w:rsidP="002C5A90">
      <w:pPr>
        <w:rPr>
          <w:rFonts w:ascii="Arial" w:hAnsi="Arial" w:cs="Arial"/>
          <w:b/>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2C5A90" w:rsidRPr="002C5A90" w:rsidTr="002C5A90">
        <w:tc>
          <w:tcPr>
            <w:tcW w:w="6091" w:type="dxa"/>
          </w:tcPr>
          <w:p w:rsidR="002C5A90" w:rsidRPr="002C5A90" w:rsidRDefault="002C5A90" w:rsidP="002C5A90">
            <w:pPr>
              <w:rPr>
                <w:rFonts w:ascii="Arial" w:hAnsi="Arial" w:cs="Arial"/>
                <w:b/>
              </w:rPr>
            </w:pPr>
            <w:r w:rsidRPr="002C5A90">
              <w:rPr>
                <w:rFonts w:ascii="Arial" w:hAnsi="Arial" w:cs="Arial"/>
                <w:b/>
              </w:rPr>
              <w:t>AMENAZAS</w:t>
            </w:r>
          </w:p>
        </w:tc>
        <w:tc>
          <w:tcPr>
            <w:tcW w:w="1134" w:type="dxa"/>
          </w:tcPr>
          <w:p w:rsidR="002C5A90" w:rsidRPr="002C5A90" w:rsidRDefault="002C5A90" w:rsidP="002C5A90">
            <w:pPr>
              <w:rPr>
                <w:rFonts w:ascii="Arial" w:hAnsi="Arial" w:cs="Arial"/>
                <w:b/>
              </w:rPr>
            </w:pPr>
            <w:r w:rsidRPr="002C5A90">
              <w:rPr>
                <w:rFonts w:ascii="Arial" w:hAnsi="Arial" w:cs="Arial"/>
                <w:b/>
              </w:rPr>
              <w:t>IMPORTANCIA</w:t>
            </w:r>
          </w:p>
        </w:tc>
        <w:tc>
          <w:tcPr>
            <w:tcW w:w="1134" w:type="dxa"/>
          </w:tcPr>
          <w:p w:rsidR="002C5A90" w:rsidRPr="002C5A90" w:rsidRDefault="002C5A90" w:rsidP="002C5A90">
            <w:pPr>
              <w:rPr>
                <w:rFonts w:ascii="Arial" w:hAnsi="Arial" w:cs="Arial"/>
                <w:b/>
              </w:rPr>
            </w:pPr>
            <w:r w:rsidRPr="002C5A90">
              <w:rPr>
                <w:rFonts w:ascii="Arial" w:hAnsi="Arial" w:cs="Arial"/>
                <w:b/>
              </w:rPr>
              <w:t>PONDERACION</w:t>
            </w:r>
          </w:p>
        </w:tc>
        <w:tc>
          <w:tcPr>
            <w:tcW w:w="1035" w:type="dxa"/>
          </w:tcPr>
          <w:p w:rsidR="002C5A90" w:rsidRPr="002C5A90" w:rsidRDefault="002C5A90" w:rsidP="002C5A90">
            <w:pPr>
              <w:rPr>
                <w:rFonts w:ascii="Arial" w:hAnsi="Arial" w:cs="Arial"/>
                <w:b/>
              </w:rPr>
            </w:pPr>
            <w:r w:rsidRPr="002C5A90">
              <w:rPr>
                <w:rFonts w:ascii="Arial" w:hAnsi="Arial" w:cs="Arial"/>
                <w:b/>
              </w:rPr>
              <w:t>RESULTADO</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Falta de continuidad en los programas</w:t>
            </w:r>
          </w:p>
        </w:tc>
        <w:tc>
          <w:tcPr>
            <w:tcW w:w="1134" w:type="dxa"/>
          </w:tcPr>
          <w:p w:rsidR="002C5A90" w:rsidRPr="002C5A90" w:rsidRDefault="002C5A90" w:rsidP="002C5A90">
            <w:pPr>
              <w:rPr>
                <w:rFonts w:ascii="Arial" w:hAnsi="Arial" w:cs="Arial"/>
                <w:b/>
              </w:rPr>
            </w:pPr>
            <w:r w:rsidRPr="002C5A90">
              <w:rPr>
                <w:rFonts w:ascii="Arial" w:hAnsi="Arial" w:cs="Arial"/>
                <w:b/>
              </w:rPr>
              <w:t>4</w:t>
            </w:r>
          </w:p>
        </w:tc>
        <w:tc>
          <w:tcPr>
            <w:tcW w:w="1134" w:type="dxa"/>
          </w:tcPr>
          <w:p w:rsidR="002C5A90" w:rsidRPr="002C5A90" w:rsidRDefault="002C5A90" w:rsidP="002C5A90">
            <w:pPr>
              <w:rPr>
                <w:rFonts w:ascii="Arial" w:hAnsi="Arial" w:cs="Arial"/>
                <w:b/>
              </w:rPr>
            </w:pPr>
            <w:r w:rsidRPr="002C5A90">
              <w:rPr>
                <w:rFonts w:ascii="Arial" w:hAnsi="Arial" w:cs="Arial"/>
                <w:b/>
              </w:rPr>
              <w:t>0.6</w:t>
            </w:r>
          </w:p>
        </w:tc>
        <w:tc>
          <w:tcPr>
            <w:tcW w:w="1035" w:type="dxa"/>
          </w:tcPr>
          <w:p w:rsidR="002C5A90" w:rsidRPr="002C5A90" w:rsidRDefault="002C5A90" w:rsidP="002C5A90">
            <w:pPr>
              <w:rPr>
                <w:rFonts w:ascii="Arial" w:hAnsi="Arial" w:cs="Arial"/>
                <w:b/>
              </w:rPr>
            </w:pPr>
            <w:r w:rsidRPr="002C5A90">
              <w:rPr>
                <w:rFonts w:ascii="Arial" w:hAnsi="Arial" w:cs="Arial"/>
                <w:b/>
              </w:rPr>
              <w:t>2.4</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Desidia por parte de las figuras operativas o desmotivación para cumplir metas.</w:t>
            </w:r>
          </w:p>
        </w:tc>
        <w:tc>
          <w:tcPr>
            <w:tcW w:w="1134" w:type="dxa"/>
          </w:tcPr>
          <w:p w:rsidR="002C5A90" w:rsidRPr="002C5A90" w:rsidRDefault="002C5A90" w:rsidP="002C5A90">
            <w:pPr>
              <w:rPr>
                <w:rFonts w:ascii="Arial" w:hAnsi="Arial" w:cs="Arial"/>
                <w:b/>
              </w:rPr>
            </w:pPr>
            <w:r w:rsidRPr="002C5A90">
              <w:rPr>
                <w:rFonts w:ascii="Arial" w:hAnsi="Arial" w:cs="Arial"/>
                <w:b/>
              </w:rPr>
              <w:t>7</w:t>
            </w:r>
          </w:p>
        </w:tc>
        <w:tc>
          <w:tcPr>
            <w:tcW w:w="1134" w:type="dxa"/>
          </w:tcPr>
          <w:p w:rsidR="002C5A90" w:rsidRPr="002C5A90" w:rsidRDefault="002C5A90" w:rsidP="002C5A90">
            <w:pPr>
              <w:rPr>
                <w:rFonts w:ascii="Arial" w:hAnsi="Arial" w:cs="Arial"/>
                <w:b/>
              </w:rPr>
            </w:pPr>
            <w:r w:rsidRPr="002C5A90">
              <w:rPr>
                <w:rFonts w:ascii="Arial" w:hAnsi="Arial" w:cs="Arial"/>
                <w:b/>
              </w:rPr>
              <w:t>0.8</w:t>
            </w:r>
          </w:p>
        </w:tc>
        <w:tc>
          <w:tcPr>
            <w:tcW w:w="1035" w:type="dxa"/>
          </w:tcPr>
          <w:p w:rsidR="002C5A90" w:rsidRPr="002C5A90" w:rsidRDefault="002C5A90" w:rsidP="002C5A90">
            <w:pPr>
              <w:rPr>
                <w:rFonts w:ascii="Arial" w:hAnsi="Arial" w:cs="Arial"/>
                <w:b/>
              </w:rPr>
            </w:pPr>
            <w:r w:rsidRPr="002C5A90">
              <w:rPr>
                <w:rFonts w:ascii="Arial" w:hAnsi="Arial" w:cs="Arial"/>
                <w:b/>
              </w:rPr>
              <w:t>5.6</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Falta de respuestas a casos especiales.</w:t>
            </w:r>
          </w:p>
        </w:tc>
        <w:tc>
          <w:tcPr>
            <w:tcW w:w="1134" w:type="dxa"/>
          </w:tcPr>
          <w:p w:rsidR="002C5A90" w:rsidRPr="002C5A90" w:rsidRDefault="002C5A90" w:rsidP="002C5A90">
            <w:pPr>
              <w:rPr>
                <w:rFonts w:ascii="Arial" w:hAnsi="Arial" w:cs="Arial"/>
                <w:b/>
              </w:rPr>
            </w:pPr>
            <w:r w:rsidRPr="002C5A90">
              <w:rPr>
                <w:rFonts w:ascii="Arial" w:hAnsi="Arial" w:cs="Arial"/>
                <w:b/>
              </w:rPr>
              <w:t>4</w:t>
            </w:r>
          </w:p>
        </w:tc>
        <w:tc>
          <w:tcPr>
            <w:tcW w:w="1134" w:type="dxa"/>
          </w:tcPr>
          <w:p w:rsidR="002C5A90" w:rsidRPr="002C5A90" w:rsidRDefault="002C5A90" w:rsidP="002C5A90">
            <w:pPr>
              <w:rPr>
                <w:rFonts w:ascii="Arial" w:hAnsi="Arial" w:cs="Arial"/>
                <w:b/>
              </w:rPr>
            </w:pPr>
            <w:r w:rsidRPr="002C5A90">
              <w:rPr>
                <w:rFonts w:ascii="Arial" w:hAnsi="Arial" w:cs="Arial"/>
                <w:b/>
              </w:rPr>
              <w:t>0.8</w:t>
            </w:r>
          </w:p>
        </w:tc>
        <w:tc>
          <w:tcPr>
            <w:tcW w:w="1035" w:type="dxa"/>
          </w:tcPr>
          <w:p w:rsidR="002C5A90" w:rsidRPr="002C5A90" w:rsidRDefault="002C5A90" w:rsidP="002C5A90">
            <w:pPr>
              <w:rPr>
                <w:rFonts w:ascii="Arial" w:hAnsi="Arial" w:cs="Arial"/>
                <w:b/>
              </w:rPr>
            </w:pPr>
            <w:r w:rsidRPr="002C5A90">
              <w:rPr>
                <w:rFonts w:ascii="Arial" w:hAnsi="Arial" w:cs="Arial"/>
                <w:b/>
              </w:rPr>
              <w:t>3.2</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Comisión de errores irreversibles en su solución.</w:t>
            </w:r>
          </w:p>
        </w:tc>
        <w:tc>
          <w:tcPr>
            <w:tcW w:w="1134" w:type="dxa"/>
          </w:tcPr>
          <w:p w:rsidR="002C5A90" w:rsidRPr="002C5A90" w:rsidRDefault="002C5A90" w:rsidP="002C5A90">
            <w:pPr>
              <w:rPr>
                <w:rFonts w:ascii="Arial" w:hAnsi="Arial" w:cs="Arial"/>
                <w:b/>
              </w:rPr>
            </w:pPr>
            <w:r w:rsidRPr="002C5A90">
              <w:rPr>
                <w:rFonts w:ascii="Arial" w:hAnsi="Arial" w:cs="Arial"/>
                <w:b/>
              </w:rPr>
              <w:t>2</w:t>
            </w:r>
          </w:p>
        </w:tc>
        <w:tc>
          <w:tcPr>
            <w:tcW w:w="1134" w:type="dxa"/>
          </w:tcPr>
          <w:p w:rsidR="002C5A90" w:rsidRPr="002C5A90" w:rsidRDefault="002C5A90" w:rsidP="002C5A90">
            <w:pPr>
              <w:rPr>
                <w:rFonts w:ascii="Arial" w:hAnsi="Arial" w:cs="Arial"/>
                <w:b/>
              </w:rPr>
            </w:pPr>
            <w:r w:rsidRPr="002C5A90">
              <w:rPr>
                <w:rFonts w:ascii="Arial" w:hAnsi="Arial" w:cs="Arial"/>
                <w:b/>
              </w:rPr>
              <w:t>0.2</w:t>
            </w:r>
          </w:p>
        </w:tc>
        <w:tc>
          <w:tcPr>
            <w:tcW w:w="1035" w:type="dxa"/>
          </w:tcPr>
          <w:p w:rsidR="002C5A90" w:rsidRPr="002C5A90" w:rsidRDefault="002C5A90" w:rsidP="002C5A90">
            <w:pPr>
              <w:rPr>
                <w:rFonts w:ascii="Arial" w:hAnsi="Arial" w:cs="Arial"/>
                <w:b/>
              </w:rPr>
            </w:pPr>
            <w:r w:rsidRPr="002C5A90">
              <w:rPr>
                <w:rFonts w:ascii="Arial" w:hAnsi="Arial" w:cs="Arial"/>
                <w:b/>
              </w:rPr>
              <w:t>0.2</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Desgaste de los recursos</w:t>
            </w:r>
          </w:p>
        </w:tc>
        <w:tc>
          <w:tcPr>
            <w:tcW w:w="1134" w:type="dxa"/>
          </w:tcPr>
          <w:p w:rsidR="002C5A90" w:rsidRPr="002C5A90" w:rsidRDefault="002C5A90" w:rsidP="002C5A90">
            <w:pPr>
              <w:rPr>
                <w:rFonts w:ascii="Arial" w:hAnsi="Arial" w:cs="Arial"/>
                <w:b/>
              </w:rPr>
            </w:pPr>
            <w:r w:rsidRPr="002C5A90">
              <w:rPr>
                <w:rFonts w:ascii="Arial" w:hAnsi="Arial" w:cs="Arial"/>
                <w:b/>
              </w:rPr>
              <w:t>5</w:t>
            </w:r>
          </w:p>
        </w:tc>
        <w:tc>
          <w:tcPr>
            <w:tcW w:w="1134" w:type="dxa"/>
          </w:tcPr>
          <w:p w:rsidR="002C5A90" w:rsidRPr="002C5A90" w:rsidRDefault="002C5A90" w:rsidP="002C5A90">
            <w:pPr>
              <w:rPr>
                <w:rFonts w:ascii="Arial" w:hAnsi="Arial" w:cs="Arial"/>
                <w:b/>
              </w:rPr>
            </w:pPr>
            <w:r w:rsidRPr="002C5A90">
              <w:rPr>
                <w:rFonts w:ascii="Arial" w:hAnsi="Arial" w:cs="Arial"/>
                <w:b/>
              </w:rPr>
              <w:t>1</w:t>
            </w:r>
          </w:p>
        </w:tc>
        <w:tc>
          <w:tcPr>
            <w:tcW w:w="1035" w:type="dxa"/>
          </w:tcPr>
          <w:p w:rsidR="002C5A90" w:rsidRPr="002C5A90" w:rsidRDefault="002C5A90" w:rsidP="002C5A90">
            <w:pPr>
              <w:rPr>
                <w:rFonts w:ascii="Arial" w:hAnsi="Arial" w:cs="Arial"/>
                <w:b/>
              </w:rPr>
            </w:pPr>
            <w:r w:rsidRPr="002C5A90">
              <w:rPr>
                <w:rFonts w:ascii="Arial" w:hAnsi="Arial" w:cs="Arial"/>
                <w:b/>
              </w:rPr>
              <w:t>5</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El ausentismo por falta de apertura del modelo educativo.</w:t>
            </w:r>
          </w:p>
        </w:tc>
        <w:tc>
          <w:tcPr>
            <w:tcW w:w="1134" w:type="dxa"/>
          </w:tcPr>
          <w:p w:rsidR="002C5A90" w:rsidRPr="002C5A90" w:rsidRDefault="002C5A90" w:rsidP="002C5A90">
            <w:pPr>
              <w:rPr>
                <w:rFonts w:ascii="Arial" w:hAnsi="Arial" w:cs="Arial"/>
                <w:b/>
              </w:rPr>
            </w:pPr>
            <w:r w:rsidRPr="002C5A90">
              <w:rPr>
                <w:rFonts w:ascii="Arial" w:hAnsi="Arial" w:cs="Arial"/>
                <w:b/>
              </w:rPr>
              <w:t>8</w:t>
            </w:r>
          </w:p>
        </w:tc>
        <w:tc>
          <w:tcPr>
            <w:tcW w:w="1134" w:type="dxa"/>
          </w:tcPr>
          <w:p w:rsidR="002C5A90" w:rsidRPr="002C5A90" w:rsidRDefault="002C5A90" w:rsidP="002C5A90">
            <w:pPr>
              <w:rPr>
                <w:rFonts w:ascii="Arial" w:hAnsi="Arial" w:cs="Arial"/>
                <w:b/>
              </w:rPr>
            </w:pPr>
            <w:r w:rsidRPr="002C5A90">
              <w:rPr>
                <w:rFonts w:ascii="Arial" w:hAnsi="Arial" w:cs="Arial"/>
                <w:b/>
              </w:rPr>
              <w:t>0.7</w:t>
            </w:r>
          </w:p>
        </w:tc>
        <w:tc>
          <w:tcPr>
            <w:tcW w:w="1035" w:type="dxa"/>
          </w:tcPr>
          <w:p w:rsidR="002C5A90" w:rsidRPr="002C5A90" w:rsidRDefault="002C5A90" w:rsidP="002C5A90">
            <w:pPr>
              <w:rPr>
                <w:rFonts w:ascii="Arial" w:hAnsi="Arial" w:cs="Arial"/>
                <w:b/>
              </w:rPr>
            </w:pPr>
            <w:r w:rsidRPr="002C5A90">
              <w:rPr>
                <w:rFonts w:ascii="Arial" w:hAnsi="Arial" w:cs="Arial"/>
                <w:b/>
              </w:rPr>
              <w:t>5.6</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La desinformación del publico.</w:t>
            </w:r>
          </w:p>
        </w:tc>
        <w:tc>
          <w:tcPr>
            <w:tcW w:w="1134" w:type="dxa"/>
          </w:tcPr>
          <w:p w:rsidR="002C5A90" w:rsidRPr="002C5A90" w:rsidRDefault="002C5A90" w:rsidP="002C5A90">
            <w:pPr>
              <w:rPr>
                <w:rFonts w:ascii="Arial" w:hAnsi="Arial" w:cs="Arial"/>
                <w:b/>
              </w:rPr>
            </w:pPr>
            <w:r w:rsidRPr="002C5A90">
              <w:rPr>
                <w:rFonts w:ascii="Arial" w:hAnsi="Arial" w:cs="Arial"/>
                <w:b/>
              </w:rPr>
              <w:t>9</w:t>
            </w:r>
          </w:p>
        </w:tc>
        <w:tc>
          <w:tcPr>
            <w:tcW w:w="1134" w:type="dxa"/>
          </w:tcPr>
          <w:p w:rsidR="002C5A90" w:rsidRPr="002C5A90" w:rsidRDefault="002C5A90" w:rsidP="002C5A90">
            <w:pPr>
              <w:rPr>
                <w:rFonts w:ascii="Arial" w:hAnsi="Arial" w:cs="Arial"/>
                <w:b/>
              </w:rPr>
            </w:pPr>
            <w:r w:rsidRPr="002C5A90">
              <w:rPr>
                <w:rFonts w:ascii="Arial" w:hAnsi="Arial" w:cs="Arial"/>
                <w:b/>
              </w:rPr>
              <w:t>0.7</w:t>
            </w:r>
          </w:p>
        </w:tc>
        <w:tc>
          <w:tcPr>
            <w:tcW w:w="1035" w:type="dxa"/>
          </w:tcPr>
          <w:p w:rsidR="002C5A90" w:rsidRPr="002C5A90" w:rsidRDefault="002C5A90" w:rsidP="002C5A90">
            <w:pPr>
              <w:rPr>
                <w:rFonts w:ascii="Arial" w:hAnsi="Arial" w:cs="Arial"/>
                <w:b/>
              </w:rPr>
            </w:pPr>
            <w:r w:rsidRPr="002C5A90">
              <w:rPr>
                <w:rFonts w:ascii="Arial" w:hAnsi="Arial" w:cs="Arial"/>
                <w:b/>
              </w:rPr>
              <w:t>6.3</w:t>
            </w:r>
          </w:p>
        </w:tc>
      </w:tr>
      <w:tr w:rsidR="002C5A90" w:rsidRPr="002C5A90" w:rsidTr="002C5A90">
        <w:tc>
          <w:tcPr>
            <w:tcW w:w="6091" w:type="dxa"/>
          </w:tcPr>
          <w:p w:rsidR="002C5A90" w:rsidRPr="002C5A90" w:rsidRDefault="002C5A90" w:rsidP="002C5A90">
            <w:pPr>
              <w:rPr>
                <w:rFonts w:ascii="Arial" w:hAnsi="Arial" w:cs="Arial"/>
              </w:rPr>
            </w:pPr>
            <w:r w:rsidRPr="002C5A90">
              <w:rPr>
                <w:rFonts w:ascii="Arial" w:hAnsi="Arial" w:cs="Arial"/>
              </w:rPr>
              <w:t>Desvio de recursos o comisión de fraudes.</w:t>
            </w:r>
          </w:p>
        </w:tc>
        <w:tc>
          <w:tcPr>
            <w:tcW w:w="1134" w:type="dxa"/>
          </w:tcPr>
          <w:p w:rsidR="002C5A90" w:rsidRPr="002C5A90" w:rsidRDefault="002C5A90" w:rsidP="002C5A90">
            <w:pPr>
              <w:rPr>
                <w:rFonts w:ascii="Arial" w:hAnsi="Arial" w:cs="Arial"/>
                <w:b/>
              </w:rPr>
            </w:pPr>
            <w:r w:rsidRPr="002C5A90">
              <w:rPr>
                <w:rFonts w:ascii="Arial" w:hAnsi="Arial" w:cs="Arial"/>
                <w:b/>
              </w:rPr>
              <w:t>2</w:t>
            </w:r>
          </w:p>
        </w:tc>
        <w:tc>
          <w:tcPr>
            <w:tcW w:w="1134" w:type="dxa"/>
          </w:tcPr>
          <w:p w:rsidR="002C5A90" w:rsidRPr="002C5A90" w:rsidRDefault="002C5A90" w:rsidP="002C5A90">
            <w:pPr>
              <w:rPr>
                <w:rFonts w:ascii="Arial" w:hAnsi="Arial" w:cs="Arial"/>
                <w:b/>
              </w:rPr>
            </w:pPr>
            <w:r w:rsidRPr="002C5A90">
              <w:rPr>
                <w:rFonts w:ascii="Arial" w:hAnsi="Arial" w:cs="Arial"/>
                <w:b/>
              </w:rPr>
              <w:t>0.5</w:t>
            </w:r>
          </w:p>
        </w:tc>
        <w:tc>
          <w:tcPr>
            <w:tcW w:w="1035" w:type="dxa"/>
          </w:tcPr>
          <w:p w:rsidR="002C5A90" w:rsidRPr="002C5A90" w:rsidRDefault="002C5A90" w:rsidP="002C5A90">
            <w:pPr>
              <w:rPr>
                <w:rFonts w:ascii="Arial" w:hAnsi="Arial" w:cs="Arial"/>
                <w:b/>
              </w:rPr>
            </w:pPr>
            <w:r w:rsidRPr="002C5A90">
              <w:rPr>
                <w:rFonts w:ascii="Arial" w:hAnsi="Arial" w:cs="Arial"/>
                <w:b/>
              </w:rPr>
              <w:t>1</w:t>
            </w:r>
          </w:p>
        </w:tc>
      </w:tr>
      <w:tr w:rsidR="002C5A90" w:rsidRPr="002C5A90" w:rsidTr="002C5A90">
        <w:tc>
          <w:tcPr>
            <w:tcW w:w="7225" w:type="dxa"/>
            <w:gridSpan w:val="2"/>
          </w:tcPr>
          <w:p w:rsidR="002C5A90" w:rsidRPr="002C5A90" w:rsidRDefault="002C5A90" w:rsidP="002C5A90">
            <w:pPr>
              <w:jc w:val="center"/>
              <w:rPr>
                <w:rFonts w:ascii="Arial" w:hAnsi="Arial" w:cs="Arial"/>
                <w:b/>
              </w:rPr>
            </w:pPr>
            <w:r w:rsidRPr="002C5A90">
              <w:rPr>
                <w:rFonts w:ascii="Arial" w:hAnsi="Arial" w:cs="Arial"/>
                <w:b/>
              </w:rPr>
              <w:t>TOTAL</w:t>
            </w:r>
          </w:p>
        </w:tc>
        <w:tc>
          <w:tcPr>
            <w:tcW w:w="2169" w:type="dxa"/>
            <w:gridSpan w:val="2"/>
          </w:tcPr>
          <w:p w:rsidR="002C5A90" w:rsidRPr="002C5A90" w:rsidRDefault="002C5A90" w:rsidP="002C5A90">
            <w:pPr>
              <w:rPr>
                <w:rFonts w:ascii="Arial" w:hAnsi="Arial" w:cs="Arial"/>
                <w:b/>
              </w:rPr>
            </w:pPr>
            <w:r w:rsidRPr="002C5A90">
              <w:rPr>
                <w:rFonts w:ascii="Arial" w:hAnsi="Arial" w:cs="Arial"/>
                <w:b/>
              </w:rPr>
              <w:t>3.6625</w:t>
            </w:r>
          </w:p>
        </w:tc>
      </w:tr>
    </w:tbl>
    <w:p w:rsidR="002C5A90" w:rsidRPr="002C5A90" w:rsidRDefault="002C5A90" w:rsidP="002C5A90">
      <w:pPr>
        <w:rPr>
          <w:rFonts w:ascii="Arial" w:hAnsi="Arial" w:cs="Arial"/>
          <w:b/>
        </w:rPr>
      </w:pPr>
    </w:p>
    <w:p w:rsidR="002C5A90" w:rsidRPr="002C5A90" w:rsidRDefault="002C5A90" w:rsidP="002C5A90">
      <w:pPr>
        <w:rPr>
          <w:rFonts w:ascii="Arial" w:hAnsi="Arial" w:cs="Arial"/>
          <w:b/>
        </w:rPr>
      </w:pPr>
      <w:r w:rsidRPr="002C5A90">
        <w:rPr>
          <w:rFonts w:ascii="Arial" w:hAnsi="Arial" w:cs="Arial"/>
          <w:b/>
        </w:rPr>
        <w:t>MATRIZ DE POCISIONAMIENTO:</w:t>
      </w:r>
    </w:p>
    <w:p w:rsidR="002C5A90" w:rsidRPr="002C5A90" w:rsidRDefault="002C5A90" w:rsidP="002C5A90">
      <w:pPr>
        <w:rPr>
          <w:rFonts w:ascii="Arial" w:hAnsi="Arial" w:cs="Arial"/>
          <w:b/>
          <w:noProof/>
          <w:lang w:eastAsia="es-MX"/>
        </w:rPr>
      </w:pPr>
    </w:p>
    <w:tbl>
      <w:tblPr>
        <w:tblStyle w:val="Tablaconcuadrcula"/>
        <w:tblW w:w="0" w:type="auto"/>
        <w:tblLook w:val="04A0" w:firstRow="1" w:lastRow="0" w:firstColumn="1" w:lastColumn="0" w:noHBand="0" w:noVBand="1"/>
      </w:tblPr>
      <w:tblGrid>
        <w:gridCol w:w="1685"/>
        <w:gridCol w:w="1903"/>
        <w:gridCol w:w="2071"/>
        <w:gridCol w:w="1895"/>
        <w:gridCol w:w="1840"/>
      </w:tblGrid>
      <w:tr w:rsidR="002C5A90" w:rsidRPr="002C5A90" w:rsidTr="002C5A90">
        <w:tc>
          <w:tcPr>
            <w:tcW w:w="1685" w:type="dxa"/>
            <w:vMerge w:val="restart"/>
            <w:textDirection w:val="btLr"/>
          </w:tcPr>
          <w:p w:rsidR="002C5A90" w:rsidRPr="002C5A90" w:rsidRDefault="002C5A90" w:rsidP="002C5A90">
            <w:pPr>
              <w:tabs>
                <w:tab w:val="left" w:pos="2715"/>
              </w:tabs>
              <w:ind w:left="113" w:right="113"/>
              <w:jc w:val="center"/>
              <w:rPr>
                <w:rFonts w:ascii="Arial" w:hAnsi="Arial" w:cs="Arial"/>
                <w:b/>
              </w:rPr>
            </w:pPr>
          </w:p>
          <w:p w:rsidR="002C5A90" w:rsidRPr="002C5A90" w:rsidRDefault="002C5A90" w:rsidP="002C5A90">
            <w:pPr>
              <w:tabs>
                <w:tab w:val="left" w:pos="2715"/>
              </w:tabs>
              <w:ind w:left="113" w:right="113"/>
              <w:jc w:val="center"/>
              <w:rPr>
                <w:rFonts w:ascii="Arial" w:hAnsi="Arial" w:cs="Arial"/>
                <w:b/>
              </w:rPr>
            </w:pPr>
          </w:p>
          <w:p w:rsidR="002C5A90" w:rsidRPr="002C5A90" w:rsidRDefault="002C5A90" w:rsidP="002C5A90">
            <w:pPr>
              <w:tabs>
                <w:tab w:val="left" w:pos="2715"/>
              </w:tabs>
              <w:ind w:left="113" w:right="113"/>
              <w:jc w:val="center"/>
              <w:rPr>
                <w:rFonts w:ascii="Arial" w:hAnsi="Arial" w:cs="Arial"/>
                <w:b/>
              </w:rPr>
            </w:pPr>
            <w:r w:rsidRPr="002C5A90">
              <w:rPr>
                <w:rFonts w:ascii="Arial" w:hAnsi="Arial" w:cs="Arial"/>
                <w:b/>
              </w:rPr>
              <w:t>ATRACTIVIDAD</w:t>
            </w:r>
          </w:p>
        </w:tc>
        <w:tc>
          <w:tcPr>
            <w:tcW w:w="7709" w:type="dxa"/>
            <w:gridSpan w:val="4"/>
          </w:tcPr>
          <w:p w:rsidR="002C5A90" w:rsidRPr="002C5A90" w:rsidRDefault="002C5A90" w:rsidP="002C5A90">
            <w:pPr>
              <w:tabs>
                <w:tab w:val="left" w:pos="2715"/>
              </w:tabs>
              <w:rPr>
                <w:rFonts w:ascii="Arial" w:hAnsi="Arial" w:cs="Arial"/>
                <w:b/>
              </w:rPr>
            </w:pPr>
            <w:r w:rsidRPr="002C5A90">
              <w:rPr>
                <w:rFonts w:ascii="Arial" w:hAnsi="Arial" w:cs="Arial"/>
                <w:b/>
              </w:rPr>
              <w:tab/>
              <w:t>POSICION COMPETITIVA</w:t>
            </w:r>
          </w:p>
        </w:tc>
      </w:tr>
      <w:tr w:rsidR="002C5A90" w:rsidRPr="002C5A90" w:rsidTr="002C5A90">
        <w:trPr>
          <w:trHeight w:val="441"/>
        </w:trPr>
        <w:tc>
          <w:tcPr>
            <w:tcW w:w="1685" w:type="dxa"/>
            <w:vMerge/>
          </w:tcPr>
          <w:p w:rsidR="002C5A90" w:rsidRPr="002C5A90" w:rsidRDefault="002C5A90" w:rsidP="002C5A90">
            <w:pPr>
              <w:rPr>
                <w:rFonts w:ascii="Arial" w:hAnsi="Arial" w:cs="Arial"/>
                <w:b/>
              </w:rPr>
            </w:pPr>
          </w:p>
        </w:tc>
        <w:tc>
          <w:tcPr>
            <w:tcW w:w="1903" w:type="dxa"/>
          </w:tcPr>
          <w:p w:rsidR="002C5A90" w:rsidRPr="002C5A90" w:rsidRDefault="002C5A90" w:rsidP="002C5A90">
            <w:pPr>
              <w:rPr>
                <w:rFonts w:ascii="Arial" w:hAnsi="Arial" w:cs="Arial"/>
                <w:b/>
              </w:rPr>
            </w:pPr>
          </w:p>
        </w:tc>
        <w:tc>
          <w:tcPr>
            <w:tcW w:w="5806" w:type="dxa"/>
            <w:gridSpan w:val="3"/>
          </w:tcPr>
          <w:p w:rsidR="002C5A90" w:rsidRPr="002C5A90" w:rsidRDefault="002C5A90" w:rsidP="002C5A90">
            <w:pPr>
              <w:ind w:firstLine="708"/>
              <w:rPr>
                <w:rFonts w:ascii="Arial" w:hAnsi="Arial" w:cs="Arial"/>
                <w:b/>
              </w:rPr>
            </w:pPr>
            <w:r w:rsidRPr="002C5A90">
              <w:rPr>
                <w:rFonts w:ascii="Arial" w:hAnsi="Arial" w:cs="Arial"/>
                <w:b/>
              </w:rPr>
              <w:t>ALTA                            MEDIA                          BAJA</w:t>
            </w: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tc>
      </w:tr>
      <w:tr w:rsidR="002C5A90" w:rsidRPr="002C5A90" w:rsidTr="002C5A90">
        <w:trPr>
          <w:trHeight w:val="622"/>
        </w:trPr>
        <w:tc>
          <w:tcPr>
            <w:tcW w:w="1685" w:type="dxa"/>
            <w:vMerge/>
          </w:tcPr>
          <w:p w:rsidR="002C5A90" w:rsidRPr="002C5A90" w:rsidRDefault="002C5A90" w:rsidP="002C5A90">
            <w:pPr>
              <w:rPr>
                <w:rFonts w:ascii="Arial" w:hAnsi="Arial" w:cs="Arial"/>
                <w:b/>
              </w:rPr>
            </w:pPr>
          </w:p>
        </w:tc>
        <w:tc>
          <w:tcPr>
            <w:tcW w:w="1903" w:type="dxa"/>
            <w:vMerge w:val="restart"/>
          </w:tcPr>
          <w:p w:rsidR="002C5A90" w:rsidRPr="002C5A90" w:rsidRDefault="002C5A90" w:rsidP="002C5A90">
            <w:pPr>
              <w:rPr>
                <w:rFonts w:ascii="Arial" w:hAnsi="Arial" w:cs="Arial"/>
                <w:b/>
              </w:rPr>
            </w:pPr>
            <w:r w:rsidRPr="002C5A90">
              <w:rPr>
                <w:rFonts w:ascii="Arial" w:hAnsi="Arial" w:cs="Arial"/>
                <w:b/>
                <w:noProof/>
                <w:lang w:val="es-ES" w:eastAsia="es-ES"/>
              </w:rPr>
              <mc:AlternateContent>
                <mc:Choice Requires="wps">
                  <w:drawing>
                    <wp:anchor distT="0" distB="0" distL="114300" distR="114300" simplePos="0" relativeHeight="251662336" behindDoc="0" locked="0" layoutInCell="1" allowOverlap="1" wp14:anchorId="4A92CDD3" wp14:editId="7CEEF9F4">
                      <wp:simplePos x="0" y="0"/>
                      <wp:positionH relativeFrom="column">
                        <wp:posOffset>977265</wp:posOffset>
                      </wp:positionH>
                      <wp:positionV relativeFrom="paragraph">
                        <wp:posOffset>8255</wp:posOffset>
                      </wp:positionV>
                      <wp:extent cx="0" cy="1714500"/>
                      <wp:effectExtent l="76200" t="38100" r="57150" b="57150"/>
                      <wp:wrapNone/>
                      <wp:docPr id="3" name="Conector recto de flecha 3"/>
                      <wp:cNvGraphicFramePr/>
                      <a:graphic xmlns:a="http://schemas.openxmlformats.org/drawingml/2006/main">
                        <a:graphicData uri="http://schemas.microsoft.com/office/word/2010/wordprocessingShape">
                          <wps:wsp>
                            <wps:cNvCnPr/>
                            <wps:spPr>
                              <a:xfrm>
                                <a:off x="0" y="0"/>
                                <a:ext cx="0" cy="1714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3" o:spid="_x0000_s1026" type="#_x0000_t32" style="position:absolute;margin-left:76.95pt;margin-top:.65pt;width:0;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" strokecolor="#4579b8 [3044]">
                      <v:stroke startarrow="block" endarrow="block"/>
                    </v:shape>
                  </w:pict>
                </mc:Fallback>
              </mc:AlternateContent>
            </w:r>
            <w:r w:rsidRPr="002C5A90">
              <w:rPr>
                <w:rFonts w:ascii="Arial" w:hAnsi="Arial" w:cs="Arial"/>
                <w:b/>
              </w:rPr>
              <w:t xml:space="preserve">ALTA </w:t>
            </w: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r w:rsidRPr="002C5A90">
              <w:rPr>
                <w:rFonts w:ascii="Arial" w:hAnsi="Arial" w:cs="Arial"/>
                <w:b/>
              </w:rPr>
              <w:t>MEDIA</w:t>
            </w: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p>
          <w:p w:rsidR="002C5A90" w:rsidRPr="002C5A90" w:rsidRDefault="002C5A90" w:rsidP="002C5A90">
            <w:pPr>
              <w:rPr>
                <w:rFonts w:ascii="Arial" w:hAnsi="Arial" w:cs="Arial"/>
                <w:b/>
              </w:rPr>
            </w:pPr>
            <w:r w:rsidRPr="002C5A90">
              <w:rPr>
                <w:rFonts w:ascii="Arial" w:hAnsi="Arial" w:cs="Arial"/>
                <w:b/>
              </w:rPr>
              <w:t>BAJA</w:t>
            </w:r>
          </w:p>
        </w:tc>
        <w:tc>
          <w:tcPr>
            <w:tcW w:w="2071" w:type="dxa"/>
          </w:tcPr>
          <w:p w:rsidR="002C5A90" w:rsidRPr="002C5A90" w:rsidRDefault="002C5A90" w:rsidP="002C5A90">
            <w:pPr>
              <w:jc w:val="center"/>
              <w:rPr>
                <w:rFonts w:ascii="Arial" w:hAnsi="Arial" w:cs="Arial"/>
                <w14:shadow w14:blurRad="60007" w14:dist="310007" w14:dir="7680000" w14:sx="100000" w14:sy="30000" w14:kx="1300200" w14:ky="0" w14:algn="ctr">
                  <w14:srgbClr w14:val="000000">
                    <w14:alpha w14:val="68000"/>
                  </w14:srgbClr>
                </w14:shadow>
              </w:rPr>
            </w:pPr>
            <w:r w:rsidRPr="002C5A90">
              <w:rPr>
                <w:rFonts w:ascii="Arial" w:hAnsi="Arial" w:cs="Arial"/>
                <w14:shadow w14:blurRad="60007" w14:dist="310007" w14:dir="7680000" w14:sx="100000" w14:sy="30000" w14:kx="1300200" w14:ky="0" w14:algn="ctr">
                  <w14:srgbClr w14:val="000000">
                    <w14:alpha w14:val="68000"/>
                  </w14:srgbClr>
                </w14:shadow>
              </w:rPr>
              <w:t xml:space="preserve">           </w:t>
            </w:r>
          </w:p>
        </w:tc>
        <w:tc>
          <w:tcPr>
            <w:tcW w:w="1895" w:type="dxa"/>
          </w:tcPr>
          <w:p w:rsidR="002C5A90" w:rsidRPr="002C5A90" w:rsidRDefault="002C5A90" w:rsidP="002C5A90">
            <w:pPr>
              <w:rPr>
                <w:rFonts w:ascii="Arial" w:hAnsi="Arial" w:cs="Arial"/>
              </w:rPr>
            </w:pPr>
          </w:p>
        </w:tc>
        <w:tc>
          <w:tcPr>
            <w:tcW w:w="1840" w:type="dxa"/>
          </w:tcPr>
          <w:p w:rsidR="002C5A90" w:rsidRPr="002C5A90" w:rsidRDefault="002C5A90" w:rsidP="002C5A90">
            <w:pPr>
              <w:rPr>
                <w:rFonts w:ascii="Arial" w:hAnsi="Arial" w:cs="Arial"/>
                <w:b/>
              </w:rPr>
            </w:pPr>
          </w:p>
        </w:tc>
      </w:tr>
      <w:tr w:rsidR="002C5A90" w:rsidRPr="002C5A90" w:rsidTr="002C5A90">
        <w:trPr>
          <w:trHeight w:val="627"/>
        </w:trPr>
        <w:tc>
          <w:tcPr>
            <w:tcW w:w="1685" w:type="dxa"/>
            <w:vMerge/>
          </w:tcPr>
          <w:p w:rsidR="002C5A90" w:rsidRPr="002C5A90" w:rsidRDefault="002C5A90" w:rsidP="002C5A90">
            <w:pPr>
              <w:rPr>
                <w:rFonts w:ascii="Arial" w:hAnsi="Arial" w:cs="Arial"/>
                <w:b/>
              </w:rPr>
            </w:pPr>
          </w:p>
        </w:tc>
        <w:tc>
          <w:tcPr>
            <w:tcW w:w="1903" w:type="dxa"/>
            <w:vMerge/>
          </w:tcPr>
          <w:p w:rsidR="002C5A90" w:rsidRPr="002C5A90" w:rsidRDefault="002C5A90" w:rsidP="002C5A90">
            <w:pPr>
              <w:rPr>
                <w:rFonts w:ascii="Arial" w:hAnsi="Arial" w:cs="Arial"/>
                <w:b/>
              </w:rPr>
            </w:pPr>
          </w:p>
        </w:tc>
        <w:tc>
          <w:tcPr>
            <w:tcW w:w="2071" w:type="dxa"/>
          </w:tcPr>
          <w:p w:rsidR="002C5A90" w:rsidRPr="002C5A90" w:rsidRDefault="002C5A90" w:rsidP="002C5A90">
            <w:pPr>
              <w:rPr>
                <w:rFonts w:ascii="Arial" w:hAnsi="Arial" w:cs="Arial"/>
              </w:rPr>
            </w:pPr>
            <w:r w:rsidRPr="002C5A90">
              <w:rPr>
                <w:rFonts w:ascii="Arial" w:hAnsi="Arial" w:cs="Arial"/>
              </w:rPr>
              <w:t xml:space="preserve">                                                    </w:t>
            </w:r>
          </w:p>
        </w:tc>
        <w:tc>
          <w:tcPr>
            <w:tcW w:w="1895" w:type="dxa"/>
          </w:tcPr>
          <w:p w:rsidR="002C5A90" w:rsidRPr="002C5A90" w:rsidRDefault="002C5A90" w:rsidP="002C5A90">
            <w:pPr>
              <w:rPr>
                <w:rFonts w:ascii="Arial" w:hAnsi="Arial" w:cs="Arial"/>
              </w:rPr>
            </w:pPr>
            <w:r w:rsidRPr="002C5A90">
              <w:rPr>
                <w:rFonts w:ascii="Arial" w:hAnsi="Arial" w:cs="Arial"/>
                <w:noProof/>
                <w:lang w:val="es-ES" w:eastAsia="es-ES"/>
              </w:rPr>
              <mc:AlternateContent>
                <mc:Choice Requires="wps">
                  <w:drawing>
                    <wp:anchor distT="0" distB="0" distL="114300" distR="114300" simplePos="0" relativeHeight="251663360" behindDoc="0" locked="0" layoutInCell="1" allowOverlap="1" wp14:anchorId="76F811D4" wp14:editId="25D0EC86">
                      <wp:simplePos x="0" y="0"/>
                      <wp:positionH relativeFrom="column">
                        <wp:posOffset>244475</wp:posOffset>
                      </wp:positionH>
                      <wp:positionV relativeFrom="paragraph">
                        <wp:posOffset>311785</wp:posOffset>
                      </wp:positionV>
                      <wp:extent cx="45719" cy="95250"/>
                      <wp:effectExtent l="0" t="0" r="12065" b="19050"/>
                      <wp:wrapNone/>
                      <wp:docPr id="6" name="Conector 6"/>
                      <wp:cNvGraphicFramePr/>
                      <a:graphic xmlns:a="http://schemas.openxmlformats.org/drawingml/2006/main">
                        <a:graphicData uri="http://schemas.microsoft.com/office/word/2010/wordprocessingShape">
                          <wps:wsp>
                            <wps:cNvSpPr/>
                            <wps:spPr>
                              <a:xfrm>
                                <a:off x="0" y="0"/>
                                <a:ext cx="45719"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0qx0,10800,10800,21600,21600,10800,10800,0xe">
                      <v:path gradientshapeok="t" o:connecttype="custom" o:connectlocs="10800,0;3163,3163;0,10800;3163,18437;10800,21600;18437,18437;21600,10800;18437,3163" textboxrect="3163,3163,18437,18437"/>
                    </v:shapetype>
                    <v:shape id="Conector 6" o:spid="_x0000_s1026" type="#_x0000_t120" style="position:absolute;margin-left:19.25pt;margin-top:24.55pt;width:3.6pt;height: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" fillcolor="#4f81bd [3204]" strokecolor="#243f60 [1604]" strokeweight="2pt"/>
                  </w:pict>
                </mc:Fallback>
              </mc:AlternateContent>
            </w:r>
          </w:p>
        </w:tc>
        <w:tc>
          <w:tcPr>
            <w:tcW w:w="1840" w:type="dxa"/>
          </w:tcPr>
          <w:p w:rsidR="002C5A90" w:rsidRPr="002C5A90" w:rsidRDefault="002C5A90" w:rsidP="002C5A90">
            <w:pPr>
              <w:rPr>
                <w:rFonts w:ascii="Arial" w:hAnsi="Arial" w:cs="Arial"/>
                <w:b/>
              </w:rPr>
            </w:pPr>
          </w:p>
        </w:tc>
      </w:tr>
      <w:tr w:rsidR="002C5A90" w:rsidRPr="002C5A90" w:rsidTr="002C5A90">
        <w:trPr>
          <w:trHeight w:val="891"/>
        </w:trPr>
        <w:tc>
          <w:tcPr>
            <w:tcW w:w="1685" w:type="dxa"/>
            <w:vMerge/>
          </w:tcPr>
          <w:p w:rsidR="002C5A90" w:rsidRPr="002C5A90" w:rsidRDefault="002C5A90" w:rsidP="002C5A90">
            <w:pPr>
              <w:rPr>
                <w:rFonts w:ascii="Arial" w:hAnsi="Arial" w:cs="Arial"/>
                <w:b/>
              </w:rPr>
            </w:pPr>
          </w:p>
        </w:tc>
        <w:tc>
          <w:tcPr>
            <w:tcW w:w="1903" w:type="dxa"/>
            <w:vMerge/>
          </w:tcPr>
          <w:p w:rsidR="002C5A90" w:rsidRPr="002C5A90" w:rsidRDefault="002C5A90" w:rsidP="002C5A90">
            <w:pPr>
              <w:rPr>
                <w:rFonts w:ascii="Arial" w:hAnsi="Arial" w:cs="Arial"/>
                <w:b/>
              </w:rPr>
            </w:pPr>
          </w:p>
        </w:tc>
        <w:tc>
          <w:tcPr>
            <w:tcW w:w="2071" w:type="dxa"/>
          </w:tcPr>
          <w:p w:rsidR="002C5A90" w:rsidRPr="002C5A90" w:rsidRDefault="002C5A90" w:rsidP="002C5A90">
            <w:pPr>
              <w:rPr>
                <w:rFonts w:ascii="Arial" w:hAnsi="Arial" w:cs="Arial"/>
              </w:rPr>
            </w:pPr>
          </w:p>
        </w:tc>
        <w:tc>
          <w:tcPr>
            <w:tcW w:w="1895" w:type="dxa"/>
          </w:tcPr>
          <w:p w:rsidR="002C5A90" w:rsidRPr="002C5A90" w:rsidRDefault="002C5A90" w:rsidP="002C5A90">
            <w:pPr>
              <w:rPr>
                <w:rFonts w:ascii="Arial" w:hAnsi="Arial" w:cs="Arial"/>
                <w:b/>
              </w:rPr>
            </w:pPr>
          </w:p>
        </w:tc>
        <w:tc>
          <w:tcPr>
            <w:tcW w:w="1840" w:type="dxa"/>
          </w:tcPr>
          <w:p w:rsidR="002C5A90" w:rsidRPr="002C5A90" w:rsidRDefault="002C5A90" w:rsidP="002C5A90">
            <w:pPr>
              <w:rPr>
                <w:rFonts w:ascii="Arial" w:hAnsi="Arial" w:cs="Arial"/>
                <w:b/>
              </w:rPr>
            </w:pPr>
          </w:p>
        </w:tc>
      </w:tr>
    </w:tbl>
    <w:p w:rsidR="002C5A90" w:rsidRPr="002C5A90" w:rsidRDefault="002C5A90" w:rsidP="002C5A90">
      <w:pPr>
        <w:rPr>
          <w:rFonts w:ascii="Arial" w:hAnsi="Arial" w:cs="Arial"/>
          <w:b/>
        </w:rPr>
      </w:pPr>
      <w:r w:rsidRPr="002C5A90">
        <w:rPr>
          <w:rFonts w:ascii="Arial" w:hAnsi="Arial" w:cs="Arial"/>
          <w:b/>
          <w:noProof/>
          <w:lang w:val="es-ES" w:eastAsia="es-ES"/>
        </w:rPr>
        <mc:AlternateContent>
          <mc:Choice Requires="wps">
            <w:drawing>
              <wp:anchor distT="0" distB="0" distL="114300" distR="114300" simplePos="0" relativeHeight="251661312" behindDoc="0" locked="0" layoutInCell="1" allowOverlap="1" wp14:anchorId="5B0EA9EB" wp14:editId="5C998305">
                <wp:simplePos x="0" y="0"/>
                <wp:positionH relativeFrom="column">
                  <wp:posOffset>2270760</wp:posOffset>
                </wp:positionH>
                <wp:positionV relativeFrom="paragraph">
                  <wp:posOffset>154305</wp:posOffset>
                </wp:positionV>
                <wp:extent cx="3724275" cy="0"/>
                <wp:effectExtent l="38100" t="76200" r="9525" b="95250"/>
                <wp:wrapNone/>
                <wp:docPr id="1" name="Conector recto de flecha 1"/>
                <wp:cNvGraphicFramePr/>
                <a:graphic xmlns:a="http://schemas.openxmlformats.org/drawingml/2006/main">
                  <a:graphicData uri="http://schemas.microsoft.com/office/word/2010/wordprocessingShape">
                    <wps:wsp>
                      <wps:cNvCnPr/>
                      <wps:spPr>
                        <a:xfrm>
                          <a:off x="0" y="0"/>
                          <a:ext cx="3724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1" o:spid="_x0000_s1026" type="#_x0000_t32" style="position:absolute;margin-left:178.8pt;margin-top:12.15pt;width:293.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" strokecolor="#4579b8 [3044]">
                <v:stroke startarrow="block" endarrow="block"/>
              </v:shape>
            </w:pict>
          </mc:Fallback>
        </mc:AlternateContent>
      </w:r>
    </w:p>
    <w:p w:rsidR="002C5A90" w:rsidRPr="002C5A90" w:rsidRDefault="002C5A90" w:rsidP="002C5A90">
      <w:pPr>
        <w:tabs>
          <w:tab w:val="left" w:pos="8385"/>
        </w:tabs>
        <w:rPr>
          <w:rFonts w:ascii="Arial" w:hAnsi="Arial" w:cs="Arial"/>
        </w:rPr>
      </w:pPr>
      <w:r w:rsidRPr="002C5A90">
        <w:rPr>
          <w:rFonts w:ascii="Arial" w:hAnsi="Arial" w:cs="Arial"/>
        </w:rPr>
        <w:t xml:space="preserve">                                                                         10                                                        0                                               -10     </w:t>
      </w:r>
      <w:r w:rsidRPr="002C5A90">
        <w:rPr>
          <w:rFonts w:ascii="Arial" w:hAnsi="Arial" w:cs="Arial"/>
        </w:rPr>
        <w:tab/>
      </w:r>
    </w:p>
    <w:p w:rsidR="002C5A90" w:rsidRPr="002C5A90" w:rsidRDefault="002C5A90" w:rsidP="002C5A90">
      <w:pPr>
        <w:rPr>
          <w:rFonts w:ascii="Arial" w:hAnsi="Arial" w:cs="Arial"/>
        </w:rPr>
      </w:pPr>
      <w:r w:rsidRPr="002C5A90">
        <w:rPr>
          <w:rFonts w:ascii="Arial" w:hAnsi="Arial" w:cs="Arial"/>
        </w:rPr>
        <w:t>ESTA MATRIZ NOS MUESTRA QUE SE DEBE MANTENER LOS CRITERIOS ACTUALES.</w:t>
      </w:r>
    </w:p>
    <w:p w:rsidR="002C5A90" w:rsidRPr="002C5A90" w:rsidRDefault="002C5A90" w:rsidP="002C5A90">
      <w:pPr>
        <w:jc w:val="center"/>
        <w:rPr>
          <w:rFonts w:ascii="Arial" w:hAnsi="Arial" w:cs="Arial"/>
        </w:rPr>
      </w:pPr>
    </w:p>
    <w:p w:rsidR="002C5A90" w:rsidRPr="002C5A90" w:rsidRDefault="002C5A90" w:rsidP="002C5A90">
      <w:pPr>
        <w:jc w:val="center"/>
        <w:rPr>
          <w:rFonts w:ascii="Arial" w:hAnsi="Arial" w:cs="Arial"/>
          <w:b/>
        </w:rPr>
      </w:pPr>
      <w:r w:rsidRPr="002C5A90">
        <w:rPr>
          <w:rFonts w:ascii="Arial" w:hAnsi="Arial" w:cs="Arial"/>
          <w:b/>
        </w:rPr>
        <w:t>PLAN ESTRATEGICO</w:t>
      </w:r>
    </w:p>
    <w:p w:rsidR="002C5A90" w:rsidRPr="002C5A90" w:rsidRDefault="002C5A90" w:rsidP="002C5A90">
      <w:pPr>
        <w:rPr>
          <w:rFonts w:ascii="Arial" w:hAnsi="Arial" w:cs="Arial"/>
        </w:rPr>
      </w:pPr>
    </w:p>
    <w:p w:rsidR="002C5A90" w:rsidRPr="002C5A90" w:rsidRDefault="002C5A90" w:rsidP="002C5A90">
      <w:pPr>
        <w:rPr>
          <w:rFonts w:ascii="Arial" w:hAnsi="Arial" w:cs="Arial"/>
          <w:b/>
        </w:rPr>
      </w:pPr>
      <w:r w:rsidRPr="002C5A90">
        <w:rPr>
          <w:rFonts w:ascii="Arial" w:hAnsi="Arial" w:cs="Arial"/>
          <w:b/>
        </w:rPr>
        <w:t>MISION:</w:t>
      </w:r>
    </w:p>
    <w:p w:rsidR="002C5A90" w:rsidRPr="002C5A90" w:rsidRDefault="002C5A90" w:rsidP="002C5A90">
      <w:pPr>
        <w:rPr>
          <w:rFonts w:ascii="Arial" w:hAnsi="Arial" w:cs="Arial"/>
          <w:shd w:val="clear" w:color="auto" w:fill="FFFFFF"/>
        </w:rPr>
      </w:pPr>
      <w:r w:rsidRPr="002C5A90">
        <w:rPr>
          <w:rFonts w:ascii="Arial" w:hAnsi="Arial" w:cs="Arial"/>
          <w:shd w:val="clear" w:color="auto" w:fill="FFFFFF"/>
        </w:rPr>
        <w:t>Proporcionar condiciones y oportunidades educativas para que los jóvenes de 15 años o más y adultos en condiciones de rezago educativo inicien, continúen y concluyan su formación básica, desarrollen competencias para el trabajo, fortalezcan su sentido humano, ético, creativo y emprendedor, así como aumentar su capacidad de percepción y respuesta frente a los retos que plantea la vida contemporánea.</w:t>
      </w:r>
    </w:p>
    <w:p w:rsidR="002C5A90" w:rsidRDefault="002C5A90" w:rsidP="002C5A90">
      <w:pPr>
        <w:rPr>
          <w:rFonts w:ascii="Arial" w:hAnsi="Arial" w:cs="Arial"/>
          <w:b/>
          <w:shd w:val="clear" w:color="auto" w:fill="FFFFFF"/>
        </w:rPr>
      </w:pPr>
    </w:p>
    <w:p w:rsidR="002C5A90" w:rsidRPr="002C5A90" w:rsidRDefault="002C5A90" w:rsidP="002C5A90">
      <w:pPr>
        <w:rPr>
          <w:rFonts w:ascii="Arial" w:hAnsi="Arial" w:cs="Arial"/>
          <w:b/>
          <w:shd w:val="clear" w:color="auto" w:fill="FFFFFF"/>
        </w:rPr>
      </w:pPr>
      <w:r w:rsidRPr="002C5A90">
        <w:rPr>
          <w:rFonts w:ascii="Arial" w:hAnsi="Arial" w:cs="Arial"/>
          <w:b/>
          <w:shd w:val="clear" w:color="auto" w:fill="FFFFFF"/>
        </w:rPr>
        <w:t>VISION:</w:t>
      </w:r>
    </w:p>
    <w:p w:rsidR="002C5A90" w:rsidRPr="002C5A90" w:rsidRDefault="002C5A90" w:rsidP="002C5A90">
      <w:pPr>
        <w:rPr>
          <w:rFonts w:ascii="Arial" w:hAnsi="Arial" w:cs="Arial"/>
          <w:shd w:val="clear" w:color="auto" w:fill="FFFFFF"/>
        </w:rPr>
      </w:pPr>
      <w:r w:rsidRPr="002C5A90">
        <w:rPr>
          <w:rFonts w:ascii="Arial" w:hAnsi="Arial" w:cs="Arial"/>
          <w:shd w:val="clear" w:color="auto" w:fill="FFFFFF"/>
        </w:rPr>
        <w:t>Asegurar las oportunidades que posibiliten una formación básica de calidad tomando en cuenta intereses, necesidades y condiciones económicas y socio-culturales en que viven los jóvenes y adultos chiapanecos en situación de rezago educativo.</w:t>
      </w:r>
    </w:p>
    <w:p w:rsidR="002C5A90" w:rsidRPr="002C5A90" w:rsidRDefault="002C5A90" w:rsidP="002C5A90">
      <w:pPr>
        <w:rPr>
          <w:rFonts w:ascii="Arial" w:hAnsi="Arial" w:cs="Arial"/>
          <w:b/>
          <w:shd w:val="clear" w:color="auto" w:fill="FFFFFF"/>
        </w:rPr>
      </w:pPr>
      <w:r w:rsidRPr="002C5A90">
        <w:rPr>
          <w:rFonts w:ascii="Arial" w:hAnsi="Arial" w:cs="Arial"/>
          <w:b/>
          <w:shd w:val="clear" w:color="auto" w:fill="FFFFFF"/>
        </w:rPr>
        <w:t>VALORES:</w:t>
      </w:r>
    </w:p>
    <w:p w:rsidR="002C5A90" w:rsidRPr="002C5A90" w:rsidRDefault="002C5A90" w:rsidP="002C5A90">
      <w:pPr>
        <w:pStyle w:val="Prrafodelista"/>
        <w:numPr>
          <w:ilvl w:val="0"/>
          <w:numId w:val="1"/>
        </w:numPr>
        <w:rPr>
          <w:rFonts w:ascii="Arial" w:hAnsi="Arial" w:cs="Arial"/>
        </w:rPr>
      </w:pPr>
      <w:r w:rsidRPr="002C5A90">
        <w:rPr>
          <w:rFonts w:ascii="Arial" w:hAnsi="Arial" w:cs="Arial"/>
        </w:rPr>
        <w:t>HONRADEZ: en el manejo de todos y cada uno de los encargos financieros o materiales que le sean encomendados para el cumplimiento de sus funciones.</w:t>
      </w:r>
    </w:p>
    <w:p w:rsidR="002C5A90" w:rsidRPr="002C5A90" w:rsidRDefault="002C5A90" w:rsidP="002C5A90">
      <w:pPr>
        <w:pStyle w:val="Prrafodelista"/>
        <w:numPr>
          <w:ilvl w:val="0"/>
          <w:numId w:val="1"/>
        </w:numPr>
        <w:rPr>
          <w:rFonts w:ascii="Arial" w:hAnsi="Arial" w:cs="Arial"/>
        </w:rPr>
      </w:pPr>
      <w:r w:rsidRPr="002C5A90">
        <w:rPr>
          <w:rFonts w:ascii="Arial" w:hAnsi="Arial" w:cs="Arial"/>
        </w:rPr>
        <w:t>COMPROMISO: siempre buscando lograr los objetivos y metas planteadas por el instituto dándose un sentido de identidad y participación.</w:t>
      </w:r>
    </w:p>
    <w:p w:rsidR="002C5A90" w:rsidRPr="002C5A90" w:rsidRDefault="002C5A90" w:rsidP="002C5A90">
      <w:pPr>
        <w:pStyle w:val="Prrafodelista"/>
        <w:numPr>
          <w:ilvl w:val="0"/>
          <w:numId w:val="1"/>
        </w:numPr>
        <w:rPr>
          <w:rFonts w:ascii="Arial" w:hAnsi="Arial" w:cs="Arial"/>
        </w:rPr>
      </w:pPr>
      <w:r w:rsidRPr="002C5A90">
        <w:rPr>
          <w:rFonts w:ascii="Arial" w:hAnsi="Arial" w:cs="Arial"/>
        </w:rPr>
        <w:t>SOLIDARIDAD: en coordinación con las figuras operativas y educandos en su interacción y apoyo requerido para la implementación de los círculos de estudio, y aplicación de exámenes.</w:t>
      </w:r>
    </w:p>
    <w:p w:rsidR="002C5A90" w:rsidRPr="002C5A90" w:rsidRDefault="002C5A90" w:rsidP="002C5A90">
      <w:pPr>
        <w:pStyle w:val="Prrafodelista"/>
        <w:numPr>
          <w:ilvl w:val="0"/>
          <w:numId w:val="1"/>
        </w:numPr>
        <w:rPr>
          <w:rFonts w:ascii="Arial" w:hAnsi="Arial" w:cs="Arial"/>
        </w:rPr>
      </w:pPr>
      <w:r w:rsidRPr="002C5A90">
        <w:rPr>
          <w:rFonts w:ascii="Arial" w:hAnsi="Arial" w:cs="Arial"/>
        </w:rPr>
        <w:t>PACIENCIA: en la formación del educando entendiendo que el publico cautivo del instituto son en su mayoría adultos mayores y personas en condiciones de rezago educativo.</w:t>
      </w:r>
    </w:p>
    <w:p w:rsidR="002C5A90" w:rsidRPr="002C5A90" w:rsidRDefault="002C5A90" w:rsidP="002C5A90">
      <w:pPr>
        <w:pStyle w:val="Prrafodelista"/>
        <w:numPr>
          <w:ilvl w:val="0"/>
          <w:numId w:val="1"/>
        </w:numPr>
        <w:rPr>
          <w:rFonts w:ascii="Arial" w:hAnsi="Arial" w:cs="Arial"/>
        </w:rPr>
      </w:pPr>
      <w:r w:rsidRPr="002C5A90">
        <w:rPr>
          <w:rFonts w:ascii="Arial" w:hAnsi="Arial" w:cs="Arial"/>
        </w:rPr>
        <w:t>EMPATIA: al ubicarse e identificarse con las casuísticas que pudieran entorpecer los procesos educativos y formativos del educando buscando darle opciones para solventar cualquier situación.</w:t>
      </w:r>
    </w:p>
    <w:p w:rsidR="002C5A90" w:rsidRPr="002C5A90" w:rsidRDefault="002C5A90" w:rsidP="002C5A90">
      <w:pPr>
        <w:pStyle w:val="Prrafodelista"/>
        <w:rPr>
          <w:rFonts w:ascii="Arial" w:hAnsi="Arial" w:cs="Arial"/>
        </w:rPr>
      </w:pPr>
    </w:p>
    <w:p w:rsidR="002C5A90" w:rsidRPr="002C5A90" w:rsidRDefault="002C5A90" w:rsidP="002C5A90">
      <w:pPr>
        <w:pStyle w:val="Prrafodelista"/>
        <w:rPr>
          <w:rFonts w:ascii="Arial" w:hAnsi="Arial" w:cs="Arial"/>
          <w:b/>
        </w:rPr>
      </w:pPr>
      <w:r w:rsidRPr="002C5A90">
        <w:rPr>
          <w:rFonts w:ascii="Arial" w:hAnsi="Arial" w:cs="Arial"/>
          <w:b/>
        </w:rPr>
        <w:t>POLITICAS:</w:t>
      </w:r>
    </w:p>
    <w:p w:rsidR="002C5A90" w:rsidRPr="002C5A90" w:rsidRDefault="002C5A90" w:rsidP="002C5A90">
      <w:pPr>
        <w:pStyle w:val="Prrafodelista"/>
        <w:numPr>
          <w:ilvl w:val="0"/>
          <w:numId w:val="1"/>
        </w:num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El personal deberá de comportarse con probidad, honradez y eficiencia de acuerdo con el contrato colectivo del trabajo y las reglas de operación vigentes para el instituto de eduacion para adultos, siempre respetando los procesos y protocolos operativos requeridos para su operación.</w:t>
      </w:r>
    </w:p>
    <w:p w:rsidR="002C5A90" w:rsidRPr="002C5A90" w:rsidRDefault="002C5A90" w:rsidP="002C5A90">
      <w:pPr>
        <w:pStyle w:val="Prrafodelista"/>
        <w:numPr>
          <w:ilvl w:val="0"/>
          <w:numId w:val="1"/>
        </w:num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El personal debe alfabetizar a los educandos que se encuentren en rezago educativo y no cuenten con certificaciones en sistema escolarizado.</w:t>
      </w:r>
    </w:p>
    <w:p w:rsidR="002C5A90" w:rsidRPr="002C5A90" w:rsidRDefault="002C5A90" w:rsidP="002C5A90">
      <w:pPr>
        <w:shd w:val="clear" w:color="auto" w:fill="FFFFFF"/>
        <w:spacing w:after="0" w:line="336" w:lineRule="atLeast"/>
        <w:rPr>
          <w:rFonts w:ascii="Arial" w:hAnsi="Arial" w:cs="Arial"/>
          <w:shd w:val="clear" w:color="auto" w:fill="FFFFFF"/>
        </w:rPr>
      </w:pPr>
    </w:p>
    <w:p w:rsidR="002C5A90" w:rsidRPr="002C5A90" w:rsidRDefault="002C5A90" w:rsidP="002C5A90">
      <w:pPr>
        <w:shd w:val="clear" w:color="auto" w:fill="FFFFFF"/>
        <w:spacing w:after="0" w:line="336" w:lineRule="atLeast"/>
        <w:rPr>
          <w:rFonts w:ascii="Arial" w:hAnsi="Arial" w:cs="Arial"/>
          <w:b/>
          <w:shd w:val="clear" w:color="auto" w:fill="FFFFFF"/>
        </w:rPr>
      </w:pPr>
      <w:r w:rsidRPr="002C5A90">
        <w:rPr>
          <w:rFonts w:ascii="Arial" w:hAnsi="Arial" w:cs="Arial"/>
          <w:b/>
          <w:shd w:val="clear" w:color="auto" w:fill="FFFFFF"/>
        </w:rPr>
        <w:t>OBJETIVO:</w:t>
      </w:r>
    </w:p>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 xml:space="preserve"> Erradicar el rezago educativo que se encuentra en nuestro estado enfocado a jóvenes mayores de 15 años que no han concluido su primaria y adultos en condición de rezago educativo.</w:t>
      </w:r>
    </w:p>
    <w:p w:rsidR="002C5A90" w:rsidRPr="002C5A90" w:rsidRDefault="002C5A90" w:rsidP="002C5A90">
      <w:pPr>
        <w:shd w:val="clear" w:color="auto" w:fill="FFFFFF"/>
        <w:spacing w:after="0" w:line="336" w:lineRule="atLeast"/>
        <w:rPr>
          <w:rFonts w:ascii="Arial" w:hAnsi="Arial" w:cs="Arial"/>
          <w:shd w:val="clear" w:color="auto" w:fill="FFFFFF"/>
        </w:rPr>
      </w:pPr>
    </w:p>
    <w:p w:rsidR="002C5A90" w:rsidRPr="002C5A90" w:rsidRDefault="002C5A90" w:rsidP="002C5A90">
      <w:pPr>
        <w:shd w:val="clear" w:color="auto" w:fill="FFFFFF"/>
        <w:spacing w:after="0" w:line="336" w:lineRule="atLeast"/>
        <w:rPr>
          <w:rFonts w:ascii="Arial" w:hAnsi="Arial" w:cs="Arial"/>
          <w:b/>
          <w:shd w:val="clear" w:color="auto" w:fill="FFFFFF"/>
        </w:rPr>
      </w:pPr>
      <w:r w:rsidRPr="002C5A90">
        <w:rPr>
          <w:rFonts w:ascii="Arial" w:hAnsi="Arial" w:cs="Arial"/>
          <w:b/>
          <w:shd w:val="clear" w:color="auto" w:fill="FFFFFF"/>
        </w:rPr>
        <w:t>ESTRATEGIAS:</w:t>
      </w:r>
    </w:p>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1.- La vinculación con los distintos programas e instituciones que puedan apoyar al instituto en su tarea.</w:t>
      </w:r>
    </w:p>
    <w:p w:rsidR="002C5A90" w:rsidRPr="002C5A90" w:rsidRDefault="002C5A90" w:rsidP="002C5A90">
      <w:pPr>
        <w:shd w:val="clear" w:color="auto" w:fill="FFFFFF"/>
        <w:spacing w:after="0" w:line="336" w:lineRule="atLeast"/>
        <w:rPr>
          <w:rFonts w:ascii="Arial" w:hAnsi="Arial" w:cs="Arial"/>
          <w:shd w:val="clear" w:color="auto" w:fill="FFFFFF"/>
        </w:rPr>
      </w:pPr>
    </w:p>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2.- La tecnologizacion de los programas de estudio y métodos evaluativos para facilitar la formación de los adultos y economizar los costos operativos.</w:t>
      </w:r>
    </w:p>
    <w:p w:rsidR="002C5A90" w:rsidRPr="002C5A90" w:rsidRDefault="002C5A90" w:rsidP="002C5A90">
      <w:pPr>
        <w:shd w:val="clear" w:color="auto" w:fill="FFFFFF"/>
        <w:spacing w:after="0" w:line="336" w:lineRule="atLeast"/>
        <w:rPr>
          <w:rFonts w:ascii="Arial" w:hAnsi="Arial" w:cs="Arial"/>
          <w:shd w:val="clear" w:color="auto" w:fill="FFFFFF"/>
        </w:rPr>
      </w:pPr>
    </w:p>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3.- La remuneración a los apoyos solidarios basado en un sistema de metas que favorezca los términos de nivel.</w:t>
      </w:r>
    </w:p>
    <w:p w:rsidR="002C5A90" w:rsidRPr="002C5A90" w:rsidRDefault="002C5A90" w:rsidP="002C5A90">
      <w:pPr>
        <w:shd w:val="clear" w:color="auto" w:fill="FFFFFF"/>
        <w:spacing w:after="0" w:line="336" w:lineRule="atLeast"/>
        <w:rPr>
          <w:rFonts w:ascii="Arial" w:hAnsi="Arial" w:cs="Arial"/>
          <w:shd w:val="clear" w:color="auto" w:fill="FFFFFF"/>
        </w:rPr>
      </w:pPr>
    </w:p>
    <w:p w:rsidR="002C5A90" w:rsidRPr="002C5A90" w:rsidRDefault="002C5A90" w:rsidP="002C5A90">
      <w:pPr>
        <w:shd w:val="clear" w:color="auto" w:fill="FFFFFF"/>
        <w:spacing w:after="0" w:line="336" w:lineRule="atLeast"/>
        <w:rPr>
          <w:rFonts w:ascii="Arial" w:hAnsi="Arial" w:cs="Arial"/>
          <w:b/>
          <w:shd w:val="clear" w:color="auto" w:fill="FFFFFF"/>
        </w:rPr>
      </w:pPr>
      <w:r w:rsidRPr="002C5A90">
        <w:rPr>
          <w:rFonts w:ascii="Arial" w:hAnsi="Arial" w:cs="Arial"/>
          <w:b/>
          <w:shd w:val="clear" w:color="auto" w:fill="FFFFFF"/>
        </w:rPr>
        <w:t>METAS:</w:t>
      </w:r>
    </w:p>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I.-  Lograr la participación de al menos 3 programas públicos.</w:t>
      </w:r>
    </w:p>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II.- lograr la creación de al menos 1 plaza comunitaria por coordinación de zona</w:t>
      </w:r>
    </w:p>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III.- remunerar a los asesores con la catidad de 300 pesos por conclusión de nivel a su cargo y 85 pesos por examen acreditado.</w:t>
      </w:r>
    </w:p>
    <w:p w:rsidR="002C5A90" w:rsidRPr="002C5A90" w:rsidRDefault="002C5A90" w:rsidP="002C5A90">
      <w:pPr>
        <w:shd w:val="clear" w:color="auto" w:fill="FFFFFF"/>
        <w:spacing w:after="0" w:line="336" w:lineRule="atLeast"/>
        <w:rPr>
          <w:rFonts w:ascii="Arial" w:hAnsi="Arial" w:cs="Arial"/>
          <w:b/>
          <w:shd w:val="clear" w:color="auto" w:fill="FFFFFF"/>
        </w:rPr>
      </w:pPr>
    </w:p>
    <w:p w:rsidR="002C5A90" w:rsidRPr="002C5A90" w:rsidRDefault="002C5A90" w:rsidP="002C5A90">
      <w:pPr>
        <w:shd w:val="clear" w:color="auto" w:fill="FFFFFF"/>
        <w:spacing w:after="0" w:line="336" w:lineRule="atLeast"/>
        <w:rPr>
          <w:rFonts w:ascii="Arial" w:hAnsi="Arial" w:cs="Arial"/>
          <w:b/>
          <w:shd w:val="clear" w:color="auto" w:fill="FFFFFF"/>
        </w:rPr>
      </w:pPr>
      <w:r w:rsidRPr="002C5A90">
        <w:rPr>
          <w:rFonts w:ascii="Arial" w:hAnsi="Arial" w:cs="Arial"/>
          <w:b/>
          <w:shd w:val="clear" w:color="auto" w:fill="FFFFFF"/>
        </w:rPr>
        <w:t>TACTICAS-INICIATIVAS:</w:t>
      </w:r>
    </w:p>
    <w:p w:rsidR="002C5A90" w:rsidRPr="002C5A90" w:rsidRDefault="002C5A90" w:rsidP="002C5A90">
      <w:pPr>
        <w:shd w:val="clear" w:color="auto" w:fill="FFFFFF"/>
        <w:spacing w:after="0" w:line="336" w:lineRule="atLeast"/>
        <w:rPr>
          <w:rFonts w:ascii="Arial" w:hAnsi="Arial" w:cs="Arial"/>
          <w:shd w:val="clear" w:color="auto" w:fill="FFFFFF"/>
        </w:rPr>
      </w:pPr>
    </w:p>
    <w:p w:rsidR="002C5A90" w:rsidRPr="002C5A90" w:rsidRDefault="002C5A90" w:rsidP="002C5A90">
      <w:pPr>
        <w:pStyle w:val="Prrafodelista"/>
        <w:numPr>
          <w:ilvl w:val="0"/>
          <w:numId w:val="2"/>
        </w:numPr>
        <w:shd w:val="clear" w:color="auto" w:fill="FFFFFF"/>
        <w:spacing w:after="0" w:line="336" w:lineRule="atLeast"/>
        <w:rPr>
          <w:rFonts w:ascii="Arial" w:eastAsia="Times New Roman" w:hAnsi="Arial" w:cs="Arial"/>
          <w:lang w:eastAsia="es-MX"/>
        </w:rPr>
      </w:pPr>
      <w:r w:rsidRPr="002C5A90">
        <w:rPr>
          <w:rFonts w:ascii="Arial" w:eastAsia="Times New Roman" w:hAnsi="Arial" w:cs="Arial"/>
          <w:lang w:eastAsia="es-MX"/>
        </w:rPr>
        <w:t xml:space="preserve">La gestión agresiva ante instancias estatales y federales por medio de convenios de colaboración. “Mediante el programa abatimiento del rezago educativo”  mediante“progresa con inea” “cruzada contra el hambre y  el rezago educativo” “el buen juez por su casa empieza” </w:t>
      </w:r>
    </w:p>
    <w:p w:rsidR="002C5A90" w:rsidRPr="002C5A90" w:rsidRDefault="002C5A90" w:rsidP="002C5A90">
      <w:pPr>
        <w:pStyle w:val="Prrafodelista"/>
        <w:numPr>
          <w:ilvl w:val="0"/>
          <w:numId w:val="2"/>
        </w:numPr>
        <w:shd w:val="clear" w:color="auto" w:fill="FFFFFF"/>
        <w:spacing w:after="0" w:line="336" w:lineRule="atLeast"/>
        <w:rPr>
          <w:rFonts w:ascii="Arial" w:eastAsia="Times New Roman" w:hAnsi="Arial" w:cs="Arial"/>
          <w:lang w:eastAsia="es-MX"/>
        </w:rPr>
      </w:pPr>
      <w:r w:rsidRPr="002C5A90">
        <w:rPr>
          <w:rFonts w:ascii="Arial" w:eastAsia="Times New Roman" w:hAnsi="Arial" w:cs="Arial"/>
          <w:lang w:eastAsia="es-MX"/>
        </w:rPr>
        <w:t>La obtención de subsidios para la obtención de equipos, espacios y servidores para otorgar un mejor servicio. “Chiapas lee y Chiapas escribe con la computadora”</w:t>
      </w:r>
    </w:p>
    <w:p w:rsidR="002C5A90" w:rsidRPr="002C5A90" w:rsidRDefault="002C5A90" w:rsidP="002C5A90">
      <w:pPr>
        <w:pStyle w:val="Prrafodelista"/>
        <w:numPr>
          <w:ilvl w:val="0"/>
          <w:numId w:val="2"/>
        </w:numPr>
        <w:shd w:val="clear" w:color="auto" w:fill="FFFFFF"/>
        <w:spacing w:after="0" w:line="336" w:lineRule="atLeast"/>
        <w:rPr>
          <w:rFonts w:ascii="Arial" w:eastAsia="Times New Roman" w:hAnsi="Arial" w:cs="Arial"/>
          <w:lang w:eastAsia="es-MX"/>
        </w:rPr>
      </w:pPr>
      <w:r w:rsidRPr="002C5A90">
        <w:rPr>
          <w:rFonts w:ascii="Arial" w:eastAsia="Times New Roman" w:hAnsi="Arial" w:cs="Arial"/>
          <w:lang w:eastAsia="es-MX"/>
        </w:rPr>
        <w:t>La remuneración pronta y efectiva por cada examen acreditado y cada terminación de nivel con montos atractivos. ”rescate de asesores solidarios”</w:t>
      </w:r>
    </w:p>
    <w:p w:rsidR="002C5A90" w:rsidRPr="002C5A90" w:rsidRDefault="002C5A90" w:rsidP="002C5A90">
      <w:pPr>
        <w:shd w:val="clear" w:color="auto" w:fill="FFFFFF"/>
        <w:spacing w:after="0" w:line="336" w:lineRule="atLeast"/>
        <w:rPr>
          <w:rFonts w:ascii="Arial" w:eastAsia="Times New Roman" w:hAnsi="Arial" w:cs="Arial"/>
          <w:lang w:eastAsia="es-MX"/>
        </w:rPr>
      </w:pPr>
    </w:p>
    <w:tbl>
      <w:tblPr>
        <w:tblStyle w:val="Tablaconcuadrcula"/>
        <w:tblW w:w="9645" w:type="dxa"/>
        <w:tblLayout w:type="fixed"/>
        <w:tblLook w:val="04A0" w:firstRow="1" w:lastRow="0" w:firstColumn="1" w:lastColumn="0" w:noHBand="0" w:noVBand="1"/>
      </w:tblPr>
      <w:tblGrid>
        <w:gridCol w:w="1183"/>
        <w:gridCol w:w="1080"/>
        <w:gridCol w:w="940"/>
        <w:gridCol w:w="1637"/>
        <w:gridCol w:w="1251"/>
        <w:gridCol w:w="821"/>
        <w:gridCol w:w="1093"/>
        <w:gridCol w:w="708"/>
        <w:gridCol w:w="932"/>
      </w:tblGrid>
      <w:tr w:rsidR="002C5A90" w:rsidRPr="002C5A90" w:rsidTr="002C5A90">
        <w:tc>
          <w:tcPr>
            <w:tcW w:w="9645" w:type="dxa"/>
            <w:gridSpan w:val="9"/>
          </w:tcPr>
          <w:p w:rsidR="002C5A90" w:rsidRPr="002C5A90" w:rsidRDefault="002C5A90" w:rsidP="002C5A90">
            <w:pPr>
              <w:spacing w:line="336" w:lineRule="atLeast"/>
              <w:jc w:val="center"/>
              <w:rPr>
                <w:rFonts w:ascii="Arial" w:eastAsia="Times New Roman" w:hAnsi="Arial" w:cs="Arial"/>
                <w:lang w:eastAsia="es-MX"/>
              </w:rPr>
            </w:pPr>
            <w:r w:rsidRPr="002C5A90">
              <w:rPr>
                <w:rFonts w:ascii="Arial" w:eastAsia="Times New Roman" w:hAnsi="Arial" w:cs="Arial"/>
                <w:lang w:eastAsia="es-MX"/>
              </w:rPr>
              <w:t>ESTRATEGIA BAJO CONTROL</w:t>
            </w:r>
          </w:p>
        </w:tc>
      </w:tr>
      <w:tr w:rsidR="002C5A90" w:rsidRPr="002C5A90" w:rsidTr="002C5A90">
        <w:tc>
          <w:tcPr>
            <w:tcW w:w="1183" w:type="dxa"/>
            <w:vMerge w:val="restart"/>
          </w:tcPr>
          <w:p w:rsidR="002C5A90" w:rsidRPr="002C5A90" w:rsidRDefault="002C5A90" w:rsidP="002C5A90">
            <w:pPr>
              <w:spacing w:line="336" w:lineRule="atLeast"/>
              <w:rPr>
                <w:rFonts w:ascii="Arial" w:eastAsia="Times New Roman" w:hAnsi="Arial" w:cs="Arial"/>
                <w:lang w:eastAsia="es-MX"/>
              </w:rPr>
            </w:pPr>
          </w:p>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Estrategia</w:t>
            </w:r>
          </w:p>
        </w:tc>
        <w:tc>
          <w:tcPr>
            <w:tcW w:w="1080" w:type="dxa"/>
            <w:vMerge w:val="restart"/>
          </w:tcPr>
          <w:p w:rsidR="002C5A90" w:rsidRPr="002C5A90" w:rsidRDefault="002C5A90" w:rsidP="002C5A90">
            <w:pPr>
              <w:spacing w:line="336" w:lineRule="atLeast"/>
              <w:rPr>
                <w:rFonts w:ascii="Arial" w:eastAsia="Times New Roman" w:hAnsi="Arial" w:cs="Arial"/>
                <w:lang w:eastAsia="es-MX"/>
              </w:rPr>
            </w:pPr>
          </w:p>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Meta</w:t>
            </w:r>
          </w:p>
          <w:p w:rsidR="002C5A90" w:rsidRPr="002C5A90" w:rsidRDefault="002C5A90" w:rsidP="002C5A90">
            <w:pPr>
              <w:spacing w:line="336" w:lineRule="atLeast"/>
              <w:rPr>
                <w:rFonts w:ascii="Arial" w:eastAsia="Times New Roman" w:hAnsi="Arial" w:cs="Arial"/>
                <w:lang w:eastAsia="es-MX"/>
              </w:rPr>
            </w:pPr>
          </w:p>
        </w:tc>
        <w:tc>
          <w:tcPr>
            <w:tcW w:w="940" w:type="dxa"/>
            <w:vMerge w:val="restart"/>
          </w:tcPr>
          <w:p w:rsidR="002C5A90" w:rsidRPr="002C5A90" w:rsidRDefault="002C5A90" w:rsidP="002C5A90">
            <w:pPr>
              <w:spacing w:line="336" w:lineRule="atLeast"/>
              <w:rPr>
                <w:rFonts w:ascii="Arial" w:eastAsia="Times New Roman" w:hAnsi="Arial" w:cs="Arial"/>
                <w:lang w:eastAsia="es-MX"/>
              </w:rPr>
            </w:pPr>
          </w:p>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Indicadores</w:t>
            </w:r>
          </w:p>
        </w:tc>
        <w:tc>
          <w:tcPr>
            <w:tcW w:w="1637" w:type="dxa"/>
            <w:vMerge w:val="restart"/>
          </w:tcPr>
          <w:p w:rsidR="002C5A90" w:rsidRPr="002C5A90" w:rsidRDefault="002C5A90" w:rsidP="002C5A90">
            <w:pPr>
              <w:spacing w:line="336" w:lineRule="atLeast"/>
              <w:rPr>
                <w:rFonts w:ascii="Arial" w:eastAsia="Times New Roman" w:hAnsi="Arial" w:cs="Arial"/>
                <w:lang w:eastAsia="es-MX"/>
              </w:rPr>
            </w:pPr>
          </w:p>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Formula</w:t>
            </w:r>
          </w:p>
        </w:tc>
        <w:tc>
          <w:tcPr>
            <w:tcW w:w="1251" w:type="dxa"/>
            <w:vMerge w:val="restart"/>
          </w:tcPr>
          <w:p w:rsidR="002C5A90" w:rsidRPr="002C5A90" w:rsidRDefault="002C5A90" w:rsidP="002C5A90">
            <w:pPr>
              <w:spacing w:line="336" w:lineRule="atLeast"/>
              <w:rPr>
                <w:rFonts w:ascii="Arial" w:eastAsia="Times New Roman" w:hAnsi="Arial" w:cs="Arial"/>
                <w:lang w:eastAsia="es-MX"/>
              </w:rPr>
            </w:pPr>
          </w:p>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Fuente</w:t>
            </w:r>
          </w:p>
        </w:tc>
        <w:tc>
          <w:tcPr>
            <w:tcW w:w="2622" w:type="dxa"/>
            <w:gridSpan w:val="3"/>
          </w:tcPr>
          <w:p w:rsidR="002C5A90" w:rsidRPr="002C5A90" w:rsidRDefault="002C5A90" w:rsidP="002C5A90">
            <w:pPr>
              <w:spacing w:line="336" w:lineRule="atLeast"/>
              <w:jc w:val="center"/>
              <w:rPr>
                <w:rFonts w:ascii="Arial" w:eastAsia="Times New Roman" w:hAnsi="Arial" w:cs="Arial"/>
                <w:lang w:eastAsia="es-MX"/>
              </w:rPr>
            </w:pPr>
            <w:r w:rsidRPr="002C5A90">
              <w:rPr>
                <w:rFonts w:ascii="Arial" w:eastAsia="Times New Roman" w:hAnsi="Arial" w:cs="Arial"/>
                <w:lang w:eastAsia="es-MX"/>
              </w:rPr>
              <w:t>Rango</w:t>
            </w:r>
          </w:p>
        </w:tc>
        <w:tc>
          <w:tcPr>
            <w:tcW w:w="932" w:type="dxa"/>
            <w:vMerge w:val="restart"/>
          </w:tcPr>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Método de análisis</w:t>
            </w:r>
          </w:p>
        </w:tc>
      </w:tr>
      <w:tr w:rsidR="002C5A90" w:rsidRPr="002C5A90" w:rsidTr="002C5A90">
        <w:tc>
          <w:tcPr>
            <w:tcW w:w="1183" w:type="dxa"/>
            <w:vMerge/>
          </w:tcPr>
          <w:p w:rsidR="002C5A90" w:rsidRPr="002C5A90" w:rsidRDefault="002C5A90" w:rsidP="002C5A90">
            <w:pPr>
              <w:spacing w:line="336" w:lineRule="atLeast"/>
              <w:rPr>
                <w:rFonts w:ascii="Arial" w:eastAsia="Times New Roman" w:hAnsi="Arial" w:cs="Arial"/>
                <w:lang w:eastAsia="es-MX"/>
              </w:rPr>
            </w:pPr>
          </w:p>
        </w:tc>
        <w:tc>
          <w:tcPr>
            <w:tcW w:w="1080" w:type="dxa"/>
            <w:vMerge/>
          </w:tcPr>
          <w:p w:rsidR="002C5A90" w:rsidRPr="002C5A90" w:rsidRDefault="002C5A90" w:rsidP="002C5A90">
            <w:pPr>
              <w:spacing w:line="336" w:lineRule="atLeast"/>
              <w:rPr>
                <w:rFonts w:ascii="Arial" w:eastAsia="Times New Roman" w:hAnsi="Arial" w:cs="Arial"/>
                <w:lang w:eastAsia="es-MX"/>
              </w:rPr>
            </w:pPr>
          </w:p>
        </w:tc>
        <w:tc>
          <w:tcPr>
            <w:tcW w:w="940" w:type="dxa"/>
            <w:vMerge/>
          </w:tcPr>
          <w:p w:rsidR="002C5A90" w:rsidRPr="002C5A90" w:rsidRDefault="002C5A90" w:rsidP="002C5A90">
            <w:pPr>
              <w:spacing w:line="336" w:lineRule="atLeast"/>
              <w:rPr>
                <w:rFonts w:ascii="Arial" w:eastAsia="Times New Roman" w:hAnsi="Arial" w:cs="Arial"/>
                <w:lang w:eastAsia="es-MX"/>
              </w:rPr>
            </w:pPr>
          </w:p>
        </w:tc>
        <w:tc>
          <w:tcPr>
            <w:tcW w:w="1637" w:type="dxa"/>
            <w:vMerge/>
          </w:tcPr>
          <w:p w:rsidR="002C5A90" w:rsidRPr="002C5A90" w:rsidRDefault="002C5A90" w:rsidP="002C5A90">
            <w:pPr>
              <w:spacing w:line="336" w:lineRule="atLeast"/>
              <w:rPr>
                <w:rFonts w:ascii="Arial" w:eastAsia="Times New Roman" w:hAnsi="Arial" w:cs="Arial"/>
                <w:lang w:eastAsia="es-MX"/>
              </w:rPr>
            </w:pPr>
          </w:p>
        </w:tc>
        <w:tc>
          <w:tcPr>
            <w:tcW w:w="1251" w:type="dxa"/>
            <w:vMerge/>
          </w:tcPr>
          <w:p w:rsidR="002C5A90" w:rsidRPr="002C5A90" w:rsidRDefault="002C5A90" w:rsidP="002C5A90">
            <w:pPr>
              <w:spacing w:line="336" w:lineRule="atLeast"/>
              <w:rPr>
                <w:rFonts w:ascii="Arial" w:eastAsia="Times New Roman" w:hAnsi="Arial" w:cs="Arial"/>
                <w:lang w:eastAsia="es-MX"/>
              </w:rPr>
            </w:pPr>
          </w:p>
        </w:tc>
        <w:tc>
          <w:tcPr>
            <w:tcW w:w="821" w:type="dxa"/>
            <w:shd w:val="clear" w:color="auto" w:fill="33CC33"/>
          </w:tcPr>
          <w:p w:rsidR="002C5A90" w:rsidRDefault="002C5A90" w:rsidP="002C5A90">
            <w:pPr>
              <w:spacing w:line="336" w:lineRule="atLeast"/>
              <w:jc w:val="center"/>
              <w:rPr>
                <w:rFonts w:ascii="Arial" w:eastAsia="Times New Roman" w:hAnsi="Arial" w:cs="Arial"/>
                <w:lang w:eastAsia="es-MX"/>
              </w:rPr>
            </w:pPr>
            <w:r w:rsidRPr="002C5A90">
              <w:rPr>
                <w:rFonts w:ascii="Arial" w:eastAsia="Times New Roman" w:hAnsi="Arial" w:cs="Arial"/>
                <w:lang w:eastAsia="es-MX"/>
              </w:rPr>
              <w:t>Verde</w:t>
            </w:r>
          </w:p>
          <w:p w:rsidR="002C5A90" w:rsidRPr="002C5A90" w:rsidRDefault="002C5A90" w:rsidP="002C5A90">
            <w:pPr>
              <w:spacing w:line="336" w:lineRule="atLeast"/>
              <w:jc w:val="center"/>
              <w:rPr>
                <w:rFonts w:ascii="Arial" w:eastAsia="Times New Roman" w:hAnsi="Arial" w:cs="Arial"/>
                <w:lang w:eastAsia="es-MX"/>
              </w:rPr>
            </w:pPr>
            <w:r>
              <w:rPr>
                <w:rFonts w:ascii="Arial" w:eastAsia="Times New Roman" w:hAnsi="Arial" w:cs="Arial"/>
                <w:lang w:eastAsia="es-MX"/>
              </w:rPr>
              <w:t>90%</w:t>
            </w:r>
          </w:p>
        </w:tc>
        <w:tc>
          <w:tcPr>
            <w:tcW w:w="1093" w:type="dxa"/>
            <w:shd w:val="clear" w:color="auto" w:fill="FFFF00"/>
          </w:tcPr>
          <w:p w:rsidR="002C5A90" w:rsidRDefault="002C5A90" w:rsidP="002C5A90">
            <w:pPr>
              <w:spacing w:line="336" w:lineRule="atLeast"/>
              <w:jc w:val="center"/>
              <w:rPr>
                <w:rFonts w:ascii="Arial" w:eastAsia="Times New Roman" w:hAnsi="Arial" w:cs="Arial"/>
                <w:lang w:eastAsia="es-MX"/>
              </w:rPr>
            </w:pPr>
            <w:r w:rsidRPr="002C5A90">
              <w:rPr>
                <w:rFonts w:ascii="Arial" w:eastAsia="Times New Roman" w:hAnsi="Arial" w:cs="Arial"/>
                <w:lang w:eastAsia="es-MX"/>
              </w:rPr>
              <w:t>Amarillo</w:t>
            </w:r>
          </w:p>
          <w:p w:rsidR="002C5A90" w:rsidRPr="002C5A90" w:rsidRDefault="002C5A90" w:rsidP="002C5A90">
            <w:pPr>
              <w:spacing w:line="336" w:lineRule="atLeast"/>
              <w:jc w:val="center"/>
              <w:rPr>
                <w:rFonts w:ascii="Arial" w:eastAsia="Times New Roman" w:hAnsi="Arial" w:cs="Arial"/>
                <w:lang w:eastAsia="es-MX"/>
              </w:rPr>
            </w:pPr>
            <w:r>
              <w:rPr>
                <w:rFonts w:ascii="Arial" w:eastAsia="Times New Roman" w:hAnsi="Arial" w:cs="Arial"/>
                <w:lang w:eastAsia="es-MX"/>
              </w:rPr>
              <w:t>60%</w:t>
            </w:r>
          </w:p>
        </w:tc>
        <w:tc>
          <w:tcPr>
            <w:tcW w:w="708" w:type="dxa"/>
            <w:shd w:val="clear" w:color="auto" w:fill="FF0000"/>
          </w:tcPr>
          <w:p w:rsidR="002C5A90" w:rsidRDefault="002C5A90" w:rsidP="002C5A90">
            <w:pPr>
              <w:spacing w:line="336" w:lineRule="atLeast"/>
              <w:jc w:val="center"/>
              <w:rPr>
                <w:rFonts w:ascii="Arial" w:eastAsia="Times New Roman" w:hAnsi="Arial" w:cs="Arial"/>
                <w:lang w:eastAsia="es-MX"/>
              </w:rPr>
            </w:pPr>
            <w:r w:rsidRPr="002C5A90">
              <w:rPr>
                <w:rFonts w:ascii="Arial" w:eastAsia="Times New Roman" w:hAnsi="Arial" w:cs="Arial"/>
                <w:lang w:eastAsia="es-MX"/>
              </w:rPr>
              <w:t>Rojo</w:t>
            </w:r>
          </w:p>
          <w:p w:rsidR="002C5A90" w:rsidRPr="002C5A90" w:rsidRDefault="002C5A90" w:rsidP="002C5A90">
            <w:pPr>
              <w:spacing w:line="336" w:lineRule="atLeast"/>
              <w:jc w:val="center"/>
              <w:rPr>
                <w:rFonts w:ascii="Arial" w:eastAsia="Times New Roman" w:hAnsi="Arial" w:cs="Arial"/>
                <w:lang w:eastAsia="es-MX"/>
              </w:rPr>
            </w:pPr>
            <w:r>
              <w:rPr>
                <w:rFonts w:ascii="Arial" w:eastAsia="Times New Roman" w:hAnsi="Arial" w:cs="Arial"/>
                <w:lang w:eastAsia="es-MX"/>
              </w:rPr>
              <w:t>30%</w:t>
            </w:r>
          </w:p>
        </w:tc>
        <w:tc>
          <w:tcPr>
            <w:tcW w:w="932" w:type="dxa"/>
            <w:vMerge/>
          </w:tcPr>
          <w:p w:rsidR="002C5A90" w:rsidRPr="002C5A90" w:rsidRDefault="002C5A90" w:rsidP="002C5A90">
            <w:pPr>
              <w:spacing w:line="336" w:lineRule="atLeast"/>
              <w:rPr>
                <w:rFonts w:ascii="Arial" w:eastAsia="Times New Roman" w:hAnsi="Arial" w:cs="Arial"/>
                <w:lang w:eastAsia="es-MX"/>
              </w:rPr>
            </w:pPr>
          </w:p>
        </w:tc>
      </w:tr>
      <w:tr w:rsidR="002C5A90" w:rsidRPr="002C5A90" w:rsidTr="002C5A90">
        <w:tc>
          <w:tcPr>
            <w:tcW w:w="1183" w:type="dxa"/>
          </w:tcPr>
          <w:p w:rsidR="002C5A90" w:rsidRPr="002C5A90" w:rsidRDefault="002C5A90" w:rsidP="002C5A90">
            <w:pPr>
              <w:shd w:val="clear" w:color="auto" w:fill="FFFFFF"/>
              <w:spacing w:line="336" w:lineRule="atLeast"/>
              <w:rPr>
                <w:rFonts w:ascii="Arial" w:hAnsi="Arial" w:cs="Arial"/>
                <w:shd w:val="clear" w:color="auto" w:fill="FFFFFF"/>
              </w:rPr>
            </w:pPr>
            <w:r w:rsidRPr="002C5A90">
              <w:rPr>
                <w:rFonts w:ascii="Arial" w:hAnsi="Arial" w:cs="Arial"/>
                <w:shd w:val="clear" w:color="auto" w:fill="FFFFFF"/>
              </w:rPr>
              <w:t>1.- La vinculación con los distintos programas e instituciones que puedan apoyar al instituto en su tarea.</w:t>
            </w:r>
          </w:p>
          <w:p w:rsidR="002C5A90" w:rsidRPr="002C5A90" w:rsidRDefault="002C5A90" w:rsidP="002C5A90">
            <w:pPr>
              <w:spacing w:line="336" w:lineRule="atLeast"/>
              <w:jc w:val="center"/>
              <w:rPr>
                <w:rFonts w:ascii="Arial" w:eastAsia="Times New Roman" w:hAnsi="Arial" w:cs="Arial"/>
                <w:lang w:eastAsia="es-MX"/>
              </w:rPr>
            </w:pPr>
          </w:p>
        </w:tc>
        <w:tc>
          <w:tcPr>
            <w:tcW w:w="1080" w:type="dxa"/>
          </w:tcPr>
          <w:p w:rsidR="002C5A90" w:rsidRPr="002C5A90" w:rsidRDefault="002C5A90" w:rsidP="002C5A90">
            <w:pPr>
              <w:shd w:val="clear" w:color="auto" w:fill="FFFFFF"/>
              <w:spacing w:line="336" w:lineRule="atLeast"/>
              <w:rPr>
                <w:rFonts w:ascii="Arial" w:hAnsi="Arial" w:cs="Arial"/>
                <w:shd w:val="clear" w:color="auto" w:fill="FFFFFF"/>
              </w:rPr>
            </w:pPr>
            <w:r w:rsidRPr="002C5A90">
              <w:rPr>
                <w:rFonts w:ascii="Arial" w:hAnsi="Arial" w:cs="Arial"/>
                <w:shd w:val="clear" w:color="auto" w:fill="FFFFFF"/>
              </w:rPr>
              <w:t>I.-  Lograr la participación de 1 programa público para la alfabtezicacion de 12,517 educandos.</w:t>
            </w:r>
          </w:p>
          <w:p w:rsidR="002C5A90" w:rsidRPr="002C5A90" w:rsidRDefault="002C5A90" w:rsidP="002C5A90">
            <w:pPr>
              <w:spacing w:line="336" w:lineRule="atLeast"/>
              <w:jc w:val="center"/>
              <w:rPr>
                <w:rFonts w:ascii="Arial" w:eastAsia="Times New Roman" w:hAnsi="Arial" w:cs="Arial"/>
                <w:lang w:eastAsia="es-MX"/>
              </w:rPr>
            </w:pPr>
          </w:p>
        </w:tc>
        <w:tc>
          <w:tcPr>
            <w:tcW w:w="940" w:type="dxa"/>
          </w:tcPr>
          <w:p w:rsidR="002C5A90" w:rsidRPr="002C5A90" w:rsidRDefault="002C5A90" w:rsidP="002C5A90">
            <w:pPr>
              <w:spacing w:line="336" w:lineRule="atLeast"/>
              <w:rPr>
                <w:rFonts w:ascii="Arial" w:eastAsia="Times New Roman" w:hAnsi="Arial" w:cs="Arial"/>
                <w:lang w:eastAsia="es-MX"/>
              </w:rPr>
            </w:pPr>
            <w:r w:rsidRPr="002C5A90">
              <w:rPr>
                <w:rFonts w:ascii="Arial" w:hAnsi="Arial" w:cs="Arial"/>
                <w:shd w:val="clear" w:color="auto" w:fill="FFFFFF"/>
              </w:rPr>
              <w:t xml:space="preserve"> Porcentaje de cumplimiento</w:t>
            </w:r>
          </w:p>
        </w:tc>
        <w:tc>
          <w:tcPr>
            <w:tcW w:w="1637" w:type="dxa"/>
          </w:tcPr>
          <w:p w:rsidR="002C5A90" w:rsidRPr="002C5A90" w:rsidRDefault="002C5A90" w:rsidP="002C5A90">
            <w:pPr>
              <w:spacing w:line="336" w:lineRule="atLeast"/>
              <w:rPr>
                <w:rFonts w:ascii="Arial" w:hAnsi="Arial" w:cs="Arial"/>
                <w:shd w:val="clear" w:color="auto" w:fill="FFFFFF"/>
              </w:rPr>
            </w:pPr>
          </w:p>
          <w:p w:rsidR="002C5A90" w:rsidRPr="002C5A90" w:rsidRDefault="002C5A90" w:rsidP="002C5A90">
            <w:pPr>
              <w:spacing w:line="336" w:lineRule="atLeast"/>
              <w:rPr>
                <w:rFonts w:ascii="Arial" w:hAnsi="Arial" w:cs="Arial"/>
                <w:u w:val="single"/>
                <w:shd w:val="clear" w:color="auto" w:fill="FFFFFF"/>
              </w:rPr>
            </w:pPr>
            <w:r w:rsidRPr="002C5A90">
              <w:rPr>
                <w:rFonts w:ascii="Arial" w:hAnsi="Arial" w:cs="Arial"/>
                <w:u w:val="single"/>
                <w:shd w:val="clear" w:color="auto" w:fill="FFFFFF"/>
              </w:rPr>
              <w:t>15,340</w:t>
            </w:r>
          </w:p>
          <w:p w:rsidR="002C5A90" w:rsidRPr="002C5A90" w:rsidRDefault="002C5A90" w:rsidP="002C5A90">
            <w:pPr>
              <w:spacing w:line="336" w:lineRule="atLeast"/>
              <w:rPr>
                <w:rFonts w:ascii="Arial" w:eastAsia="Times New Roman" w:hAnsi="Arial" w:cs="Arial"/>
                <w:lang w:eastAsia="es-MX"/>
              </w:rPr>
            </w:pPr>
            <w:r w:rsidRPr="002C5A90">
              <w:rPr>
                <w:rFonts w:ascii="Arial" w:hAnsi="Arial" w:cs="Arial"/>
                <w:shd w:val="clear" w:color="auto" w:fill="FFFFFF"/>
              </w:rPr>
              <w:t>12,517 x 100</w:t>
            </w:r>
          </w:p>
        </w:tc>
        <w:tc>
          <w:tcPr>
            <w:tcW w:w="1251" w:type="dxa"/>
          </w:tcPr>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Reporte del numero de conclusiones de nivel en sasa.</w:t>
            </w:r>
          </w:p>
        </w:tc>
        <w:tc>
          <w:tcPr>
            <w:tcW w:w="821" w:type="dxa"/>
            <w:shd w:val="clear" w:color="auto" w:fill="33CC33"/>
          </w:tcPr>
          <w:p w:rsidR="002C5A90" w:rsidRPr="002C5A90" w:rsidRDefault="002C5A90" w:rsidP="002C5A90">
            <w:pPr>
              <w:spacing w:line="336" w:lineRule="atLeast"/>
              <w:jc w:val="center"/>
              <w:rPr>
                <w:rFonts w:ascii="Arial" w:eastAsia="Times New Roman" w:hAnsi="Arial" w:cs="Arial"/>
                <w:lang w:eastAsia="es-MX"/>
              </w:rPr>
            </w:pPr>
            <w:r w:rsidRPr="002C5A90">
              <w:rPr>
                <w:rFonts w:ascii="Arial" w:eastAsia="Times New Roman" w:hAnsi="Arial" w:cs="Arial"/>
                <w:lang w:eastAsia="es-MX"/>
              </w:rPr>
              <w:t>X</w:t>
            </w:r>
          </w:p>
        </w:tc>
        <w:tc>
          <w:tcPr>
            <w:tcW w:w="1093" w:type="dxa"/>
            <w:shd w:val="clear" w:color="auto" w:fill="FFFF00"/>
          </w:tcPr>
          <w:p w:rsidR="002C5A90" w:rsidRPr="002C5A90" w:rsidRDefault="002C5A90" w:rsidP="002C5A90">
            <w:pPr>
              <w:spacing w:line="336" w:lineRule="atLeast"/>
              <w:rPr>
                <w:rFonts w:ascii="Arial" w:eastAsia="Times New Roman" w:hAnsi="Arial" w:cs="Arial"/>
                <w:lang w:eastAsia="es-MX"/>
              </w:rPr>
            </w:pPr>
          </w:p>
        </w:tc>
        <w:tc>
          <w:tcPr>
            <w:tcW w:w="708" w:type="dxa"/>
            <w:shd w:val="clear" w:color="auto" w:fill="FF0000"/>
          </w:tcPr>
          <w:p w:rsidR="002C5A90" w:rsidRPr="002C5A90" w:rsidRDefault="002C5A90" w:rsidP="002C5A90">
            <w:pPr>
              <w:spacing w:line="336" w:lineRule="atLeast"/>
              <w:rPr>
                <w:rFonts w:ascii="Arial" w:eastAsia="Times New Roman" w:hAnsi="Arial" w:cs="Arial"/>
                <w:lang w:eastAsia="es-MX"/>
              </w:rPr>
            </w:pPr>
          </w:p>
        </w:tc>
        <w:tc>
          <w:tcPr>
            <w:tcW w:w="932" w:type="dxa"/>
          </w:tcPr>
          <w:p w:rsidR="002C5A90" w:rsidRPr="002C5A90" w:rsidRDefault="002C5A90" w:rsidP="002C5A90">
            <w:pPr>
              <w:spacing w:line="336" w:lineRule="atLeast"/>
              <w:rPr>
                <w:rFonts w:ascii="Arial" w:eastAsia="Times New Roman" w:hAnsi="Arial" w:cs="Arial"/>
                <w:lang w:eastAsia="es-MX"/>
              </w:rPr>
            </w:pPr>
          </w:p>
        </w:tc>
      </w:tr>
      <w:tr w:rsidR="002C5A90" w:rsidRPr="002C5A90" w:rsidTr="002C5A90">
        <w:tc>
          <w:tcPr>
            <w:tcW w:w="1183" w:type="dxa"/>
          </w:tcPr>
          <w:p w:rsidR="002C5A90" w:rsidRPr="002C5A90" w:rsidRDefault="002C5A90" w:rsidP="002C5A90">
            <w:pPr>
              <w:shd w:val="clear" w:color="auto" w:fill="FFFFFF"/>
              <w:spacing w:line="336" w:lineRule="atLeast"/>
              <w:rPr>
                <w:rFonts w:ascii="Arial" w:hAnsi="Arial" w:cs="Arial"/>
                <w:shd w:val="clear" w:color="auto" w:fill="FFFFFF"/>
              </w:rPr>
            </w:pPr>
            <w:r w:rsidRPr="002C5A90">
              <w:rPr>
                <w:rFonts w:ascii="Arial" w:hAnsi="Arial" w:cs="Arial"/>
                <w:shd w:val="clear" w:color="auto" w:fill="FFFFFF"/>
              </w:rPr>
              <w:t>2.- La tecnologizacion de los programas de estudio y métodos evaluativos para facilitar la formación de los adultos y economizar los costos operativos.</w:t>
            </w:r>
          </w:p>
          <w:p w:rsidR="002C5A90" w:rsidRPr="002C5A90" w:rsidRDefault="002C5A90" w:rsidP="002C5A90">
            <w:pPr>
              <w:spacing w:line="336" w:lineRule="atLeast"/>
              <w:jc w:val="center"/>
              <w:rPr>
                <w:rFonts w:ascii="Arial" w:eastAsia="Times New Roman" w:hAnsi="Arial" w:cs="Arial"/>
                <w:lang w:eastAsia="es-MX"/>
              </w:rPr>
            </w:pPr>
          </w:p>
        </w:tc>
        <w:tc>
          <w:tcPr>
            <w:tcW w:w="1080" w:type="dxa"/>
          </w:tcPr>
          <w:p w:rsidR="002C5A90" w:rsidRPr="002C5A90" w:rsidRDefault="002C5A90" w:rsidP="002C5A90">
            <w:pPr>
              <w:shd w:val="clear" w:color="auto" w:fill="FFFFFF"/>
              <w:spacing w:line="336" w:lineRule="atLeast"/>
              <w:rPr>
                <w:rFonts w:ascii="Arial" w:hAnsi="Arial" w:cs="Arial"/>
                <w:shd w:val="clear" w:color="auto" w:fill="FFFFFF"/>
              </w:rPr>
            </w:pPr>
            <w:r w:rsidRPr="002C5A90">
              <w:rPr>
                <w:rFonts w:ascii="Arial" w:hAnsi="Arial" w:cs="Arial"/>
                <w:shd w:val="clear" w:color="auto" w:fill="FFFFFF"/>
              </w:rPr>
              <w:t>II.- lograr la creación de al menos 1 plaza comunitaria por coordinación de zona</w:t>
            </w:r>
          </w:p>
          <w:p w:rsidR="002C5A90" w:rsidRPr="002C5A90" w:rsidRDefault="002C5A90" w:rsidP="002C5A90">
            <w:pPr>
              <w:spacing w:line="336" w:lineRule="atLeast"/>
              <w:jc w:val="center"/>
              <w:rPr>
                <w:rFonts w:ascii="Arial" w:eastAsia="Times New Roman" w:hAnsi="Arial" w:cs="Arial"/>
                <w:lang w:eastAsia="es-MX"/>
              </w:rPr>
            </w:pPr>
          </w:p>
        </w:tc>
        <w:tc>
          <w:tcPr>
            <w:tcW w:w="940" w:type="dxa"/>
          </w:tcPr>
          <w:p w:rsidR="002C5A90" w:rsidRPr="002C5A90" w:rsidRDefault="002C5A90" w:rsidP="002C5A90">
            <w:pPr>
              <w:spacing w:line="336" w:lineRule="atLeast"/>
              <w:rPr>
                <w:rFonts w:ascii="Arial" w:eastAsia="Times New Roman" w:hAnsi="Arial" w:cs="Arial"/>
                <w:lang w:eastAsia="es-MX"/>
              </w:rPr>
            </w:pPr>
            <w:r w:rsidRPr="002C5A90">
              <w:rPr>
                <w:rFonts w:ascii="Arial" w:hAnsi="Arial" w:cs="Arial"/>
                <w:shd w:val="clear" w:color="auto" w:fill="FFFFFF"/>
              </w:rPr>
              <w:t>porcentaje de personas que concluyen nivel en plazas comunitarias con respecto a las personas atendidas</w:t>
            </w:r>
          </w:p>
        </w:tc>
        <w:tc>
          <w:tcPr>
            <w:tcW w:w="1637" w:type="dxa"/>
          </w:tcPr>
          <w:p w:rsidR="002C5A90" w:rsidRPr="002C5A90" w:rsidRDefault="002C5A90" w:rsidP="002C5A90">
            <w:pPr>
              <w:spacing w:line="336" w:lineRule="atLeast"/>
              <w:rPr>
                <w:rFonts w:ascii="Arial" w:eastAsia="Times New Roman" w:hAnsi="Arial" w:cs="Arial"/>
                <w:u w:val="single"/>
                <w:lang w:eastAsia="es-MX"/>
              </w:rPr>
            </w:pPr>
            <w:r w:rsidRPr="002C5A90">
              <w:rPr>
                <w:rFonts w:ascii="Arial" w:eastAsia="Times New Roman" w:hAnsi="Arial" w:cs="Arial"/>
                <w:u w:val="single"/>
                <w:lang w:eastAsia="es-MX"/>
              </w:rPr>
              <w:t>30</w:t>
            </w:r>
          </w:p>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65 x 100</w:t>
            </w:r>
          </w:p>
        </w:tc>
        <w:tc>
          <w:tcPr>
            <w:tcW w:w="1251" w:type="dxa"/>
          </w:tcPr>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Departamento de planeación y soporte técnico</w:t>
            </w:r>
          </w:p>
        </w:tc>
        <w:tc>
          <w:tcPr>
            <w:tcW w:w="821" w:type="dxa"/>
            <w:shd w:val="clear" w:color="auto" w:fill="33CC33"/>
          </w:tcPr>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x</w:t>
            </w:r>
          </w:p>
        </w:tc>
        <w:tc>
          <w:tcPr>
            <w:tcW w:w="1093" w:type="dxa"/>
            <w:shd w:val="clear" w:color="auto" w:fill="FFFF00"/>
          </w:tcPr>
          <w:p w:rsidR="002C5A90" w:rsidRPr="002C5A90" w:rsidRDefault="002C5A90" w:rsidP="002C5A90">
            <w:pPr>
              <w:spacing w:line="336" w:lineRule="atLeast"/>
              <w:rPr>
                <w:rFonts w:ascii="Arial" w:eastAsia="Times New Roman" w:hAnsi="Arial" w:cs="Arial"/>
                <w:lang w:eastAsia="es-MX"/>
              </w:rPr>
            </w:pPr>
          </w:p>
        </w:tc>
        <w:tc>
          <w:tcPr>
            <w:tcW w:w="708" w:type="dxa"/>
            <w:shd w:val="clear" w:color="auto" w:fill="FF0000"/>
          </w:tcPr>
          <w:p w:rsidR="002C5A90" w:rsidRPr="002C5A90" w:rsidRDefault="002C5A90" w:rsidP="002C5A90">
            <w:pPr>
              <w:spacing w:line="336" w:lineRule="atLeast"/>
              <w:rPr>
                <w:rFonts w:ascii="Arial" w:eastAsia="Times New Roman" w:hAnsi="Arial" w:cs="Arial"/>
                <w:lang w:eastAsia="es-MX"/>
              </w:rPr>
            </w:pPr>
          </w:p>
        </w:tc>
        <w:tc>
          <w:tcPr>
            <w:tcW w:w="932" w:type="dxa"/>
          </w:tcPr>
          <w:p w:rsidR="002C5A90" w:rsidRPr="002C5A90" w:rsidRDefault="002C5A90" w:rsidP="002C5A90">
            <w:pPr>
              <w:spacing w:line="336" w:lineRule="atLeast"/>
              <w:rPr>
                <w:rFonts w:ascii="Arial" w:eastAsia="Times New Roman" w:hAnsi="Arial" w:cs="Arial"/>
                <w:lang w:eastAsia="es-MX"/>
              </w:rPr>
            </w:pPr>
          </w:p>
        </w:tc>
      </w:tr>
      <w:tr w:rsidR="002C5A90" w:rsidRPr="002C5A90" w:rsidTr="002C5A90">
        <w:tc>
          <w:tcPr>
            <w:tcW w:w="1183" w:type="dxa"/>
          </w:tcPr>
          <w:p w:rsidR="002C5A90" w:rsidRPr="002C5A90" w:rsidRDefault="002C5A90" w:rsidP="002C5A90">
            <w:pPr>
              <w:shd w:val="clear" w:color="auto" w:fill="FFFFFF"/>
              <w:spacing w:line="336" w:lineRule="atLeast"/>
              <w:rPr>
                <w:rFonts w:ascii="Arial" w:hAnsi="Arial" w:cs="Arial"/>
                <w:shd w:val="clear" w:color="auto" w:fill="FFFFFF"/>
              </w:rPr>
            </w:pPr>
            <w:r w:rsidRPr="002C5A90">
              <w:rPr>
                <w:rFonts w:ascii="Arial" w:hAnsi="Arial" w:cs="Arial"/>
                <w:shd w:val="clear" w:color="auto" w:fill="FFFFFF"/>
              </w:rPr>
              <w:t>3.- La remuneración a los apoyos solidarios basado en un sistema de metas que favorezca los términos de nivel.</w:t>
            </w:r>
          </w:p>
          <w:p w:rsidR="002C5A90" w:rsidRPr="002C5A90" w:rsidRDefault="002C5A90" w:rsidP="002C5A90">
            <w:pPr>
              <w:shd w:val="clear" w:color="auto" w:fill="FFFFFF"/>
              <w:spacing w:line="336" w:lineRule="atLeast"/>
              <w:rPr>
                <w:rFonts w:ascii="Arial" w:hAnsi="Arial" w:cs="Arial"/>
                <w:shd w:val="clear" w:color="auto" w:fill="FFFFFF"/>
              </w:rPr>
            </w:pPr>
          </w:p>
          <w:p w:rsidR="002C5A90" w:rsidRPr="002C5A90" w:rsidRDefault="002C5A90" w:rsidP="002C5A90">
            <w:pPr>
              <w:spacing w:line="336" w:lineRule="atLeast"/>
              <w:jc w:val="center"/>
              <w:rPr>
                <w:rFonts w:ascii="Arial" w:eastAsia="Times New Roman" w:hAnsi="Arial" w:cs="Arial"/>
                <w:lang w:eastAsia="es-MX"/>
              </w:rPr>
            </w:pPr>
          </w:p>
        </w:tc>
        <w:tc>
          <w:tcPr>
            <w:tcW w:w="1080" w:type="dxa"/>
          </w:tcPr>
          <w:p w:rsidR="002C5A90" w:rsidRPr="002C5A90" w:rsidRDefault="002C5A90" w:rsidP="002C5A90">
            <w:pPr>
              <w:shd w:val="clear" w:color="auto" w:fill="FFFFFF"/>
              <w:spacing w:line="336" w:lineRule="atLeast"/>
              <w:rPr>
                <w:rFonts w:ascii="Arial" w:hAnsi="Arial" w:cs="Arial"/>
                <w:shd w:val="clear" w:color="auto" w:fill="FFFFFF"/>
              </w:rPr>
            </w:pPr>
            <w:r w:rsidRPr="002C5A90">
              <w:rPr>
                <w:rFonts w:ascii="Arial" w:hAnsi="Arial" w:cs="Arial"/>
                <w:shd w:val="clear" w:color="auto" w:fill="FFFFFF"/>
              </w:rPr>
              <w:t>III.- remunerar a los asesores con la catidad de 300 pesos por conclusión de nivel a su cargo y 85 pesos por examen acreditado.</w:t>
            </w:r>
          </w:p>
          <w:p w:rsidR="002C5A90" w:rsidRPr="002C5A90" w:rsidRDefault="002C5A90" w:rsidP="002C5A90">
            <w:pPr>
              <w:shd w:val="clear" w:color="auto" w:fill="FFFFFF"/>
              <w:spacing w:line="336" w:lineRule="atLeast"/>
              <w:rPr>
                <w:rFonts w:ascii="Arial" w:hAnsi="Arial" w:cs="Arial"/>
                <w:shd w:val="clear" w:color="auto" w:fill="FFFFFF"/>
              </w:rPr>
            </w:pPr>
          </w:p>
          <w:p w:rsidR="002C5A90" w:rsidRPr="002C5A90" w:rsidRDefault="002C5A90" w:rsidP="002C5A90">
            <w:pPr>
              <w:spacing w:line="336" w:lineRule="atLeast"/>
              <w:jc w:val="center"/>
              <w:rPr>
                <w:rFonts w:ascii="Arial" w:eastAsia="Times New Roman" w:hAnsi="Arial" w:cs="Arial"/>
                <w:lang w:eastAsia="es-MX"/>
              </w:rPr>
            </w:pPr>
          </w:p>
        </w:tc>
        <w:tc>
          <w:tcPr>
            <w:tcW w:w="940" w:type="dxa"/>
          </w:tcPr>
          <w:p w:rsidR="002C5A90" w:rsidRPr="002C5A90" w:rsidRDefault="002C5A90" w:rsidP="002C5A90">
            <w:pPr>
              <w:spacing w:line="336" w:lineRule="atLeast"/>
              <w:rPr>
                <w:rFonts w:ascii="Arial" w:eastAsia="Times New Roman" w:hAnsi="Arial" w:cs="Arial"/>
                <w:lang w:eastAsia="es-MX"/>
              </w:rPr>
            </w:pPr>
            <w:r w:rsidRPr="002C5A90">
              <w:rPr>
                <w:rFonts w:ascii="Arial" w:hAnsi="Arial" w:cs="Arial"/>
                <w:shd w:val="clear" w:color="auto" w:fill="FFFFFF"/>
              </w:rPr>
              <w:t>educandos en atencion proximos a conclusion de nivel en el programa mevyt hispano. “potencialmente remunerativos”</w:t>
            </w:r>
          </w:p>
        </w:tc>
        <w:tc>
          <w:tcPr>
            <w:tcW w:w="1637" w:type="dxa"/>
          </w:tcPr>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 xml:space="preserve">Numero de conclusiones de nivel </w:t>
            </w:r>
          </w:p>
          <w:p w:rsidR="002C5A90" w:rsidRPr="002C5A90" w:rsidRDefault="002C5A90" w:rsidP="002C5A90">
            <w:pPr>
              <w:spacing w:line="336" w:lineRule="atLeast"/>
              <w:rPr>
                <w:rFonts w:ascii="Arial" w:eastAsia="Times New Roman" w:hAnsi="Arial" w:cs="Arial"/>
                <w:u w:val="single"/>
                <w:lang w:eastAsia="es-MX"/>
              </w:rPr>
            </w:pPr>
            <w:r w:rsidRPr="002C5A90">
              <w:rPr>
                <w:rFonts w:ascii="Arial" w:eastAsia="Times New Roman" w:hAnsi="Arial" w:cs="Arial"/>
                <w:u w:val="single"/>
                <w:lang w:eastAsia="es-MX"/>
              </w:rPr>
              <w:t>114,318</w:t>
            </w:r>
          </w:p>
          <w:p w:rsidR="002C5A90" w:rsidRPr="002C5A90" w:rsidRDefault="002C5A90" w:rsidP="002C5A90">
            <w:pPr>
              <w:spacing w:line="336" w:lineRule="atLeast"/>
              <w:rPr>
                <w:rFonts w:ascii="Arial" w:eastAsia="Times New Roman" w:hAnsi="Arial" w:cs="Arial"/>
                <w:lang w:eastAsia="es-MX"/>
              </w:rPr>
            </w:pPr>
            <w:r w:rsidRPr="002C5A90">
              <w:rPr>
                <w:rFonts w:ascii="Arial" w:hAnsi="Arial" w:cs="Arial"/>
                <w:shd w:val="clear" w:color="auto" w:fill="FFFFFF"/>
              </w:rPr>
              <w:t xml:space="preserve">138,306 </w:t>
            </w:r>
            <w:r w:rsidRPr="002C5A90">
              <w:rPr>
                <w:rFonts w:ascii="Arial" w:eastAsia="Times New Roman" w:hAnsi="Arial" w:cs="Arial"/>
                <w:lang w:eastAsia="es-MX"/>
              </w:rPr>
              <w:t>x 100</w:t>
            </w:r>
          </w:p>
        </w:tc>
        <w:tc>
          <w:tcPr>
            <w:tcW w:w="1251" w:type="dxa"/>
          </w:tcPr>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Reporte de ucn emitido por el sasa</w:t>
            </w:r>
          </w:p>
        </w:tc>
        <w:tc>
          <w:tcPr>
            <w:tcW w:w="821" w:type="dxa"/>
            <w:shd w:val="clear" w:color="auto" w:fill="33CC33"/>
          </w:tcPr>
          <w:p w:rsidR="002C5A90" w:rsidRPr="002C5A90" w:rsidRDefault="002C5A90" w:rsidP="002C5A90">
            <w:pPr>
              <w:spacing w:line="336" w:lineRule="atLeast"/>
              <w:rPr>
                <w:rFonts w:ascii="Arial" w:eastAsia="Times New Roman" w:hAnsi="Arial" w:cs="Arial"/>
                <w:lang w:eastAsia="es-MX"/>
              </w:rPr>
            </w:pPr>
            <w:r w:rsidRPr="002C5A90">
              <w:rPr>
                <w:rFonts w:ascii="Arial" w:eastAsia="Times New Roman" w:hAnsi="Arial" w:cs="Arial"/>
                <w:lang w:eastAsia="es-MX"/>
              </w:rPr>
              <w:t xml:space="preserve">   x</w:t>
            </w:r>
          </w:p>
        </w:tc>
        <w:tc>
          <w:tcPr>
            <w:tcW w:w="1093" w:type="dxa"/>
            <w:shd w:val="clear" w:color="auto" w:fill="FFFF00"/>
          </w:tcPr>
          <w:p w:rsidR="002C5A90" w:rsidRPr="002C5A90" w:rsidRDefault="002C5A90" w:rsidP="002C5A90">
            <w:pPr>
              <w:spacing w:line="336" w:lineRule="atLeast"/>
              <w:rPr>
                <w:rFonts w:ascii="Arial" w:eastAsia="Times New Roman" w:hAnsi="Arial" w:cs="Arial"/>
                <w:lang w:eastAsia="es-MX"/>
              </w:rPr>
            </w:pPr>
          </w:p>
        </w:tc>
        <w:tc>
          <w:tcPr>
            <w:tcW w:w="708" w:type="dxa"/>
            <w:shd w:val="clear" w:color="auto" w:fill="FF0000"/>
          </w:tcPr>
          <w:p w:rsidR="002C5A90" w:rsidRPr="002C5A90" w:rsidRDefault="002C5A90" w:rsidP="002C5A90">
            <w:pPr>
              <w:spacing w:line="336" w:lineRule="atLeast"/>
              <w:rPr>
                <w:rFonts w:ascii="Arial" w:eastAsia="Times New Roman" w:hAnsi="Arial" w:cs="Arial"/>
                <w:lang w:eastAsia="es-MX"/>
              </w:rPr>
            </w:pPr>
          </w:p>
        </w:tc>
        <w:tc>
          <w:tcPr>
            <w:tcW w:w="932" w:type="dxa"/>
          </w:tcPr>
          <w:p w:rsidR="002C5A90" w:rsidRPr="002C5A90" w:rsidRDefault="002C5A90" w:rsidP="002C5A90">
            <w:pPr>
              <w:spacing w:line="336" w:lineRule="atLeast"/>
              <w:rPr>
                <w:rFonts w:ascii="Arial" w:eastAsia="Times New Roman" w:hAnsi="Arial" w:cs="Arial"/>
                <w:lang w:eastAsia="es-MX"/>
              </w:rPr>
            </w:pPr>
          </w:p>
        </w:tc>
      </w:tr>
    </w:tbl>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ELABORACION DE LOS MECANISMOS DE EVALUACION DEL PLAN ESTRATEGICO</w:t>
      </w:r>
    </w:p>
    <w:p w:rsidR="002C5A90" w:rsidRPr="002C5A90" w:rsidRDefault="002C5A90" w:rsidP="002C5A90">
      <w:pPr>
        <w:shd w:val="clear" w:color="auto" w:fill="FFFFFF"/>
        <w:spacing w:after="0" w:line="336" w:lineRule="atLeast"/>
        <w:rPr>
          <w:rFonts w:ascii="Arial" w:hAnsi="Arial" w:cs="Arial"/>
          <w:b/>
          <w:shd w:val="clear" w:color="auto" w:fill="FFFFFF"/>
        </w:rPr>
      </w:pPr>
      <w:r w:rsidRPr="002C5A90">
        <w:rPr>
          <w:rFonts w:ascii="Arial" w:hAnsi="Arial" w:cs="Arial"/>
          <w:b/>
          <w:shd w:val="clear" w:color="auto" w:fill="FFFFFF"/>
        </w:rPr>
        <w:t>ESTRATEGIAS E INDICADORES:</w:t>
      </w:r>
    </w:p>
    <w:p w:rsidR="002C5A90" w:rsidRPr="002C5A90" w:rsidRDefault="002C5A90" w:rsidP="002C5A90">
      <w:pPr>
        <w:shd w:val="clear" w:color="auto" w:fill="FFFFFF"/>
        <w:spacing w:after="0" w:line="336" w:lineRule="atLeast"/>
        <w:rPr>
          <w:rFonts w:ascii="Arial" w:hAnsi="Arial" w:cs="Arial"/>
          <w:shd w:val="clear" w:color="auto" w:fill="FFFFFF"/>
        </w:rPr>
      </w:pPr>
    </w:p>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1.- La vinculación con los distintos programas e instituciones que puedan apoyar al instituto en su tarea.</w:t>
      </w:r>
    </w:p>
    <w:p w:rsidR="002C5A90" w:rsidRPr="002C5A90" w:rsidRDefault="002C5A90" w:rsidP="002C5A90">
      <w:pPr>
        <w:shd w:val="clear" w:color="auto" w:fill="FFFFFF"/>
        <w:spacing w:after="0" w:line="336" w:lineRule="atLeast"/>
        <w:rPr>
          <w:rFonts w:ascii="Arial" w:hAnsi="Arial" w:cs="Arial"/>
          <w:shd w:val="clear" w:color="auto" w:fill="FFFFFF"/>
        </w:rPr>
      </w:pPr>
    </w:p>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2.- La tecnologizacion de los programas de estudio y métodos evaluativos para facilitar la formación de los adultos y economizar los costos operativos.</w:t>
      </w:r>
    </w:p>
    <w:p w:rsidR="002C5A90" w:rsidRPr="002C5A90" w:rsidRDefault="002C5A90" w:rsidP="002C5A90">
      <w:pPr>
        <w:shd w:val="clear" w:color="auto" w:fill="FFFFFF"/>
        <w:spacing w:after="0" w:line="336" w:lineRule="atLeast"/>
        <w:rPr>
          <w:rFonts w:ascii="Arial" w:hAnsi="Arial" w:cs="Arial"/>
          <w:shd w:val="clear" w:color="auto" w:fill="FFFFFF"/>
        </w:rPr>
      </w:pPr>
    </w:p>
    <w:p w:rsidR="002C5A90" w:rsidRPr="002C5A90" w:rsidRDefault="002C5A90" w:rsidP="002C5A90">
      <w:pPr>
        <w:shd w:val="clear" w:color="auto" w:fill="FFFFFF"/>
        <w:spacing w:after="0" w:line="336" w:lineRule="atLeast"/>
        <w:rPr>
          <w:rFonts w:ascii="Arial" w:hAnsi="Arial" w:cs="Arial"/>
          <w:shd w:val="clear" w:color="auto" w:fill="FFFFFF"/>
        </w:rPr>
      </w:pPr>
      <w:r w:rsidRPr="002C5A90">
        <w:rPr>
          <w:rFonts w:ascii="Arial" w:hAnsi="Arial" w:cs="Arial"/>
          <w:shd w:val="clear" w:color="auto" w:fill="FFFFFF"/>
        </w:rPr>
        <w:t>3.- La remuneración a los apoyos solidarios basado en un sistema de metas que favorezca los términos de nivel.</w:t>
      </w:r>
    </w:p>
    <w:p w:rsidR="002C5A90" w:rsidRPr="002C5A90" w:rsidRDefault="002C5A90" w:rsidP="002C5A90">
      <w:pPr>
        <w:jc w:val="both"/>
        <w:rPr>
          <w:rFonts w:ascii="Arial" w:hAnsi="Arial" w:cs="Arial"/>
          <w:b/>
        </w:rPr>
      </w:pPr>
      <w:r w:rsidRPr="002C5A90">
        <w:rPr>
          <w:rFonts w:ascii="Arial" w:hAnsi="Arial" w:cs="Arial"/>
          <w:b/>
        </w:rPr>
        <w:t>PRINCIPALES RESTRICCIONES:</w:t>
      </w:r>
    </w:p>
    <w:p w:rsidR="002C5A90" w:rsidRPr="002C5A90" w:rsidRDefault="002C5A90" w:rsidP="002C5A90">
      <w:pPr>
        <w:jc w:val="both"/>
        <w:rPr>
          <w:rFonts w:ascii="Arial" w:hAnsi="Arial" w:cs="Arial"/>
        </w:rPr>
      </w:pPr>
      <w:r w:rsidRPr="002C5A90">
        <w:rPr>
          <w:rFonts w:ascii="Arial" w:hAnsi="Arial" w:cs="Arial"/>
        </w:rPr>
        <w:t>De la estrategia 1 las principales restricciones que podríamos encontrar son:</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La falta de presupuesto a implementar en el marco de las actividades del instituto.</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La insuficiencia de disponibilidad y compatibilidad de programas</w:t>
      </w:r>
    </w:p>
    <w:p w:rsidR="002C5A90" w:rsidRPr="002C5A90" w:rsidRDefault="002C5A90" w:rsidP="002C5A90">
      <w:pPr>
        <w:jc w:val="both"/>
        <w:rPr>
          <w:rFonts w:ascii="Arial" w:hAnsi="Arial" w:cs="Arial"/>
        </w:rPr>
      </w:pPr>
      <w:r w:rsidRPr="002C5A90">
        <w:rPr>
          <w:rFonts w:ascii="Arial" w:hAnsi="Arial" w:cs="Arial"/>
        </w:rPr>
        <w:t>De la estrategia 2 las principales restricciones que podríamos encontrar son:</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La insuficiencia de soporte técnico para la manutención de los equipos.</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La falta de capacitación para los operadores de las plazas comunitarias.</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La disponibilidad del servicio de internet en las zonas mas marginadas.</w:t>
      </w:r>
    </w:p>
    <w:p w:rsidR="002C5A90" w:rsidRPr="002C5A90" w:rsidRDefault="002C5A90" w:rsidP="002C5A90">
      <w:pPr>
        <w:jc w:val="both"/>
        <w:rPr>
          <w:rFonts w:ascii="Arial" w:hAnsi="Arial" w:cs="Arial"/>
        </w:rPr>
      </w:pPr>
      <w:r w:rsidRPr="002C5A90">
        <w:rPr>
          <w:rFonts w:ascii="Arial" w:hAnsi="Arial" w:cs="Arial"/>
        </w:rPr>
        <w:t>De la estrategia 3 las principales restricciones que podríamos encontrar son:</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El alcance de los montos estimados por usuario</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El numero máximo de asesores por micro región y cuantos adultos en atención podrían tener en función a su capacidad de atención.</w:t>
      </w:r>
    </w:p>
    <w:p w:rsidR="002C5A90" w:rsidRPr="002C5A90" w:rsidRDefault="002C5A90" w:rsidP="002C5A90">
      <w:pPr>
        <w:jc w:val="both"/>
        <w:rPr>
          <w:rFonts w:ascii="Arial" w:hAnsi="Arial" w:cs="Arial"/>
        </w:rPr>
      </w:pPr>
      <w:r w:rsidRPr="002C5A90">
        <w:rPr>
          <w:rFonts w:ascii="Arial" w:hAnsi="Arial" w:cs="Arial"/>
        </w:rPr>
        <w:t>Los riesgos a los que nos enfrentamos son:</w:t>
      </w:r>
    </w:p>
    <w:p w:rsidR="002C5A90" w:rsidRPr="002C5A90" w:rsidRDefault="002C5A90" w:rsidP="002C5A90">
      <w:pPr>
        <w:jc w:val="both"/>
        <w:rPr>
          <w:rFonts w:ascii="Arial" w:hAnsi="Arial" w:cs="Arial"/>
        </w:rPr>
      </w:pPr>
      <w:r w:rsidRPr="002C5A90">
        <w:rPr>
          <w:rFonts w:ascii="Arial" w:hAnsi="Arial" w:cs="Arial"/>
        </w:rPr>
        <w:t>Estrategia 1:</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1.1 La falta de conclusión a los programas logrados en los convenios.</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1.2 El rechazo de los convenios por la falta de compatibilidad entre ellos.</w:t>
      </w:r>
    </w:p>
    <w:p w:rsidR="002C5A90" w:rsidRPr="002C5A90" w:rsidRDefault="002C5A90" w:rsidP="002C5A90">
      <w:pPr>
        <w:jc w:val="both"/>
        <w:rPr>
          <w:rFonts w:ascii="Arial" w:hAnsi="Arial" w:cs="Arial"/>
        </w:rPr>
      </w:pPr>
      <w:r w:rsidRPr="002C5A90">
        <w:rPr>
          <w:rFonts w:ascii="Arial" w:hAnsi="Arial" w:cs="Arial"/>
        </w:rPr>
        <w:t>Estrategia 2:</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2.1 La descompostura del equipo por falta de mantenimiento</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2.2 Sin capacitación se corre el riesgo de aplicar mal los exámenes y afectar directamente a los educandos y a los asesores.</w:t>
      </w:r>
    </w:p>
    <w:p w:rsidR="002C5A90" w:rsidRPr="002C5A90" w:rsidRDefault="002C5A90" w:rsidP="002C5A90">
      <w:pPr>
        <w:jc w:val="both"/>
        <w:rPr>
          <w:rFonts w:ascii="Arial" w:hAnsi="Arial" w:cs="Arial"/>
        </w:rPr>
      </w:pPr>
      <w:r w:rsidRPr="002C5A90">
        <w:rPr>
          <w:rFonts w:ascii="Arial" w:hAnsi="Arial" w:cs="Arial"/>
        </w:rPr>
        <w:t>Estrategia 3:</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3.1 Al ser apoyos solidarios se tendrá que implementar una forma de gratificar sin que sea un “sueldo” para no crear lazos laborales.</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3.2 La logística organizacional del personal solidario se veria enormemente en riesgo.</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 xml:space="preserve">3.3 La desnaturalización de los objetivos primordiales al empezar a ver a los educandos como un ingreso </w:t>
      </w:r>
      <w:r>
        <w:rPr>
          <w:rFonts w:ascii="Arial" w:hAnsi="Arial" w:cs="Arial"/>
        </w:rPr>
        <w:t xml:space="preserve">economico </w:t>
      </w:r>
      <w:r w:rsidRPr="002C5A90">
        <w:rPr>
          <w:rFonts w:ascii="Arial" w:hAnsi="Arial" w:cs="Arial"/>
        </w:rPr>
        <w:t>y no como debería ser</w:t>
      </w:r>
    </w:p>
    <w:p w:rsidR="002C5A90" w:rsidRDefault="002C5A90" w:rsidP="002C5A90">
      <w:pPr>
        <w:jc w:val="both"/>
        <w:rPr>
          <w:rFonts w:ascii="Arial" w:hAnsi="Arial" w:cs="Arial"/>
          <w:b/>
        </w:rPr>
      </w:pPr>
    </w:p>
    <w:p w:rsid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rPr>
        <w:t>MAPA DE RIESGOS</w:t>
      </w:r>
    </w:p>
    <w:tbl>
      <w:tblPr>
        <w:tblStyle w:val="Tablaconcuadrcula"/>
        <w:tblW w:w="0" w:type="auto"/>
        <w:tblInd w:w="279" w:type="dxa"/>
        <w:tblLook w:val="04A0" w:firstRow="1" w:lastRow="0" w:firstColumn="1" w:lastColumn="0" w:noHBand="0" w:noVBand="1"/>
      </w:tblPr>
      <w:tblGrid>
        <w:gridCol w:w="657"/>
        <w:gridCol w:w="462"/>
        <w:gridCol w:w="799"/>
        <w:gridCol w:w="799"/>
        <w:gridCol w:w="799"/>
        <w:gridCol w:w="798"/>
        <w:gridCol w:w="440"/>
        <w:gridCol w:w="358"/>
        <w:gridCol w:w="797"/>
        <w:gridCol w:w="797"/>
        <w:gridCol w:w="798"/>
        <w:gridCol w:w="797"/>
        <w:gridCol w:w="814"/>
      </w:tblGrid>
      <w:tr w:rsidR="002C5A90" w:rsidRPr="002C5A90" w:rsidTr="002C5A90">
        <w:trPr>
          <w:trHeight w:val="443"/>
        </w:trPr>
        <w:tc>
          <w:tcPr>
            <w:tcW w:w="476" w:type="dxa"/>
          </w:tcPr>
          <w:p w:rsidR="002C5A90" w:rsidRPr="002C5A90" w:rsidRDefault="002C5A90" w:rsidP="002C5A90">
            <w:pPr>
              <w:jc w:val="both"/>
              <w:rPr>
                <w:rFonts w:ascii="Arial" w:hAnsi="Arial" w:cs="Arial"/>
                <w:b/>
              </w:rPr>
            </w:pPr>
          </w:p>
        </w:tc>
        <w:tc>
          <w:tcPr>
            <w:tcW w:w="462" w:type="dxa"/>
          </w:tcPr>
          <w:p w:rsidR="002C5A90" w:rsidRPr="002C5A90" w:rsidRDefault="002C5A90" w:rsidP="002C5A90">
            <w:pPr>
              <w:jc w:val="both"/>
              <w:rPr>
                <w:rFonts w:ascii="Arial" w:hAnsi="Arial" w:cs="Arial"/>
                <w:b/>
              </w:rPr>
            </w:pPr>
          </w:p>
        </w:tc>
        <w:tc>
          <w:tcPr>
            <w:tcW w:w="3716" w:type="dxa"/>
            <w:gridSpan w:val="5"/>
          </w:tcPr>
          <w:p w:rsidR="002C5A90" w:rsidRPr="002C5A90" w:rsidRDefault="002C5A90" w:rsidP="002C5A90">
            <w:pPr>
              <w:jc w:val="center"/>
              <w:rPr>
                <w:rFonts w:ascii="Arial" w:hAnsi="Arial" w:cs="Arial"/>
                <w:b/>
              </w:rPr>
            </w:pPr>
            <w:r w:rsidRPr="002C5A90">
              <w:rPr>
                <w:rFonts w:ascii="Arial" w:hAnsi="Arial" w:cs="Arial"/>
                <w:b/>
              </w:rPr>
              <w:t>ATENCION PERIODICA</w:t>
            </w:r>
          </w:p>
        </w:tc>
        <w:tc>
          <w:tcPr>
            <w:tcW w:w="4461" w:type="dxa"/>
            <w:gridSpan w:val="6"/>
          </w:tcPr>
          <w:p w:rsidR="002C5A90" w:rsidRPr="002C5A90" w:rsidRDefault="002C5A90" w:rsidP="002C5A90">
            <w:pPr>
              <w:jc w:val="center"/>
              <w:rPr>
                <w:rFonts w:ascii="Arial" w:hAnsi="Arial" w:cs="Arial"/>
                <w:b/>
              </w:rPr>
            </w:pPr>
            <w:r w:rsidRPr="002C5A90">
              <w:rPr>
                <w:rFonts w:ascii="Arial" w:hAnsi="Arial" w:cs="Arial"/>
                <w:b/>
              </w:rPr>
              <w:t>ATENCION INMEDIATA</w:t>
            </w:r>
          </w:p>
        </w:tc>
      </w:tr>
      <w:tr w:rsidR="002C5A90" w:rsidRPr="002C5A90" w:rsidTr="002C5A90">
        <w:trPr>
          <w:trHeight w:val="2697"/>
        </w:trPr>
        <w:tc>
          <w:tcPr>
            <w:tcW w:w="476" w:type="dxa"/>
            <w:vMerge w:val="restart"/>
            <w:textDirection w:val="btLr"/>
          </w:tcPr>
          <w:p w:rsidR="002C5A90" w:rsidRPr="002C5A90" w:rsidRDefault="002C5A90" w:rsidP="002C5A90">
            <w:pPr>
              <w:ind w:left="113" w:right="113"/>
              <w:jc w:val="center"/>
              <w:rPr>
                <w:rFonts w:ascii="Arial" w:hAnsi="Arial" w:cs="Arial"/>
                <w:b/>
              </w:rPr>
            </w:pPr>
            <w:r w:rsidRPr="002C5A90">
              <w:rPr>
                <w:rFonts w:ascii="Arial" w:hAnsi="Arial" w:cs="Arial"/>
                <w:b/>
              </w:rPr>
              <w:t>PROBABILIDAD</w:t>
            </w:r>
          </w:p>
        </w:tc>
        <w:tc>
          <w:tcPr>
            <w:tcW w:w="462" w:type="dxa"/>
            <w:vMerge w:val="restart"/>
          </w:tcPr>
          <w:p w:rsidR="002C5A90" w:rsidRPr="002C5A90" w:rsidRDefault="002C5A90" w:rsidP="002C5A90">
            <w:pPr>
              <w:jc w:val="both"/>
              <w:rPr>
                <w:rFonts w:ascii="Arial" w:hAnsi="Arial" w:cs="Arial"/>
                <w:b/>
              </w:rPr>
            </w:pPr>
            <w:r w:rsidRPr="002C5A90">
              <w:rPr>
                <w:rFonts w:ascii="Arial" w:hAnsi="Arial" w:cs="Arial"/>
                <w:b/>
              </w:rPr>
              <w:t>10</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rPr>
              <w:t>9</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rPr>
              <w:t>8</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rPr>
              <w:t>7</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rPr>
              <w:t>6</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rPr>
              <w:t>5</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rPr>
              <w:t>4</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rPr>
              <w:t>3</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rPr>
              <w:t>2</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rPr>
              <w:t>1</w:t>
            </w:r>
          </w:p>
        </w:tc>
        <w:tc>
          <w:tcPr>
            <w:tcW w:w="3716" w:type="dxa"/>
            <w:gridSpan w:val="5"/>
          </w:tcPr>
          <w:p w:rsidR="002C5A90" w:rsidRPr="002C5A90" w:rsidRDefault="002C5A90" w:rsidP="002C5A90">
            <w:pPr>
              <w:jc w:val="both"/>
              <w:rPr>
                <w:rFonts w:ascii="Arial" w:hAnsi="Arial" w:cs="Arial"/>
                <w:b/>
              </w:rPr>
            </w:pPr>
            <w:r w:rsidRPr="002C5A90">
              <w:rPr>
                <w:rFonts w:ascii="Arial" w:hAnsi="Arial" w:cs="Arial"/>
                <w:b/>
                <w:noProof/>
                <w:lang w:val="es-ES" w:eastAsia="es-ES"/>
              </w:rPr>
              <mc:AlternateContent>
                <mc:Choice Requires="wps">
                  <w:drawing>
                    <wp:anchor distT="0" distB="0" distL="114300" distR="114300" simplePos="0" relativeHeight="251670528" behindDoc="0" locked="0" layoutInCell="1" allowOverlap="1" wp14:anchorId="3EB1DEA0" wp14:editId="48B680A2">
                      <wp:simplePos x="0" y="0"/>
                      <wp:positionH relativeFrom="column">
                        <wp:posOffset>150495</wp:posOffset>
                      </wp:positionH>
                      <wp:positionV relativeFrom="paragraph">
                        <wp:posOffset>280670</wp:posOffset>
                      </wp:positionV>
                      <wp:extent cx="45719" cy="57150"/>
                      <wp:effectExtent l="0" t="0" r="12065" b="19050"/>
                      <wp:wrapNone/>
                      <wp:docPr id="14" name="Elipse 14"/>
                      <wp:cNvGraphicFramePr/>
                      <a:graphic xmlns:a="http://schemas.openxmlformats.org/drawingml/2006/main">
                        <a:graphicData uri="http://schemas.microsoft.com/office/word/2010/wordprocessingShape">
                          <wps:wsp>
                            <wps:cNvSpPr/>
                            <wps:spPr>
                              <a:xfrm flipV="1">
                                <a:off x="0" y="0"/>
                                <a:ext cx="45719"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4" o:spid="_x0000_s1026" style="position:absolute;margin-left:11.85pt;margin-top:22.1pt;width:3.6pt;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" fillcolor="#4f81bd [3204]" strokecolor="#243f60 [1604]" strokeweight="2pt"/>
                  </w:pict>
                </mc:Fallback>
              </mc:AlternateContent>
            </w:r>
            <w:r w:rsidRPr="002C5A90">
              <w:rPr>
                <w:rFonts w:ascii="Arial" w:hAnsi="Arial" w:cs="Arial"/>
                <w:b/>
              </w:rPr>
              <w:t>3.3</w:t>
            </w:r>
          </w:p>
        </w:tc>
        <w:tc>
          <w:tcPr>
            <w:tcW w:w="4461" w:type="dxa"/>
            <w:gridSpan w:val="6"/>
          </w:tcPr>
          <w:p w:rsidR="002C5A90" w:rsidRPr="002C5A90" w:rsidRDefault="002C5A90" w:rsidP="002C5A90">
            <w:pPr>
              <w:jc w:val="both"/>
              <w:rPr>
                <w:rFonts w:ascii="Arial" w:hAnsi="Arial" w:cs="Arial"/>
                <w:b/>
              </w:rPr>
            </w:pPr>
            <w:r w:rsidRPr="002C5A90">
              <w:rPr>
                <w:rFonts w:ascii="Arial" w:hAnsi="Arial" w:cs="Arial"/>
                <w:b/>
                <w:noProof/>
                <w:lang w:val="es-ES" w:eastAsia="es-ES"/>
              </w:rPr>
              <mc:AlternateContent>
                <mc:Choice Requires="wps">
                  <w:drawing>
                    <wp:anchor distT="0" distB="0" distL="114300" distR="114300" simplePos="0" relativeHeight="251666432" behindDoc="0" locked="0" layoutInCell="1" allowOverlap="1" wp14:anchorId="1C719EE5" wp14:editId="4DE97B13">
                      <wp:simplePos x="0" y="0"/>
                      <wp:positionH relativeFrom="column">
                        <wp:posOffset>2010410</wp:posOffset>
                      </wp:positionH>
                      <wp:positionV relativeFrom="paragraph">
                        <wp:posOffset>242570</wp:posOffset>
                      </wp:positionV>
                      <wp:extent cx="76200" cy="66675"/>
                      <wp:effectExtent l="0" t="0" r="19050" b="28575"/>
                      <wp:wrapNone/>
                      <wp:docPr id="10" name="Elipse 10"/>
                      <wp:cNvGraphicFramePr/>
                      <a:graphic xmlns:a="http://schemas.openxmlformats.org/drawingml/2006/main">
                        <a:graphicData uri="http://schemas.microsoft.com/office/word/2010/wordprocessingShape">
                          <wps:wsp>
                            <wps:cNvSpPr/>
                            <wps:spPr>
                              <a:xfrm flipH="1">
                                <a:off x="0" y="0"/>
                                <a:ext cx="762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0" o:spid="_x0000_s1026" style="position:absolute;margin-left:158.3pt;margin-top:19.1pt;width:6pt;height:5.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" fillcolor="#4f81bd [3204]" strokecolor="#243f60 [1604]" strokeweight="2pt"/>
                  </w:pict>
                </mc:Fallback>
              </mc:AlternateContent>
            </w:r>
            <w:r w:rsidRPr="002C5A90">
              <w:rPr>
                <w:rFonts w:ascii="Arial" w:hAnsi="Arial" w:cs="Arial"/>
                <w:b/>
              </w:rPr>
              <w:t xml:space="preserve">                                                 2.1</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noProof/>
                <w:lang w:val="es-ES" w:eastAsia="es-ES"/>
              </w:rPr>
              <mc:AlternateContent>
                <mc:Choice Requires="wps">
                  <w:drawing>
                    <wp:anchor distT="0" distB="0" distL="114300" distR="114300" simplePos="0" relativeHeight="251667456" behindDoc="0" locked="0" layoutInCell="1" allowOverlap="1" wp14:anchorId="11237779" wp14:editId="18AB2232">
                      <wp:simplePos x="0" y="0"/>
                      <wp:positionH relativeFrom="column">
                        <wp:posOffset>2347595</wp:posOffset>
                      </wp:positionH>
                      <wp:positionV relativeFrom="paragraph">
                        <wp:posOffset>33020</wp:posOffset>
                      </wp:positionV>
                      <wp:extent cx="76200" cy="66675"/>
                      <wp:effectExtent l="0" t="0" r="19050" b="28575"/>
                      <wp:wrapNone/>
                      <wp:docPr id="11" name="Elipse 11"/>
                      <wp:cNvGraphicFramePr/>
                      <a:graphic xmlns:a="http://schemas.openxmlformats.org/drawingml/2006/main">
                        <a:graphicData uri="http://schemas.microsoft.com/office/word/2010/wordprocessingShape">
                          <wps:wsp>
                            <wps:cNvSpPr/>
                            <wps:spPr>
                              <a:xfrm flipH="1">
                                <a:off x="0" y="0"/>
                                <a:ext cx="762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1" o:spid="_x0000_s1026" style="position:absolute;margin-left:184.85pt;margin-top:2.6pt;width:6pt;height:5.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" fillcolor="#4f81bd [3204]" strokecolor="#243f60 [1604]" strokeweight="2pt"/>
                  </w:pict>
                </mc:Fallback>
              </mc:AlternateContent>
            </w:r>
          </w:p>
          <w:p w:rsidR="002C5A90" w:rsidRPr="002C5A90" w:rsidRDefault="002C5A90" w:rsidP="002C5A90">
            <w:pPr>
              <w:jc w:val="both"/>
              <w:rPr>
                <w:rFonts w:ascii="Arial" w:hAnsi="Arial" w:cs="Arial"/>
                <w:b/>
              </w:rPr>
            </w:pPr>
            <w:r w:rsidRPr="002C5A90">
              <w:rPr>
                <w:rFonts w:ascii="Arial" w:hAnsi="Arial" w:cs="Arial"/>
                <w:b/>
              </w:rPr>
              <w:t xml:space="preserve">                                                          2.2       </w:t>
            </w:r>
          </w:p>
        </w:tc>
      </w:tr>
      <w:tr w:rsidR="002C5A90" w:rsidRPr="002C5A90" w:rsidTr="002C5A90">
        <w:trPr>
          <w:trHeight w:val="2398"/>
        </w:trPr>
        <w:tc>
          <w:tcPr>
            <w:tcW w:w="476" w:type="dxa"/>
            <w:vMerge/>
          </w:tcPr>
          <w:p w:rsidR="002C5A90" w:rsidRPr="002C5A90" w:rsidRDefault="002C5A90" w:rsidP="002C5A90">
            <w:pPr>
              <w:jc w:val="both"/>
              <w:rPr>
                <w:rFonts w:ascii="Arial" w:hAnsi="Arial" w:cs="Arial"/>
                <w:b/>
              </w:rPr>
            </w:pPr>
          </w:p>
        </w:tc>
        <w:tc>
          <w:tcPr>
            <w:tcW w:w="462" w:type="dxa"/>
            <w:vMerge/>
          </w:tcPr>
          <w:p w:rsidR="002C5A90" w:rsidRPr="002C5A90" w:rsidRDefault="002C5A90" w:rsidP="002C5A90">
            <w:pPr>
              <w:jc w:val="both"/>
              <w:rPr>
                <w:rFonts w:ascii="Arial" w:hAnsi="Arial" w:cs="Arial"/>
                <w:b/>
              </w:rPr>
            </w:pPr>
          </w:p>
        </w:tc>
        <w:tc>
          <w:tcPr>
            <w:tcW w:w="3716" w:type="dxa"/>
            <w:gridSpan w:val="5"/>
          </w:tcPr>
          <w:p w:rsidR="002C5A90" w:rsidRPr="002C5A90" w:rsidRDefault="002C5A90" w:rsidP="002C5A90">
            <w:pPr>
              <w:jc w:val="both"/>
              <w:rPr>
                <w:rFonts w:ascii="Arial" w:hAnsi="Arial" w:cs="Arial"/>
                <w:b/>
              </w:rPr>
            </w:pPr>
            <w:r w:rsidRPr="002C5A90">
              <w:rPr>
                <w:rFonts w:ascii="Arial" w:hAnsi="Arial" w:cs="Arial"/>
                <w:b/>
                <w:noProof/>
                <w:lang w:val="es-ES" w:eastAsia="es-ES"/>
              </w:rPr>
              <mc:AlternateContent>
                <mc:Choice Requires="wps">
                  <w:drawing>
                    <wp:anchor distT="0" distB="0" distL="114300" distR="114300" simplePos="0" relativeHeight="251668480" behindDoc="0" locked="0" layoutInCell="1" allowOverlap="1" wp14:anchorId="784B8558" wp14:editId="04476F1E">
                      <wp:simplePos x="0" y="0"/>
                      <wp:positionH relativeFrom="column">
                        <wp:posOffset>154305</wp:posOffset>
                      </wp:positionH>
                      <wp:positionV relativeFrom="paragraph">
                        <wp:posOffset>229870</wp:posOffset>
                      </wp:positionV>
                      <wp:extent cx="66675" cy="66675"/>
                      <wp:effectExtent l="0" t="0" r="28575" b="28575"/>
                      <wp:wrapNone/>
                      <wp:docPr id="12" name="Elipse 12"/>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2" o:spid="_x0000_s1026" style="position:absolute;margin-left:12.15pt;margin-top:18.1pt;width:5.2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" fillcolor="#4f81bd [3204]" strokecolor="#243f60 [1604]" strokeweight="2pt"/>
                  </w:pict>
                </mc:Fallback>
              </mc:AlternateContent>
            </w:r>
            <w:r w:rsidRPr="002C5A90">
              <w:rPr>
                <w:rFonts w:ascii="Arial" w:hAnsi="Arial" w:cs="Arial"/>
                <w:b/>
              </w:rPr>
              <w:t>3.1</w:t>
            </w:r>
          </w:p>
        </w:tc>
        <w:tc>
          <w:tcPr>
            <w:tcW w:w="4461" w:type="dxa"/>
            <w:gridSpan w:val="6"/>
          </w:tcPr>
          <w:p w:rsidR="002C5A90" w:rsidRPr="002C5A90" w:rsidRDefault="002C5A90" w:rsidP="002C5A90">
            <w:pPr>
              <w:jc w:val="both"/>
              <w:rPr>
                <w:rFonts w:ascii="Arial" w:hAnsi="Arial" w:cs="Arial"/>
                <w:b/>
              </w:rPr>
            </w:pPr>
            <w:r w:rsidRPr="002C5A90">
              <w:rPr>
                <w:rFonts w:ascii="Arial" w:hAnsi="Arial" w:cs="Arial"/>
                <w:b/>
                <w:noProof/>
                <w:lang w:val="es-ES" w:eastAsia="es-ES"/>
              </w:rPr>
              <mc:AlternateContent>
                <mc:Choice Requires="wps">
                  <w:drawing>
                    <wp:anchor distT="0" distB="0" distL="114300" distR="114300" simplePos="0" relativeHeight="251665408" behindDoc="0" locked="0" layoutInCell="1" allowOverlap="1" wp14:anchorId="437E85F9" wp14:editId="67E68483">
                      <wp:simplePos x="0" y="0"/>
                      <wp:positionH relativeFrom="column">
                        <wp:posOffset>695960</wp:posOffset>
                      </wp:positionH>
                      <wp:positionV relativeFrom="paragraph">
                        <wp:posOffset>523875</wp:posOffset>
                      </wp:positionV>
                      <wp:extent cx="66675" cy="57150"/>
                      <wp:effectExtent l="0" t="0" r="28575" b="19050"/>
                      <wp:wrapNone/>
                      <wp:docPr id="9" name="Elipse 9"/>
                      <wp:cNvGraphicFramePr/>
                      <a:graphic xmlns:a="http://schemas.openxmlformats.org/drawingml/2006/main">
                        <a:graphicData uri="http://schemas.microsoft.com/office/word/2010/wordprocessingShape">
                          <wps:wsp>
                            <wps:cNvSpPr/>
                            <wps:spPr>
                              <a:xfrm>
                                <a:off x="0" y="0"/>
                                <a:ext cx="66675"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9" o:spid="_x0000_s1026" style="position:absolute;margin-left:54.8pt;margin-top:41.25pt;width:5.2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" fillcolor="#4f81bd [3204]" strokecolor="#243f60 [1604]" strokeweight="2pt"/>
                  </w:pict>
                </mc:Fallback>
              </mc:AlternateContent>
            </w:r>
            <w:r w:rsidRPr="002C5A90">
              <w:rPr>
                <w:rFonts w:ascii="Arial" w:hAnsi="Arial" w:cs="Arial"/>
                <w:b/>
                <w:noProof/>
                <w:lang w:val="es-ES" w:eastAsia="es-ES"/>
              </w:rPr>
              <mc:AlternateContent>
                <mc:Choice Requires="wps">
                  <w:drawing>
                    <wp:anchor distT="0" distB="0" distL="114300" distR="114300" simplePos="0" relativeHeight="251664384" behindDoc="0" locked="0" layoutInCell="1" allowOverlap="1" wp14:anchorId="11767461" wp14:editId="085B581A">
                      <wp:simplePos x="0" y="0"/>
                      <wp:positionH relativeFrom="column">
                        <wp:posOffset>267335</wp:posOffset>
                      </wp:positionH>
                      <wp:positionV relativeFrom="paragraph">
                        <wp:posOffset>200025</wp:posOffset>
                      </wp:positionV>
                      <wp:extent cx="66675" cy="66675"/>
                      <wp:effectExtent l="0" t="0" r="28575" b="28575"/>
                      <wp:wrapNone/>
                      <wp:docPr id="8" name="Elipse 8"/>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8" o:spid="_x0000_s1026" style="position:absolute;margin-left:21.05pt;margin-top:15.75pt;width:5.25pt;height: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" fillcolor="#4f81bd [3204]" strokecolor="#243f60 [1604]" strokeweight="2pt"/>
                  </w:pict>
                </mc:Fallback>
              </mc:AlternateContent>
            </w:r>
            <w:r w:rsidRPr="002C5A90">
              <w:rPr>
                <w:rFonts w:ascii="Arial" w:hAnsi="Arial" w:cs="Arial"/>
                <w:b/>
              </w:rPr>
              <w:t>1.1</w:t>
            </w: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p>
          <w:p w:rsidR="002C5A90" w:rsidRPr="002C5A90" w:rsidRDefault="002C5A90" w:rsidP="002C5A90">
            <w:pPr>
              <w:jc w:val="both"/>
              <w:rPr>
                <w:rFonts w:ascii="Arial" w:hAnsi="Arial" w:cs="Arial"/>
                <w:b/>
              </w:rPr>
            </w:pPr>
            <w:r w:rsidRPr="002C5A90">
              <w:rPr>
                <w:rFonts w:ascii="Arial" w:hAnsi="Arial" w:cs="Arial"/>
                <w:b/>
                <w:noProof/>
                <w:lang w:val="es-ES" w:eastAsia="es-ES"/>
              </w:rPr>
              <mc:AlternateContent>
                <mc:Choice Requires="wps">
                  <w:drawing>
                    <wp:anchor distT="0" distB="0" distL="114300" distR="114300" simplePos="0" relativeHeight="251669504" behindDoc="0" locked="0" layoutInCell="1" allowOverlap="1" wp14:anchorId="334F8D07" wp14:editId="0DE20622">
                      <wp:simplePos x="0" y="0"/>
                      <wp:positionH relativeFrom="column">
                        <wp:posOffset>1928495</wp:posOffset>
                      </wp:positionH>
                      <wp:positionV relativeFrom="paragraph">
                        <wp:posOffset>278765</wp:posOffset>
                      </wp:positionV>
                      <wp:extent cx="66675" cy="57150"/>
                      <wp:effectExtent l="0" t="0" r="28575" b="19050"/>
                      <wp:wrapNone/>
                      <wp:docPr id="13" name="Elipse 13"/>
                      <wp:cNvGraphicFramePr/>
                      <a:graphic xmlns:a="http://schemas.openxmlformats.org/drawingml/2006/main">
                        <a:graphicData uri="http://schemas.microsoft.com/office/word/2010/wordprocessingShape">
                          <wps:wsp>
                            <wps:cNvSpPr/>
                            <wps:spPr>
                              <a:xfrm>
                                <a:off x="0" y="0"/>
                                <a:ext cx="66675"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3" o:spid="_x0000_s1026" style="position:absolute;margin-left:151.85pt;margin-top:21.95pt;width:5.2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" fillcolor="#4f81bd [3204]" strokecolor="#243f60 [1604]" strokeweight="2pt"/>
                  </w:pict>
                </mc:Fallback>
              </mc:AlternateContent>
            </w:r>
            <w:r w:rsidRPr="002C5A90">
              <w:rPr>
                <w:rFonts w:ascii="Arial" w:hAnsi="Arial" w:cs="Arial"/>
                <w:b/>
              </w:rPr>
              <w:t xml:space="preserve">                 1.2                         3.2</w:t>
            </w:r>
          </w:p>
        </w:tc>
      </w:tr>
      <w:tr w:rsidR="002C5A90" w:rsidRPr="002C5A90" w:rsidTr="002C5A90">
        <w:trPr>
          <w:trHeight w:val="70"/>
        </w:trPr>
        <w:tc>
          <w:tcPr>
            <w:tcW w:w="938" w:type="dxa"/>
            <w:gridSpan w:val="2"/>
            <w:vMerge w:val="restart"/>
          </w:tcPr>
          <w:p w:rsidR="002C5A90" w:rsidRPr="002C5A90" w:rsidRDefault="002C5A90" w:rsidP="002C5A90">
            <w:pPr>
              <w:jc w:val="both"/>
              <w:rPr>
                <w:rFonts w:ascii="Arial" w:hAnsi="Arial" w:cs="Arial"/>
                <w:b/>
              </w:rPr>
            </w:pPr>
          </w:p>
        </w:tc>
        <w:tc>
          <w:tcPr>
            <w:tcW w:w="8177" w:type="dxa"/>
            <w:gridSpan w:val="11"/>
          </w:tcPr>
          <w:p w:rsidR="002C5A90" w:rsidRPr="002C5A90" w:rsidRDefault="002C5A90" w:rsidP="002C5A90">
            <w:pPr>
              <w:rPr>
                <w:rFonts w:ascii="Arial" w:hAnsi="Arial" w:cs="Arial"/>
                <w:b/>
              </w:rPr>
            </w:pPr>
            <w:r w:rsidRPr="002C5A90">
              <w:rPr>
                <w:rFonts w:ascii="Arial" w:hAnsi="Arial" w:cs="Arial"/>
                <w:b/>
              </w:rPr>
              <w:t xml:space="preserve">          CONTROLADOS                                          DE SEGUIMIENTO</w:t>
            </w:r>
          </w:p>
        </w:tc>
      </w:tr>
      <w:tr w:rsidR="002C5A90" w:rsidRPr="002C5A90" w:rsidTr="002C5A90">
        <w:trPr>
          <w:trHeight w:val="70"/>
        </w:trPr>
        <w:tc>
          <w:tcPr>
            <w:tcW w:w="938" w:type="dxa"/>
            <w:gridSpan w:val="2"/>
            <w:vMerge/>
          </w:tcPr>
          <w:p w:rsidR="002C5A90" w:rsidRPr="002C5A90" w:rsidRDefault="002C5A90" w:rsidP="002C5A90">
            <w:pPr>
              <w:jc w:val="both"/>
              <w:rPr>
                <w:rFonts w:ascii="Arial" w:hAnsi="Arial" w:cs="Arial"/>
                <w:b/>
              </w:rPr>
            </w:pPr>
          </w:p>
        </w:tc>
        <w:tc>
          <w:tcPr>
            <w:tcW w:w="817" w:type="dxa"/>
          </w:tcPr>
          <w:p w:rsidR="002C5A90" w:rsidRPr="002C5A90" w:rsidRDefault="002C5A90" w:rsidP="002C5A90">
            <w:pPr>
              <w:jc w:val="both"/>
              <w:rPr>
                <w:rFonts w:ascii="Arial" w:hAnsi="Arial" w:cs="Arial"/>
                <w:b/>
              </w:rPr>
            </w:pPr>
            <w:r w:rsidRPr="002C5A90">
              <w:rPr>
                <w:rFonts w:ascii="Arial" w:hAnsi="Arial" w:cs="Arial"/>
                <w:b/>
              </w:rPr>
              <w:t xml:space="preserve">   1    </w:t>
            </w:r>
          </w:p>
        </w:tc>
        <w:tc>
          <w:tcPr>
            <w:tcW w:w="817" w:type="dxa"/>
          </w:tcPr>
          <w:p w:rsidR="002C5A90" w:rsidRPr="002C5A90" w:rsidRDefault="002C5A90" w:rsidP="002C5A90">
            <w:pPr>
              <w:jc w:val="center"/>
              <w:rPr>
                <w:rFonts w:ascii="Arial" w:hAnsi="Arial" w:cs="Arial"/>
                <w:b/>
              </w:rPr>
            </w:pPr>
            <w:r w:rsidRPr="002C5A90">
              <w:rPr>
                <w:rFonts w:ascii="Arial" w:hAnsi="Arial" w:cs="Arial"/>
                <w:b/>
              </w:rPr>
              <w:t>2</w:t>
            </w:r>
          </w:p>
        </w:tc>
        <w:tc>
          <w:tcPr>
            <w:tcW w:w="817" w:type="dxa"/>
          </w:tcPr>
          <w:p w:rsidR="002C5A90" w:rsidRPr="002C5A90" w:rsidRDefault="002C5A90" w:rsidP="002C5A90">
            <w:pPr>
              <w:jc w:val="center"/>
              <w:rPr>
                <w:rFonts w:ascii="Arial" w:hAnsi="Arial" w:cs="Arial"/>
                <w:b/>
              </w:rPr>
            </w:pPr>
            <w:r w:rsidRPr="002C5A90">
              <w:rPr>
                <w:rFonts w:ascii="Arial" w:hAnsi="Arial" w:cs="Arial"/>
                <w:b/>
              </w:rPr>
              <w:t>3</w:t>
            </w:r>
          </w:p>
        </w:tc>
        <w:tc>
          <w:tcPr>
            <w:tcW w:w="816" w:type="dxa"/>
          </w:tcPr>
          <w:p w:rsidR="002C5A90" w:rsidRPr="002C5A90" w:rsidRDefault="002C5A90" w:rsidP="002C5A90">
            <w:pPr>
              <w:jc w:val="center"/>
              <w:rPr>
                <w:rFonts w:ascii="Arial" w:hAnsi="Arial" w:cs="Arial"/>
                <w:b/>
              </w:rPr>
            </w:pPr>
            <w:r w:rsidRPr="002C5A90">
              <w:rPr>
                <w:rFonts w:ascii="Arial" w:hAnsi="Arial" w:cs="Arial"/>
                <w:b/>
              </w:rPr>
              <w:t>4</w:t>
            </w:r>
          </w:p>
        </w:tc>
        <w:tc>
          <w:tcPr>
            <w:tcW w:w="817" w:type="dxa"/>
            <w:gridSpan w:val="2"/>
          </w:tcPr>
          <w:p w:rsidR="002C5A90" w:rsidRPr="002C5A90" w:rsidRDefault="002C5A90" w:rsidP="002C5A90">
            <w:pPr>
              <w:jc w:val="center"/>
              <w:rPr>
                <w:rFonts w:ascii="Arial" w:hAnsi="Arial" w:cs="Arial"/>
                <w:b/>
              </w:rPr>
            </w:pPr>
            <w:r w:rsidRPr="002C5A90">
              <w:rPr>
                <w:rFonts w:ascii="Arial" w:hAnsi="Arial" w:cs="Arial"/>
                <w:b/>
              </w:rPr>
              <w:t>5</w:t>
            </w:r>
          </w:p>
        </w:tc>
        <w:tc>
          <w:tcPr>
            <w:tcW w:w="816" w:type="dxa"/>
          </w:tcPr>
          <w:p w:rsidR="002C5A90" w:rsidRPr="002C5A90" w:rsidRDefault="002C5A90" w:rsidP="002C5A90">
            <w:pPr>
              <w:jc w:val="center"/>
              <w:rPr>
                <w:rFonts w:ascii="Arial" w:hAnsi="Arial" w:cs="Arial"/>
                <w:b/>
              </w:rPr>
            </w:pPr>
            <w:r w:rsidRPr="002C5A90">
              <w:rPr>
                <w:rFonts w:ascii="Arial" w:hAnsi="Arial" w:cs="Arial"/>
                <w:b/>
              </w:rPr>
              <w:t>6</w:t>
            </w:r>
          </w:p>
        </w:tc>
        <w:tc>
          <w:tcPr>
            <w:tcW w:w="816" w:type="dxa"/>
          </w:tcPr>
          <w:p w:rsidR="002C5A90" w:rsidRPr="002C5A90" w:rsidRDefault="002C5A90" w:rsidP="002C5A90">
            <w:pPr>
              <w:jc w:val="center"/>
              <w:rPr>
                <w:rFonts w:ascii="Arial" w:hAnsi="Arial" w:cs="Arial"/>
                <w:b/>
              </w:rPr>
            </w:pPr>
            <w:r w:rsidRPr="002C5A90">
              <w:rPr>
                <w:rFonts w:ascii="Arial" w:hAnsi="Arial" w:cs="Arial"/>
                <w:b/>
              </w:rPr>
              <w:t>7</w:t>
            </w:r>
          </w:p>
        </w:tc>
        <w:tc>
          <w:tcPr>
            <w:tcW w:w="817" w:type="dxa"/>
          </w:tcPr>
          <w:p w:rsidR="002C5A90" w:rsidRPr="002C5A90" w:rsidRDefault="002C5A90" w:rsidP="002C5A90">
            <w:pPr>
              <w:jc w:val="center"/>
              <w:rPr>
                <w:rFonts w:ascii="Arial" w:hAnsi="Arial" w:cs="Arial"/>
                <w:b/>
              </w:rPr>
            </w:pPr>
            <w:r w:rsidRPr="002C5A90">
              <w:rPr>
                <w:rFonts w:ascii="Arial" w:hAnsi="Arial" w:cs="Arial"/>
                <w:b/>
              </w:rPr>
              <w:t>8</w:t>
            </w:r>
          </w:p>
        </w:tc>
        <w:tc>
          <w:tcPr>
            <w:tcW w:w="816" w:type="dxa"/>
          </w:tcPr>
          <w:p w:rsidR="002C5A90" w:rsidRPr="002C5A90" w:rsidRDefault="002C5A90" w:rsidP="002C5A90">
            <w:pPr>
              <w:jc w:val="center"/>
              <w:rPr>
                <w:rFonts w:ascii="Arial" w:hAnsi="Arial" w:cs="Arial"/>
                <w:b/>
              </w:rPr>
            </w:pPr>
            <w:r w:rsidRPr="002C5A90">
              <w:rPr>
                <w:rFonts w:ascii="Arial" w:hAnsi="Arial" w:cs="Arial"/>
                <w:b/>
              </w:rPr>
              <w:t>9</w:t>
            </w:r>
          </w:p>
        </w:tc>
        <w:tc>
          <w:tcPr>
            <w:tcW w:w="828" w:type="dxa"/>
          </w:tcPr>
          <w:p w:rsidR="002C5A90" w:rsidRPr="002C5A90" w:rsidRDefault="002C5A90" w:rsidP="002C5A90">
            <w:pPr>
              <w:jc w:val="center"/>
              <w:rPr>
                <w:rFonts w:ascii="Arial" w:hAnsi="Arial" w:cs="Arial"/>
                <w:b/>
              </w:rPr>
            </w:pPr>
            <w:r w:rsidRPr="002C5A90">
              <w:rPr>
                <w:rFonts w:ascii="Arial" w:hAnsi="Arial" w:cs="Arial"/>
                <w:b/>
              </w:rPr>
              <w:t>10</w:t>
            </w:r>
          </w:p>
        </w:tc>
      </w:tr>
      <w:tr w:rsidR="002C5A90" w:rsidRPr="002C5A90" w:rsidTr="002C5A90">
        <w:trPr>
          <w:trHeight w:val="70"/>
        </w:trPr>
        <w:tc>
          <w:tcPr>
            <w:tcW w:w="476" w:type="dxa"/>
          </w:tcPr>
          <w:p w:rsidR="002C5A90" w:rsidRPr="002C5A90" w:rsidRDefault="002C5A90" w:rsidP="002C5A90">
            <w:pPr>
              <w:jc w:val="both"/>
              <w:rPr>
                <w:rFonts w:ascii="Arial" w:hAnsi="Arial" w:cs="Arial"/>
                <w:b/>
              </w:rPr>
            </w:pPr>
          </w:p>
        </w:tc>
        <w:tc>
          <w:tcPr>
            <w:tcW w:w="8639" w:type="dxa"/>
            <w:gridSpan w:val="12"/>
          </w:tcPr>
          <w:p w:rsidR="002C5A90" w:rsidRPr="002C5A90" w:rsidRDefault="002C5A90" w:rsidP="002C5A90">
            <w:pPr>
              <w:jc w:val="center"/>
              <w:rPr>
                <w:rFonts w:ascii="Arial" w:hAnsi="Arial" w:cs="Arial"/>
                <w:b/>
              </w:rPr>
            </w:pPr>
            <w:r w:rsidRPr="002C5A90">
              <w:rPr>
                <w:rFonts w:ascii="Arial" w:hAnsi="Arial" w:cs="Arial"/>
                <w:b/>
              </w:rPr>
              <w:t>IMPACTO</w:t>
            </w:r>
          </w:p>
        </w:tc>
      </w:tr>
    </w:tbl>
    <w:p w:rsidR="002C5A90" w:rsidRPr="002C5A90" w:rsidRDefault="002C5A90" w:rsidP="002C5A90">
      <w:pPr>
        <w:jc w:val="both"/>
        <w:rPr>
          <w:rFonts w:ascii="Arial" w:hAnsi="Arial" w:cs="Arial"/>
        </w:rPr>
      </w:pPr>
    </w:p>
    <w:p w:rsidR="002C5A90" w:rsidRPr="002C5A90" w:rsidRDefault="002C5A90" w:rsidP="002C5A90">
      <w:pPr>
        <w:jc w:val="both"/>
        <w:rPr>
          <w:rFonts w:ascii="Arial" w:hAnsi="Arial" w:cs="Arial"/>
        </w:rPr>
      </w:pPr>
      <w:r w:rsidRPr="002C5A90">
        <w:rPr>
          <w:rFonts w:ascii="Arial" w:hAnsi="Arial" w:cs="Arial"/>
        </w:rPr>
        <w:t>Los planes de contingencia por estrategia son:</w:t>
      </w:r>
    </w:p>
    <w:p w:rsidR="002C5A90" w:rsidRPr="002C5A90" w:rsidRDefault="002C5A90" w:rsidP="002C5A90">
      <w:pPr>
        <w:jc w:val="both"/>
        <w:rPr>
          <w:rFonts w:ascii="Arial" w:hAnsi="Arial" w:cs="Arial"/>
        </w:rPr>
      </w:pPr>
      <w:r w:rsidRPr="002C5A90">
        <w:rPr>
          <w:rFonts w:ascii="Arial" w:hAnsi="Arial" w:cs="Arial"/>
        </w:rPr>
        <w:t>Estrategia 1:</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1.1 No enfocarse solo en el sector público al gestionar los convenios</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1.2Realizar un buen análisis y planeación de las políticas públicas para poder encontrar el punto de coordinación.</w:t>
      </w:r>
    </w:p>
    <w:p w:rsidR="002C5A90" w:rsidRPr="002C5A90" w:rsidRDefault="002C5A90" w:rsidP="002C5A90">
      <w:pPr>
        <w:jc w:val="both"/>
        <w:rPr>
          <w:rFonts w:ascii="Arial" w:hAnsi="Arial" w:cs="Arial"/>
        </w:rPr>
      </w:pPr>
      <w:r w:rsidRPr="002C5A90">
        <w:rPr>
          <w:rFonts w:ascii="Arial" w:hAnsi="Arial" w:cs="Arial"/>
        </w:rPr>
        <w:t>Estrategia 2:</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2.1 Contratar a personas con el perfil idóneo para realizar las actividades técnicas requeridas</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2.2 Buscar la unificación de las figuras para que a base de retroalimentaciones se auto capaciten entre ellos.</w:t>
      </w:r>
    </w:p>
    <w:p w:rsidR="002C5A90" w:rsidRPr="002C5A90" w:rsidRDefault="002C5A90" w:rsidP="002C5A90">
      <w:pPr>
        <w:jc w:val="both"/>
        <w:rPr>
          <w:rFonts w:ascii="Arial" w:hAnsi="Arial" w:cs="Arial"/>
        </w:rPr>
      </w:pPr>
      <w:r w:rsidRPr="002C5A90">
        <w:rPr>
          <w:rFonts w:ascii="Arial" w:hAnsi="Arial" w:cs="Arial"/>
        </w:rPr>
        <w:t xml:space="preserve">Estrategia 3: </w:t>
      </w:r>
    </w:p>
    <w:p w:rsidR="002C5A90" w:rsidRPr="002C5A90" w:rsidRDefault="002C5A90" w:rsidP="002C5A90">
      <w:pPr>
        <w:pStyle w:val="Prrafodelista"/>
        <w:numPr>
          <w:ilvl w:val="0"/>
          <w:numId w:val="3"/>
        </w:numPr>
        <w:jc w:val="both"/>
        <w:rPr>
          <w:rFonts w:ascii="Arial" w:hAnsi="Arial" w:cs="Arial"/>
        </w:rPr>
      </w:pPr>
      <w:r w:rsidRPr="002C5A90">
        <w:rPr>
          <w:rFonts w:ascii="Arial" w:hAnsi="Arial" w:cs="Arial"/>
        </w:rPr>
        <w:t>3.1 La búsqueda de elementos externos aprovechando los convenios con unversidades para la validación de los servicios sociales.</w:t>
      </w:r>
    </w:p>
    <w:p w:rsidR="002C5A90" w:rsidRPr="002C5A90" w:rsidRDefault="002C5A90">
      <w:pPr>
        <w:rPr>
          <w:rFonts w:ascii="Arial" w:hAnsi="Arial" w:cs="Arial"/>
        </w:rPr>
      </w:pPr>
    </w:p>
    <w:sectPr w:rsidR="002C5A90" w:rsidRPr="002C5A90" w:rsidSect="002C5A90">
      <w:pgSz w:w="11900" w:h="16840"/>
      <w:pgMar w:top="1417" w:right="1304"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C15"/>
    <w:multiLevelType w:val="multilevel"/>
    <w:tmpl w:val="636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E4775"/>
    <w:multiLevelType w:val="hybridMultilevel"/>
    <w:tmpl w:val="83F2833E"/>
    <w:lvl w:ilvl="0" w:tplc="540CDC00">
      <w:start w:val="1"/>
      <w:numFmt w:val="lowerLetter"/>
      <w:lvlText w:val="%1)"/>
      <w:lvlJc w:val="left"/>
      <w:pPr>
        <w:ind w:left="720" w:hanging="360"/>
      </w:pPr>
      <w:rPr>
        <w:rFonts w:ascii="Arial" w:eastAsiaTheme="minorHAnsi" w:hAnsi="Arial" w:cs="Arial"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AC62FCE"/>
    <w:multiLevelType w:val="hybridMultilevel"/>
    <w:tmpl w:val="C5BEA14C"/>
    <w:lvl w:ilvl="0" w:tplc="0F1C1082">
      <w:start w:val="2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dirty"/>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6A5"/>
    <w:rsid w:val="002C5A90"/>
    <w:rsid w:val="004666A5"/>
    <w:rsid w:val="0062643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6A5"/>
    <w:pPr>
      <w:spacing w:after="160" w:line="259" w:lineRule="auto"/>
    </w:pPr>
    <w:rPr>
      <w:sz w:val="22"/>
      <w:szCs w:val="22"/>
      <w:lang w:val="es-MX"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A90"/>
    <w:pPr>
      <w:ind w:left="720"/>
      <w:contextualSpacing/>
    </w:pPr>
  </w:style>
  <w:style w:type="table" w:styleId="Tablaconcuadrcula">
    <w:name w:val="Table Grid"/>
    <w:basedOn w:val="Tablanormal"/>
    <w:uiPriority w:val="39"/>
    <w:rsid w:val="002C5A90"/>
    <w:rPr>
      <w:rFonts w:eastAsiaTheme="minorHAns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6A5"/>
    <w:pPr>
      <w:spacing w:after="160" w:line="259" w:lineRule="auto"/>
    </w:pPr>
    <w:rPr>
      <w:sz w:val="22"/>
      <w:szCs w:val="22"/>
      <w:lang w:val="es-MX"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A90"/>
    <w:pPr>
      <w:ind w:left="720"/>
      <w:contextualSpacing/>
    </w:pPr>
  </w:style>
  <w:style w:type="table" w:styleId="Tablaconcuadrcula">
    <w:name w:val="Table Grid"/>
    <w:basedOn w:val="Tablanormal"/>
    <w:uiPriority w:val="39"/>
    <w:rsid w:val="002C5A90"/>
    <w:rPr>
      <w:rFonts w:eastAsiaTheme="minorHAns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3002</Words>
  <Characters>16513</Characters>
  <Application>Microsoft Macintosh Word</Application>
  <DocSecurity>0</DocSecurity>
  <Lines>137</Lines>
  <Paragraphs>38</Paragraphs>
  <ScaleCrop>false</ScaleCrop>
  <Company/>
  <LinksUpToDate>false</LinksUpToDate>
  <CharactersWithSpaces>19477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2015-05-08T17:40:00Z</dcterms:created>
  <dcterms:modified xsi:type="dcterms:W3CDTF">2015-05-08T20:59:00Z</dcterms:modified>
</cp:coreProperties>
</file>