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rPr>
        <w:id w:val="1850829315"/>
        <w:docPartObj>
          <w:docPartGallery w:val="Cover Pages"/>
          <w:docPartUnique/>
        </w:docPartObj>
      </w:sdtPr>
      <w:sdtEndPr>
        <w:rPr>
          <w:rFonts w:ascii="Arial" w:eastAsiaTheme="minorHAnsi" w:hAnsi="Arial" w:cs="Arial"/>
          <w:b/>
          <w:color w:val="auto"/>
          <w:sz w:val="24"/>
          <w:szCs w:val="24"/>
          <w:lang w:eastAsia="en-US"/>
        </w:rPr>
      </w:sdtEndPr>
      <w:sdtContent>
        <w:p w:rsidR="00094743" w:rsidRDefault="00094743">
          <w:pPr>
            <w:pStyle w:val="Sinespaciado"/>
            <w:spacing w:before="1540" w:after="240"/>
            <w:jc w:val="center"/>
            <w:rPr>
              <w:color w:val="5B9BD5" w:themeColor="accent1"/>
            </w:rPr>
          </w:pPr>
          <w:r>
            <w:rPr>
              <w:rFonts w:ascii="Arial" w:hAnsi="Arial" w:cs="Arial"/>
              <w:b/>
              <w:noProof/>
              <w:color w:val="000000" w:themeColor="text1"/>
              <w:sz w:val="28"/>
              <w:szCs w:val="28"/>
            </w:rPr>
            <w:drawing>
              <wp:inline distT="0" distB="0" distL="0" distR="0" wp14:anchorId="04C203EF" wp14:editId="221D9888">
                <wp:extent cx="2857500" cy="10668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opng21-300x112.png"/>
                        <pic:cNvPicPr/>
                      </pic:nvPicPr>
                      <pic:blipFill>
                        <a:blip r:embed="rId8">
                          <a:extLst>
                            <a:ext uri="{28A0092B-C50C-407E-A947-70E740481C1C}">
                              <a14:useLocalDpi xmlns:a14="http://schemas.microsoft.com/office/drawing/2010/main" val="0"/>
                            </a:ext>
                          </a:extLst>
                        </a:blip>
                        <a:stretch>
                          <a:fillRect/>
                        </a:stretch>
                      </pic:blipFill>
                      <pic:spPr>
                        <a:xfrm>
                          <a:off x="0" y="0"/>
                          <a:ext cx="2857500" cy="1066800"/>
                        </a:xfrm>
                        <a:prstGeom prst="rect">
                          <a:avLst/>
                        </a:prstGeom>
                      </pic:spPr>
                    </pic:pic>
                  </a:graphicData>
                </a:graphic>
              </wp:inline>
            </w:drawing>
          </w:r>
        </w:p>
        <w:p w:rsidR="00073107" w:rsidRDefault="00073107" w:rsidP="00073107">
          <w:pPr>
            <w:widowControl w:val="0"/>
            <w:autoSpaceDE w:val="0"/>
            <w:autoSpaceDN w:val="0"/>
            <w:adjustRightInd w:val="0"/>
            <w:spacing w:after="0"/>
            <w:ind w:left="357" w:firstLine="0"/>
            <w:jc w:val="center"/>
            <w:rPr>
              <w:rFonts w:ascii="Arial" w:hAnsi="Arial" w:cs="Arial"/>
              <w:b/>
              <w:color w:val="000000" w:themeColor="text1"/>
              <w:sz w:val="28"/>
              <w:szCs w:val="28"/>
              <w:lang w:val="es-ES"/>
            </w:rPr>
          </w:pPr>
          <w:r>
            <w:rPr>
              <w:rFonts w:ascii="Arial" w:hAnsi="Arial" w:cs="Arial"/>
              <w:b/>
              <w:color w:val="000000" w:themeColor="text1"/>
              <w:sz w:val="28"/>
              <w:szCs w:val="28"/>
              <w:lang w:val="es-ES"/>
            </w:rPr>
            <w:t>MAESTRIA EN ADMINISTRACION Y POLITICAS PÚBLICAS</w:t>
          </w:r>
        </w:p>
        <w:p w:rsidR="00073107" w:rsidRDefault="00073107" w:rsidP="00073107">
          <w:pPr>
            <w:widowControl w:val="0"/>
            <w:autoSpaceDE w:val="0"/>
            <w:autoSpaceDN w:val="0"/>
            <w:adjustRightInd w:val="0"/>
            <w:spacing w:after="0"/>
            <w:ind w:left="357" w:firstLine="0"/>
            <w:jc w:val="center"/>
            <w:rPr>
              <w:rFonts w:ascii="Arial" w:hAnsi="Arial" w:cs="Arial"/>
              <w:b/>
              <w:color w:val="000000" w:themeColor="text1"/>
              <w:sz w:val="28"/>
              <w:szCs w:val="28"/>
              <w:lang w:val="es-ES"/>
            </w:rPr>
          </w:pPr>
          <w:r>
            <w:rPr>
              <w:rFonts w:ascii="Arial" w:hAnsi="Arial" w:cs="Arial"/>
              <w:b/>
              <w:color w:val="000000" w:themeColor="text1"/>
              <w:sz w:val="28"/>
              <w:szCs w:val="28"/>
              <w:lang w:val="es-ES"/>
            </w:rPr>
            <w:t>DESARROLLO ORGANIZACIONAL</w:t>
          </w:r>
        </w:p>
        <w:p w:rsidR="00073107" w:rsidRDefault="00073107">
          <w:pPr>
            <w:pStyle w:val="Sinespaciado"/>
            <w:spacing w:before="480"/>
            <w:jc w:val="center"/>
            <w:rPr>
              <w:rFonts w:ascii="Arial" w:hAnsi="Arial" w:cs="Arial"/>
              <w:b/>
              <w:color w:val="000000" w:themeColor="text1"/>
              <w:sz w:val="28"/>
              <w:szCs w:val="28"/>
              <w:lang w:val="es-ES" w:eastAsia="es-ES"/>
            </w:rPr>
          </w:pPr>
        </w:p>
        <w:p w:rsidR="00073107" w:rsidRDefault="00073107" w:rsidP="00073107">
          <w:pPr>
            <w:spacing w:after="0"/>
            <w:jc w:val="center"/>
            <w:rPr>
              <w:rFonts w:ascii="Arial" w:hAnsi="Arial" w:cs="Arial"/>
              <w:b/>
              <w:sz w:val="24"/>
              <w:szCs w:val="24"/>
            </w:rPr>
          </w:pPr>
          <w:r>
            <w:rPr>
              <w:rFonts w:ascii="Arial" w:hAnsi="Arial" w:cs="Arial"/>
              <w:b/>
              <w:sz w:val="24"/>
              <w:szCs w:val="24"/>
            </w:rPr>
            <w:t>EL CAMBIO ORGANIZACIONAL</w:t>
          </w:r>
        </w:p>
        <w:p w:rsidR="00073107" w:rsidRDefault="00073107" w:rsidP="00073107">
          <w:pPr>
            <w:spacing w:after="0"/>
            <w:jc w:val="center"/>
            <w:rPr>
              <w:rFonts w:ascii="Arial" w:hAnsi="Arial" w:cs="Arial"/>
              <w:b/>
              <w:sz w:val="24"/>
              <w:szCs w:val="24"/>
            </w:rPr>
          </w:pPr>
          <w:r w:rsidRPr="003440B0">
            <w:rPr>
              <w:rFonts w:ascii="Arial" w:hAnsi="Arial" w:cs="Arial"/>
              <w:b/>
              <w:sz w:val="24"/>
              <w:szCs w:val="24"/>
            </w:rPr>
            <w:t>TECNICAS PARA DISMINUIR LA RESISTENCIA</w:t>
          </w:r>
          <w:r>
            <w:rPr>
              <w:rFonts w:ascii="Arial" w:hAnsi="Arial" w:cs="Arial"/>
              <w:b/>
              <w:sz w:val="24"/>
              <w:szCs w:val="24"/>
            </w:rPr>
            <w:t xml:space="preserve"> </w:t>
          </w:r>
        </w:p>
        <w:p w:rsidR="00073107" w:rsidRDefault="00073107" w:rsidP="00073107">
          <w:pPr>
            <w:spacing w:after="0"/>
            <w:jc w:val="center"/>
            <w:rPr>
              <w:rFonts w:ascii="Arial" w:hAnsi="Arial" w:cs="Arial"/>
              <w:b/>
              <w:sz w:val="24"/>
              <w:szCs w:val="24"/>
            </w:rPr>
          </w:pPr>
          <w:r>
            <w:rPr>
              <w:rFonts w:ascii="Arial" w:hAnsi="Arial" w:cs="Arial"/>
              <w:b/>
              <w:sz w:val="24"/>
              <w:szCs w:val="24"/>
            </w:rPr>
            <w:t>3. ENFASIS DE GRUPO</w:t>
          </w:r>
        </w:p>
        <w:p w:rsidR="00073107" w:rsidRDefault="00073107" w:rsidP="00073107">
          <w:pPr>
            <w:spacing w:after="0"/>
            <w:jc w:val="center"/>
            <w:rPr>
              <w:rFonts w:ascii="Arial" w:hAnsi="Arial" w:cs="Arial"/>
              <w:b/>
              <w:sz w:val="24"/>
              <w:szCs w:val="24"/>
            </w:rPr>
          </w:pPr>
          <w:r>
            <w:rPr>
              <w:rFonts w:ascii="Arial" w:hAnsi="Arial" w:cs="Arial"/>
              <w:b/>
              <w:sz w:val="24"/>
              <w:szCs w:val="24"/>
            </w:rPr>
            <w:t>(ADIESTRAMIENTO DEL COLECTIVO COMO GRUPO)</w:t>
          </w:r>
        </w:p>
        <w:p w:rsidR="00073107" w:rsidRDefault="00073107" w:rsidP="00073107">
          <w:pPr>
            <w:spacing w:after="0"/>
            <w:jc w:val="center"/>
            <w:rPr>
              <w:rFonts w:ascii="Arial" w:hAnsi="Arial" w:cs="Arial"/>
              <w:b/>
              <w:sz w:val="24"/>
              <w:szCs w:val="24"/>
            </w:rPr>
          </w:pPr>
          <w:r>
            <w:rPr>
              <w:rFonts w:ascii="Arial" w:hAnsi="Arial" w:cs="Arial"/>
              <w:b/>
              <w:sz w:val="24"/>
              <w:szCs w:val="24"/>
            </w:rPr>
            <w:t>Actividad 3</w:t>
          </w:r>
        </w:p>
        <w:p w:rsidR="00073107" w:rsidRDefault="00073107" w:rsidP="00073107">
          <w:pPr>
            <w:spacing w:after="0"/>
            <w:jc w:val="center"/>
            <w:rPr>
              <w:rFonts w:ascii="Arial" w:hAnsi="Arial" w:cs="Arial"/>
              <w:b/>
              <w:sz w:val="24"/>
              <w:szCs w:val="24"/>
            </w:rPr>
          </w:pPr>
        </w:p>
        <w:p w:rsidR="00073107" w:rsidRDefault="00073107" w:rsidP="00073107">
          <w:pPr>
            <w:spacing w:after="0"/>
            <w:jc w:val="center"/>
            <w:rPr>
              <w:rFonts w:ascii="Arial" w:hAnsi="Arial" w:cs="Arial"/>
              <w:b/>
              <w:sz w:val="24"/>
              <w:szCs w:val="24"/>
            </w:rPr>
          </w:pPr>
        </w:p>
        <w:p w:rsidR="00073107" w:rsidRDefault="00073107" w:rsidP="00073107">
          <w:pPr>
            <w:spacing w:after="0"/>
            <w:jc w:val="center"/>
            <w:rPr>
              <w:rFonts w:ascii="Arial" w:hAnsi="Arial" w:cs="Arial"/>
              <w:b/>
              <w:sz w:val="24"/>
              <w:szCs w:val="24"/>
            </w:rPr>
          </w:pPr>
        </w:p>
        <w:p w:rsidR="00073107" w:rsidRPr="00147508" w:rsidRDefault="00073107" w:rsidP="00073107">
          <w:pPr>
            <w:widowControl w:val="0"/>
            <w:autoSpaceDE w:val="0"/>
            <w:autoSpaceDN w:val="0"/>
            <w:adjustRightInd w:val="0"/>
            <w:spacing w:after="0"/>
            <w:ind w:left="357" w:firstLine="0"/>
            <w:jc w:val="right"/>
            <w:rPr>
              <w:rFonts w:ascii="Arial" w:hAnsi="Arial" w:cs="Arial"/>
              <w:b/>
              <w:color w:val="000000" w:themeColor="text1"/>
              <w:sz w:val="24"/>
              <w:szCs w:val="28"/>
              <w:lang w:val="es-ES"/>
            </w:rPr>
          </w:pPr>
          <w:r>
            <w:rPr>
              <w:rFonts w:ascii="Arial" w:hAnsi="Arial" w:cs="Arial"/>
              <w:b/>
              <w:color w:val="000000" w:themeColor="text1"/>
              <w:sz w:val="24"/>
              <w:szCs w:val="28"/>
              <w:lang w:val="es-ES"/>
            </w:rPr>
            <w:t>Alumna</w:t>
          </w:r>
          <w:r w:rsidRPr="00147508">
            <w:rPr>
              <w:rFonts w:ascii="Arial" w:hAnsi="Arial" w:cs="Arial"/>
              <w:b/>
              <w:color w:val="000000" w:themeColor="text1"/>
              <w:sz w:val="24"/>
              <w:szCs w:val="28"/>
              <w:lang w:val="es-ES"/>
            </w:rPr>
            <w:t>:</w:t>
          </w:r>
        </w:p>
        <w:p w:rsidR="00073107" w:rsidRPr="00147508" w:rsidRDefault="00073107" w:rsidP="00073107">
          <w:pPr>
            <w:widowControl w:val="0"/>
            <w:autoSpaceDE w:val="0"/>
            <w:autoSpaceDN w:val="0"/>
            <w:adjustRightInd w:val="0"/>
            <w:spacing w:after="0"/>
            <w:ind w:left="357" w:firstLine="0"/>
            <w:jc w:val="right"/>
            <w:rPr>
              <w:rFonts w:ascii="Arial" w:hAnsi="Arial" w:cs="Arial"/>
              <w:b/>
              <w:color w:val="000000" w:themeColor="text1"/>
              <w:sz w:val="24"/>
              <w:szCs w:val="28"/>
              <w:lang w:val="es-ES"/>
            </w:rPr>
          </w:pPr>
          <w:r w:rsidRPr="00147508">
            <w:rPr>
              <w:rFonts w:ascii="Arial" w:hAnsi="Arial" w:cs="Arial"/>
              <w:b/>
              <w:color w:val="000000" w:themeColor="text1"/>
              <w:sz w:val="24"/>
              <w:szCs w:val="28"/>
              <w:lang w:val="es-ES"/>
            </w:rPr>
            <w:t>Erika Hernández Lugo</w:t>
          </w:r>
        </w:p>
        <w:p w:rsidR="00073107" w:rsidRDefault="00073107" w:rsidP="00073107">
          <w:pPr>
            <w:widowControl w:val="0"/>
            <w:autoSpaceDE w:val="0"/>
            <w:autoSpaceDN w:val="0"/>
            <w:adjustRightInd w:val="0"/>
            <w:ind w:left="360" w:firstLine="0"/>
            <w:jc w:val="right"/>
            <w:rPr>
              <w:rFonts w:ascii="Arial" w:hAnsi="Arial" w:cs="Arial"/>
              <w:b/>
              <w:color w:val="000000" w:themeColor="text1"/>
              <w:sz w:val="28"/>
              <w:szCs w:val="28"/>
              <w:lang w:val="es-ES"/>
            </w:rPr>
          </w:pPr>
        </w:p>
        <w:p w:rsidR="00073107" w:rsidRPr="00147508" w:rsidRDefault="00073107" w:rsidP="00073107">
          <w:pPr>
            <w:widowControl w:val="0"/>
            <w:autoSpaceDE w:val="0"/>
            <w:autoSpaceDN w:val="0"/>
            <w:adjustRightInd w:val="0"/>
            <w:spacing w:after="0"/>
            <w:ind w:left="357" w:firstLine="0"/>
            <w:jc w:val="right"/>
            <w:rPr>
              <w:rFonts w:ascii="Arial" w:hAnsi="Arial" w:cs="Arial"/>
              <w:b/>
              <w:color w:val="000000" w:themeColor="text1"/>
              <w:sz w:val="24"/>
              <w:szCs w:val="28"/>
              <w:lang w:val="es-ES"/>
            </w:rPr>
          </w:pPr>
          <w:r w:rsidRPr="00147508">
            <w:rPr>
              <w:rFonts w:ascii="Arial" w:hAnsi="Arial" w:cs="Arial"/>
              <w:b/>
              <w:color w:val="000000" w:themeColor="text1"/>
              <w:sz w:val="24"/>
              <w:szCs w:val="28"/>
              <w:lang w:val="es-ES"/>
            </w:rPr>
            <w:t>Nombre del docente:</w:t>
          </w:r>
        </w:p>
        <w:p w:rsidR="00073107" w:rsidRDefault="00073107" w:rsidP="00073107">
          <w:pPr>
            <w:widowControl w:val="0"/>
            <w:autoSpaceDE w:val="0"/>
            <w:autoSpaceDN w:val="0"/>
            <w:adjustRightInd w:val="0"/>
            <w:spacing w:after="0"/>
            <w:ind w:left="357" w:firstLine="0"/>
            <w:jc w:val="right"/>
            <w:rPr>
              <w:rFonts w:ascii="Arial" w:hAnsi="Arial" w:cs="Arial"/>
              <w:b/>
              <w:color w:val="000000" w:themeColor="text1"/>
              <w:sz w:val="28"/>
              <w:szCs w:val="28"/>
              <w:lang w:val="es-ES"/>
            </w:rPr>
          </w:pPr>
          <w:r>
            <w:rPr>
              <w:rFonts w:ascii="Arial" w:hAnsi="Arial" w:cs="Arial"/>
              <w:b/>
              <w:color w:val="000000" w:themeColor="text1"/>
              <w:sz w:val="28"/>
              <w:szCs w:val="28"/>
              <w:lang w:val="es-ES"/>
            </w:rPr>
            <w:t>MTRO. HÉCTOR GABRIEL GUILLÉN GARCÍA</w:t>
          </w:r>
        </w:p>
        <w:p w:rsidR="00073107" w:rsidRDefault="00073107" w:rsidP="00073107">
          <w:pPr>
            <w:widowControl w:val="0"/>
            <w:autoSpaceDE w:val="0"/>
            <w:autoSpaceDN w:val="0"/>
            <w:adjustRightInd w:val="0"/>
            <w:spacing w:after="0"/>
            <w:ind w:left="357" w:firstLine="0"/>
            <w:jc w:val="right"/>
            <w:rPr>
              <w:rFonts w:ascii="Arial" w:hAnsi="Arial" w:cs="Arial"/>
              <w:b/>
              <w:color w:val="000000" w:themeColor="text1"/>
              <w:sz w:val="28"/>
              <w:szCs w:val="28"/>
              <w:lang w:val="es-ES"/>
            </w:rPr>
          </w:pPr>
        </w:p>
        <w:p w:rsidR="00073107" w:rsidRDefault="00073107" w:rsidP="00073107">
          <w:pPr>
            <w:widowControl w:val="0"/>
            <w:autoSpaceDE w:val="0"/>
            <w:autoSpaceDN w:val="0"/>
            <w:adjustRightInd w:val="0"/>
            <w:spacing w:after="0"/>
            <w:ind w:left="357" w:firstLine="0"/>
            <w:jc w:val="center"/>
            <w:rPr>
              <w:rFonts w:ascii="Arial" w:hAnsi="Arial" w:cs="Arial"/>
              <w:b/>
              <w:color w:val="000000" w:themeColor="text1"/>
              <w:sz w:val="28"/>
              <w:szCs w:val="28"/>
              <w:lang w:val="es-ES"/>
            </w:rPr>
          </w:pPr>
          <w:r>
            <w:rPr>
              <w:rFonts w:ascii="Arial" w:hAnsi="Arial" w:cs="Arial"/>
              <w:b/>
              <w:color w:val="000000" w:themeColor="text1"/>
              <w:sz w:val="28"/>
              <w:szCs w:val="28"/>
              <w:lang w:val="es-ES"/>
            </w:rPr>
            <w:t>27 de Agosto de 2015</w:t>
          </w:r>
        </w:p>
        <w:p w:rsidR="00094743" w:rsidRDefault="00094743" w:rsidP="00073107">
          <w:pPr>
            <w:pStyle w:val="Sinespaciado"/>
            <w:spacing w:before="480"/>
            <w:jc w:val="center"/>
            <w:rPr>
              <w:color w:val="5B9BD5" w:themeColor="accent1"/>
            </w:rPr>
          </w:pPr>
        </w:p>
        <w:p w:rsidR="00094743" w:rsidRDefault="00094743">
          <w:pPr>
            <w:rPr>
              <w:rFonts w:ascii="Arial" w:hAnsi="Arial" w:cs="Arial"/>
              <w:b/>
              <w:sz w:val="24"/>
              <w:szCs w:val="24"/>
            </w:rPr>
          </w:pPr>
          <w:r>
            <w:rPr>
              <w:rFonts w:ascii="Arial" w:hAnsi="Arial" w:cs="Arial"/>
              <w:b/>
              <w:sz w:val="24"/>
              <w:szCs w:val="24"/>
            </w:rPr>
            <w:br w:type="page"/>
          </w:r>
        </w:p>
      </w:sdtContent>
    </w:sdt>
    <w:p w:rsidR="00AC5D61" w:rsidRDefault="00AC5D61" w:rsidP="00A37D40">
      <w:pPr>
        <w:jc w:val="center"/>
        <w:rPr>
          <w:rFonts w:ascii="Arial" w:hAnsi="Arial" w:cs="Arial"/>
          <w:b/>
          <w:sz w:val="24"/>
          <w:szCs w:val="24"/>
        </w:rPr>
      </w:pPr>
      <w:r>
        <w:rPr>
          <w:rFonts w:ascii="Arial" w:hAnsi="Arial" w:cs="Arial"/>
          <w:b/>
          <w:sz w:val="24"/>
          <w:szCs w:val="24"/>
        </w:rPr>
        <w:lastRenderedPageBreak/>
        <w:t>EL CAMBIO ORGANIZACIONAL</w:t>
      </w:r>
    </w:p>
    <w:p w:rsidR="005966F9" w:rsidRDefault="00A37D40" w:rsidP="00A37D40">
      <w:pPr>
        <w:jc w:val="center"/>
        <w:rPr>
          <w:rFonts w:ascii="Arial" w:hAnsi="Arial" w:cs="Arial"/>
          <w:b/>
          <w:sz w:val="24"/>
          <w:szCs w:val="24"/>
        </w:rPr>
      </w:pPr>
      <w:r w:rsidRPr="003440B0">
        <w:rPr>
          <w:rFonts w:ascii="Arial" w:hAnsi="Arial" w:cs="Arial"/>
          <w:b/>
          <w:sz w:val="24"/>
          <w:szCs w:val="24"/>
        </w:rPr>
        <w:t>TECNICAS PARA DISMINUIR LA RESISTENCIA</w:t>
      </w:r>
      <w:r w:rsidR="003440B0">
        <w:rPr>
          <w:rFonts w:ascii="Arial" w:hAnsi="Arial" w:cs="Arial"/>
          <w:b/>
          <w:sz w:val="24"/>
          <w:szCs w:val="24"/>
        </w:rPr>
        <w:t xml:space="preserve"> </w:t>
      </w:r>
    </w:p>
    <w:p w:rsidR="00AC5D61" w:rsidRDefault="00AC5D61" w:rsidP="00A37D40">
      <w:pPr>
        <w:jc w:val="center"/>
        <w:rPr>
          <w:rFonts w:ascii="Arial" w:hAnsi="Arial" w:cs="Arial"/>
          <w:b/>
          <w:sz w:val="24"/>
          <w:szCs w:val="24"/>
        </w:rPr>
      </w:pPr>
      <w:r>
        <w:rPr>
          <w:rFonts w:ascii="Arial" w:hAnsi="Arial" w:cs="Arial"/>
          <w:b/>
          <w:sz w:val="24"/>
          <w:szCs w:val="24"/>
        </w:rPr>
        <w:t>3. ENFASIS DE GRUPO</w:t>
      </w:r>
    </w:p>
    <w:p w:rsidR="00AC5D61" w:rsidRDefault="00AC5D61" w:rsidP="00A37D40">
      <w:pPr>
        <w:jc w:val="center"/>
        <w:rPr>
          <w:rFonts w:ascii="Arial" w:hAnsi="Arial" w:cs="Arial"/>
          <w:b/>
          <w:sz w:val="24"/>
          <w:szCs w:val="24"/>
        </w:rPr>
      </w:pPr>
      <w:r>
        <w:rPr>
          <w:rFonts w:ascii="Arial" w:hAnsi="Arial" w:cs="Arial"/>
          <w:b/>
          <w:sz w:val="24"/>
          <w:szCs w:val="24"/>
        </w:rPr>
        <w:t>(ADIESTRAMIENTO DEL COLECTIVO COMO GRUPO)</w:t>
      </w:r>
    </w:p>
    <w:p w:rsidR="00094743" w:rsidRPr="003440B0" w:rsidRDefault="00094743" w:rsidP="00A37D40">
      <w:pPr>
        <w:jc w:val="center"/>
        <w:rPr>
          <w:rFonts w:ascii="Arial" w:hAnsi="Arial" w:cs="Arial"/>
          <w:b/>
          <w:sz w:val="24"/>
          <w:szCs w:val="24"/>
        </w:rPr>
      </w:pPr>
    </w:p>
    <w:p w:rsidR="00F9028E" w:rsidRDefault="00A37D40" w:rsidP="00A37D40">
      <w:pPr>
        <w:jc w:val="both"/>
        <w:rPr>
          <w:rFonts w:ascii="Arial" w:hAnsi="Arial" w:cs="Arial"/>
          <w:sz w:val="24"/>
          <w:szCs w:val="24"/>
        </w:rPr>
      </w:pPr>
      <w:r>
        <w:rPr>
          <w:rFonts w:ascii="Arial" w:hAnsi="Arial" w:cs="Arial"/>
          <w:sz w:val="24"/>
          <w:szCs w:val="24"/>
        </w:rPr>
        <w:t>Los cambios en la</w:t>
      </w:r>
      <w:r w:rsidR="00F9028E">
        <w:rPr>
          <w:rFonts w:ascii="Arial" w:hAnsi="Arial" w:cs="Arial"/>
          <w:sz w:val="24"/>
          <w:szCs w:val="24"/>
        </w:rPr>
        <w:t>s</w:t>
      </w:r>
      <w:r>
        <w:rPr>
          <w:rFonts w:ascii="Arial" w:hAnsi="Arial" w:cs="Arial"/>
          <w:sz w:val="24"/>
          <w:szCs w:val="24"/>
        </w:rPr>
        <w:t xml:space="preserve"> persona se refieren a las actitudes, las expectativas, las percepciones o los comportamientos de los empleados. La dimensión humana del cambio requiere que la plantilla de </w:t>
      </w:r>
      <w:r w:rsidR="003440B0">
        <w:rPr>
          <w:rFonts w:ascii="Arial" w:hAnsi="Arial" w:cs="Arial"/>
          <w:sz w:val="24"/>
          <w:szCs w:val="24"/>
        </w:rPr>
        <w:t>trabajadores o funcionarios esté</w:t>
      </w:r>
      <w:r>
        <w:rPr>
          <w:rFonts w:ascii="Arial" w:hAnsi="Arial" w:cs="Arial"/>
          <w:sz w:val="24"/>
          <w:szCs w:val="24"/>
        </w:rPr>
        <w:t xml:space="preserve"> comprometida con los objetivos de la organización en cuanto a la calidad y las mejoras continuas. </w:t>
      </w:r>
    </w:p>
    <w:p w:rsidR="00A37D40" w:rsidRDefault="00A37D40" w:rsidP="00A37D40">
      <w:pPr>
        <w:jc w:val="both"/>
        <w:rPr>
          <w:rFonts w:ascii="Arial" w:hAnsi="Arial" w:cs="Arial"/>
          <w:sz w:val="24"/>
          <w:szCs w:val="24"/>
        </w:rPr>
      </w:pPr>
      <w:r>
        <w:rPr>
          <w:rFonts w:ascii="Arial" w:hAnsi="Arial" w:cs="Arial"/>
          <w:sz w:val="24"/>
          <w:szCs w:val="24"/>
        </w:rPr>
        <w:t xml:space="preserve">De nueva cuenta, </w:t>
      </w:r>
      <w:r w:rsidR="00F9028E">
        <w:rPr>
          <w:rFonts w:ascii="Arial" w:hAnsi="Arial" w:cs="Arial"/>
          <w:sz w:val="24"/>
          <w:szCs w:val="24"/>
        </w:rPr>
        <w:t xml:space="preserve">en </w:t>
      </w:r>
      <w:r>
        <w:rPr>
          <w:rFonts w:ascii="Arial" w:hAnsi="Arial" w:cs="Arial"/>
          <w:sz w:val="24"/>
          <w:szCs w:val="24"/>
        </w:rPr>
        <w:t xml:space="preserve">la </w:t>
      </w:r>
      <w:r w:rsidR="003440B0">
        <w:rPr>
          <w:rFonts w:ascii="Arial" w:hAnsi="Arial" w:cs="Arial"/>
          <w:sz w:val="24"/>
          <w:szCs w:val="24"/>
        </w:rPr>
        <w:t>organización</w:t>
      </w:r>
      <w:r>
        <w:rPr>
          <w:rFonts w:ascii="Arial" w:hAnsi="Arial" w:cs="Arial"/>
          <w:sz w:val="24"/>
          <w:szCs w:val="24"/>
        </w:rPr>
        <w:t xml:space="preserve"> </w:t>
      </w:r>
      <w:r w:rsidR="00F9028E">
        <w:rPr>
          <w:rFonts w:ascii="Arial" w:hAnsi="Arial" w:cs="Arial"/>
          <w:sz w:val="24"/>
          <w:szCs w:val="24"/>
        </w:rPr>
        <w:t xml:space="preserve">se </w:t>
      </w:r>
      <w:r>
        <w:rPr>
          <w:rFonts w:ascii="Arial" w:hAnsi="Arial" w:cs="Arial"/>
          <w:sz w:val="24"/>
          <w:szCs w:val="24"/>
        </w:rPr>
        <w:t>necesita que haya una educación y capacitación adecuada del desempeño y un sistema de remuneración que sustente y aliente las mejoras continuas. Por ejemplo algunos planes exitosos, incluyen los objetivos de calidad en los planes de bonos para los ejecutivos y de incentivos para los empleados.</w:t>
      </w:r>
    </w:p>
    <w:p w:rsidR="00AC5D61" w:rsidRDefault="00AC5D61" w:rsidP="00A37D40">
      <w:pPr>
        <w:jc w:val="both"/>
        <w:rPr>
          <w:rFonts w:ascii="Arial" w:hAnsi="Arial" w:cs="Arial"/>
          <w:sz w:val="24"/>
          <w:szCs w:val="24"/>
        </w:rPr>
      </w:pPr>
      <w:r>
        <w:rPr>
          <w:rFonts w:ascii="Arial" w:hAnsi="Arial" w:cs="Arial"/>
          <w:sz w:val="24"/>
          <w:szCs w:val="24"/>
        </w:rPr>
        <w:t>Sin embargo es natural que el ser humano se resista a los cambios…</w:t>
      </w:r>
    </w:p>
    <w:p w:rsidR="00A37D40" w:rsidRDefault="00A37D40" w:rsidP="00A37D40">
      <w:pPr>
        <w:jc w:val="both"/>
        <w:rPr>
          <w:rFonts w:ascii="Arial" w:hAnsi="Arial" w:cs="Arial"/>
          <w:sz w:val="24"/>
          <w:szCs w:val="24"/>
        </w:rPr>
      </w:pPr>
      <w:r>
        <w:rPr>
          <w:rFonts w:ascii="Arial" w:hAnsi="Arial" w:cs="Arial"/>
          <w:sz w:val="24"/>
          <w:szCs w:val="24"/>
        </w:rPr>
        <w:t>Una de esas técnicas para logra</w:t>
      </w:r>
      <w:r w:rsidR="00F9028E">
        <w:rPr>
          <w:rFonts w:ascii="Arial" w:hAnsi="Arial" w:cs="Arial"/>
          <w:sz w:val="24"/>
          <w:szCs w:val="24"/>
        </w:rPr>
        <w:t>r</w:t>
      </w:r>
      <w:r>
        <w:rPr>
          <w:rFonts w:ascii="Arial" w:hAnsi="Arial" w:cs="Arial"/>
          <w:sz w:val="24"/>
          <w:szCs w:val="24"/>
        </w:rPr>
        <w:t xml:space="preserve"> cambios constantes en los integrantes de una organización </w:t>
      </w:r>
      <w:r w:rsidR="00F9028E">
        <w:rPr>
          <w:rFonts w:ascii="Arial" w:hAnsi="Arial" w:cs="Arial"/>
          <w:sz w:val="24"/>
          <w:szCs w:val="24"/>
        </w:rPr>
        <w:t>es</w:t>
      </w:r>
      <w:r>
        <w:rPr>
          <w:rFonts w:ascii="Arial" w:hAnsi="Arial" w:cs="Arial"/>
          <w:sz w:val="24"/>
          <w:szCs w:val="24"/>
        </w:rPr>
        <w:t xml:space="preserve"> </w:t>
      </w:r>
      <w:r w:rsidRPr="00AC5D61">
        <w:rPr>
          <w:rFonts w:ascii="Arial" w:hAnsi="Arial" w:cs="Arial"/>
          <w:sz w:val="24"/>
          <w:szCs w:val="24"/>
        </w:rPr>
        <w:t>el</w:t>
      </w:r>
      <w:r w:rsidRPr="00AC5D61">
        <w:rPr>
          <w:rFonts w:ascii="Arial" w:hAnsi="Arial" w:cs="Arial"/>
          <w:b/>
          <w:sz w:val="24"/>
          <w:szCs w:val="24"/>
        </w:rPr>
        <w:t xml:space="preserve"> ADIESTRAMIENTO Y CAPACITACION DEL PERSONAL</w:t>
      </w:r>
      <w:r>
        <w:rPr>
          <w:rFonts w:ascii="Arial" w:hAnsi="Arial" w:cs="Arial"/>
          <w:sz w:val="24"/>
          <w:szCs w:val="24"/>
        </w:rPr>
        <w:t xml:space="preserve">; porque no basta haber reclutado y seleccionado bien a las personas, </w:t>
      </w:r>
      <w:r w:rsidR="00F9028E">
        <w:rPr>
          <w:rFonts w:ascii="Arial" w:hAnsi="Arial" w:cs="Arial"/>
          <w:sz w:val="24"/>
          <w:szCs w:val="24"/>
        </w:rPr>
        <w:t xml:space="preserve">que </w:t>
      </w:r>
      <w:r>
        <w:rPr>
          <w:rFonts w:ascii="Arial" w:hAnsi="Arial" w:cs="Arial"/>
          <w:sz w:val="24"/>
          <w:szCs w:val="24"/>
        </w:rPr>
        <w:t xml:space="preserve">sin duda deberán desempeñar bien sus labores, esto requiere algo </w:t>
      </w:r>
      <w:r w:rsidR="00AC5D61">
        <w:rPr>
          <w:rFonts w:ascii="Arial" w:hAnsi="Arial" w:cs="Arial"/>
          <w:sz w:val="24"/>
          <w:szCs w:val="24"/>
        </w:rPr>
        <w:t>más</w:t>
      </w:r>
      <w:r>
        <w:rPr>
          <w:rFonts w:ascii="Arial" w:hAnsi="Arial" w:cs="Arial"/>
          <w:sz w:val="24"/>
          <w:szCs w:val="24"/>
        </w:rPr>
        <w:t xml:space="preserve">, que solo poseer ciertas cualidades y habilidades a la cultura de la </w:t>
      </w:r>
      <w:r w:rsidR="00AC5D61">
        <w:rPr>
          <w:rFonts w:ascii="Arial" w:hAnsi="Arial" w:cs="Arial"/>
          <w:sz w:val="24"/>
          <w:szCs w:val="24"/>
        </w:rPr>
        <w:t>organización</w:t>
      </w:r>
      <w:r>
        <w:rPr>
          <w:rFonts w:ascii="Arial" w:hAnsi="Arial" w:cs="Arial"/>
          <w:sz w:val="24"/>
          <w:szCs w:val="24"/>
        </w:rPr>
        <w:t xml:space="preserve">; se deben adoptar medidas de </w:t>
      </w:r>
      <w:r w:rsidR="00AC5D61">
        <w:rPr>
          <w:rFonts w:ascii="Arial" w:hAnsi="Arial" w:cs="Arial"/>
          <w:sz w:val="24"/>
          <w:szCs w:val="24"/>
        </w:rPr>
        <w:t>adiestramiento</w:t>
      </w:r>
      <w:r>
        <w:rPr>
          <w:rFonts w:ascii="Arial" w:hAnsi="Arial" w:cs="Arial"/>
          <w:sz w:val="24"/>
          <w:szCs w:val="24"/>
        </w:rPr>
        <w:t xml:space="preserve"> y capacitación en congruencia con los </w:t>
      </w:r>
      <w:r w:rsidR="00AC5D61">
        <w:rPr>
          <w:rFonts w:ascii="Arial" w:hAnsi="Arial" w:cs="Arial"/>
          <w:sz w:val="24"/>
          <w:szCs w:val="24"/>
        </w:rPr>
        <w:t>objetivos</w:t>
      </w:r>
      <w:r>
        <w:rPr>
          <w:rFonts w:ascii="Arial" w:hAnsi="Arial" w:cs="Arial"/>
          <w:sz w:val="24"/>
          <w:szCs w:val="24"/>
        </w:rPr>
        <w:t xml:space="preserve"> de ésta.</w:t>
      </w:r>
    </w:p>
    <w:p w:rsidR="00F9028E" w:rsidRDefault="00A37D40" w:rsidP="00F9028E">
      <w:pPr>
        <w:ind w:left="1" w:firstLine="1"/>
        <w:jc w:val="both"/>
        <w:rPr>
          <w:rFonts w:ascii="Arial" w:hAnsi="Arial" w:cs="Arial"/>
          <w:sz w:val="24"/>
          <w:szCs w:val="24"/>
        </w:rPr>
      </w:pPr>
      <w:r>
        <w:rPr>
          <w:rFonts w:ascii="Arial" w:hAnsi="Arial" w:cs="Arial"/>
          <w:sz w:val="24"/>
          <w:szCs w:val="24"/>
        </w:rPr>
        <w:t xml:space="preserve">Para tal efecto, tenemos que introducirlo en la </w:t>
      </w:r>
      <w:r w:rsidR="00AC5D61">
        <w:rPr>
          <w:rFonts w:ascii="Arial" w:hAnsi="Arial" w:cs="Arial"/>
          <w:sz w:val="24"/>
          <w:szCs w:val="24"/>
        </w:rPr>
        <w:t>organización</w:t>
      </w:r>
      <w:r>
        <w:rPr>
          <w:rFonts w:ascii="Arial" w:hAnsi="Arial" w:cs="Arial"/>
          <w:sz w:val="24"/>
          <w:szCs w:val="24"/>
        </w:rPr>
        <w:t xml:space="preserve"> y en su trabajo, con la misión y visión de la </w:t>
      </w:r>
      <w:r w:rsidR="00AC5D61">
        <w:rPr>
          <w:rFonts w:ascii="Arial" w:hAnsi="Arial" w:cs="Arial"/>
          <w:sz w:val="24"/>
          <w:szCs w:val="24"/>
        </w:rPr>
        <w:t>institución</w:t>
      </w:r>
      <w:r>
        <w:rPr>
          <w:rFonts w:ascii="Arial" w:hAnsi="Arial" w:cs="Arial"/>
          <w:sz w:val="24"/>
          <w:szCs w:val="24"/>
        </w:rPr>
        <w:t xml:space="preserve">. A esto se le llama </w:t>
      </w:r>
      <w:r w:rsidRPr="0039294E">
        <w:rPr>
          <w:rFonts w:ascii="Arial" w:hAnsi="Arial" w:cs="Arial"/>
          <w:b/>
          <w:sz w:val="24"/>
          <w:szCs w:val="24"/>
        </w:rPr>
        <w:t>ORIENTACION</w:t>
      </w:r>
      <w:r>
        <w:rPr>
          <w:rFonts w:ascii="Arial" w:hAnsi="Arial" w:cs="Arial"/>
          <w:sz w:val="24"/>
          <w:szCs w:val="24"/>
        </w:rPr>
        <w:t>, su objetivo principal es disminuir la angustia inicial que sienten todas las personas ante los cambios, como  un nuevo agente, nuevas funciones, un nuevo puesto, nuevos jefes.</w:t>
      </w:r>
    </w:p>
    <w:p w:rsidR="00F9028E" w:rsidRDefault="00A37D40" w:rsidP="00F9028E">
      <w:pPr>
        <w:ind w:left="1" w:firstLine="737"/>
        <w:jc w:val="both"/>
        <w:rPr>
          <w:rFonts w:ascii="Arial" w:hAnsi="Arial" w:cs="Arial"/>
          <w:sz w:val="24"/>
          <w:szCs w:val="24"/>
        </w:rPr>
      </w:pPr>
      <w:r>
        <w:rPr>
          <w:rFonts w:ascii="Arial" w:hAnsi="Arial" w:cs="Arial"/>
          <w:sz w:val="24"/>
          <w:szCs w:val="24"/>
        </w:rPr>
        <w:t>Se le</w:t>
      </w:r>
      <w:r w:rsidR="00F9028E">
        <w:rPr>
          <w:rFonts w:ascii="Arial" w:hAnsi="Arial" w:cs="Arial"/>
          <w:sz w:val="24"/>
          <w:szCs w:val="24"/>
        </w:rPr>
        <w:t>s</w:t>
      </w:r>
      <w:r>
        <w:rPr>
          <w:rFonts w:ascii="Arial" w:hAnsi="Arial" w:cs="Arial"/>
          <w:sz w:val="24"/>
          <w:szCs w:val="24"/>
        </w:rPr>
        <w:t xml:space="preserve"> debe facilitar la transición que los convertirá en agentes externos en internos. </w:t>
      </w:r>
    </w:p>
    <w:p w:rsidR="00F9028E" w:rsidRDefault="00A37D40" w:rsidP="00F9028E">
      <w:pPr>
        <w:ind w:left="1" w:firstLine="736"/>
        <w:jc w:val="both"/>
        <w:rPr>
          <w:rFonts w:ascii="Arial" w:hAnsi="Arial" w:cs="Arial"/>
          <w:sz w:val="24"/>
          <w:szCs w:val="24"/>
        </w:rPr>
      </w:pPr>
      <w:r>
        <w:rPr>
          <w:rFonts w:ascii="Arial" w:hAnsi="Arial" w:cs="Arial"/>
          <w:sz w:val="24"/>
          <w:szCs w:val="24"/>
        </w:rPr>
        <w:lastRenderedPageBreak/>
        <w:t xml:space="preserve">La orientación y capacitación </w:t>
      </w:r>
      <w:r w:rsidR="0039294E">
        <w:rPr>
          <w:rFonts w:ascii="Arial" w:hAnsi="Arial" w:cs="Arial"/>
          <w:sz w:val="24"/>
          <w:szCs w:val="24"/>
        </w:rPr>
        <w:t>laboral amplí</w:t>
      </w:r>
      <w:r>
        <w:rPr>
          <w:rFonts w:ascii="Arial" w:hAnsi="Arial" w:cs="Arial"/>
          <w:sz w:val="24"/>
          <w:szCs w:val="24"/>
        </w:rPr>
        <w:t>a la información sobre las nuevas formas de laborar. Se</w:t>
      </w:r>
      <w:r w:rsidR="0039294E">
        <w:rPr>
          <w:rFonts w:ascii="Arial" w:hAnsi="Arial" w:cs="Arial"/>
          <w:sz w:val="24"/>
          <w:szCs w:val="24"/>
        </w:rPr>
        <w:t xml:space="preserve"> </w:t>
      </w:r>
      <w:r>
        <w:rPr>
          <w:rFonts w:ascii="Arial" w:hAnsi="Arial" w:cs="Arial"/>
          <w:sz w:val="24"/>
          <w:szCs w:val="24"/>
        </w:rPr>
        <w:t xml:space="preserve">le aclaran </w:t>
      </w:r>
      <w:r w:rsidR="00AC5D61">
        <w:rPr>
          <w:rFonts w:ascii="Arial" w:hAnsi="Arial" w:cs="Arial"/>
          <w:sz w:val="24"/>
          <w:szCs w:val="24"/>
        </w:rPr>
        <w:t>cuáles</w:t>
      </w:r>
      <w:r>
        <w:rPr>
          <w:rFonts w:ascii="Arial" w:hAnsi="Arial" w:cs="Arial"/>
          <w:sz w:val="24"/>
          <w:szCs w:val="24"/>
        </w:rPr>
        <w:t xml:space="preserve"> serán sus obligaciones y sus responsabilidades </w:t>
      </w:r>
      <w:r w:rsidR="00AC5D61">
        <w:rPr>
          <w:rFonts w:ascii="Arial" w:hAnsi="Arial" w:cs="Arial"/>
          <w:sz w:val="24"/>
          <w:szCs w:val="24"/>
        </w:rPr>
        <w:t>específicas</w:t>
      </w:r>
      <w:r>
        <w:rPr>
          <w:rFonts w:ascii="Arial" w:hAnsi="Arial" w:cs="Arial"/>
          <w:sz w:val="24"/>
          <w:szCs w:val="24"/>
        </w:rPr>
        <w:t xml:space="preserve">, </w:t>
      </w:r>
      <w:r w:rsidR="00AC5D61">
        <w:rPr>
          <w:rFonts w:ascii="Arial" w:hAnsi="Arial" w:cs="Arial"/>
          <w:sz w:val="24"/>
          <w:szCs w:val="24"/>
        </w:rPr>
        <w:t>así</w:t>
      </w:r>
      <w:r>
        <w:rPr>
          <w:rFonts w:ascii="Arial" w:hAnsi="Arial" w:cs="Arial"/>
          <w:sz w:val="24"/>
          <w:szCs w:val="24"/>
        </w:rPr>
        <w:t xml:space="preserve"> como </w:t>
      </w:r>
      <w:r w:rsidR="00AC5D61">
        <w:rPr>
          <w:rFonts w:ascii="Arial" w:hAnsi="Arial" w:cs="Arial"/>
          <w:sz w:val="24"/>
          <w:szCs w:val="24"/>
        </w:rPr>
        <w:t>cuál</w:t>
      </w:r>
      <w:r>
        <w:rPr>
          <w:rFonts w:ascii="Arial" w:hAnsi="Arial" w:cs="Arial"/>
          <w:sz w:val="24"/>
          <w:szCs w:val="24"/>
        </w:rPr>
        <w:t xml:space="preserve"> será la manera de evaluar</w:t>
      </w:r>
      <w:r w:rsidR="00C229DB">
        <w:rPr>
          <w:rFonts w:ascii="Arial" w:hAnsi="Arial" w:cs="Arial"/>
          <w:sz w:val="24"/>
          <w:szCs w:val="24"/>
        </w:rPr>
        <w:t xml:space="preserve"> su desempeño. Además es el momento de verificar las falsas expectativas que pued</w:t>
      </w:r>
      <w:r w:rsidR="0039294E">
        <w:rPr>
          <w:rFonts w:ascii="Arial" w:hAnsi="Arial" w:cs="Arial"/>
          <w:sz w:val="24"/>
          <w:szCs w:val="24"/>
        </w:rPr>
        <w:t>a tener con respecto al trabajo.</w:t>
      </w:r>
    </w:p>
    <w:p w:rsidR="00A37D40" w:rsidRDefault="00C229DB" w:rsidP="00F9028E">
      <w:pPr>
        <w:ind w:left="1" w:firstLine="736"/>
        <w:jc w:val="both"/>
        <w:rPr>
          <w:rFonts w:ascii="Arial" w:hAnsi="Arial" w:cs="Arial"/>
          <w:sz w:val="24"/>
          <w:szCs w:val="24"/>
        </w:rPr>
      </w:pPr>
      <w:r>
        <w:rPr>
          <w:rFonts w:ascii="Arial" w:hAnsi="Arial" w:cs="Arial"/>
          <w:sz w:val="24"/>
          <w:szCs w:val="24"/>
        </w:rPr>
        <w:t xml:space="preserve">La capacitación orienta y familiariza al empleado con las metas de trabajo, le </w:t>
      </w:r>
      <w:r w:rsidR="0039294E">
        <w:rPr>
          <w:rFonts w:ascii="Arial" w:hAnsi="Arial" w:cs="Arial"/>
          <w:sz w:val="24"/>
          <w:szCs w:val="24"/>
        </w:rPr>
        <w:t>descifra</w:t>
      </w:r>
      <w:r>
        <w:rPr>
          <w:rFonts w:ascii="Arial" w:hAnsi="Arial" w:cs="Arial"/>
          <w:sz w:val="24"/>
          <w:szCs w:val="24"/>
        </w:rPr>
        <w:t xml:space="preserve"> como su </w:t>
      </w:r>
      <w:r w:rsidR="00F9028E">
        <w:rPr>
          <w:rFonts w:ascii="Arial" w:hAnsi="Arial" w:cs="Arial"/>
          <w:sz w:val="24"/>
          <w:szCs w:val="24"/>
        </w:rPr>
        <w:t>función</w:t>
      </w:r>
      <w:r>
        <w:rPr>
          <w:rFonts w:ascii="Arial" w:hAnsi="Arial" w:cs="Arial"/>
          <w:sz w:val="24"/>
          <w:szCs w:val="24"/>
        </w:rPr>
        <w:t xml:space="preserve"> </w:t>
      </w:r>
      <w:r w:rsidR="00AC5D61">
        <w:rPr>
          <w:rFonts w:ascii="Arial" w:hAnsi="Arial" w:cs="Arial"/>
          <w:sz w:val="24"/>
          <w:szCs w:val="24"/>
        </w:rPr>
        <w:t>contribuirá</w:t>
      </w:r>
      <w:r w:rsidR="00F9028E">
        <w:rPr>
          <w:rFonts w:ascii="Arial" w:hAnsi="Arial" w:cs="Arial"/>
          <w:sz w:val="24"/>
          <w:szCs w:val="24"/>
        </w:rPr>
        <w:t xml:space="preserve"> a la unidad organizacional</w:t>
      </w:r>
      <w:r>
        <w:rPr>
          <w:rFonts w:ascii="Arial" w:hAnsi="Arial" w:cs="Arial"/>
          <w:sz w:val="24"/>
          <w:szCs w:val="24"/>
        </w:rPr>
        <w:t xml:space="preserve"> y los presenta con otros empleados, se le manifiesta los objetivos y la historia, la filosofía, los procedimientos y la</w:t>
      </w:r>
      <w:r w:rsidR="00F9028E">
        <w:rPr>
          <w:rFonts w:ascii="Arial" w:hAnsi="Arial" w:cs="Arial"/>
          <w:sz w:val="24"/>
          <w:szCs w:val="24"/>
        </w:rPr>
        <w:t>s</w:t>
      </w:r>
      <w:r>
        <w:rPr>
          <w:rFonts w:ascii="Arial" w:hAnsi="Arial" w:cs="Arial"/>
          <w:sz w:val="24"/>
          <w:szCs w:val="24"/>
        </w:rPr>
        <w:t xml:space="preserve"> reglas de la </w:t>
      </w:r>
      <w:r w:rsidR="00AC5D61">
        <w:rPr>
          <w:rFonts w:ascii="Arial" w:hAnsi="Arial" w:cs="Arial"/>
          <w:sz w:val="24"/>
          <w:szCs w:val="24"/>
        </w:rPr>
        <w:t>organización</w:t>
      </w:r>
      <w:r>
        <w:rPr>
          <w:rFonts w:ascii="Arial" w:hAnsi="Arial" w:cs="Arial"/>
          <w:sz w:val="24"/>
          <w:szCs w:val="24"/>
        </w:rPr>
        <w:t>.</w:t>
      </w:r>
    </w:p>
    <w:p w:rsidR="00F9028E" w:rsidRDefault="00BB3640" w:rsidP="00A37D40">
      <w:pPr>
        <w:jc w:val="both"/>
        <w:rPr>
          <w:rFonts w:ascii="Arial" w:hAnsi="Arial" w:cs="Arial"/>
          <w:sz w:val="24"/>
          <w:szCs w:val="24"/>
        </w:rPr>
      </w:pPr>
      <w:r>
        <w:rPr>
          <w:rFonts w:ascii="Arial" w:hAnsi="Arial" w:cs="Arial"/>
          <w:sz w:val="24"/>
          <w:szCs w:val="24"/>
        </w:rPr>
        <w:t xml:space="preserve">Esta información </w:t>
      </w:r>
      <w:r w:rsidR="00F9028E">
        <w:rPr>
          <w:rFonts w:ascii="Arial" w:hAnsi="Arial" w:cs="Arial"/>
          <w:sz w:val="24"/>
          <w:szCs w:val="24"/>
        </w:rPr>
        <w:t>debe</w:t>
      </w:r>
      <w:r>
        <w:rPr>
          <w:rFonts w:ascii="Arial" w:hAnsi="Arial" w:cs="Arial"/>
          <w:sz w:val="24"/>
          <w:szCs w:val="24"/>
        </w:rPr>
        <w:t xml:space="preserve"> incluir las políticas del personal, </w:t>
      </w:r>
      <w:r w:rsidR="00AC5D61">
        <w:rPr>
          <w:rFonts w:ascii="Arial" w:hAnsi="Arial" w:cs="Arial"/>
          <w:sz w:val="24"/>
          <w:szCs w:val="24"/>
        </w:rPr>
        <w:t>horarios</w:t>
      </w:r>
      <w:r>
        <w:rPr>
          <w:rFonts w:ascii="Arial" w:hAnsi="Arial" w:cs="Arial"/>
          <w:sz w:val="24"/>
          <w:szCs w:val="24"/>
        </w:rPr>
        <w:t xml:space="preserve"> de trabajo, los procedimientos de pago, los requisitos de las horas extras y las prestaciones. </w:t>
      </w:r>
    </w:p>
    <w:p w:rsidR="00C229DB" w:rsidRDefault="00F9028E" w:rsidP="00A37D40">
      <w:pPr>
        <w:jc w:val="both"/>
        <w:rPr>
          <w:rFonts w:ascii="Arial" w:hAnsi="Arial" w:cs="Arial"/>
          <w:sz w:val="24"/>
          <w:szCs w:val="24"/>
        </w:rPr>
      </w:pPr>
      <w:r>
        <w:rPr>
          <w:rFonts w:ascii="Arial" w:hAnsi="Arial" w:cs="Arial"/>
          <w:sz w:val="24"/>
          <w:szCs w:val="24"/>
        </w:rPr>
        <w:t>En l</w:t>
      </w:r>
      <w:r w:rsidR="00BB3640">
        <w:rPr>
          <w:rFonts w:ascii="Arial" w:hAnsi="Arial" w:cs="Arial"/>
          <w:sz w:val="24"/>
          <w:szCs w:val="24"/>
        </w:rPr>
        <w:t xml:space="preserve">a capacitación algunas veces incluye un recorrido por las instalaciones de la </w:t>
      </w:r>
      <w:r w:rsidR="00AC5D61">
        <w:rPr>
          <w:rFonts w:ascii="Arial" w:hAnsi="Arial" w:cs="Arial"/>
          <w:sz w:val="24"/>
          <w:szCs w:val="24"/>
        </w:rPr>
        <w:t>organización</w:t>
      </w:r>
      <w:r w:rsidR="00BB3640">
        <w:rPr>
          <w:rFonts w:ascii="Arial" w:hAnsi="Arial" w:cs="Arial"/>
          <w:sz w:val="24"/>
          <w:szCs w:val="24"/>
        </w:rPr>
        <w:t>.</w:t>
      </w:r>
    </w:p>
    <w:p w:rsidR="00BB3640" w:rsidRDefault="00BB3640" w:rsidP="00A37D40">
      <w:pPr>
        <w:jc w:val="both"/>
        <w:rPr>
          <w:rFonts w:ascii="Arial" w:hAnsi="Arial" w:cs="Arial"/>
          <w:sz w:val="24"/>
          <w:szCs w:val="24"/>
        </w:rPr>
      </w:pPr>
      <w:r>
        <w:rPr>
          <w:rFonts w:ascii="Arial" w:hAnsi="Arial" w:cs="Arial"/>
          <w:sz w:val="24"/>
          <w:szCs w:val="24"/>
        </w:rPr>
        <w:t xml:space="preserve">Los </w:t>
      </w:r>
      <w:r w:rsidR="0039294E">
        <w:rPr>
          <w:rFonts w:ascii="Arial" w:hAnsi="Arial" w:cs="Arial"/>
          <w:sz w:val="24"/>
          <w:szCs w:val="24"/>
        </w:rPr>
        <w:t>altos</w:t>
      </w:r>
      <w:r>
        <w:rPr>
          <w:rFonts w:ascii="Arial" w:hAnsi="Arial" w:cs="Arial"/>
          <w:sz w:val="24"/>
          <w:szCs w:val="24"/>
        </w:rPr>
        <w:t xml:space="preserve"> mandos o gerencia están obligados a procurar que el empleado se integre a la </w:t>
      </w:r>
      <w:r w:rsidR="00AC5D61">
        <w:rPr>
          <w:rFonts w:ascii="Arial" w:hAnsi="Arial" w:cs="Arial"/>
          <w:sz w:val="24"/>
          <w:szCs w:val="24"/>
        </w:rPr>
        <w:t>organización</w:t>
      </w:r>
      <w:r>
        <w:rPr>
          <w:rFonts w:ascii="Arial" w:hAnsi="Arial" w:cs="Arial"/>
          <w:sz w:val="24"/>
          <w:szCs w:val="24"/>
        </w:rPr>
        <w:t xml:space="preserve"> con tanta suavidad como sea posible y poca ansiedad.</w:t>
      </w:r>
    </w:p>
    <w:p w:rsidR="00BB3640" w:rsidRDefault="00BB3640" w:rsidP="00A37D40">
      <w:pPr>
        <w:jc w:val="both"/>
        <w:rPr>
          <w:rFonts w:ascii="Arial" w:hAnsi="Arial" w:cs="Arial"/>
          <w:sz w:val="24"/>
          <w:szCs w:val="24"/>
        </w:rPr>
      </w:pPr>
      <w:r>
        <w:rPr>
          <w:rFonts w:ascii="Arial" w:hAnsi="Arial" w:cs="Arial"/>
          <w:sz w:val="24"/>
          <w:szCs w:val="24"/>
        </w:rPr>
        <w:t xml:space="preserve">La buena capacitación sea formal o informal se convierte en la nueva forma de trabajar, procesos o técnicas que se </w:t>
      </w:r>
      <w:r w:rsidR="0005082F">
        <w:rPr>
          <w:rFonts w:ascii="Arial" w:hAnsi="Arial" w:cs="Arial"/>
          <w:sz w:val="24"/>
          <w:szCs w:val="24"/>
        </w:rPr>
        <w:t>transforman</w:t>
      </w:r>
      <w:r>
        <w:rPr>
          <w:rFonts w:ascii="Arial" w:hAnsi="Arial" w:cs="Arial"/>
          <w:sz w:val="24"/>
          <w:szCs w:val="24"/>
        </w:rPr>
        <w:t xml:space="preserve"> en un factor interno, disminuye la posibilidad de un mal desempeño </w:t>
      </w:r>
      <w:r w:rsidR="00AC5D61">
        <w:rPr>
          <w:rFonts w:ascii="Arial" w:hAnsi="Arial" w:cs="Arial"/>
          <w:sz w:val="24"/>
          <w:szCs w:val="24"/>
        </w:rPr>
        <w:t>laboral</w:t>
      </w:r>
      <w:r>
        <w:rPr>
          <w:rFonts w:ascii="Arial" w:hAnsi="Arial" w:cs="Arial"/>
          <w:sz w:val="24"/>
          <w:szCs w:val="24"/>
        </w:rPr>
        <w:t xml:space="preserve">, </w:t>
      </w:r>
      <w:r w:rsidR="00AC5D61">
        <w:rPr>
          <w:rFonts w:ascii="Arial" w:hAnsi="Arial" w:cs="Arial"/>
          <w:sz w:val="24"/>
          <w:szCs w:val="24"/>
        </w:rPr>
        <w:t>así</w:t>
      </w:r>
      <w:r>
        <w:rPr>
          <w:rFonts w:ascii="Arial" w:hAnsi="Arial" w:cs="Arial"/>
          <w:sz w:val="24"/>
          <w:szCs w:val="24"/>
        </w:rPr>
        <w:t xml:space="preserve"> como </w:t>
      </w:r>
      <w:r w:rsidR="0005082F">
        <w:rPr>
          <w:rFonts w:ascii="Arial" w:hAnsi="Arial" w:cs="Arial"/>
          <w:sz w:val="24"/>
          <w:szCs w:val="24"/>
        </w:rPr>
        <w:t>el evento</w:t>
      </w:r>
      <w:r>
        <w:rPr>
          <w:rFonts w:ascii="Arial" w:hAnsi="Arial" w:cs="Arial"/>
          <w:sz w:val="24"/>
          <w:szCs w:val="24"/>
        </w:rPr>
        <w:t xml:space="preserve"> de que renuncie por sorpresa a media labor.</w:t>
      </w:r>
    </w:p>
    <w:p w:rsidR="00BB3640" w:rsidRDefault="0039294E" w:rsidP="0005082F">
      <w:pPr>
        <w:jc w:val="both"/>
        <w:rPr>
          <w:rFonts w:ascii="Arial" w:hAnsi="Arial" w:cs="Arial"/>
          <w:sz w:val="24"/>
          <w:szCs w:val="24"/>
        </w:rPr>
      </w:pPr>
      <w:r>
        <w:rPr>
          <w:rFonts w:ascii="Arial" w:hAnsi="Arial" w:cs="Arial"/>
          <w:sz w:val="24"/>
          <w:szCs w:val="24"/>
        </w:rPr>
        <w:t xml:space="preserve">Probablemente de las siete técnicas propuestas por la autora </w:t>
      </w:r>
      <w:r w:rsidR="00F9028E">
        <w:rPr>
          <w:rFonts w:ascii="Arial" w:hAnsi="Arial" w:cs="Arial"/>
          <w:sz w:val="24"/>
          <w:szCs w:val="24"/>
        </w:rPr>
        <w:t>Profa.</w:t>
      </w:r>
      <w:r>
        <w:rPr>
          <w:rFonts w:ascii="Arial" w:hAnsi="Arial" w:cs="Arial"/>
          <w:sz w:val="24"/>
          <w:szCs w:val="24"/>
        </w:rPr>
        <w:t xml:space="preserve"> Isabel Jover, la de ENFASIS DE GRUPO, referente al adiestramiento y capacitación es la más importante, porque </w:t>
      </w:r>
      <w:r w:rsidR="0005082F">
        <w:rPr>
          <w:rFonts w:ascii="Arial" w:hAnsi="Arial" w:cs="Arial"/>
          <w:sz w:val="24"/>
          <w:szCs w:val="24"/>
        </w:rPr>
        <w:t>se integra el</w:t>
      </w:r>
      <w:r>
        <w:rPr>
          <w:rFonts w:ascii="Arial" w:hAnsi="Arial" w:cs="Arial"/>
          <w:sz w:val="24"/>
          <w:szCs w:val="24"/>
        </w:rPr>
        <w:t xml:space="preserve"> individuo al grupo de la organización, le otorga información, lo prepara para el desempeño de sus labores, lo concientiza en el papel importante que juega su función dentro de la administración; le resuelve las dudas sobre los procesos a trabajar, le especifica los objetivos, etc.</w:t>
      </w:r>
    </w:p>
    <w:p w:rsidR="0039294E" w:rsidRDefault="0039294E" w:rsidP="00A37D40">
      <w:pPr>
        <w:ind w:left="397"/>
        <w:jc w:val="both"/>
        <w:rPr>
          <w:rFonts w:ascii="Arial" w:hAnsi="Arial" w:cs="Arial"/>
          <w:sz w:val="24"/>
          <w:szCs w:val="24"/>
        </w:rPr>
      </w:pPr>
      <w:r>
        <w:rPr>
          <w:rFonts w:ascii="Arial" w:hAnsi="Arial" w:cs="Arial"/>
          <w:sz w:val="24"/>
          <w:szCs w:val="24"/>
        </w:rPr>
        <w:t xml:space="preserve">Este ejercicio de adaptación a su campo profesional o técnico; educa culturalmente, </w:t>
      </w:r>
      <w:r w:rsidR="00F9028E">
        <w:rPr>
          <w:rFonts w:ascii="Arial" w:hAnsi="Arial" w:cs="Arial"/>
          <w:sz w:val="24"/>
          <w:szCs w:val="24"/>
        </w:rPr>
        <w:t>psicológicamente</w:t>
      </w:r>
      <w:r>
        <w:rPr>
          <w:rFonts w:ascii="Arial" w:hAnsi="Arial" w:cs="Arial"/>
          <w:sz w:val="24"/>
          <w:szCs w:val="24"/>
        </w:rPr>
        <w:t xml:space="preserve"> y académicamente al individuo para que </w:t>
      </w:r>
      <w:r w:rsidR="00F9028E">
        <w:rPr>
          <w:rFonts w:ascii="Arial" w:hAnsi="Arial" w:cs="Arial"/>
          <w:sz w:val="24"/>
          <w:szCs w:val="24"/>
        </w:rPr>
        <w:t>actúe</w:t>
      </w:r>
      <w:r>
        <w:rPr>
          <w:rFonts w:ascii="Arial" w:hAnsi="Arial" w:cs="Arial"/>
          <w:sz w:val="24"/>
          <w:szCs w:val="24"/>
        </w:rPr>
        <w:t xml:space="preserve"> en base a la filos</w:t>
      </w:r>
      <w:r w:rsidR="00F9028E">
        <w:rPr>
          <w:rFonts w:ascii="Arial" w:hAnsi="Arial" w:cs="Arial"/>
          <w:sz w:val="24"/>
          <w:szCs w:val="24"/>
        </w:rPr>
        <w:t>o</w:t>
      </w:r>
      <w:r>
        <w:rPr>
          <w:rFonts w:ascii="Arial" w:hAnsi="Arial" w:cs="Arial"/>
          <w:sz w:val="24"/>
          <w:szCs w:val="24"/>
        </w:rPr>
        <w:t>f</w:t>
      </w:r>
      <w:r w:rsidR="00F9028E">
        <w:rPr>
          <w:rFonts w:ascii="Arial" w:hAnsi="Arial" w:cs="Arial"/>
          <w:sz w:val="24"/>
          <w:szCs w:val="24"/>
        </w:rPr>
        <w:t>í</w:t>
      </w:r>
      <w:r>
        <w:rPr>
          <w:rFonts w:ascii="Arial" w:hAnsi="Arial" w:cs="Arial"/>
          <w:sz w:val="24"/>
          <w:szCs w:val="24"/>
        </w:rPr>
        <w:t xml:space="preserve">a </w:t>
      </w:r>
      <w:r w:rsidR="00F9028E">
        <w:rPr>
          <w:rFonts w:ascii="Arial" w:hAnsi="Arial" w:cs="Arial"/>
          <w:sz w:val="24"/>
          <w:szCs w:val="24"/>
        </w:rPr>
        <w:t>institucional</w:t>
      </w:r>
      <w:r>
        <w:rPr>
          <w:rFonts w:ascii="Arial" w:hAnsi="Arial" w:cs="Arial"/>
          <w:sz w:val="24"/>
          <w:szCs w:val="24"/>
        </w:rPr>
        <w:t xml:space="preserve">, si este </w:t>
      </w:r>
      <w:r w:rsidR="00F9028E">
        <w:rPr>
          <w:rFonts w:ascii="Arial" w:hAnsi="Arial" w:cs="Arial"/>
          <w:sz w:val="24"/>
          <w:szCs w:val="24"/>
        </w:rPr>
        <w:t>adiestramiento</w:t>
      </w:r>
      <w:r>
        <w:rPr>
          <w:rFonts w:ascii="Arial" w:hAnsi="Arial" w:cs="Arial"/>
          <w:sz w:val="24"/>
          <w:szCs w:val="24"/>
        </w:rPr>
        <w:t xml:space="preserve"> es constante y puntual; los resultados salen a la vista de manera positiva, </w:t>
      </w:r>
      <w:r w:rsidR="00F9028E">
        <w:rPr>
          <w:rFonts w:ascii="Arial" w:hAnsi="Arial" w:cs="Arial"/>
          <w:sz w:val="24"/>
          <w:szCs w:val="24"/>
        </w:rPr>
        <w:t>cumpliendo</w:t>
      </w:r>
      <w:r>
        <w:rPr>
          <w:rFonts w:ascii="Arial" w:hAnsi="Arial" w:cs="Arial"/>
          <w:sz w:val="24"/>
          <w:szCs w:val="24"/>
        </w:rPr>
        <w:t xml:space="preserve"> las metas establecidas de un principio y dejando tanto al trabajador como al cliente o ciudadano satisfecho </w:t>
      </w:r>
      <w:r>
        <w:rPr>
          <w:rFonts w:ascii="Arial" w:hAnsi="Arial" w:cs="Arial"/>
          <w:sz w:val="24"/>
          <w:szCs w:val="24"/>
        </w:rPr>
        <w:lastRenderedPageBreak/>
        <w:t xml:space="preserve">de la labor encomendada. Si partimos de un individuo capacitado, integrado a un grupo y éste </w:t>
      </w:r>
      <w:r w:rsidR="00F9028E">
        <w:rPr>
          <w:rFonts w:ascii="Arial" w:hAnsi="Arial" w:cs="Arial"/>
          <w:sz w:val="24"/>
          <w:szCs w:val="24"/>
        </w:rPr>
        <w:t>a su</w:t>
      </w:r>
      <w:r>
        <w:rPr>
          <w:rFonts w:ascii="Arial" w:hAnsi="Arial" w:cs="Arial"/>
          <w:sz w:val="24"/>
          <w:szCs w:val="24"/>
        </w:rPr>
        <w:t xml:space="preserve"> vez es un engrane </w:t>
      </w:r>
      <w:r w:rsidR="00F9028E">
        <w:rPr>
          <w:rFonts w:ascii="Arial" w:hAnsi="Arial" w:cs="Arial"/>
          <w:sz w:val="24"/>
          <w:szCs w:val="24"/>
        </w:rPr>
        <w:t>más</w:t>
      </w:r>
      <w:r>
        <w:rPr>
          <w:rFonts w:ascii="Arial" w:hAnsi="Arial" w:cs="Arial"/>
          <w:sz w:val="24"/>
          <w:szCs w:val="24"/>
        </w:rPr>
        <w:t xml:space="preserve"> de </w:t>
      </w:r>
      <w:r w:rsidR="00F9028E">
        <w:rPr>
          <w:rFonts w:ascii="Arial" w:hAnsi="Arial" w:cs="Arial"/>
          <w:sz w:val="24"/>
          <w:szCs w:val="24"/>
        </w:rPr>
        <w:t>una institución</w:t>
      </w:r>
      <w:r>
        <w:rPr>
          <w:rFonts w:ascii="Arial" w:hAnsi="Arial" w:cs="Arial"/>
          <w:sz w:val="24"/>
          <w:szCs w:val="24"/>
        </w:rPr>
        <w:t xml:space="preserve"> ya sea privada o pública</w:t>
      </w:r>
      <w:r w:rsidR="00F9028E">
        <w:rPr>
          <w:rFonts w:ascii="Arial" w:hAnsi="Arial" w:cs="Arial"/>
          <w:sz w:val="24"/>
          <w:szCs w:val="24"/>
        </w:rPr>
        <w:t xml:space="preserve">; tenemos que contamos con una organización fuerte, eficiente, cumpliendo </w:t>
      </w:r>
      <w:r w:rsidR="00094743" w:rsidRPr="00500ACC">
        <w:rPr>
          <w:rFonts w:ascii="Arial" w:hAnsi="Arial" w:cs="Arial"/>
          <w:noProof/>
          <w:sz w:val="24"/>
          <w:szCs w:val="24"/>
        </w:rPr>
        <mc:AlternateContent>
          <mc:Choice Requires="wps">
            <w:drawing>
              <wp:anchor distT="91440" distB="91440" distL="365760" distR="365760" simplePos="0" relativeHeight="251659264" behindDoc="0" locked="0" layoutInCell="1" allowOverlap="1" wp14:anchorId="44929B66" wp14:editId="47606E4C">
                <wp:simplePos x="0" y="0"/>
                <wp:positionH relativeFrom="page">
                  <wp:posOffset>2198720</wp:posOffset>
                </wp:positionH>
                <wp:positionV relativeFrom="margin">
                  <wp:posOffset>1199515</wp:posOffset>
                </wp:positionV>
                <wp:extent cx="3476625" cy="2066290"/>
                <wp:effectExtent l="0" t="0" r="0" b="0"/>
                <wp:wrapTopAndBottom/>
                <wp:docPr id="146" name="Rectángulo 146"/>
                <wp:cNvGraphicFramePr/>
                <a:graphic xmlns:a="http://schemas.openxmlformats.org/drawingml/2006/main">
                  <a:graphicData uri="http://schemas.microsoft.com/office/word/2010/wordprocessingShape">
                    <wps:wsp>
                      <wps:cNvSpPr/>
                      <wps:spPr>
                        <a:xfrm>
                          <a:off x="0" y="0"/>
                          <a:ext cx="3476625" cy="206629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00ACC" w:rsidRDefault="00500ACC">
                            <w:pPr>
                              <w:pStyle w:val="Sinespaciado"/>
                              <w:jc w:val="center"/>
                              <w:rPr>
                                <w:color w:val="5B9BD5" w:themeColor="accent1"/>
                              </w:rPr>
                            </w:pPr>
                            <w:r>
                              <w:rPr>
                                <w:noProof/>
                                <w:color w:val="5B9BD5" w:themeColor="accent1"/>
                              </w:rPr>
                              <w:drawing>
                                <wp:inline distT="0" distB="0" distL="0" distR="0" wp14:anchorId="5AC84519" wp14:editId="500FB47C">
                                  <wp:extent cx="722376" cy="384048"/>
                                  <wp:effectExtent l="0" t="0" r="1905" b="0"/>
                                  <wp:docPr id="147" name="Imagen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22376" cy="384048"/>
                                          </a:xfrm>
                                          <a:prstGeom prst="rect">
                                            <a:avLst/>
                                          </a:prstGeom>
                                          <a:noFill/>
                                          <a:ln>
                                            <a:noFill/>
                                          </a:ln>
                                        </pic:spPr>
                                      </pic:pic>
                                    </a:graphicData>
                                  </a:graphic>
                                </wp:inline>
                              </w:drawing>
                            </w:r>
                          </w:p>
                          <w:p w:rsidR="00500ACC" w:rsidRDefault="00500ACC">
                            <w:pPr>
                              <w:pStyle w:val="Sinespaciado"/>
                              <w:pBdr>
                                <w:top w:val="single" w:sz="6" w:space="10" w:color="5B9BD5" w:themeColor="accent1"/>
                                <w:left w:val="single" w:sz="2" w:space="10" w:color="FFFFFF" w:themeColor="background1"/>
                                <w:bottom w:val="single" w:sz="6" w:space="10" w:color="5B9BD5" w:themeColor="accent1"/>
                                <w:right w:val="single" w:sz="2" w:space="10" w:color="FFFFFF" w:themeColor="background1"/>
                              </w:pBdr>
                              <w:spacing w:before="240" w:after="240" w:line="259" w:lineRule="auto"/>
                              <w:jc w:val="center"/>
                              <w:rPr>
                                <w:color w:val="5B9BD5" w:themeColor="accent1"/>
                                <w:sz w:val="24"/>
                                <w:szCs w:val="24"/>
                              </w:rPr>
                            </w:pPr>
                            <w:r>
                              <w:rPr>
                                <w:color w:val="5B9BD5" w:themeColor="accent1"/>
                                <w:sz w:val="24"/>
                                <w:szCs w:val="24"/>
                              </w:rPr>
                              <w:t>“Las masas humanas más peligrosas son aquellas en cuyas venas ha sido inyectado el veneno del miedo…</w:t>
                            </w:r>
                          </w:p>
                          <w:p w:rsidR="00500ACC" w:rsidRPr="00500ACC" w:rsidRDefault="00094743">
                            <w:pPr>
                              <w:pStyle w:val="Sinespaciado"/>
                              <w:pBdr>
                                <w:top w:val="single" w:sz="6" w:space="10" w:color="5B9BD5" w:themeColor="accent1"/>
                                <w:left w:val="single" w:sz="2" w:space="10" w:color="FFFFFF" w:themeColor="background1"/>
                                <w:bottom w:val="single" w:sz="6" w:space="10" w:color="5B9BD5" w:themeColor="accent1"/>
                                <w:right w:val="single" w:sz="2" w:space="10" w:color="FFFFFF" w:themeColor="background1"/>
                              </w:pBdr>
                              <w:spacing w:before="240" w:after="240" w:line="259" w:lineRule="auto"/>
                              <w:jc w:val="center"/>
                              <w:rPr>
                                <w:color w:val="5B9BD5" w:themeColor="accent1"/>
                                <w:sz w:val="28"/>
                                <w:szCs w:val="24"/>
                              </w:rPr>
                            </w:pPr>
                            <w:r>
                              <w:rPr>
                                <w:color w:val="5B9BD5" w:themeColor="accent1"/>
                                <w:sz w:val="28"/>
                                <w:szCs w:val="24"/>
                              </w:rPr>
                              <w:t>D</w:t>
                            </w:r>
                            <w:r w:rsidR="00500ACC" w:rsidRPr="00500ACC">
                              <w:rPr>
                                <w:color w:val="5B9BD5" w:themeColor="accent1"/>
                                <w:sz w:val="28"/>
                                <w:szCs w:val="24"/>
                              </w:rPr>
                              <w:t>el miedo al cambio.”</w:t>
                            </w:r>
                          </w:p>
                          <w:p w:rsidR="00500ACC" w:rsidRDefault="00500ACC">
                            <w:pPr>
                              <w:pStyle w:val="Sinespaciado"/>
                              <w:pBdr>
                                <w:top w:val="single" w:sz="6" w:space="10" w:color="5B9BD5" w:themeColor="accent1"/>
                                <w:left w:val="single" w:sz="2" w:space="10" w:color="FFFFFF" w:themeColor="background1"/>
                                <w:bottom w:val="single" w:sz="6" w:space="10" w:color="5B9BD5" w:themeColor="accent1"/>
                                <w:right w:val="single" w:sz="2" w:space="10" w:color="FFFFFF" w:themeColor="background1"/>
                              </w:pBdr>
                              <w:spacing w:before="120" w:after="120"/>
                              <w:jc w:val="center"/>
                              <w:rPr>
                                <w:color w:val="5B9BD5" w:themeColor="accent1"/>
                                <w:sz w:val="18"/>
                                <w:szCs w:val="18"/>
                              </w:rPr>
                            </w:pPr>
                            <w:r>
                              <w:rPr>
                                <w:color w:val="5B9BD5" w:themeColor="accent1"/>
                                <w:sz w:val="18"/>
                                <w:szCs w:val="18"/>
                              </w:rPr>
                              <w:t>Octavio Paz</w:t>
                            </w:r>
                          </w:p>
                          <w:p w:rsidR="00500ACC" w:rsidRDefault="00500ACC">
                            <w:pPr>
                              <w:pStyle w:val="Sinespaciado"/>
                              <w:spacing w:before="240"/>
                              <w:jc w:val="center"/>
                              <w:rPr>
                                <w:color w:val="5B9BD5" w:themeColor="accent1"/>
                              </w:rPr>
                            </w:pPr>
                            <w:r>
                              <w:rPr>
                                <w:noProof/>
                                <w:color w:val="5B9BD5" w:themeColor="accent1"/>
                              </w:rPr>
                              <w:drawing>
                                <wp:inline distT="0" distB="0" distL="0" distR="0" wp14:anchorId="058BE22D" wp14:editId="627085C1">
                                  <wp:extent cx="374904" cy="237744"/>
                                  <wp:effectExtent l="0" t="0" r="635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374904" cy="237744"/>
                                          </a:xfrm>
                                          <a:prstGeom prst="rect">
                                            <a:avLst/>
                                          </a:prstGeom>
                                        </pic:spPr>
                                      </pic:pic>
                                    </a:graphicData>
                                  </a:graphic>
                                </wp:inline>
                              </w:drawing>
                            </w:r>
                          </w:p>
                        </w:txbxContent>
                      </wps:txbx>
                      <wps:bodyPr rot="0" spcFirstLastPara="0" vertOverflow="overflow" horzOverflow="overflow" vert="horz" wrap="square" lIns="137160" tIns="0" rIns="137160" bIns="0" numCol="1" spcCol="0" rtlCol="0" fromWordArt="0" anchor="t" anchorCtr="0" forceAA="0" compatLnSpc="1">
                        <a:prstTxWarp prst="textNoShape">
                          <a:avLst/>
                        </a:prstTxWarp>
                        <a:spAutoFit/>
                      </wps:bodyPr>
                    </wps:wsp>
                  </a:graphicData>
                </a:graphic>
                <wp14:sizeRelH relativeFrom="margin">
                  <wp14:pctWidth>70000</wp14:pctWidth>
                </wp14:sizeRelH>
                <wp14:sizeRelV relativeFrom="margin">
                  <wp14:pctHeight>0</wp14:pctHeight>
                </wp14:sizeRelV>
              </wp:anchor>
            </w:drawing>
          </mc:Choice>
          <mc:Fallback>
            <w:pict>
              <v:rect w14:anchorId="44929B66" id="Rectángulo 146" o:spid="_x0000_s1026" style="position:absolute;left:0;text-align:left;margin-left:173.15pt;margin-top:94.45pt;width:273.75pt;height:162.7pt;z-index:251659264;visibility:visible;mso-wrap-style:square;mso-width-percent:700;mso-height-percent:0;mso-wrap-distance-left:28.8pt;mso-wrap-distance-top:7.2pt;mso-wrap-distance-right:28.8pt;mso-wrap-distance-bottom:7.2pt;mso-position-horizontal:absolute;mso-position-horizontal-relative:page;mso-position-vertical:absolute;mso-position-vertical-relative:margin;mso-width-percent:7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" filled="f" stroked="f" strokeweight="1pt">
                <v:textbox style="mso-fit-shape-to-text:t" inset="10.8pt,0,10.8pt,0">
                  <w:txbxContent>
                    <w:p w:rsidR="00500ACC" w:rsidRDefault="00500ACC">
                      <w:pPr>
                        <w:pStyle w:val="Sinespaciado"/>
                        <w:jc w:val="center"/>
                        <w:rPr>
                          <w:color w:val="5B9BD5" w:themeColor="accent1"/>
                        </w:rPr>
                      </w:pPr>
                      <w:r>
                        <w:rPr>
                          <w:noProof/>
                          <w:color w:val="5B9BD5" w:themeColor="accent1"/>
                        </w:rPr>
                        <w:drawing>
                          <wp:inline distT="0" distB="0" distL="0" distR="0" wp14:anchorId="5AC84519" wp14:editId="500FB47C">
                            <wp:extent cx="722376" cy="384048"/>
                            <wp:effectExtent l="0" t="0" r="1905" b="0"/>
                            <wp:docPr id="147" name="Imagen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22376" cy="384048"/>
                                    </a:xfrm>
                                    <a:prstGeom prst="rect">
                                      <a:avLst/>
                                    </a:prstGeom>
                                    <a:noFill/>
                                    <a:ln>
                                      <a:noFill/>
                                    </a:ln>
                                  </pic:spPr>
                                </pic:pic>
                              </a:graphicData>
                            </a:graphic>
                          </wp:inline>
                        </w:drawing>
                      </w:r>
                    </w:p>
                    <w:p w:rsidR="00500ACC" w:rsidRDefault="00500ACC">
                      <w:pPr>
                        <w:pStyle w:val="Sinespaciado"/>
                        <w:pBdr>
                          <w:top w:val="single" w:sz="6" w:space="10" w:color="5B9BD5" w:themeColor="accent1"/>
                          <w:left w:val="single" w:sz="2" w:space="10" w:color="FFFFFF" w:themeColor="background1"/>
                          <w:bottom w:val="single" w:sz="6" w:space="10" w:color="5B9BD5" w:themeColor="accent1"/>
                          <w:right w:val="single" w:sz="2" w:space="10" w:color="FFFFFF" w:themeColor="background1"/>
                        </w:pBdr>
                        <w:spacing w:before="240" w:after="240" w:line="259" w:lineRule="auto"/>
                        <w:jc w:val="center"/>
                        <w:rPr>
                          <w:color w:val="5B9BD5" w:themeColor="accent1"/>
                          <w:sz w:val="24"/>
                          <w:szCs w:val="24"/>
                        </w:rPr>
                      </w:pPr>
                      <w:r>
                        <w:rPr>
                          <w:color w:val="5B9BD5" w:themeColor="accent1"/>
                          <w:sz w:val="24"/>
                          <w:szCs w:val="24"/>
                        </w:rPr>
                        <w:t>“Las masas humanas más peligrosas son aquellas en cuyas venas ha sido inyectado el veneno del miedo…</w:t>
                      </w:r>
                    </w:p>
                    <w:p w:rsidR="00500ACC" w:rsidRPr="00500ACC" w:rsidRDefault="00094743">
                      <w:pPr>
                        <w:pStyle w:val="Sinespaciado"/>
                        <w:pBdr>
                          <w:top w:val="single" w:sz="6" w:space="10" w:color="5B9BD5" w:themeColor="accent1"/>
                          <w:left w:val="single" w:sz="2" w:space="10" w:color="FFFFFF" w:themeColor="background1"/>
                          <w:bottom w:val="single" w:sz="6" w:space="10" w:color="5B9BD5" w:themeColor="accent1"/>
                          <w:right w:val="single" w:sz="2" w:space="10" w:color="FFFFFF" w:themeColor="background1"/>
                        </w:pBdr>
                        <w:spacing w:before="240" w:after="240" w:line="259" w:lineRule="auto"/>
                        <w:jc w:val="center"/>
                        <w:rPr>
                          <w:color w:val="5B9BD5" w:themeColor="accent1"/>
                          <w:sz w:val="28"/>
                          <w:szCs w:val="24"/>
                        </w:rPr>
                      </w:pPr>
                      <w:r>
                        <w:rPr>
                          <w:color w:val="5B9BD5" w:themeColor="accent1"/>
                          <w:sz w:val="28"/>
                          <w:szCs w:val="24"/>
                        </w:rPr>
                        <w:t>D</w:t>
                      </w:r>
                      <w:r w:rsidR="00500ACC" w:rsidRPr="00500ACC">
                        <w:rPr>
                          <w:color w:val="5B9BD5" w:themeColor="accent1"/>
                          <w:sz w:val="28"/>
                          <w:szCs w:val="24"/>
                        </w:rPr>
                        <w:t>el miedo al cambio.”</w:t>
                      </w:r>
                    </w:p>
                    <w:p w:rsidR="00500ACC" w:rsidRDefault="00500ACC">
                      <w:pPr>
                        <w:pStyle w:val="Sinespaciado"/>
                        <w:pBdr>
                          <w:top w:val="single" w:sz="6" w:space="10" w:color="5B9BD5" w:themeColor="accent1"/>
                          <w:left w:val="single" w:sz="2" w:space="10" w:color="FFFFFF" w:themeColor="background1"/>
                          <w:bottom w:val="single" w:sz="6" w:space="10" w:color="5B9BD5" w:themeColor="accent1"/>
                          <w:right w:val="single" w:sz="2" w:space="10" w:color="FFFFFF" w:themeColor="background1"/>
                        </w:pBdr>
                        <w:spacing w:before="120" w:after="120"/>
                        <w:jc w:val="center"/>
                        <w:rPr>
                          <w:color w:val="5B9BD5" w:themeColor="accent1"/>
                          <w:sz w:val="18"/>
                          <w:szCs w:val="18"/>
                        </w:rPr>
                      </w:pPr>
                      <w:r>
                        <w:rPr>
                          <w:color w:val="5B9BD5" w:themeColor="accent1"/>
                          <w:sz w:val="18"/>
                          <w:szCs w:val="18"/>
                        </w:rPr>
                        <w:t>Octavio Paz</w:t>
                      </w:r>
                    </w:p>
                    <w:p w:rsidR="00500ACC" w:rsidRDefault="00500ACC">
                      <w:pPr>
                        <w:pStyle w:val="Sinespaciado"/>
                        <w:spacing w:before="240"/>
                        <w:jc w:val="center"/>
                        <w:rPr>
                          <w:color w:val="5B9BD5" w:themeColor="accent1"/>
                        </w:rPr>
                      </w:pPr>
                      <w:r>
                        <w:rPr>
                          <w:noProof/>
                          <w:color w:val="5B9BD5" w:themeColor="accent1"/>
                        </w:rPr>
                        <w:drawing>
                          <wp:inline distT="0" distB="0" distL="0" distR="0" wp14:anchorId="058BE22D" wp14:editId="627085C1">
                            <wp:extent cx="374904" cy="237744"/>
                            <wp:effectExtent l="0" t="0" r="635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374904" cy="237744"/>
                                    </a:xfrm>
                                    <a:prstGeom prst="rect">
                                      <a:avLst/>
                                    </a:prstGeom>
                                  </pic:spPr>
                                </pic:pic>
                              </a:graphicData>
                            </a:graphic>
                          </wp:inline>
                        </w:drawing>
                      </w:r>
                    </w:p>
                  </w:txbxContent>
                </v:textbox>
                <w10:wrap type="topAndBottom" anchorx="page" anchory="margin"/>
              </v:rect>
            </w:pict>
          </mc:Fallback>
        </mc:AlternateContent>
      </w:r>
      <w:r w:rsidR="00F9028E">
        <w:rPr>
          <w:rFonts w:ascii="Arial" w:hAnsi="Arial" w:cs="Arial"/>
          <w:sz w:val="24"/>
          <w:szCs w:val="24"/>
        </w:rPr>
        <w:t>con su labor y que rinde cuentas exitosas a la sociedad en general.</w:t>
      </w:r>
    </w:p>
    <w:p w:rsidR="00500ACC" w:rsidRDefault="00500ACC" w:rsidP="00A37D40">
      <w:pPr>
        <w:ind w:left="397"/>
        <w:jc w:val="both"/>
        <w:rPr>
          <w:rFonts w:ascii="Arial" w:hAnsi="Arial" w:cs="Arial"/>
          <w:sz w:val="24"/>
          <w:szCs w:val="24"/>
        </w:rPr>
      </w:pPr>
    </w:p>
    <w:p w:rsidR="00500ACC" w:rsidRDefault="00500ACC" w:rsidP="00A37D40">
      <w:pPr>
        <w:ind w:left="397"/>
        <w:jc w:val="both"/>
        <w:rPr>
          <w:rFonts w:ascii="Arial" w:hAnsi="Arial" w:cs="Arial"/>
          <w:sz w:val="24"/>
          <w:szCs w:val="24"/>
        </w:rPr>
      </w:pPr>
    </w:p>
    <w:p w:rsidR="0005082F" w:rsidRDefault="0005082F" w:rsidP="00A37D40">
      <w:pPr>
        <w:ind w:left="397"/>
        <w:jc w:val="both"/>
        <w:rPr>
          <w:rFonts w:ascii="Arial" w:hAnsi="Arial" w:cs="Arial"/>
          <w:b/>
          <w:sz w:val="24"/>
          <w:szCs w:val="24"/>
        </w:rPr>
      </w:pPr>
      <w:r w:rsidRPr="0005082F">
        <w:rPr>
          <w:rFonts w:ascii="Arial" w:hAnsi="Arial" w:cs="Arial"/>
          <w:b/>
          <w:sz w:val="24"/>
          <w:szCs w:val="24"/>
        </w:rPr>
        <w:t>*REFERENCIAS CONSULTADAS</w:t>
      </w:r>
    </w:p>
    <w:p w:rsidR="0005082F" w:rsidRDefault="0005082F" w:rsidP="0005082F">
      <w:pPr>
        <w:jc w:val="both"/>
        <w:rPr>
          <w:rFonts w:ascii="Arial" w:hAnsi="Arial" w:cs="Arial"/>
          <w:b/>
          <w:sz w:val="24"/>
          <w:szCs w:val="24"/>
        </w:rPr>
      </w:pPr>
      <w:r>
        <w:rPr>
          <w:rFonts w:ascii="Arial" w:hAnsi="Arial" w:cs="Arial"/>
          <w:b/>
          <w:sz w:val="24"/>
          <w:szCs w:val="24"/>
        </w:rPr>
        <w:t xml:space="preserve">*Stephen P. </w:t>
      </w:r>
      <w:proofErr w:type="spellStart"/>
      <w:r>
        <w:rPr>
          <w:rFonts w:ascii="Arial" w:hAnsi="Arial" w:cs="Arial"/>
          <w:b/>
          <w:sz w:val="24"/>
          <w:szCs w:val="24"/>
        </w:rPr>
        <w:t>Robbins</w:t>
      </w:r>
      <w:proofErr w:type="spellEnd"/>
      <w:r>
        <w:rPr>
          <w:rFonts w:ascii="Arial" w:hAnsi="Arial" w:cs="Arial"/>
          <w:b/>
          <w:sz w:val="24"/>
          <w:szCs w:val="24"/>
        </w:rPr>
        <w:t xml:space="preserve">, David A. </w:t>
      </w:r>
      <w:proofErr w:type="spellStart"/>
      <w:r>
        <w:rPr>
          <w:rFonts w:ascii="Arial" w:hAnsi="Arial" w:cs="Arial"/>
          <w:b/>
          <w:sz w:val="24"/>
          <w:szCs w:val="24"/>
        </w:rPr>
        <w:t>Decenzo</w:t>
      </w:r>
      <w:proofErr w:type="spellEnd"/>
      <w:r>
        <w:rPr>
          <w:rFonts w:ascii="Arial" w:hAnsi="Arial" w:cs="Arial"/>
          <w:b/>
          <w:sz w:val="24"/>
          <w:szCs w:val="24"/>
        </w:rPr>
        <w:t>. “Fundamentos de Administración”. Conceptos esenciales y aplicaciones. Ed. Pearson Prentice Hall. 3ª. Edición.</w:t>
      </w:r>
    </w:p>
    <w:p w:rsidR="0005082F" w:rsidRDefault="0005082F" w:rsidP="0005082F">
      <w:pPr>
        <w:jc w:val="both"/>
        <w:rPr>
          <w:rFonts w:ascii="Arial" w:hAnsi="Arial" w:cs="Arial"/>
          <w:b/>
          <w:sz w:val="24"/>
          <w:szCs w:val="24"/>
        </w:rPr>
      </w:pPr>
    </w:p>
    <w:p w:rsidR="00094743" w:rsidRDefault="00F26488" w:rsidP="00094743">
      <w:pPr>
        <w:jc w:val="both"/>
        <w:rPr>
          <w:rFonts w:ascii="Arial" w:hAnsi="Arial" w:cs="Arial"/>
          <w:b/>
          <w:sz w:val="24"/>
          <w:szCs w:val="24"/>
        </w:rPr>
      </w:pPr>
      <w:r>
        <w:rPr>
          <w:rFonts w:ascii="Arial" w:hAnsi="Arial" w:cs="Arial"/>
          <w:b/>
          <w:sz w:val="24"/>
          <w:szCs w:val="24"/>
        </w:rPr>
        <w:t>*William</w:t>
      </w:r>
      <w:r w:rsidR="0005082F">
        <w:rPr>
          <w:rFonts w:ascii="Arial" w:hAnsi="Arial" w:cs="Arial"/>
          <w:b/>
          <w:sz w:val="24"/>
          <w:szCs w:val="24"/>
        </w:rPr>
        <w:t xml:space="preserve"> J. </w:t>
      </w:r>
      <w:proofErr w:type="spellStart"/>
      <w:r w:rsidR="0005082F">
        <w:rPr>
          <w:rFonts w:ascii="Arial" w:hAnsi="Arial" w:cs="Arial"/>
          <w:b/>
          <w:sz w:val="24"/>
          <w:szCs w:val="24"/>
        </w:rPr>
        <w:t>Reddin</w:t>
      </w:r>
      <w:proofErr w:type="spellEnd"/>
      <w:r w:rsidR="0005082F">
        <w:rPr>
          <w:rFonts w:ascii="Arial" w:hAnsi="Arial" w:cs="Arial"/>
          <w:b/>
          <w:sz w:val="24"/>
          <w:szCs w:val="24"/>
        </w:rPr>
        <w:t xml:space="preserve">. </w:t>
      </w:r>
      <w:proofErr w:type="spellStart"/>
      <w:r w:rsidR="00EF3CF4">
        <w:rPr>
          <w:rFonts w:ascii="Arial" w:hAnsi="Arial" w:cs="Arial"/>
          <w:b/>
          <w:sz w:val="24"/>
          <w:szCs w:val="24"/>
        </w:rPr>
        <w:t>Reddin</w:t>
      </w:r>
      <w:proofErr w:type="spellEnd"/>
      <w:r w:rsidR="00EF3CF4">
        <w:rPr>
          <w:rFonts w:ascii="Arial" w:hAnsi="Arial" w:cs="Arial"/>
          <w:b/>
          <w:sz w:val="24"/>
          <w:szCs w:val="24"/>
        </w:rPr>
        <w:t xml:space="preserve"> </w:t>
      </w:r>
      <w:proofErr w:type="spellStart"/>
      <w:r w:rsidR="00EF3CF4">
        <w:rPr>
          <w:rFonts w:ascii="Arial" w:hAnsi="Arial" w:cs="Arial"/>
          <w:b/>
          <w:sz w:val="24"/>
          <w:szCs w:val="24"/>
        </w:rPr>
        <w:t>Consultants</w:t>
      </w:r>
      <w:proofErr w:type="spellEnd"/>
      <w:r w:rsidR="00EF3CF4">
        <w:rPr>
          <w:rFonts w:ascii="Arial" w:hAnsi="Arial" w:cs="Arial"/>
          <w:b/>
          <w:sz w:val="24"/>
          <w:szCs w:val="24"/>
        </w:rPr>
        <w:t xml:space="preserve">. </w:t>
      </w:r>
      <w:r w:rsidR="0005082F">
        <w:rPr>
          <w:rFonts w:ascii="Arial" w:hAnsi="Arial" w:cs="Arial"/>
          <w:b/>
          <w:sz w:val="24"/>
          <w:szCs w:val="24"/>
        </w:rPr>
        <w:t>¿</w:t>
      </w:r>
      <w:proofErr w:type="spellStart"/>
      <w:r w:rsidR="0005082F">
        <w:rPr>
          <w:rFonts w:ascii="Arial" w:hAnsi="Arial" w:cs="Arial"/>
          <w:b/>
          <w:sz w:val="24"/>
          <w:szCs w:val="24"/>
        </w:rPr>
        <w:t>Porqué</w:t>
      </w:r>
      <w:proofErr w:type="spellEnd"/>
      <w:r w:rsidR="0005082F">
        <w:rPr>
          <w:rFonts w:ascii="Arial" w:hAnsi="Arial" w:cs="Arial"/>
          <w:b/>
          <w:sz w:val="24"/>
          <w:szCs w:val="24"/>
        </w:rPr>
        <w:t xml:space="preserve"> el cambio </w:t>
      </w:r>
      <w:proofErr w:type="spellStart"/>
      <w:r w:rsidR="0005082F">
        <w:rPr>
          <w:rFonts w:ascii="Arial" w:hAnsi="Arial" w:cs="Arial"/>
          <w:b/>
          <w:sz w:val="24"/>
          <w:szCs w:val="24"/>
        </w:rPr>
        <w:t>organziacional</w:t>
      </w:r>
      <w:proofErr w:type="spellEnd"/>
      <w:proofErr w:type="gramStart"/>
      <w:r w:rsidR="0005082F">
        <w:rPr>
          <w:rFonts w:ascii="Arial" w:hAnsi="Arial" w:cs="Arial"/>
          <w:b/>
          <w:sz w:val="24"/>
          <w:szCs w:val="24"/>
        </w:rPr>
        <w:t>?.</w:t>
      </w:r>
      <w:proofErr w:type="gramEnd"/>
      <w:r w:rsidR="0005082F">
        <w:rPr>
          <w:rFonts w:ascii="Arial" w:hAnsi="Arial" w:cs="Arial"/>
          <w:b/>
          <w:sz w:val="24"/>
          <w:szCs w:val="24"/>
        </w:rPr>
        <w:t xml:space="preserve"> Revista Management </w:t>
      </w:r>
      <w:proofErr w:type="spellStart"/>
      <w:r w:rsidR="0005082F">
        <w:rPr>
          <w:rFonts w:ascii="Arial" w:hAnsi="Arial" w:cs="Arial"/>
          <w:b/>
          <w:sz w:val="24"/>
          <w:szCs w:val="24"/>
        </w:rPr>
        <w:t>Today</w:t>
      </w:r>
      <w:proofErr w:type="spellEnd"/>
      <w:r w:rsidR="0005082F">
        <w:rPr>
          <w:rFonts w:ascii="Arial" w:hAnsi="Arial" w:cs="Arial"/>
          <w:b/>
          <w:sz w:val="24"/>
          <w:szCs w:val="24"/>
        </w:rPr>
        <w:t xml:space="preserve"> en español. Marzo de 1988. Pp. 3</w:t>
      </w:r>
    </w:p>
    <w:p w:rsidR="00094743" w:rsidRDefault="00094743" w:rsidP="00094743">
      <w:pPr>
        <w:jc w:val="both"/>
        <w:rPr>
          <w:rFonts w:ascii="Arial" w:hAnsi="Arial" w:cs="Arial"/>
          <w:b/>
          <w:sz w:val="24"/>
          <w:szCs w:val="24"/>
        </w:rPr>
      </w:pPr>
    </w:p>
    <w:p w:rsidR="00F26488" w:rsidRPr="0005082F" w:rsidRDefault="00094743" w:rsidP="0005082F">
      <w:pPr>
        <w:jc w:val="both"/>
        <w:rPr>
          <w:rFonts w:ascii="Arial" w:hAnsi="Arial" w:cs="Arial"/>
          <w:b/>
          <w:sz w:val="24"/>
          <w:szCs w:val="24"/>
        </w:rPr>
      </w:pPr>
      <w:r>
        <w:rPr>
          <w:rFonts w:ascii="Arial" w:hAnsi="Arial" w:cs="Arial"/>
          <w:b/>
          <w:sz w:val="24"/>
          <w:szCs w:val="24"/>
        </w:rPr>
        <w:t>*</w:t>
      </w:r>
      <w:proofErr w:type="spellStart"/>
      <w:r w:rsidR="00F26488">
        <w:rPr>
          <w:rFonts w:ascii="Arial" w:hAnsi="Arial" w:cs="Arial"/>
          <w:b/>
          <w:sz w:val="24"/>
          <w:szCs w:val="24"/>
        </w:rPr>
        <w:t>Profra</w:t>
      </w:r>
      <w:proofErr w:type="spellEnd"/>
      <w:r w:rsidR="00F26488">
        <w:rPr>
          <w:rFonts w:ascii="Arial" w:hAnsi="Arial" w:cs="Arial"/>
          <w:b/>
          <w:sz w:val="24"/>
          <w:szCs w:val="24"/>
        </w:rPr>
        <w:t>. Ms C. Isabel Jover. Consultora Internacional. “Los procesos de cambio”. Artículo.</w:t>
      </w:r>
      <w:bookmarkStart w:id="0" w:name="_GoBack"/>
      <w:bookmarkEnd w:id="0"/>
    </w:p>
    <w:sectPr w:rsidR="00F26488" w:rsidRPr="0005082F" w:rsidSect="00094743">
      <w:footerReference w:type="default" r:id="rId11"/>
      <w:pgSz w:w="12240" w:h="15840"/>
      <w:pgMar w:top="1418" w:right="1701" w:bottom="1418" w:left="1418"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3FF0" w:rsidRDefault="00D23FF0" w:rsidP="00094743">
      <w:pPr>
        <w:spacing w:after="0" w:line="240" w:lineRule="auto"/>
      </w:pPr>
      <w:r>
        <w:separator/>
      </w:r>
    </w:p>
  </w:endnote>
  <w:endnote w:type="continuationSeparator" w:id="0">
    <w:p w:rsidR="00D23FF0" w:rsidRDefault="00D23FF0" w:rsidP="000947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50134151"/>
      <w:docPartObj>
        <w:docPartGallery w:val="Page Numbers (Bottom of Page)"/>
        <w:docPartUnique/>
      </w:docPartObj>
    </w:sdtPr>
    <w:sdtContent>
      <w:p w:rsidR="00094743" w:rsidRDefault="00094743">
        <w:pPr>
          <w:pStyle w:val="Piedepgina"/>
          <w:jc w:val="right"/>
        </w:pPr>
        <w:r>
          <w:fldChar w:fldCharType="begin"/>
        </w:r>
        <w:r>
          <w:instrText>PAGE   \* MERGEFORMAT</w:instrText>
        </w:r>
        <w:r>
          <w:fldChar w:fldCharType="separate"/>
        </w:r>
        <w:r w:rsidR="00073107" w:rsidRPr="00073107">
          <w:rPr>
            <w:noProof/>
            <w:lang w:val="es-ES"/>
          </w:rPr>
          <w:t>3</w:t>
        </w:r>
        <w:r>
          <w:fldChar w:fldCharType="end"/>
        </w:r>
      </w:p>
    </w:sdtContent>
  </w:sdt>
  <w:p w:rsidR="00094743" w:rsidRDefault="0009474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3FF0" w:rsidRDefault="00D23FF0" w:rsidP="00094743">
      <w:pPr>
        <w:spacing w:after="0" w:line="240" w:lineRule="auto"/>
      </w:pPr>
      <w:r>
        <w:separator/>
      </w:r>
    </w:p>
  </w:footnote>
  <w:footnote w:type="continuationSeparator" w:id="0">
    <w:p w:rsidR="00D23FF0" w:rsidRDefault="00D23FF0" w:rsidP="0009474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6A0"/>
    <w:rsid w:val="0005082F"/>
    <w:rsid w:val="00073107"/>
    <w:rsid w:val="00094743"/>
    <w:rsid w:val="003440B0"/>
    <w:rsid w:val="0039294E"/>
    <w:rsid w:val="004013BE"/>
    <w:rsid w:val="00500ACC"/>
    <w:rsid w:val="00750A2B"/>
    <w:rsid w:val="00A37D40"/>
    <w:rsid w:val="00AB65A9"/>
    <w:rsid w:val="00AC5D61"/>
    <w:rsid w:val="00BB3640"/>
    <w:rsid w:val="00C016A0"/>
    <w:rsid w:val="00C229DB"/>
    <w:rsid w:val="00D23FF0"/>
    <w:rsid w:val="00EF3CF4"/>
    <w:rsid w:val="00F26488"/>
    <w:rsid w:val="00F9028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DCF8E7-3D78-4918-896C-D7833ED65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20" w:line="360" w:lineRule="auto"/>
        <w:ind w:firstLine="709"/>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474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500ACC"/>
    <w:pPr>
      <w:spacing w:after="0" w:line="240" w:lineRule="auto"/>
      <w:ind w:firstLine="0"/>
    </w:pPr>
    <w:rPr>
      <w:rFonts w:eastAsiaTheme="minorEastAsia"/>
      <w:lang w:eastAsia="es-MX"/>
    </w:rPr>
  </w:style>
  <w:style w:type="character" w:customStyle="1" w:styleId="SinespaciadoCar">
    <w:name w:val="Sin espaciado Car"/>
    <w:basedOn w:val="Fuentedeprrafopredeter"/>
    <w:link w:val="Sinespaciado"/>
    <w:uiPriority w:val="1"/>
    <w:rsid w:val="00500ACC"/>
    <w:rPr>
      <w:rFonts w:eastAsiaTheme="minorEastAsia"/>
      <w:lang w:eastAsia="es-MX"/>
    </w:rPr>
  </w:style>
  <w:style w:type="paragraph" w:styleId="Encabezado">
    <w:name w:val="header"/>
    <w:basedOn w:val="Normal"/>
    <w:link w:val="EncabezadoCar"/>
    <w:uiPriority w:val="99"/>
    <w:unhideWhenUsed/>
    <w:rsid w:val="0009474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94743"/>
  </w:style>
  <w:style w:type="paragraph" w:styleId="Piedepgina">
    <w:name w:val="footer"/>
    <w:basedOn w:val="Normal"/>
    <w:link w:val="PiedepginaCar"/>
    <w:uiPriority w:val="99"/>
    <w:unhideWhenUsed/>
    <w:rsid w:val="0009474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947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23BC"/>
    <w:rsid w:val="000E7CCF"/>
    <w:rsid w:val="009223B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99D093B353A4A55AF881F2EB0DE460D">
    <w:name w:val="099D093B353A4A55AF881F2EB0DE460D"/>
    <w:rsid w:val="009223BC"/>
  </w:style>
  <w:style w:type="paragraph" w:customStyle="1" w:styleId="97BFC5A8B5F54EB386D4EED122AB96EE">
    <w:name w:val="97BFC5A8B5F54EB386D4EED122AB96EE"/>
    <w:rsid w:val="009223B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Personalizado 2">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27 de Agosto de 2015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2B52B03-5E7D-4CBD-BB15-4A317D42BA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TotalTime>
  <Pages>4</Pages>
  <Words>761</Words>
  <Characters>4188</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MAESTRIA EN ADMINISTRACION Y POLITICAS </dc:title>
  <dc:subject/>
  <dc:creator>josue</dc:creator>
  <cp:keywords/>
  <dc:description/>
  <cp:lastModifiedBy>josue</cp:lastModifiedBy>
  <cp:revision>7</cp:revision>
  <dcterms:created xsi:type="dcterms:W3CDTF">2015-08-25T13:45:00Z</dcterms:created>
  <dcterms:modified xsi:type="dcterms:W3CDTF">2015-08-25T19:04:00Z</dcterms:modified>
</cp:coreProperties>
</file>