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0DA" w:rsidRDefault="001370DA" w:rsidP="00D4181A">
      <w:pPr>
        <w:jc w:val="both"/>
        <w:rPr>
          <w:rFonts w:ascii="Arial" w:hAnsi="Arial" w:cs="Arial"/>
          <w:b/>
        </w:rPr>
      </w:pPr>
    </w:p>
    <w:p w:rsidR="00F77A62" w:rsidRDefault="00D52ED3" w:rsidP="00F77A62">
      <w:pPr>
        <w:spacing w:after="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Introducción</w:t>
      </w:r>
      <w:r w:rsidR="00A910A4">
        <w:rPr>
          <w:rFonts w:ascii="Arial" w:hAnsi="Arial" w:cs="Arial"/>
          <w:b/>
        </w:rPr>
        <w:t xml:space="preserve"> a la evaluación de impactos de políticas publicas</w:t>
      </w:r>
    </w:p>
    <w:p w:rsidR="00D52ED3" w:rsidRDefault="00D52ED3" w:rsidP="00F77A62">
      <w:pPr>
        <w:spacing w:after="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 Alejandro Montoya Castaño</w:t>
      </w:r>
    </w:p>
    <w:p w:rsidR="00F77A62" w:rsidRDefault="00F77A62" w:rsidP="00F77A62">
      <w:pPr>
        <w:spacing w:after="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E36B06">
        <w:rPr>
          <w:rFonts w:ascii="Arial" w:hAnsi="Arial" w:cs="Arial"/>
          <w:b/>
        </w:rPr>
        <w:t>Síntesis y opinión</w:t>
      </w:r>
      <w:r>
        <w:rPr>
          <w:rFonts w:ascii="Arial" w:hAnsi="Arial" w:cs="Arial"/>
          <w:b/>
        </w:rPr>
        <w:t>)</w:t>
      </w:r>
    </w:p>
    <w:p w:rsidR="003233B7" w:rsidRDefault="003233B7" w:rsidP="00F77A62">
      <w:pPr>
        <w:spacing w:after="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Actividad 2</w:t>
      </w:r>
    </w:p>
    <w:p w:rsidR="007A606A" w:rsidRPr="007A606A" w:rsidRDefault="007A606A" w:rsidP="00D4181A">
      <w:pPr>
        <w:jc w:val="both"/>
        <w:rPr>
          <w:rFonts w:ascii="Arial" w:hAnsi="Arial" w:cs="Arial"/>
          <w:b/>
        </w:rPr>
      </w:pPr>
    </w:p>
    <w:p w:rsidR="006A0FE9" w:rsidRDefault="00D52ED3" w:rsidP="00D4181A">
      <w:pPr>
        <w:ind w:left="0"/>
        <w:jc w:val="both"/>
      </w:pPr>
      <w:r>
        <w:t xml:space="preserve">Dentro de la Nueva </w:t>
      </w:r>
      <w:r w:rsidR="0000664B">
        <w:t>Gestión</w:t>
      </w:r>
      <w:r>
        <w:t xml:space="preserve"> de </w:t>
      </w:r>
      <w:r w:rsidR="0000664B">
        <w:t>Políticas</w:t>
      </w:r>
      <w:r>
        <w:t xml:space="preserve"> Publicas ya hemos considerado todos los factores que intervienen para lograr los objetivos deseados. Las </w:t>
      </w:r>
      <w:r w:rsidR="0000664B">
        <w:t>Políticas</w:t>
      </w:r>
      <w:r>
        <w:t xml:space="preserve"> Publicas son el resultado de procesos en la toma de decisiones para buscar soluciones a las problemáticas o necesidades de los destinatarios.</w:t>
      </w:r>
    </w:p>
    <w:p w:rsidR="00D52ED3" w:rsidRDefault="00D52ED3" w:rsidP="00D4181A">
      <w:pPr>
        <w:ind w:left="0"/>
        <w:jc w:val="both"/>
      </w:pPr>
      <w:r>
        <w:t xml:space="preserve">Estos procesos de decisión implican la selección entre diferentes alternativas, se toman circunstancias, costos, se ajustan objetivos y criterios a seguir. Muchas veces en base a ideologías, principios de grupos, intereses personales </w:t>
      </w:r>
      <w:r w:rsidR="003233B7">
        <w:t>que,</w:t>
      </w:r>
      <w:r>
        <w:t xml:space="preserve"> </w:t>
      </w:r>
      <w:r w:rsidR="00AF6A1C">
        <w:t xml:space="preserve">a decir verdad, no dan el resultado esperado, hasta que se toman </w:t>
      </w:r>
      <w:r w:rsidR="0000664B">
        <w:t>en cuenta</w:t>
      </w:r>
      <w:r w:rsidR="00AF6A1C">
        <w:t xml:space="preserve"> mecanismos </w:t>
      </w:r>
      <w:r w:rsidR="0000664B">
        <w:t>más</w:t>
      </w:r>
      <w:r w:rsidR="00AF6A1C">
        <w:t xml:space="preserve"> sistemáticos y rigurosos basados en investigaciones y resultados aplicados.</w:t>
      </w:r>
    </w:p>
    <w:p w:rsidR="000B0346" w:rsidRDefault="00AF6A1C" w:rsidP="00D4181A">
      <w:pPr>
        <w:ind w:left="0"/>
        <w:jc w:val="both"/>
      </w:pPr>
      <w:r>
        <w:t xml:space="preserve">Para </w:t>
      </w:r>
      <w:r w:rsidR="0000664B">
        <w:t xml:space="preserve">un análisis adecuado deben considerarse varios aspectos entre ellos: la </w:t>
      </w:r>
      <w:r w:rsidR="003233B7">
        <w:t>relevancia</w:t>
      </w:r>
      <w:r w:rsidR="0000664B">
        <w:t xml:space="preserve"> del programa o tratamiento, preguntarse si realmente es importante la acción emprendida; el impacto dimensional poblacional, </w:t>
      </w:r>
      <w:r w:rsidR="003233B7">
        <w:t>ósea</w:t>
      </w:r>
      <w:r w:rsidR="0000664B">
        <w:t xml:space="preserve"> saber si </w:t>
      </w:r>
      <w:r w:rsidR="003233B7">
        <w:t>está</w:t>
      </w:r>
      <w:r w:rsidR="0000664B">
        <w:t xml:space="preserve"> siendo beneficiada un</w:t>
      </w:r>
      <w:r w:rsidR="003233B7">
        <w:t xml:space="preserve"> número</w:t>
      </w:r>
      <w:r w:rsidR="0000664B">
        <w:t xml:space="preserve"> adecuado de habitantes o </w:t>
      </w:r>
      <w:r w:rsidR="003233B7">
        <w:t>solo unos cuantos,</w:t>
      </w:r>
      <w:r w:rsidR="0000664B">
        <w:t xml:space="preserve"> </w:t>
      </w:r>
      <w:r w:rsidR="003435AF">
        <w:t>y,</w:t>
      </w:r>
      <w:r w:rsidR="0000664B">
        <w:t xml:space="preserve"> por </w:t>
      </w:r>
      <w:r w:rsidR="003233B7">
        <w:t>último</w:t>
      </w:r>
      <w:r w:rsidR="0000664B">
        <w:t xml:space="preserve">, conocer si el programa se desarrolla adecuadamente en los términos </w:t>
      </w:r>
      <w:r w:rsidR="000B0346">
        <w:t xml:space="preserve">marcados y la calidad que se propuso a lo que le </w:t>
      </w:r>
      <w:r w:rsidR="000B0346" w:rsidRPr="003233B7">
        <w:rPr>
          <w:b/>
        </w:rPr>
        <w:t xml:space="preserve">llaman </w:t>
      </w:r>
      <w:r w:rsidR="003233B7" w:rsidRPr="003233B7">
        <w:rPr>
          <w:b/>
        </w:rPr>
        <w:t>Evaluación</w:t>
      </w:r>
      <w:r w:rsidR="000B0346" w:rsidRPr="003233B7">
        <w:rPr>
          <w:b/>
        </w:rPr>
        <w:t xml:space="preserve"> de impacto.</w:t>
      </w:r>
    </w:p>
    <w:p w:rsidR="00AF6A1C" w:rsidRDefault="000B0346" w:rsidP="00D4181A">
      <w:pPr>
        <w:ind w:left="0"/>
        <w:jc w:val="both"/>
      </w:pPr>
      <w:r>
        <w:t xml:space="preserve">Es tener el conocimiento de </w:t>
      </w:r>
      <w:r w:rsidR="003233B7">
        <w:t>si e</w:t>
      </w:r>
      <w:r w:rsidR="00AF6A1C">
        <w:t>stas políticas tomadas e implementadas están siendo las correctas o si requieren cambios o anulaciones en los objetivos o procedimientos, debemos evaluarlas constantemente, de acuerdo a sus resultados e impactos sobre los destinatarios.</w:t>
      </w:r>
    </w:p>
    <w:p w:rsidR="003233B7" w:rsidRDefault="0000664B" w:rsidP="00D4181A">
      <w:pPr>
        <w:ind w:left="0"/>
        <w:jc w:val="both"/>
      </w:pPr>
      <w:r>
        <w:t>También sabemos que las acciones u omisiones en las tomas de decisiones gubernamentales tienes consecuencias sin lugar a dudas dentro de la sociedad. Puede ser que su impacto sea realmente positivo o negativo, que disminuya o aumente las necesidades o problemas de la localidad. Pero para no caer en supuestos o deducciones sin fundamentos se requiere evaluación de políticas, retroalimentar las acciones y en su defecto reparar los efectos provocados, planeados o no.</w:t>
      </w:r>
      <w:r w:rsidR="003233B7">
        <w:t xml:space="preserve"> </w:t>
      </w:r>
    </w:p>
    <w:p w:rsidR="003435AF" w:rsidRDefault="003233B7" w:rsidP="00D4181A">
      <w:pPr>
        <w:ind w:left="0"/>
        <w:jc w:val="both"/>
      </w:pPr>
      <w:r>
        <w:t xml:space="preserve"> ¿Y cómo saber cuándo dentro de esa evaluación de impacto tiene un efecto positivo o negativo?</w:t>
      </w:r>
      <w:r w:rsidR="000B0346">
        <w:t xml:space="preserve"> Simplemente encontrando la diferencia entre el resultado obtenido por el programa implementado y la ausencia del programa, </w:t>
      </w:r>
      <w:r>
        <w:t>en diferentes palabras:</w:t>
      </w:r>
      <w:r w:rsidR="000B0346">
        <w:t xml:space="preserve"> </w:t>
      </w:r>
      <w:r>
        <w:t>¿</w:t>
      </w:r>
      <w:r w:rsidR="003435AF">
        <w:t>qué</w:t>
      </w:r>
      <w:r>
        <w:t xml:space="preserve"> diferencia existe </w:t>
      </w:r>
      <w:r w:rsidR="003435AF">
        <w:t xml:space="preserve">entre el </w:t>
      </w:r>
      <w:r>
        <w:t>antes y el después?</w:t>
      </w:r>
    </w:p>
    <w:p w:rsidR="000B0346" w:rsidRDefault="000B0346" w:rsidP="00D4181A">
      <w:pPr>
        <w:ind w:left="0"/>
        <w:jc w:val="both"/>
      </w:pPr>
      <w:r>
        <w:t>En la práctica se trabajan diferentes herramientas de evaluación, desde las cuantitativas y cualitativas, hasta las técnicas sistemáticas de promedios, de información experimental o aleatorios, datos de encuestas, variables, etc.</w:t>
      </w:r>
    </w:p>
    <w:p w:rsidR="003233B7" w:rsidRDefault="003233B7" w:rsidP="00D4181A">
      <w:pPr>
        <w:ind w:left="0"/>
        <w:jc w:val="both"/>
      </w:pPr>
    </w:p>
    <w:p w:rsidR="003233B7" w:rsidRDefault="000B0346" w:rsidP="00D4181A">
      <w:pPr>
        <w:ind w:left="0"/>
        <w:jc w:val="both"/>
      </w:pPr>
      <w:r>
        <w:t>La evaluación de impacto a las Políticas</w:t>
      </w:r>
      <w:r w:rsidR="003435AF">
        <w:t xml:space="preserve"> Pu</w:t>
      </w:r>
      <w:r>
        <w:t xml:space="preserve">blicas es indispensable si queremos tener Gestión Publica eficiente, confiable y eficaz, porque a partir de evidenciar resultados, podemos identificar </w:t>
      </w:r>
      <w:r w:rsidR="003233B7">
        <w:t>los aciertos, los errores o aquello que es susceptible de enmendar o lo que de plano no funciona para la sociedad.</w:t>
      </w:r>
    </w:p>
    <w:p w:rsidR="000B0346" w:rsidRDefault="003435AF" w:rsidP="00D4181A">
      <w:pPr>
        <w:ind w:left="0"/>
        <w:jc w:val="both"/>
      </w:pPr>
      <w:r>
        <w:t xml:space="preserve">No </w:t>
      </w:r>
      <w:bookmarkStart w:id="0" w:name="_GoBack"/>
      <w:bookmarkEnd w:id="0"/>
      <w:r w:rsidR="00E50FD0">
        <w:t>debemos como</w:t>
      </w:r>
      <w:r w:rsidR="003233B7">
        <w:t xml:space="preserve"> administradores públicos </w:t>
      </w:r>
      <w:r>
        <w:t xml:space="preserve">ser </w:t>
      </w:r>
      <w:r w:rsidR="003233B7">
        <w:t xml:space="preserve">necios o soberbios en nuestras propias opiniones o bajo los intereses grupales de unos cuantos; sino buscar dentro de la </w:t>
      </w:r>
      <w:r w:rsidR="003233B7" w:rsidRPr="003435AF">
        <w:rPr>
          <w:b/>
        </w:rPr>
        <w:t>ética profesional</w:t>
      </w:r>
      <w:r w:rsidR="003233B7">
        <w:t xml:space="preserve">, los mayores beneficios que impacten nuestra localidad de manera positiva, buscando en todo momento los </w:t>
      </w:r>
      <w:r w:rsidR="003233B7" w:rsidRPr="003435AF">
        <w:rPr>
          <w:b/>
        </w:rPr>
        <w:t>principios</w:t>
      </w:r>
      <w:r w:rsidR="003233B7">
        <w:t xml:space="preserve"> originarios de la Administración </w:t>
      </w:r>
      <w:r>
        <w:t>pública:</w:t>
      </w:r>
      <w:r w:rsidR="003233B7">
        <w:t xml:space="preserve"> </w:t>
      </w:r>
      <w:r w:rsidR="003233B7" w:rsidRPr="003435AF">
        <w:rPr>
          <w:b/>
        </w:rPr>
        <w:t>satisfacer las necesidades primordiales de los gobernados</w:t>
      </w:r>
      <w:r w:rsidR="003233B7">
        <w:t>.</w:t>
      </w:r>
    </w:p>
    <w:p w:rsidR="0000664B" w:rsidRPr="00E50FD0" w:rsidRDefault="00E50FD0" w:rsidP="00D4181A">
      <w:pPr>
        <w:ind w:left="0"/>
        <w:jc w:val="both"/>
        <w:rPr>
          <w:b/>
        </w:rPr>
      </w:pPr>
      <w:r w:rsidRPr="00E50FD0">
        <w:rPr>
          <w:b/>
        </w:rPr>
        <w:t>Referencia Consultada:</w:t>
      </w:r>
    </w:p>
    <w:p w:rsidR="00E50FD0" w:rsidRDefault="00E50FD0" w:rsidP="00D4181A">
      <w:pPr>
        <w:ind w:left="0"/>
        <w:jc w:val="both"/>
      </w:pPr>
      <w:r>
        <w:t>Montoya Castaño Alejandro. Introducción a la evaluación de políticas públicas.</w:t>
      </w:r>
    </w:p>
    <w:p w:rsidR="00E50FD0" w:rsidRDefault="00E50FD0" w:rsidP="00E50FD0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hyperlink r:id="rId6" w:tgtFrame="_blank" w:history="1">
        <w:r>
          <w:rPr>
            <w:rStyle w:val="Hipervnculo"/>
            <w:rFonts w:ascii="Arial" w:hAnsi="Arial" w:cs="Arial"/>
            <w:color w:val="000000"/>
            <w:sz w:val="18"/>
            <w:szCs w:val="18"/>
          </w:rPr>
          <w:t>www.youtube.com/watch?v=4-X0B1NohCg</w:t>
        </w:r>
      </w:hyperlink>
    </w:p>
    <w:p w:rsidR="00E50FD0" w:rsidRDefault="00E50FD0" w:rsidP="00E50FD0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 </w:t>
      </w:r>
    </w:p>
    <w:p w:rsidR="00E50FD0" w:rsidRPr="00F77A62" w:rsidRDefault="00E50FD0" w:rsidP="00E50FD0">
      <w:pPr>
        <w:ind w:left="0"/>
        <w:jc w:val="both"/>
      </w:pPr>
    </w:p>
    <w:sectPr w:rsidR="00E50FD0" w:rsidRPr="00F77A62" w:rsidSect="006621F6">
      <w:headerReference w:type="default" r:id="rId7"/>
      <w:footerReference w:type="default" r:id="rId8"/>
      <w:pgSz w:w="12240" w:h="15840" w:code="1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000" w:rsidRDefault="00CD1000" w:rsidP="00D4181A">
      <w:pPr>
        <w:spacing w:after="0" w:line="240" w:lineRule="auto"/>
      </w:pPr>
      <w:r>
        <w:separator/>
      </w:r>
    </w:p>
  </w:endnote>
  <w:endnote w:type="continuationSeparator" w:id="0">
    <w:p w:rsidR="00CD1000" w:rsidRDefault="00CD1000" w:rsidP="00D41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073" w:rsidRPr="00B74073" w:rsidRDefault="00B74073">
    <w:pPr>
      <w:pStyle w:val="Piedepgina"/>
      <w:rPr>
        <w:b/>
      </w:rPr>
    </w:pPr>
    <w:r w:rsidRPr="00B74073">
      <w:rPr>
        <w:b/>
      </w:rPr>
      <w:t>“Evaluación e impacto de Políticas Publicas”</w:t>
    </w:r>
    <w:r w:rsidRPr="00B74073">
      <w:rPr>
        <w:b/>
      </w:rPr>
      <w:tab/>
    </w:r>
    <w:r w:rsidRPr="00B74073">
      <w:rPr>
        <w:b/>
      </w:rPr>
      <w:tab/>
      <w:t>Dra. Hilda María Jiménez Acevedo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000" w:rsidRDefault="00CD1000" w:rsidP="00D4181A">
      <w:pPr>
        <w:spacing w:after="0" w:line="240" w:lineRule="auto"/>
      </w:pPr>
      <w:r>
        <w:separator/>
      </w:r>
    </w:p>
  </w:footnote>
  <w:footnote w:type="continuationSeparator" w:id="0">
    <w:p w:rsidR="00CD1000" w:rsidRDefault="00CD1000" w:rsidP="00D41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81A" w:rsidRDefault="00D4181A">
    <w:pPr>
      <w:pStyle w:val="Encabezado"/>
    </w:pPr>
    <w:r w:rsidRPr="006764E1">
      <w:rPr>
        <w:rFonts w:ascii="Arial" w:hAnsi="Arial" w:cs="Arial"/>
        <w:noProof/>
        <w:lang w:eastAsia="es-MX"/>
      </w:rPr>
      <w:drawing>
        <wp:inline distT="0" distB="0" distL="0" distR="0" wp14:anchorId="16D97C8C" wp14:editId="308BD682">
          <wp:extent cx="1190625" cy="504825"/>
          <wp:effectExtent l="0" t="0" r="9525" b="9525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1224" cy="5050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ptab w:relativeTo="margin" w:alignment="center" w:leader="none"/>
    </w:r>
    <w:r w:rsidRPr="00D4181A">
      <w:rPr>
        <w:rFonts w:ascii="Arial" w:eastAsia="Arial" w:hAnsi="Arial" w:cs="Arial"/>
        <w:b/>
        <w:sz w:val="18"/>
      </w:rPr>
      <w:t xml:space="preserve">Maestría En administración y Políticas Públicas </w:t>
    </w:r>
    <w:r>
      <w:ptab w:relativeTo="margin" w:alignment="right" w:leader="none"/>
    </w:r>
    <w:r w:rsidRPr="00D4181A">
      <w:rPr>
        <w:b/>
      </w:rPr>
      <w:t>ERIKA HERNANDEZ LUGO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AE"/>
    <w:rsid w:val="0000664B"/>
    <w:rsid w:val="000B0346"/>
    <w:rsid w:val="001370DA"/>
    <w:rsid w:val="002304A9"/>
    <w:rsid w:val="003233B7"/>
    <w:rsid w:val="003313AE"/>
    <w:rsid w:val="003435AF"/>
    <w:rsid w:val="004013BE"/>
    <w:rsid w:val="00551F07"/>
    <w:rsid w:val="006621F6"/>
    <w:rsid w:val="006A0FE9"/>
    <w:rsid w:val="00750A2B"/>
    <w:rsid w:val="007A606A"/>
    <w:rsid w:val="00844E92"/>
    <w:rsid w:val="0095538A"/>
    <w:rsid w:val="00A071C3"/>
    <w:rsid w:val="00A910A4"/>
    <w:rsid w:val="00AB65A9"/>
    <w:rsid w:val="00AF6A1C"/>
    <w:rsid w:val="00B74073"/>
    <w:rsid w:val="00CD1000"/>
    <w:rsid w:val="00CF26A1"/>
    <w:rsid w:val="00D4181A"/>
    <w:rsid w:val="00D52ED3"/>
    <w:rsid w:val="00E36B06"/>
    <w:rsid w:val="00E50FD0"/>
    <w:rsid w:val="00E72F64"/>
    <w:rsid w:val="00F77A62"/>
    <w:rsid w:val="00FC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95169"/>
  <w15:chartTrackingRefBased/>
  <w15:docId w15:val="{5C80FE18-427C-40D3-885C-86F75DAD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20" w:line="360" w:lineRule="auto"/>
        <w:ind w:left="397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51F07"/>
    <w:pPr>
      <w:spacing w:before="100" w:beforeAutospacing="1" w:after="100" w:afterAutospacing="1" w:line="240" w:lineRule="auto"/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1F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F07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551F07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51F0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551F07"/>
  </w:style>
  <w:style w:type="character" w:styleId="Hipervnculo">
    <w:name w:val="Hyperlink"/>
    <w:basedOn w:val="Fuentedeprrafopredeter"/>
    <w:uiPriority w:val="99"/>
    <w:semiHidden/>
    <w:unhideWhenUsed/>
    <w:rsid w:val="00551F0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551F0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418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181A"/>
  </w:style>
  <w:style w:type="paragraph" w:styleId="Piedepgina">
    <w:name w:val="footer"/>
    <w:basedOn w:val="Normal"/>
    <w:link w:val="PiedepginaCar"/>
    <w:uiPriority w:val="99"/>
    <w:unhideWhenUsed/>
    <w:rsid w:val="00D418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1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0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4-X0B1NohC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535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josue</cp:lastModifiedBy>
  <cp:revision>6</cp:revision>
  <cp:lastPrinted>2015-09-24T03:42:00Z</cp:lastPrinted>
  <dcterms:created xsi:type="dcterms:W3CDTF">2016-05-09T17:34:00Z</dcterms:created>
  <dcterms:modified xsi:type="dcterms:W3CDTF">2016-05-09T18:23:00Z</dcterms:modified>
</cp:coreProperties>
</file>