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</w:p>
    <w:p w:rsidR="00D465B6" w:rsidRPr="00B04E04" w:rsidRDefault="00B04E04" w:rsidP="00D465B6">
      <w:pPr>
        <w:pStyle w:val="Textosinformato"/>
        <w:ind w:left="1416" w:firstLine="708"/>
        <w:jc w:val="both"/>
        <w:rPr>
          <w:rFonts w:ascii="Cambria" w:eastAsia="MS Mincho" w:hAnsi="Cambria" w:cs="Arial"/>
          <w:sz w:val="32"/>
          <w:szCs w:val="32"/>
          <w:lang w:val="es-ES"/>
        </w:rPr>
      </w:pPr>
      <w:r w:rsidRPr="00B04E04">
        <w:rPr>
          <w:rFonts w:ascii="Cambria" w:eastAsia="MS Mincho" w:hAnsi="Cambria" w:cs="Arial"/>
          <w:sz w:val="32"/>
          <w:szCs w:val="32"/>
          <w:lang w:val="es-ES"/>
        </w:rPr>
        <w:t>Diego Alberto Mancilla Ramírez</w:t>
      </w:r>
    </w:p>
    <w:p w:rsidR="00D465B6" w:rsidRPr="00603244" w:rsidRDefault="00D465B6"/>
    <w:p w:rsidR="00D465B6" w:rsidRDefault="00D465B6"/>
    <w:p w:rsidR="000A51E1" w:rsidRDefault="000A51E1"/>
    <w:p w:rsidR="000A51E1" w:rsidRDefault="000A51E1"/>
    <w:p w:rsidR="000A51E1" w:rsidRDefault="000A51E1"/>
    <w:p w:rsidR="000A51E1" w:rsidRDefault="000A51E1"/>
    <w:p w:rsidR="000A51E1" w:rsidRDefault="000A51E1"/>
    <w:p w:rsidR="000A51E1" w:rsidRDefault="000A51E1"/>
    <w:p w:rsidR="000A51E1" w:rsidRDefault="000A51E1"/>
    <w:p w:rsidR="000A51E1" w:rsidRDefault="000A51E1"/>
    <w:p w:rsidR="000A51E1" w:rsidRDefault="000A51E1"/>
    <w:p w:rsidR="000A51E1" w:rsidRDefault="000A51E1"/>
    <w:p w:rsidR="000A51E1" w:rsidRDefault="000A51E1"/>
    <w:p w:rsidR="000A51E1" w:rsidRDefault="000A51E1" w:rsidP="000A51E1">
      <w:pPr>
        <w:jc w:val="right"/>
      </w:pPr>
      <w:r>
        <w:t>10 de Junio de 2015</w:t>
      </w:r>
    </w:p>
    <w:p w:rsidR="000A51E1" w:rsidRDefault="000A51E1" w:rsidP="000A51E1">
      <w:pPr>
        <w:jc w:val="right"/>
      </w:pPr>
    </w:p>
    <w:p w:rsidR="000A51E1" w:rsidRPr="00603244" w:rsidRDefault="000A51E1" w:rsidP="000A51E1">
      <w:pPr>
        <w:jc w:val="right"/>
      </w:pPr>
      <w:r w:rsidRPr="000A51E1">
        <w:lastRenderedPageBreak/>
        <w:drawing>
          <wp:inline distT="0" distB="0" distL="0" distR="0">
            <wp:extent cx="5922438" cy="9401397"/>
            <wp:effectExtent l="19050" t="19050" r="59262" b="9303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A51E1" w:rsidRPr="00603244" w:rsidSect="00785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5E11"/>
    <w:multiLevelType w:val="hybridMultilevel"/>
    <w:tmpl w:val="82A0A20C"/>
    <w:lvl w:ilvl="0" w:tplc="405A0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C4C56A">
      <w:start w:val="8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7A7910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C466C8">
      <w:start w:val="835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7CD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80F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BC2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74A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0A6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465B6"/>
    <w:rsid w:val="00024A14"/>
    <w:rsid w:val="000909A5"/>
    <w:rsid w:val="00094E84"/>
    <w:rsid w:val="000A51E1"/>
    <w:rsid w:val="001C01BE"/>
    <w:rsid w:val="001F0C17"/>
    <w:rsid w:val="001F56A5"/>
    <w:rsid w:val="0033608A"/>
    <w:rsid w:val="004A3080"/>
    <w:rsid w:val="004B221A"/>
    <w:rsid w:val="00514D4D"/>
    <w:rsid w:val="005435F3"/>
    <w:rsid w:val="00572426"/>
    <w:rsid w:val="00591FAF"/>
    <w:rsid w:val="00603244"/>
    <w:rsid w:val="00627E18"/>
    <w:rsid w:val="00653C8C"/>
    <w:rsid w:val="00690F26"/>
    <w:rsid w:val="00711E4C"/>
    <w:rsid w:val="00785753"/>
    <w:rsid w:val="00790D12"/>
    <w:rsid w:val="0082315D"/>
    <w:rsid w:val="008B0687"/>
    <w:rsid w:val="009472C6"/>
    <w:rsid w:val="00963CE2"/>
    <w:rsid w:val="009679FD"/>
    <w:rsid w:val="00AB06CC"/>
    <w:rsid w:val="00AC1B4F"/>
    <w:rsid w:val="00AD4D59"/>
    <w:rsid w:val="00B04E04"/>
    <w:rsid w:val="00B448DE"/>
    <w:rsid w:val="00BD2B2C"/>
    <w:rsid w:val="00C807BD"/>
    <w:rsid w:val="00C87FAE"/>
    <w:rsid w:val="00CE521D"/>
    <w:rsid w:val="00D465B6"/>
    <w:rsid w:val="00DA72D6"/>
    <w:rsid w:val="00F75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D465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D465B6"/>
    <w:rPr>
      <w:rFonts w:ascii="Courier New" w:eastAsia="Times New Roman" w:hAnsi="Courier New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7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9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4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8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9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5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8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00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48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27D2D9-D67B-4F26-B83B-EAAD67ED0349}" type="doc">
      <dgm:prSet loTypeId="urn:microsoft.com/office/officeart/2005/8/layout/hierarchy4" loCatId="hierarchy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87763CE1-4E0E-4EDE-9F8C-AC173677DF45}">
      <dgm:prSet phldrT="[Texto]" custT="1"/>
      <dgm:spPr/>
      <dgm:t>
        <a:bodyPr/>
        <a:lstStyle/>
        <a:p>
          <a:pPr rtl="0"/>
          <a:r>
            <a:rPr kumimoji="0" lang="es-ES" sz="24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Constituci</a:t>
          </a:r>
          <a:r>
            <a:rPr kumimoji="0" lang="es-ES" sz="24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ó</a:t>
          </a:r>
          <a:r>
            <a:rPr kumimoji="0" lang="es-ES" sz="24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n Pol</a:t>
          </a:r>
          <a:r>
            <a:rPr kumimoji="0" lang="es-ES" sz="24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í</a:t>
          </a:r>
          <a:r>
            <a:rPr kumimoji="0" lang="es-ES" sz="24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tica de los Estados Unidos Mexicanos Art. 90 CPEUM</a:t>
          </a:r>
          <a:endParaRPr lang="es-ES" sz="2400" dirty="0"/>
        </a:p>
      </dgm:t>
    </dgm:pt>
    <dgm:pt modelId="{5ECB210C-DB74-464C-AF6B-776BEB4287C3}" type="parTrans" cxnId="{1955DD5D-FE89-49CD-B835-FCAC3F1EF6E3}">
      <dgm:prSet/>
      <dgm:spPr/>
      <dgm:t>
        <a:bodyPr/>
        <a:lstStyle/>
        <a:p>
          <a:endParaRPr lang="es-ES"/>
        </a:p>
      </dgm:t>
    </dgm:pt>
    <dgm:pt modelId="{8A93F4AF-E8EA-4C45-9A58-34FABBDE21C4}" type="sibTrans" cxnId="{1955DD5D-FE89-49CD-B835-FCAC3F1EF6E3}">
      <dgm:prSet/>
      <dgm:spPr/>
      <dgm:t>
        <a:bodyPr/>
        <a:lstStyle/>
        <a:p>
          <a:endParaRPr lang="es-ES"/>
        </a:p>
      </dgm:t>
    </dgm:pt>
    <dgm:pt modelId="{41C35AD5-E386-4D0D-82FC-CE7687AA76E9}">
      <dgm:prSet custT="1"/>
      <dgm:spPr/>
      <dgm:t>
        <a:bodyPr/>
        <a:lstStyle/>
        <a:p>
          <a:pPr rtl="0"/>
          <a:r>
            <a:rPr kumimoji="0" lang="es-ES" sz="24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Ley Org</a:t>
          </a:r>
          <a:r>
            <a:rPr kumimoji="0" lang="es-ES" sz="24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á</a:t>
          </a:r>
          <a:r>
            <a:rPr kumimoji="0" lang="es-ES" sz="24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nica de la Administraci</a:t>
          </a:r>
          <a:r>
            <a:rPr kumimoji="0" lang="es-ES" sz="24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ó</a:t>
          </a:r>
          <a:r>
            <a:rPr kumimoji="0" lang="es-ES" sz="24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n P</a:t>
          </a:r>
          <a:r>
            <a:rPr kumimoji="0" lang="es-ES" sz="24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ú</a:t>
          </a:r>
          <a:r>
            <a:rPr kumimoji="0" lang="es-ES" sz="24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blica Federal Art. 1</a:t>
          </a:r>
          <a:r>
            <a:rPr kumimoji="0" lang="es-ES" sz="24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º</a:t>
          </a:r>
          <a:r>
            <a:rPr kumimoji="0" lang="es-ES" sz="24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. </a:t>
          </a:r>
          <a:r>
            <a:rPr kumimoji="0" lang="en-US" sz="24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LOAP</a:t>
          </a:r>
          <a:endParaRPr kumimoji="0" lang="es-ES" sz="2400" b="0" i="0" u="none" strike="noStrike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gm:t>
    </dgm:pt>
    <dgm:pt modelId="{E0A1B041-AB9A-4BF4-A64F-909E59F955EF}" type="parTrans" cxnId="{46EB0935-E37B-4961-A965-53737CB69B7C}">
      <dgm:prSet/>
      <dgm:spPr/>
      <dgm:t>
        <a:bodyPr/>
        <a:lstStyle/>
        <a:p>
          <a:endParaRPr lang="es-ES"/>
        </a:p>
      </dgm:t>
    </dgm:pt>
    <dgm:pt modelId="{C2C6DFE1-1E81-402C-807C-1D68ED40B3E8}" type="sibTrans" cxnId="{46EB0935-E37B-4961-A965-53737CB69B7C}">
      <dgm:prSet/>
      <dgm:spPr/>
      <dgm:t>
        <a:bodyPr/>
        <a:lstStyle/>
        <a:p>
          <a:endParaRPr lang="es-ES"/>
        </a:p>
      </dgm:t>
    </dgm:pt>
    <dgm:pt modelId="{68733294-F370-46A2-9636-801C270C0689}">
      <dgm:prSet custT="1"/>
      <dgm:spPr/>
      <dgm:t>
        <a:bodyPr/>
        <a:lstStyle/>
        <a:p>
          <a:pPr rtl="0"/>
          <a:r>
            <a:rPr kumimoji="0" lang="en-US" sz="1600" b="0" i="0" u="none" strike="noStrike" cap="none" normalizeH="0" baseline="0" dirty="0" err="1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Centralizada</a:t>
          </a:r>
          <a:r>
            <a:rPr kumimoji="0" lang="en-US" sz="16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 Art. 1</a:t>
          </a:r>
          <a:r>
            <a:rPr kumimoji="0" lang="en-US" sz="16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º</a:t>
          </a:r>
          <a:r>
            <a:rPr kumimoji="0" lang="en-US" sz="16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. LOAP</a:t>
          </a:r>
          <a:endParaRPr kumimoji="0" lang="es-ES" sz="1600" b="0" i="0" u="none" strike="noStrike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gm:t>
    </dgm:pt>
    <dgm:pt modelId="{AF6B64D9-D330-4724-BD6E-A99D6BE702E4}" type="parTrans" cxnId="{C7B93509-9487-495E-A2AA-63259D3DD1A0}">
      <dgm:prSet/>
      <dgm:spPr/>
      <dgm:t>
        <a:bodyPr/>
        <a:lstStyle/>
        <a:p>
          <a:endParaRPr lang="es-ES"/>
        </a:p>
      </dgm:t>
    </dgm:pt>
    <dgm:pt modelId="{CB48CD19-DE54-4490-9EDF-E5FDAB8A61D3}" type="sibTrans" cxnId="{C7B93509-9487-495E-A2AA-63259D3DD1A0}">
      <dgm:prSet/>
      <dgm:spPr/>
      <dgm:t>
        <a:bodyPr/>
        <a:lstStyle/>
        <a:p>
          <a:endParaRPr lang="es-ES"/>
        </a:p>
      </dgm:t>
    </dgm:pt>
    <dgm:pt modelId="{B971ECA6-1056-465A-ADEB-804AC5B86598}">
      <dgm:prSet custT="1"/>
      <dgm:spPr/>
      <dgm:t>
        <a:bodyPr/>
        <a:lstStyle/>
        <a:p>
          <a:pPr rtl="0"/>
          <a:r>
            <a:rPr kumimoji="0" lang="es-ES" sz="12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Presidencia de la Rep</a:t>
          </a:r>
          <a:r>
            <a:rPr kumimoji="0" lang="es-ES" sz="12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ú</a:t>
          </a:r>
          <a:r>
            <a:rPr kumimoji="0" lang="es-ES" sz="12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blica Art. 9</a:t>
          </a:r>
          <a:r>
            <a:rPr kumimoji="0" lang="es-ES" sz="12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º</a:t>
          </a:r>
          <a:r>
            <a:rPr kumimoji="0" lang="es-ES" sz="12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. LOAP	</a:t>
          </a:r>
          <a:endParaRPr kumimoji="0" lang="es-ES" sz="1200" b="0" i="0" u="none" strike="noStrike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gm:t>
    </dgm:pt>
    <dgm:pt modelId="{E8F74EAF-05CE-40EA-A79A-E4880B07FBA6}" type="parTrans" cxnId="{01F91ADC-7657-4A2B-906E-1AE6375EB9A0}">
      <dgm:prSet/>
      <dgm:spPr/>
      <dgm:t>
        <a:bodyPr/>
        <a:lstStyle/>
        <a:p>
          <a:endParaRPr lang="es-ES"/>
        </a:p>
      </dgm:t>
    </dgm:pt>
    <dgm:pt modelId="{FE371138-B030-419D-9D4F-A080D860319A}" type="sibTrans" cxnId="{01F91ADC-7657-4A2B-906E-1AE6375EB9A0}">
      <dgm:prSet/>
      <dgm:spPr/>
      <dgm:t>
        <a:bodyPr/>
        <a:lstStyle/>
        <a:p>
          <a:endParaRPr lang="es-ES"/>
        </a:p>
      </dgm:t>
    </dgm:pt>
    <dgm:pt modelId="{26C7FC2A-78BB-4902-9F27-5FAF32877774}">
      <dgm:prSet custT="1"/>
      <dgm:spPr/>
      <dgm:t>
        <a:bodyPr/>
        <a:lstStyle/>
        <a:p>
          <a:pPr rtl="0"/>
          <a:r>
            <a:rPr kumimoji="0" lang="es-ES" sz="12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Las Secretar</a:t>
          </a:r>
          <a:r>
            <a:rPr kumimoji="0" lang="es-ES" sz="12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í</a:t>
          </a:r>
          <a:r>
            <a:rPr kumimoji="0" lang="es-ES" sz="12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as de Estado, Art. 10 al 26 del LOAP.</a:t>
          </a:r>
          <a:endParaRPr kumimoji="0" lang="es-ES" sz="1200" b="0" i="0" u="none" strike="noStrike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gm:t>
    </dgm:pt>
    <dgm:pt modelId="{BCD1BDB2-1688-432C-AC0C-B7F586E7B7D0}" type="parTrans" cxnId="{B68927E6-3D5B-44FD-B291-3EE8C737544A}">
      <dgm:prSet/>
      <dgm:spPr/>
      <dgm:t>
        <a:bodyPr/>
        <a:lstStyle/>
        <a:p>
          <a:endParaRPr lang="es-ES"/>
        </a:p>
      </dgm:t>
    </dgm:pt>
    <dgm:pt modelId="{C563A741-071B-413D-8C1A-5D484C5407D5}" type="sibTrans" cxnId="{B68927E6-3D5B-44FD-B291-3EE8C737544A}">
      <dgm:prSet/>
      <dgm:spPr/>
      <dgm:t>
        <a:bodyPr/>
        <a:lstStyle/>
        <a:p>
          <a:endParaRPr lang="es-ES"/>
        </a:p>
      </dgm:t>
    </dgm:pt>
    <dgm:pt modelId="{E3FEED8D-4646-403E-B46A-230F62A63C50}">
      <dgm:prSet custT="1"/>
      <dgm:spPr/>
      <dgm:t>
        <a:bodyPr/>
        <a:lstStyle/>
        <a:p>
          <a:pPr rtl="0"/>
          <a:r>
            <a:rPr kumimoji="0" lang="es-ES" sz="12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La Consejer</a:t>
          </a:r>
          <a:r>
            <a:rPr kumimoji="0" lang="es-ES" sz="12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í</a:t>
          </a:r>
          <a:r>
            <a:rPr kumimoji="0" lang="es-ES" sz="12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a Jur</a:t>
          </a:r>
          <a:r>
            <a:rPr kumimoji="0" lang="es-ES" sz="12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í</a:t>
          </a:r>
          <a:r>
            <a:rPr kumimoji="0" lang="es-ES" sz="12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dica del Ejecutivo Federal  Art. 102 CPEUM y Art. 4</a:t>
          </a:r>
          <a:r>
            <a:rPr kumimoji="0" lang="es-ES" sz="12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º</a:t>
          </a:r>
          <a:r>
            <a:rPr kumimoji="0" lang="es-ES" sz="12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. LOAP</a:t>
          </a:r>
          <a:endParaRPr kumimoji="0" lang="es-ES" sz="1200" b="0" i="0" u="none" strike="noStrike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gm:t>
    </dgm:pt>
    <dgm:pt modelId="{86563EB3-4E55-42F2-AB74-3C3E69B64D14}" type="parTrans" cxnId="{4DB5F352-14DB-4069-80F2-6542435B76C9}">
      <dgm:prSet/>
      <dgm:spPr/>
      <dgm:t>
        <a:bodyPr/>
        <a:lstStyle/>
        <a:p>
          <a:endParaRPr lang="es-ES"/>
        </a:p>
      </dgm:t>
    </dgm:pt>
    <dgm:pt modelId="{30594C21-145B-4B70-A27B-72E8C33D2B86}" type="sibTrans" cxnId="{4DB5F352-14DB-4069-80F2-6542435B76C9}">
      <dgm:prSet/>
      <dgm:spPr/>
      <dgm:t>
        <a:bodyPr/>
        <a:lstStyle/>
        <a:p>
          <a:endParaRPr lang="es-ES"/>
        </a:p>
      </dgm:t>
    </dgm:pt>
    <dgm:pt modelId="{E565EE3A-C2F0-42D1-9DBC-5CC6B99FE574}">
      <dgm:prSet custT="1"/>
      <dgm:spPr/>
      <dgm:t>
        <a:bodyPr/>
        <a:lstStyle/>
        <a:p>
          <a:pPr rtl="0"/>
          <a:r>
            <a:rPr kumimoji="0" lang="es-ES" sz="10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Los </a:t>
          </a:r>
          <a:r>
            <a:rPr kumimoji="0" lang="es-ES" sz="10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Ó</a:t>
          </a:r>
          <a:r>
            <a:rPr kumimoji="0" lang="es-ES" sz="10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rganos Reguladores Coordinados en Materia Energética Art. 28 CPEUM y Art. 2</a:t>
          </a:r>
          <a:r>
            <a:rPr kumimoji="0" lang="es-ES" sz="1000" b="0" i="0" u="none" strike="noStrike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º</a:t>
          </a:r>
          <a:r>
            <a:rPr kumimoji="0" lang="es-ES" sz="10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. LOAP</a:t>
          </a:r>
          <a:endParaRPr kumimoji="0" lang="es-ES" sz="1000" b="0" i="0" u="none" strike="noStrike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gm:t>
    </dgm:pt>
    <dgm:pt modelId="{46D5EC4E-A889-4FF8-9697-9B6E0C9C288B}" type="parTrans" cxnId="{CF0D6C45-D2A9-4E8C-B1C0-D626856F089A}">
      <dgm:prSet/>
      <dgm:spPr/>
      <dgm:t>
        <a:bodyPr/>
        <a:lstStyle/>
        <a:p>
          <a:endParaRPr lang="es-ES"/>
        </a:p>
      </dgm:t>
    </dgm:pt>
    <dgm:pt modelId="{6198B08A-79CC-483E-BC75-112AF1324C1F}" type="sibTrans" cxnId="{CF0D6C45-D2A9-4E8C-B1C0-D626856F089A}">
      <dgm:prSet/>
      <dgm:spPr/>
      <dgm:t>
        <a:bodyPr/>
        <a:lstStyle/>
        <a:p>
          <a:endParaRPr lang="es-ES"/>
        </a:p>
      </dgm:t>
    </dgm:pt>
    <dgm:pt modelId="{28450A25-315B-4B4F-AB90-1D751619807F}">
      <dgm:prSet/>
      <dgm:spPr/>
      <dgm:t>
        <a:bodyPr/>
        <a:lstStyle/>
        <a:p>
          <a:pPr rtl="0"/>
          <a:r>
            <a:rPr kumimoji="0" lang="es-ES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Descentralizada Art. 45 LOAP</a:t>
          </a:r>
          <a:endParaRPr kumimoji="0" lang="es-ES" b="0" i="0" u="none" strike="noStrike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gm:t>
    </dgm:pt>
    <dgm:pt modelId="{C8BF7F1B-0011-41EF-B43F-62C5227F77BF}" type="parTrans" cxnId="{FFBD174B-445F-4C0F-9ECC-C8B392A8E37C}">
      <dgm:prSet/>
      <dgm:spPr/>
      <dgm:t>
        <a:bodyPr/>
        <a:lstStyle/>
        <a:p>
          <a:endParaRPr lang="es-ES"/>
        </a:p>
      </dgm:t>
    </dgm:pt>
    <dgm:pt modelId="{404B4F27-006A-47CC-90A8-E7E655DE938D}" type="sibTrans" cxnId="{FFBD174B-445F-4C0F-9ECC-C8B392A8E37C}">
      <dgm:prSet/>
      <dgm:spPr/>
      <dgm:t>
        <a:bodyPr/>
        <a:lstStyle/>
        <a:p>
          <a:endParaRPr lang="es-ES"/>
        </a:p>
      </dgm:t>
    </dgm:pt>
    <dgm:pt modelId="{46C50BA6-75DC-4F56-AC3C-42C0635386B5}">
      <dgm:prSet custT="1"/>
      <dgm:spPr/>
      <dgm:t>
        <a:bodyPr/>
        <a:lstStyle/>
        <a:p>
          <a:pPr rtl="0"/>
          <a:r>
            <a:rPr kumimoji="0" lang="es-ES" sz="1600" b="0" i="0" u="none" strike="noStrike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Paraestatal Art. 46 LOAP</a:t>
          </a:r>
          <a:endParaRPr kumimoji="0" lang="es-ES" sz="1600" b="0" i="0" u="none" strike="noStrike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gm:t>
    </dgm:pt>
    <dgm:pt modelId="{8FB19FAF-A72C-4217-8493-097DA306AA31}" type="parTrans" cxnId="{F22F9C53-B431-4B16-9E56-12706BBABAAF}">
      <dgm:prSet/>
      <dgm:spPr/>
      <dgm:t>
        <a:bodyPr/>
        <a:lstStyle/>
        <a:p>
          <a:endParaRPr lang="es-ES"/>
        </a:p>
      </dgm:t>
    </dgm:pt>
    <dgm:pt modelId="{01088C39-79EE-48BC-B32E-551FCF3F7E8E}" type="sibTrans" cxnId="{F22F9C53-B431-4B16-9E56-12706BBABAAF}">
      <dgm:prSet/>
      <dgm:spPr/>
      <dgm:t>
        <a:bodyPr/>
        <a:lstStyle/>
        <a:p>
          <a:endParaRPr lang="es-ES"/>
        </a:p>
      </dgm:t>
    </dgm:pt>
    <dgm:pt modelId="{7D056A97-9D93-4B75-A24A-A38516EB54AF}">
      <dgm:prSet custT="1"/>
      <dgm:spPr/>
      <dgm:t>
        <a:bodyPr/>
        <a:lstStyle/>
        <a:p>
          <a:pPr rtl="0"/>
          <a:r>
            <a:rPr kumimoji="0" lang="es-ES" sz="1200" b="0" i="0" u="none" strike="noStrike" cap="none" normalizeH="0" baseline="0" dirty="0" smtClean="0">
              <a:ln/>
              <a:effectLst/>
              <a:latin typeface="Cambria" pitchFamily="18" charset="0"/>
              <a:ea typeface="MS Mincho" pitchFamily="49" charset="-128"/>
              <a:cs typeface="Arial" pitchFamily="34" charset="0"/>
            </a:rPr>
            <a:t>Organismos descentralizados; Art. 46 LOAP</a:t>
          </a:r>
          <a:endParaRPr kumimoji="0" lang="es-ES" sz="1200" b="0" i="0" u="none" strike="noStrike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gm:t>
    </dgm:pt>
    <dgm:pt modelId="{CB322F9A-7ADE-4B26-94DA-A24423CE450B}" type="parTrans" cxnId="{14A5B854-119E-4BBA-A031-5227AD1FFCA1}">
      <dgm:prSet/>
      <dgm:spPr/>
      <dgm:t>
        <a:bodyPr/>
        <a:lstStyle/>
        <a:p>
          <a:endParaRPr lang="es-ES"/>
        </a:p>
      </dgm:t>
    </dgm:pt>
    <dgm:pt modelId="{6239DF98-82C9-4D13-B7A6-51405AEE0CFA}" type="sibTrans" cxnId="{14A5B854-119E-4BBA-A031-5227AD1FFCA1}">
      <dgm:prSet/>
      <dgm:spPr/>
      <dgm:t>
        <a:bodyPr/>
        <a:lstStyle/>
        <a:p>
          <a:endParaRPr lang="es-ES"/>
        </a:p>
      </dgm:t>
    </dgm:pt>
    <dgm:pt modelId="{37B342FB-32F0-4EB7-B02C-FE208D62B6BF}">
      <dgm:prSet custT="1"/>
      <dgm:spPr/>
      <dgm:t>
        <a:bodyPr/>
        <a:lstStyle/>
        <a:p>
          <a:pPr rtl="0"/>
          <a:r>
            <a:rPr kumimoji="0" lang="es-ES" sz="900" b="0" i="0" u="none" strike="noStrike" cap="none" normalizeH="0" baseline="0" dirty="0" smtClean="0">
              <a:ln/>
              <a:effectLst/>
              <a:latin typeface="Cambria" pitchFamily="18" charset="0"/>
              <a:ea typeface="MS Mincho" pitchFamily="49" charset="-128"/>
              <a:cs typeface="Arial" pitchFamily="34" charset="0"/>
            </a:rPr>
            <a:t>Empresas de participación estatal, instituciones nacionales de crédito, organizaciones auxiliares nacionales de crédito e instituciones nacionales de seguros y de fianzas, y Art. 46 LOAP</a:t>
          </a:r>
          <a:endParaRPr kumimoji="0" lang="es-ES" sz="900" b="0" i="0" u="none" strike="noStrike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gm:t>
    </dgm:pt>
    <dgm:pt modelId="{498F79FD-F07E-4756-B32A-52C8CE15CBC0}" type="parTrans" cxnId="{53F42096-9E9A-46B2-9D86-E88B188C7EC0}">
      <dgm:prSet/>
      <dgm:spPr/>
      <dgm:t>
        <a:bodyPr/>
        <a:lstStyle/>
        <a:p>
          <a:endParaRPr lang="es-ES"/>
        </a:p>
      </dgm:t>
    </dgm:pt>
    <dgm:pt modelId="{E15C6D24-23B8-49D8-B9F5-88E6250B5AA3}" type="sibTrans" cxnId="{53F42096-9E9A-46B2-9D86-E88B188C7EC0}">
      <dgm:prSet/>
      <dgm:spPr/>
      <dgm:t>
        <a:bodyPr/>
        <a:lstStyle/>
        <a:p>
          <a:endParaRPr lang="es-ES"/>
        </a:p>
      </dgm:t>
    </dgm:pt>
    <dgm:pt modelId="{31F35828-3F60-4E8D-BB10-BB31815AE566}">
      <dgm:prSet custT="1"/>
      <dgm:spPr/>
      <dgm:t>
        <a:bodyPr/>
        <a:lstStyle/>
        <a:p>
          <a:pPr rtl="0"/>
          <a:r>
            <a:rPr kumimoji="0" lang="es-ES" sz="1200" b="0" i="0" u="none" strike="noStrike" cap="none" normalizeH="0" baseline="0" dirty="0" smtClean="0">
              <a:ln/>
              <a:effectLst/>
              <a:latin typeface="Cambria" pitchFamily="18" charset="0"/>
              <a:ea typeface="MS Mincho" pitchFamily="49" charset="-128"/>
              <a:cs typeface="Arial" pitchFamily="34" charset="0"/>
            </a:rPr>
            <a:t>Fideicomisos. Art. 47 LOAP</a:t>
          </a:r>
          <a:endParaRPr kumimoji="0" lang="es-ES" sz="1200" b="0" i="0" u="none" strike="noStrike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gm:t>
    </dgm:pt>
    <dgm:pt modelId="{C8DA4C71-8826-42D4-AC7E-570D9DDDC27B}" type="parTrans" cxnId="{F82CDEC8-DD22-460A-8E11-52B4947EB5AC}">
      <dgm:prSet/>
      <dgm:spPr/>
      <dgm:t>
        <a:bodyPr/>
        <a:lstStyle/>
        <a:p>
          <a:endParaRPr lang="es-ES"/>
        </a:p>
      </dgm:t>
    </dgm:pt>
    <dgm:pt modelId="{1DC573AA-0365-48AC-BB7D-2ECD300A87F4}" type="sibTrans" cxnId="{F82CDEC8-DD22-460A-8E11-52B4947EB5AC}">
      <dgm:prSet/>
      <dgm:spPr/>
      <dgm:t>
        <a:bodyPr/>
        <a:lstStyle/>
        <a:p>
          <a:endParaRPr lang="es-ES"/>
        </a:p>
      </dgm:t>
    </dgm:pt>
    <dgm:pt modelId="{6BF71736-A9EA-4FA1-BA2E-2EAEA8422B9C}" type="pres">
      <dgm:prSet presAssocID="{D127D2D9-D67B-4F26-B83B-EAAD67ED034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D6762B-914D-4D53-8B2E-F925C830ABF7}" type="pres">
      <dgm:prSet presAssocID="{87763CE1-4E0E-4EDE-9F8C-AC173677DF45}" presName="vertOne" presStyleCnt="0"/>
      <dgm:spPr/>
    </dgm:pt>
    <dgm:pt modelId="{7A17FF82-0065-4195-9748-7C0F8B6AC4C1}" type="pres">
      <dgm:prSet presAssocID="{87763CE1-4E0E-4EDE-9F8C-AC173677DF45}" presName="txOne" presStyleLbl="node0" presStyleIdx="0" presStyleCnt="1" custScaleY="5299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800CFC-AD1B-4EBF-A521-1177B40537CA}" type="pres">
      <dgm:prSet presAssocID="{87763CE1-4E0E-4EDE-9F8C-AC173677DF45}" presName="parTransOne" presStyleCnt="0"/>
      <dgm:spPr/>
    </dgm:pt>
    <dgm:pt modelId="{D7F9562B-9646-4221-9C38-607C53729405}" type="pres">
      <dgm:prSet presAssocID="{87763CE1-4E0E-4EDE-9F8C-AC173677DF45}" presName="horzOne" presStyleCnt="0"/>
      <dgm:spPr/>
    </dgm:pt>
    <dgm:pt modelId="{BE516D8D-33DF-4467-B726-8D82357BCEF3}" type="pres">
      <dgm:prSet presAssocID="{41C35AD5-E386-4D0D-82FC-CE7687AA76E9}" presName="vertTwo" presStyleCnt="0"/>
      <dgm:spPr/>
    </dgm:pt>
    <dgm:pt modelId="{FF2F7D5A-2A23-4B3B-B320-37CB6DC5DFC2}" type="pres">
      <dgm:prSet presAssocID="{41C35AD5-E386-4D0D-82FC-CE7687AA76E9}" presName="txTwo" presStyleLbl="node2" presStyleIdx="0" presStyleCnt="1" custScaleY="489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61D6A98-E41C-4A5E-9CBD-E49DA663C2A7}" type="pres">
      <dgm:prSet presAssocID="{41C35AD5-E386-4D0D-82FC-CE7687AA76E9}" presName="parTransTwo" presStyleCnt="0"/>
      <dgm:spPr/>
    </dgm:pt>
    <dgm:pt modelId="{B9C2507C-4850-4DD1-ACA8-893E8C75641B}" type="pres">
      <dgm:prSet presAssocID="{41C35AD5-E386-4D0D-82FC-CE7687AA76E9}" presName="horzTwo" presStyleCnt="0"/>
      <dgm:spPr/>
    </dgm:pt>
    <dgm:pt modelId="{80B4213A-9E26-4FCE-9EF7-820FF96D1819}" type="pres">
      <dgm:prSet presAssocID="{68733294-F370-46A2-9636-801C270C0689}" presName="vertThree" presStyleCnt="0"/>
      <dgm:spPr/>
    </dgm:pt>
    <dgm:pt modelId="{77C01927-521D-4992-8EDC-F560B8AAF5D0}" type="pres">
      <dgm:prSet presAssocID="{68733294-F370-46A2-9636-801C270C0689}" presName="txThree" presStyleLbl="node3" presStyleIdx="0" presStyleCnt="3" custScaleY="62098" custLinFactNeighborX="-630" custLinFactNeighborY="-121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023BF7-A10B-4B3C-9311-71EBA95930B1}" type="pres">
      <dgm:prSet presAssocID="{68733294-F370-46A2-9636-801C270C0689}" presName="parTransThree" presStyleCnt="0"/>
      <dgm:spPr/>
    </dgm:pt>
    <dgm:pt modelId="{B9E6629E-D0D1-4D38-9B55-DAAE74B1E9A8}" type="pres">
      <dgm:prSet presAssocID="{68733294-F370-46A2-9636-801C270C0689}" presName="horzThree" presStyleCnt="0"/>
      <dgm:spPr/>
    </dgm:pt>
    <dgm:pt modelId="{AAD151B4-5859-47C6-B6AE-271C768A5E97}" type="pres">
      <dgm:prSet presAssocID="{B971ECA6-1056-465A-ADEB-804AC5B86598}" presName="vertFour" presStyleCnt="0">
        <dgm:presLayoutVars>
          <dgm:chPref val="3"/>
        </dgm:presLayoutVars>
      </dgm:prSet>
      <dgm:spPr/>
    </dgm:pt>
    <dgm:pt modelId="{E343F3EE-A9C0-4A6A-8D1E-DBD0F0139A8A}" type="pres">
      <dgm:prSet presAssocID="{B971ECA6-1056-465A-ADEB-804AC5B86598}" presName="txFour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D68302E-F1DA-4A43-99B2-D4C59E632398}" type="pres">
      <dgm:prSet presAssocID="{B971ECA6-1056-465A-ADEB-804AC5B86598}" presName="horzFour" presStyleCnt="0"/>
      <dgm:spPr/>
    </dgm:pt>
    <dgm:pt modelId="{531E167B-4BD6-4C12-867B-270AEA7791A6}" type="pres">
      <dgm:prSet presAssocID="{FE371138-B030-419D-9D4F-A080D860319A}" presName="sibSpaceFour" presStyleCnt="0"/>
      <dgm:spPr/>
    </dgm:pt>
    <dgm:pt modelId="{6613F2A7-7337-47C8-B88F-90E037CB1DDC}" type="pres">
      <dgm:prSet presAssocID="{26C7FC2A-78BB-4902-9F27-5FAF32877774}" presName="vertFour" presStyleCnt="0">
        <dgm:presLayoutVars>
          <dgm:chPref val="3"/>
        </dgm:presLayoutVars>
      </dgm:prSet>
      <dgm:spPr/>
    </dgm:pt>
    <dgm:pt modelId="{1FB6041F-B354-4C9B-BA25-B97C7B74424F}" type="pres">
      <dgm:prSet presAssocID="{26C7FC2A-78BB-4902-9F27-5FAF32877774}" presName="txFour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37A5BC5-3F08-4C50-9698-76BECB12F0F3}" type="pres">
      <dgm:prSet presAssocID="{26C7FC2A-78BB-4902-9F27-5FAF32877774}" presName="horzFour" presStyleCnt="0"/>
      <dgm:spPr/>
    </dgm:pt>
    <dgm:pt modelId="{27137FB5-8481-4F7D-88EF-EC69ECB964C1}" type="pres">
      <dgm:prSet presAssocID="{C563A741-071B-413D-8C1A-5D484C5407D5}" presName="sibSpaceFour" presStyleCnt="0"/>
      <dgm:spPr/>
    </dgm:pt>
    <dgm:pt modelId="{6D43490E-763B-45EF-AFBE-147A901D6017}" type="pres">
      <dgm:prSet presAssocID="{E3FEED8D-4646-403E-B46A-230F62A63C50}" presName="vertFour" presStyleCnt="0">
        <dgm:presLayoutVars>
          <dgm:chPref val="3"/>
        </dgm:presLayoutVars>
      </dgm:prSet>
      <dgm:spPr/>
    </dgm:pt>
    <dgm:pt modelId="{E425E709-732F-4395-8980-BC2F80D7263B}" type="pres">
      <dgm:prSet presAssocID="{E3FEED8D-4646-403E-B46A-230F62A63C50}" presName="txFour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AE075F-29BF-4752-A9ED-6B1F75354DDD}" type="pres">
      <dgm:prSet presAssocID="{E3FEED8D-4646-403E-B46A-230F62A63C50}" presName="horzFour" presStyleCnt="0"/>
      <dgm:spPr/>
    </dgm:pt>
    <dgm:pt modelId="{6798DF03-CD5F-4E3D-996C-945D63ADBAC1}" type="pres">
      <dgm:prSet presAssocID="{30594C21-145B-4B70-A27B-72E8C33D2B86}" presName="sibSpaceFour" presStyleCnt="0"/>
      <dgm:spPr/>
    </dgm:pt>
    <dgm:pt modelId="{582822A7-1046-4EF4-A4A2-2CAA60DB8A09}" type="pres">
      <dgm:prSet presAssocID="{E565EE3A-C2F0-42D1-9DBC-5CC6B99FE574}" presName="vertFour" presStyleCnt="0">
        <dgm:presLayoutVars>
          <dgm:chPref val="3"/>
        </dgm:presLayoutVars>
      </dgm:prSet>
      <dgm:spPr/>
    </dgm:pt>
    <dgm:pt modelId="{4FA310DA-13F5-4A64-9EB4-62A002713255}" type="pres">
      <dgm:prSet presAssocID="{E565EE3A-C2F0-42D1-9DBC-5CC6B99FE574}" presName="txFour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9548AA1-9F3F-4701-AD07-D5FFC19E8B58}" type="pres">
      <dgm:prSet presAssocID="{E565EE3A-C2F0-42D1-9DBC-5CC6B99FE574}" presName="horzFour" presStyleCnt="0"/>
      <dgm:spPr/>
    </dgm:pt>
    <dgm:pt modelId="{C4C58EA3-F838-4995-AC98-E0E15A7232E1}" type="pres">
      <dgm:prSet presAssocID="{CB48CD19-DE54-4490-9EDF-E5FDAB8A61D3}" presName="sibSpaceThree" presStyleCnt="0"/>
      <dgm:spPr/>
    </dgm:pt>
    <dgm:pt modelId="{C7D7FB76-38F8-41D4-8522-A578992D23CF}" type="pres">
      <dgm:prSet presAssocID="{28450A25-315B-4B4F-AB90-1D751619807F}" presName="vertThree" presStyleCnt="0"/>
      <dgm:spPr/>
    </dgm:pt>
    <dgm:pt modelId="{0F018711-D2AA-4099-962C-1977DE81B2E2}" type="pres">
      <dgm:prSet presAssocID="{28450A25-315B-4B4F-AB90-1D751619807F}" presName="txThree" presStyleLbl="node3" presStyleIdx="1" presStyleCnt="3" custScaleY="62098" custLinFactNeighborX="-2558" custLinFactNeighborY="-88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DEE375-5DED-4A6C-8309-EEA86118906C}" type="pres">
      <dgm:prSet presAssocID="{28450A25-315B-4B4F-AB90-1D751619807F}" presName="horzThree" presStyleCnt="0"/>
      <dgm:spPr/>
    </dgm:pt>
    <dgm:pt modelId="{124F0178-3E01-417D-9F4F-F8B70975315E}" type="pres">
      <dgm:prSet presAssocID="{404B4F27-006A-47CC-90A8-E7E655DE938D}" presName="sibSpaceThree" presStyleCnt="0"/>
      <dgm:spPr/>
    </dgm:pt>
    <dgm:pt modelId="{9710B61C-19EE-4B43-ABEC-E9BB502B8804}" type="pres">
      <dgm:prSet presAssocID="{46C50BA6-75DC-4F56-AC3C-42C0635386B5}" presName="vertThree" presStyleCnt="0"/>
      <dgm:spPr/>
    </dgm:pt>
    <dgm:pt modelId="{707EF214-A26E-4BED-885B-BD5178444493}" type="pres">
      <dgm:prSet presAssocID="{46C50BA6-75DC-4F56-AC3C-42C0635386B5}" presName="txThree" presStyleLbl="node3" presStyleIdx="2" presStyleCnt="3" custScaleY="62098" custLinFactNeighborX="-841" custLinFactNeighborY="-121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5B49A33-5A23-4C5F-8623-80C2DA7537C6}" type="pres">
      <dgm:prSet presAssocID="{46C50BA6-75DC-4F56-AC3C-42C0635386B5}" presName="parTransThree" presStyleCnt="0"/>
      <dgm:spPr/>
    </dgm:pt>
    <dgm:pt modelId="{C7C4346C-B9E3-40BE-A801-C80C18FEFACD}" type="pres">
      <dgm:prSet presAssocID="{46C50BA6-75DC-4F56-AC3C-42C0635386B5}" presName="horzThree" presStyleCnt="0"/>
      <dgm:spPr/>
    </dgm:pt>
    <dgm:pt modelId="{CB86E2C8-22EF-4665-9F1D-7085657B1C79}" type="pres">
      <dgm:prSet presAssocID="{7D056A97-9D93-4B75-A24A-A38516EB54AF}" presName="vertFour" presStyleCnt="0">
        <dgm:presLayoutVars>
          <dgm:chPref val="3"/>
        </dgm:presLayoutVars>
      </dgm:prSet>
      <dgm:spPr/>
    </dgm:pt>
    <dgm:pt modelId="{13985FB9-077F-48DC-9AF7-350992132812}" type="pres">
      <dgm:prSet presAssocID="{7D056A97-9D93-4B75-A24A-A38516EB54AF}" presName="txFour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F24A14C-5B11-4153-A989-88A9724528B5}" type="pres">
      <dgm:prSet presAssocID="{7D056A97-9D93-4B75-A24A-A38516EB54AF}" presName="horzFour" presStyleCnt="0"/>
      <dgm:spPr/>
    </dgm:pt>
    <dgm:pt modelId="{998E2809-8D59-4261-8FCC-B64DBD5C8849}" type="pres">
      <dgm:prSet presAssocID="{6239DF98-82C9-4D13-B7A6-51405AEE0CFA}" presName="sibSpaceFour" presStyleCnt="0"/>
      <dgm:spPr/>
    </dgm:pt>
    <dgm:pt modelId="{F72B34F0-DAAA-4F27-BF8F-3E19EA211795}" type="pres">
      <dgm:prSet presAssocID="{37B342FB-32F0-4EB7-B02C-FE208D62B6BF}" presName="vertFour" presStyleCnt="0">
        <dgm:presLayoutVars>
          <dgm:chPref val="3"/>
        </dgm:presLayoutVars>
      </dgm:prSet>
      <dgm:spPr/>
    </dgm:pt>
    <dgm:pt modelId="{F56784B9-33EF-42BA-B995-963C3EBA9AA1}" type="pres">
      <dgm:prSet presAssocID="{37B342FB-32F0-4EB7-B02C-FE208D62B6BF}" presName="txFour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3EB156-60F5-4BB0-8121-DF1B315075F5}" type="pres">
      <dgm:prSet presAssocID="{37B342FB-32F0-4EB7-B02C-FE208D62B6BF}" presName="horzFour" presStyleCnt="0"/>
      <dgm:spPr/>
    </dgm:pt>
    <dgm:pt modelId="{76A91D14-3811-4E90-A4B2-0CAE668EAD2F}" type="pres">
      <dgm:prSet presAssocID="{E15C6D24-23B8-49D8-B9F5-88E6250B5AA3}" presName="sibSpaceFour" presStyleCnt="0"/>
      <dgm:spPr/>
    </dgm:pt>
    <dgm:pt modelId="{E59A4CDF-244C-4E35-9FFE-A1B2F529BD94}" type="pres">
      <dgm:prSet presAssocID="{31F35828-3F60-4E8D-BB10-BB31815AE566}" presName="vertFour" presStyleCnt="0">
        <dgm:presLayoutVars>
          <dgm:chPref val="3"/>
        </dgm:presLayoutVars>
      </dgm:prSet>
      <dgm:spPr/>
    </dgm:pt>
    <dgm:pt modelId="{5BF7884A-C554-40DB-A5AC-1BED949F6634}" type="pres">
      <dgm:prSet presAssocID="{31F35828-3F60-4E8D-BB10-BB31815AE566}" presName="txFour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3559D0-C30D-4776-9F9A-0F69880D4DB9}" type="pres">
      <dgm:prSet presAssocID="{31F35828-3F60-4E8D-BB10-BB31815AE566}" presName="horzFour" presStyleCnt="0"/>
      <dgm:spPr/>
    </dgm:pt>
  </dgm:ptLst>
  <dgm:cxnLst>
    <dgm:cxn modelId="{F82CDEC8-DD22-460A-8E11-52B4947EB5AC}" srcId="{46C50BA6-75DC-4F56-AC3C-42C0635386B5}" destId="{31F35828-3F60-4E8D-BB10-BB31815AE566}" srcOrd="2" destOrd="0" parTransId="{C8DA4C71-8826-42D4-AC7E-570D9DDDC27B}" sibTransId="{1DC573AA-0365-48AC-BB7D-2ECD300A87F4}"/>
    <dgm:cxn modelId="{B68927E6-3D5B-44FD-B291-3EE8C737544A}" srcId="{68733294-F370-46A2-9636-801C270C0689}" destId="{26C7FC2A-78BB-4902-9F27-5FAF32877774}" srcOrd="1" destOrd="0" parTransId="{BCD1BDB2-1688-432C-AC0C-B7F586E7B7D0}" sibTransId="{C563A741-071B-413D-8C1A-5D484C5407D5}"/>
    <dgm:cxn modelId="{E6CB7291-A442-48D7-BD1A-8C42210905DB}" type="presOf" srcId="{41C35AD5-E386-4D0D-82FC-CE7687AA76E9}" destId="{FF2F7D5A-2A23-4B3B-B320-37CB6DC5DFC2}" srcOrd="0" destOrd="0" presId="urn:microsoft.com/office/officeart/2005/8/layout/hierarchy4"/>
    <dgm:cxn modelId="{FC7C6F26-86E3-4133-B685-7BCB6C5337BE}" type="presOf" srcId="{68733294-F370-46A2-9636-801C270C0689}" destId="{77C01927-521D-4992-8EDC-F560B8AAF5D0}" srcOrd="0" destOrd="0" presId="urn:microsoft.com/office/officeart/2005/8/layout/hierarchy4"/>
    <dgm:cxn modelId="{33860224-CDAD-4766-85EE-EA5805DA39B6}" type="presOf" srcId="{46C50BA6-75DC-4F56-AC3C-42C0635386B5}" destId="{707EF214-A26E-4BED-885B-BD5178444493}" srcOrd="0" destOrd="0" presId="urn:microsoft.com/office/officeart/2005/8/layout/hierarchy4"/>
    <dgm:cxn modelId="{6A4E394A-CC8F-4CFD-B38C-87A1C24401D0}" type="presOf" srcId="{E565EE3A-C2F0-42D1-9DBC-5CC6B99FE574}" destId="{4FA310DA-13F5-4A64-9EB4-62A002713255}" srcOrd="0" destOrd="0" presId="urn:microsoft.com/office/officeart/2005/8/layout/hierarchy4"/>
    <dgm:cxn modelId="{46EB0935-E37B-4961-A965-53737CB69B7C}" srcId="{87763CE1-4E0E-4EDE-9F8C-AC173677DF45}" destId="{41C35AD5-E386-4D0D-82FC-CE7687AA76E9}" srcOrd="0" destOrd="0" parTransId="{E0A1B041-AB9A-4BF4-A64F-909E59F955EF}" sibTransId="{C2C6DFE1-1E81-402C-807C-1D68ED40B3E8}"/>
    <dgm:cxn modelId="{E9C57C7B-474A-48F0-AFC3-0597C7B81927}" type="presOf" srcId="{37B342FB-32F0-4EB7-B02C-FE208D62B6BF}" destId="{F56784B9-33EF-42BA-B995-963C3EBA9AA1}" srcOrd="0" destOrd="0" presId="urn:microsoft.com/office/officeart/2005/8/layout/hierarchy4"/>
    <dgm:cxn modelId="{1955DD5D-FE89-49CD-B835-FCAC3F1EF6E3}" srcId="{D127D2D9-D67B-4F26-B83B-EAAD67ED0349}" destId="{87763CE1-4E0E-4EDE-9F8C-AC173677DF45}" srcOrd="0" destOrd="0" parTransId="{5ECB210C-DB74-464C-AF6B-776BEB4287C3}" sibTransId="{8A93F4AF-E8EA-4C45-9A58-34FABBDE21C4}"/>
    <dgm:cxn modelId="{F22F9C53-B431-4B16-9E56-12706BBABAAF}" srcId="{41C35AD5-E386-4D0D-82FC-CE7687AA76E9}" destId="{46C50BA6-75DC-4F56-AC3C-42C0635386B5}" srcOrd="2" destOrd="0" parTransId="{8FB19FAF-A72C-4217-8493-097DA306AA31}" sibTransId="{01088C39-79EE-48BC-B32E-551FCF3F7E8E}"/>
    <dgm:cxn modelId="{817E9135-9334-4C87-910E-C6301940DC56}" type="presOf" srcId="{87763CE1-4E0E-4EDE-9F8C-AC173677DF45}" destId="{7A17FF82-0065-4195-9748-7C0F8B6AC4C1}" srcOrd="0" destOrd="0" presId="urn:microsoft.com/office/officeart/2005/8/layout/hierarchy4"/>
    <dgm:cxn modelId="{554CC632-2864-491B-BB3C-2DD33ABEF519}" type="presOf" srcId="{28450A25-315B-4B4F-AB90-1D751619807F}" destId="{0F018711-D2AA-4099-962C-1977DE81B2E2}" srcOrd="0" destOrd="0" presId="urn:microsoft.com/office/officeart/2005/8/layout/hierarchy4"/>
    <dgm:cxn modelId="{BB0118B8-BEA2-408B-A465-E8FDDF7C88E4}" type="presOf" srcId="{31F35828-3F60-4E8D-BB10-BB31815AE566}" destId="{5BF7884A-C554-40DB-A5AC-1BED949F6634}" srcOrd="0" destOrd="0" presId="urn:microsoft.com/office/officeart/2005/8/layout/hierarchy4"/>
    <dgm:cxn modelId="{626219F5-C605-43FB-82FD-01355499A686}" type="presOf" srcId="{E3FEED8D-4646-403E-B46A-230F62A63C50}" destId="{E425E709-732F-4395-8980-BC2F80D7263B}" srcOrd="0" destOrd="0" presId="urn:microsoft.com/office/officeart/2005/8/layout/hierarchy4"/>
    <dgm:cxn modelId="{CF0D6C45-D2A9-4E8C-B1C0-D626856F089A}" srcId="{68733294-F370-46A2-9636-801C270C0689}" destId="{E565EE3A-C2F0-42D1-9DBC-5CC6B99FE574}" srcOrd="3" destOrd="0" parTransId="{46D5EC4E-A889-4FF8-9697-9B6E0C9C288B}" sibTransId="{6198B08A-79CC-483E-BC75-112AF1324C1F}"/>
    <dgm:cxn modelId="{01F91ADC-7657-4A2B-906E-1AE6375EB9A0}" srcId="{68733294-F370-46A2-9636-801C270C0689}" destId="{B971ECA6-1056-465A-ADEB-804AC5B86598}" srcOrd="0" destOrd="0" parTransId="{E8F74EAF-05CE-40EA-A79A-E4880B07FBA6}" sibTransId="{FE371138-B030-419D-9D4F-A080D860319A}"/>
    <dgm:cxn modelId="{AC633F35-7B79-4B6D-99F0-AB2FB16A4205}" type="presOf" srcId="{26C7FC2A-78BB-4902-9F27-5FAF32877774}" destId="{1FB6041F-B354-4C9B-BA25-B97C7B74424F}" srcOrd="0" destOrd="0" presId="urn:microsoft.com/office/officeart/2005/8/layout/hierarchy4"/>
    <dgm:cxn modelId="{14A5B854-119E-4BBA-A031-5227AD1FFCA1}" srcId="{46C50BA6-75DC-4F56-AC3C-42C0635386B5}" destId="{7D056A97-9D93-4B75-A24A-A38516EB54AF}" srcOrd="0" destOrd="0" parTransId="{CB322F9A-7ADE-4B26-94DA-A24423CE450B}" sibTransId="{6239DF98-82C9-4D13-B7A6-51405AEE0CFA}"/>
    <dgm:cxn modelId="{505A5A52-C820-46FD-AEA1-832858A7ED48}" type="presOf" srcId="{7D056A97-9D93-4B75-A24A-A38516EB54AF}" destId="{13985FB9-077F-48DC-9AF7-350992132812}" srcOrd="0" destOrd="0" presId="urn:microsoft.com/office/officeart/2005/8/layout/hierarchy4"/>
    <dgm:cxn modelId="{846962DF-D678-497A-935F-FA072392FE71}" type="presOf" srcId="{B971ECA6-1056-465A-ADEB-804AC5B86598}" destId="{E343F3EE-A9C0-4A6A-8D1E-DBD0F0139A8A}" srcOrd="0" destOrd="0" presId="urn:microsoft.com/office/officeart/2005/8/layout/hierarchy4"/>
    <dgm:cxn modelId="{53F42096-9E9A-46B2-9D86-E88B188C7EC0}" srcId="{46C50BA6-75DC-4F56-AC3C-42C0635386B5}" destId="{37B342FB-32F0-4EB7-B02C-FE208D62B6BF}" srcOrd="1" destOrd="0" parTransId="{498F79FD-F07E-4756-B32A-52C8CE15CBC0}" sibTransId="{E15C6D24-23B8-49D8-B9F5-88E6250B5AA3}"/>
    <dgm:cxn modelId="{1C54D49F-0A0B-4A28-8B60-35085BFED134}" type="presOf" srcId="{D127D2D9-D67B-4F26-B83B-EAAD67ED0349}" destId="{6BF71736-A9EA-4FA1-BA2E-2EAEA8422B9C}" srcOrd="0" destOrd="0" presId="urn:microsoft.com/office/officeart/2005/8/layout/hierarchy4"/>
    <dgm:cxn modelId="{4DB5F352-14DB-4069-80F2-6542435B76C9}" srcId="{68733294-F370-46A2-9636-801C270C0689}" destId="{E3FEED8D-4646-403E-B46A-230F62A63C50}" srcOrd="2" destOrd="0" parTransId="{86563EB3-4E55-42F2-AB74-3C3E69B64D14}" sibTransId="{30594C21-145B-4B70-A27B-72E8C33D2B86}"/>
    <dgm:cxn modelId="{FFBD174B-445F-4C0F-9ECC-C8B392A8E37C}" srcId="{41C35AD5-E386-4D0D-82FC-CE7687AA76E9}" destId="{28450A25-315B-4B4F-AB90-1D751619807F}" srcOrd="1" destOrd="0" parTransId="{C8BF7F1B-0011-41EF-B43F-62C5227F77BF}" sibTransId="{404B4F27-006A-47CC-90A8-E7E655DE938D}"/>
    <dgm:cxn modelId="{C7B93509-9487-495E-A2AA-63259D3DD1A0}" srcId="{41C35AD5-E386-4D0D-82FC-CE7687AA76E9}" destId="{68733294-F370-46A2-9636-801C270C0689}" srcOrd="0" destOrd="0" parTransId="{AF6B64D9-D330-4724-BD6E-A99D6BE702E4}" sibTransId="{CB48CD19-DE54-4490-9EDF-E5FDAB8A61D3}"/>
    <dgm:cxn modelId="{25BF2A38-B1E7-408D-8B3B-CFDD4B51732C}" type="presParOf" srcId="{6BF71736-A9EA-4FA1-BA2E-2EAEA8422B9C}" destId="{62D6762B-914D-4D53-8B2E-F925C830ABF7}" srcOrd="0" destOrd="0" presId="urn:microsoft.com/office/officeart/2005/8/layout/hierarchy4"/>
    <dgm:cxn modelId="{5F728784-6157-4481-AAFB-55D05051AE78}" type="presParOf" srcId="{62D6762B-914D-4D53-8B2E-F925C830ABF7}" destId="{7A17FF82-0065-4195-9748-7C0F8B6AC4C1}" srcOrd="0" destOrd="0" presId="urn:microsoft.com/office/officeart/2005/8/layout/hierarchy4"/>
    <dgm:cxn modelId="{74238270-33F2-43E7-88C8-6B6E64E09577}" type="presParOf" srcId="{62D6762B-914D-4D53-8B2E-F925C830ABF7}" destId="{62800CFC-AD1B-4EBF-A521-1177B40537CA}" srcOrd="1" destOrd="0" presId="urn:microsoft.com/office/officeart/2005/8/layout/hierarchy4"/>
    <dgm:cxn modelId="{EE9DE7AC-007F-4E4A-A948-C31D676C12B5}" type="presParOf" srcId="{62D6762B-914D-4D53-8B2E-F925C830ABF7}" destId="{D7F9562B-9646-4221-9C38-607C53729405}" srcOrd="2" destOrd="0" presId="urn:microsoft.com/office/officeart/2005/8/layout/hierarchy4"/>
    <dgm:cxn modelId="{FC43E785-3834-49D7-A878-469D359B4878}" type="presParOf" srcId="{D7F9562B-9646-4221-9C38-607C53729405}" destId="{BE516D8D-33DF-4467-B726-8D82357BCEF3}" srcOrd="0" destOrd="0" presId="urn:microsoft.com/office/officeart/2005/8/layout/hierarchy4"/>
    <dgm:cxn modelId="{73972D97-1205-44F7-B4A6-CE63E87D3915}" type="presParOf" srcId="{BE516D8D-33DF-4467-B726-8D82357BCEF3}" destId="{FF2F7D5A-2A23-4B3B-B320-37CB6DC5DFC2}" srcOrd="0" destOrd="0" presId="urn:microsoft.com/office/officeart/2005/8/layout/hierarchy4"/>
    <dgm:cxn modelId="{D099D9B8-4CEB-48BB-854A-2737F2638D01}" type="presParOf" srcId="{BE516D8D-33DF-4467-B726-8D82357BCEF3}" destId="{161D6A98-E41C-4A5E-9CBD-E49DA663C2A7}" srcOrd="1" destOrd="0" presId="urn:microsoft.com/office/officeart/2005/8/layout/hierarchy4"/>
    <dgm:cxn modelId="{0922A7AE-263E-4734-9177-948B1587060E}" type="presParOf" srcId="{BE516D8D-33DF-4467-B726-8D82357BCEF3}" destId="{B9C2507C-4850-4DD1-ACA8-893E8C75641B}" srcOrd="2" destOrd="0" presId="urn:microsoft.com/office/officeart/2005/8/layout/hierarchy4"/>
    <dgm:cxn modelId="{F76A09EF-0250-4E4D-ACD8-2EA49F3D0E03}" type="presParOf" srcId="{B9C2507C-4850-4DD1-ACA8-893E8C75641B}" destId="{80B4213A-9E26-4FCE-9EF7-820FF96D1819}" srcOrd="0" destOrd="0" presId="urn:microsoft.com/office/officeart/2005/8/layout/hierarchy4"/>
    <dgm:cxn modelId="{2625E244-3CCF-4CF7-927C-4DD57772B885}" type="presParOf" srcId="{80B4213A-9E26-4FCE-9EF7-820FF96D1819}" destId="{77C01927-521D-4992-8EDC-F560B8AAF5D0}" srcOrd="0" destOrd="0" presId="urn:microsoft.com/office/officeart/2005/8/layout/hierarchy4"/>
    <dgm:cxn modelId="{CA4D0D9F-082C-48D8-A1AA-8848F4BED8A6}" type="presParOf" srcId="{80B4213A-9E26-4FCE-9EF7-820FF96D1819}" destId="{FB023BF7-A10B-4B3C-9311-71EBA95930B1}" srcOrd="1" destOrd="0" presId="urn:microsoft.com/office/officeart/2005/8/layout/hierarchy4"/>
    <dgm:cxn modelId="{680EC5C4-C02D-41EA-8FF1-CAEFC8BD9ADA}" type="presParOf" srcId="{80B4213A-9E26-4FCE-9EF7-820FF96D1819}" destId="{B9E6629E-D0D1-4D38-9B55-DAAE74B1E9A8}" srcOrd="2" destOrd="0" presId="urn:microsoft.com/office/officeart/2005/8/layout/hierarchy4"/>
    <dgm:cxn modelId="{C1174CF1-F6A0-4F33-ABAD-5438CE3B1908}" type="presParOf" srcId="{B9E6629E-D0D1-4D38-9B55-DAAE74B1E9A8}" destId="{AAD151B4-5859-47C6-B6AE-271C768A5E97}" srcOrd="0" destOrd="0" presId="urn:microsoft.com/office/officeart/2005/8/layout/hierarchy4"/>
    <dgm:cxn modelId="{32831189-B9D8-449C-9702-282BE79962F8}" type="presParOf" srcId="{AAD151B4-5859-47C6-B6AE-271C768A5E97}" destId="{E343F3EE-A9C0-4A6A-8D1E-DBD0F0139A8A}" srcOrd="0" destOrd="0" presId="urn:microsoft.com/office/officeart/2005/8/layout/hierarchy4"/>
    <dgm:cxn modelId="{1F5D77B9-25D3-4B42-AF14-74CBA995569B}" type="presParOf" srcId="{AAD151B4-5859-47C6-B6AE-271C768A5E97}" destId="{1D68302E-F1DA-4A43-99B2-D4C59E632398}" srcOrd="1" destOrd="0" presId="urn:microsoft.com/office/officeart/2005/8/layout/hierarchy4"/>
    <dgm:cxn modelId="{0EF4DF56-43D7-4985-BC74-F86CD1C4BC30}" type="presParOf" srcId="{B9E6629E-D0D1-4D38-9B55-DAAE74B1E9A8}" destId="{531E167B-4BD6-4C12-867B-270AEA7791A6}" srcOrd="1" destOrd="0" presId="urn:microsoft.com/office/officeart/2005/8/layout/hierarchy4"/>
    <dgm:cxn modelId="{3F60E2BE-71B1-4310-859F-20F4C1BCADAE}" type="presParOf" srcId="{B9E6629E-D0D1-4D38-9B55-DAAE74B1E9A8}" destId="{6613F2A7-7337-47C8-B88F-90E037CB1DDC}" srcOrd="2" destOrd="0" presId="urn:microsoft.com/office/officeart/2005/8/layout/hierarchy4"/>
    <dgm:cxn modelId="{04F62869-CDC1-4B34-B0EC-1628FC54F5EB}" type="presParOf" srcId="{6613F2A7-7337-47C8-B88F-90E037CB1DDC}" destId="{1FB6041F-B354-4C9B-BA25-B97C7B74424F}" srcOrd="0" destOrd="0" presId="urn:microsoft.com/office/officeart/2005/8/layout/hierarchy4"/>
    <dgm:cxn modelId="{6892D73A-3191-4493-8BEF-A4868E6467F6}" type="presParOf" srcId="{6613F2A7-7337-47C8-B88F-90E037CB1DDC}" destId="{F37A5BC5-3F08-4C50-9698-76BECB12F0F3}" srcOrd="1" destOrd="0" presId="urn:microsoft.com/office/officeart/2005/8/layout/hierarchy4"/>
    <dgm:cxn modelId="{1CBE0581-2C66-4360-8BB7-E6BDACC61E0C}" type="presParOf" srcId="{B9E6629E-D0D1-4D38-9B55-DAAE74B1E9A8}" destId="{27137FB5-8481-4F7D-88EF-EC69ECB964C1}" srcOrd="3" destOrd="0" presId="urn:microsoft.com/office/officeart/2005/8/layout/hierarchy4"/>
    <dgm:cxn modelId="{3A7C25EF-AC37-4C0F-AC91-DDA3696BDD28}" type="presParOf" srcId="{B9E6629E-D0D1-4D38-9B55-DAAE74B1E9A8}" destId="{6D43490E-763B-45EF-AFBE-147A901D6017}" srcOrd="4" destOrd="0" presId="urn:microsoft.com/office/officeart/2005/8/layout/hierarchy4"/>
    <dgm:cxn modelId="{E32E1D30-9159-4082-8CF6-5F68C2BD88A4}" type="presParOf" srcId="{6D43490E-763B-45EF-AFBE-147A901D6017}" destId="{E425E709-732F-4395-8980-BC2F80D7263B}" srcOrd="0" destOrd="0" presId="urn:microsoft.com/office/officeart/2005/8/layout/hierarchy4"/>
    <dgm:cxn modelId="{D6073B51-773A-477C-A6CA-09AA941B2D75}" type="presParOf" srcId="{6D43490E-763B-45EF-AFBE-147A901D6017}" destId="{6AAE075F-29BF-4752-A9ED-6B1F75354DDD}" srcOrd="1" destOrd="0" presId="urn:microsoft.com/office/officeart/2005/8/layout/hierarchy4"/>
    <dgm:cxn modelId="{33AF6BBB-82E3-4DB5-AD86-D753D19997E5}" type="presParOf" srcId="{B9E6629E-D0D1-4D38-9B55-DAAE74B1E9A8}" destId="{6798DF03-CD5F-4E3D-996C-945D63ADBAC1}" srcOrd="5" destOrd="0" presId="urn:microsoft.com/office/officeart/2005/8/layout/hierarchy4"/>
    <dgm:cxn modelId="{35D6912F-6988-4885-8183-FB8EC80D4C0D}" type="presParOf" srcId="{B9E6629E-D0D1-4D38-9B55-DAAE74B1E9A8}" destId="{582822A7-1046-4EF4-A4A2-2CAA60DB8A09}" srcOrd="6" destOrd="0" presId="urn:microsoft.com/office/officeart/2005/8/layout/hierarchy4"/>
    <dgm:cxn modelId="{671E7045-0D39-4298-BA39-86E46647D924}" type="presParOf" srcId="{582822A7-1046-4EF4-A4A2-2CAA60DB8A09}" destId="{4FA310DA-13F5-4A64-9EB4-62A002713255}" srcOrd="0" destOrd="0" presId="urn:microsoft.com/office/officeart/2005/8/layout/hierarchy4"/>
    <dgm:cxn modelId="{4CCA0DC2-1C76-4D0C-B7C8-CB197A6FBE32}" type="presParOf" srcId="{582822A7-1046-4EF4-A4A2-2CAA60DB8A09}" destId="{19548AA1-9F3F-4701-AD07-D5FFC19E8B58}" srcOrd="1" destOrd="0" presId="urn:microsoft.com/office/officeart/2005/8/layout/hierarchy4"/>
    <dgm:cxn modelId="{05B840DC-8E83-4794-9F50-EBD706938FF5}" type="presParOf" srcId="{B9C2507C-4850-4DD1-ACA8-893E8C75641B}" destId="{C4C58EA3-F838-4995-AC98-E0E15A7232E1}" srcOrd="1" destOrd="0" presId="urn:microsoft.com/office/officeart/2005/8/layout/hierarchy4"/>
    <dgm:cxn modelId="{F0805946-FA3D-4E6A-969D-9A22B40BC945}" type="presParOf" srcId="{B9C2507C-4850-4DD1-ACA8-893E8C75641B}" destId="{C7D7FB76-38F8-41D4-8522-A578992D23CF}" srcOrd="2" destOrd="0" presId="urn:microsoft.com/office/officeart/2005/8/layout/hierarchy4"/>
    <dgm:cxn modelId="{641FE1BC-BCD2-4D96-8BB5-1B271230D027}" type="presParOf" srcId="{C7D7FB76-38F8-41D4-8522-A578992D23CF}" destId="{0F018711-D2AA-4099-962C-1977DE81B2E2}" srcOrd="0" destOrd="0" presId="urn:microsoft.com/office/officeart/2005/8/layout/hierarchy4"/>
    <dgm:cxn modelId="{1B7A3DB1-4E48-4084-A425-F12DF165B8A5}" type="presParOf" srcId="{C7D7FB76-38F8-41D4-8522-A578992D23CF}" destId="{02DEE375-5DED-4A6C-8309-EEA86118906C}" srcOrd="1" destOrd="0" presId="urn:microsoft.com/office/officeart/2005/8/layout/hierarchy4"/>
    <dgm:cxn modelId="{5F9B4478-7095-49DF-B8CF-CF63A0E74008}" type="presParOf" srcId="{B9C2507C-4850-4DD1-ACA8-893E8C75641B}" destId="{124F0178-3E01-417D-9F4F-F8B70975315E}" srcOrd="3" destOrd="0" presId="urn:microsoft.com/office/officeart/2005/8/layout/hierarchy4"/>
    <dgm:cxn modelId="{9C38EC8E-F9B8-4AEB-B04E-51BA51B34ABE}" type="presParOf" srcId="{B9C2507C-4850-4DD1-ACA8-893E8C75641B}" destId="{9710B61C-19EE-4B43-ABEC-E9BB502B8804}" srcOrd="4" destOrd="0" presId="urn:microsoft.com/office/officeart/2005/8/layout/hierarchy4"/>
    <dgm:cxn modelId="{02E7AED2-48CF-435A-9D8A-7C5BFD96EE5F}" type="presParOf" srcId="{9710B61C-19EE-4B43-ABEC-E9BB502B8804}" destId="{707EF214-A26E-4BED-885B-BD5178444493}" srcOrd="0" destOrd="0" presId="urn:microsoft.com/office/officeart/2005/8/layout/hierarchy4"/>
    <dgm:cxn modelId="{61314D20-2822-4A58-9CAD-E6910BF4C6F3}" type="presParOf" srcId="{9710B61C-19EE-4B43-ABEC-E9BB502B8804}" destId="{55B49A33-5A23-4C5F-8623-80C2DA7537C6}" srcOrd="1" destOrd="0" presId="urn:microsoft.com/office/officeart/2005/8/layout/hierarchy4"/>
    <dgm:cxn modelId="{A3A3B426-17D7-43C4-9D7B-9091C59C7F86}" type="presParOf" srcId="{9710B61C-19EE-4B43-ABEC-E9BB502B8804}" destId="{C7C4346C-B9E3-40BE-A801-C80C18FEFACD}" srcOrd="2" destOrd="0" presId="urn:microsoft.com/office/officeart/2005/8/layout/hierarchy4"/>
    <dgm:cxn modelId="{8B2681E7-19D2-4EA2-879B-02E529512EEB}" type="presParOf" srcId="{C7C4346C-B9E3-40BE-A801-C80C18FEFACD}" destId="{CB86E2C8-22EF-4665-9F1D-7085657B1C79}" srcOrd="0" destOrd="0" presId="urn:microsoft.com/office/officeart/2005/8/layout/hierarchy4"/>
    <dgm:cxn modelId="{775841C8-EA44-4889-802C-E5001734A5C3}" type="presParOf" srcId="{CB86E2C8-22EF-4665-9F1D-7085657B1C79}" destId="{13985FB9-077F-48DC-9AF7-350992132812}" srcOrd="0" destOrd="0" presId="urn:microsoft.com/office/officeart/2005/8/layout/hierarchy4"/>
    <dgm:cxn modelId="{BF0BA918-2F34-4D4E-86B7-620C069E324B}" type="presParOf" srcId="{CB86E2C8-22EF-4665-9F1D-7085657B1C79}" destId="{DF24A14C-5B11-4153-A989-88A9724528B5}" srcOrd="1" destOrd="0" presId="urn:microsoft.com/office/officeart/2005/8/layout/hierarchy4"/>
    <dgm:cxn modelId="{EA3955C5-E09D-415D-AC53-838C492AED9E}" type="presParOf" srcId="{C7C4346C-B9E3-40BE-A801-C80C18FEFACD}" destId="{998E2809-8D59-4261-8FCC-B64DBD5C8849}" srcOrd="1" destOrd="0" presId="urn:microsoft.com/office/officeart/2005/8/layout/hierarchy4"/>
    <dgm:cxn modelId="{C83DC2C2-4245-42EE-898D-2A5055BA8E32}" type="presParOf" srcId="{C7C4346C-B9E3-40BE-A801-C80C18FEFACD}" destId="{F72B34F0-DAAA-4F27-BF8F-3E19EA211795}" srcOrd="2" destOrd="0" presId="urn:microsoft.com/office/officeart/2005/8/layout/hierarchy4"/>
    <dgm:cxn modelId="{3F6BFFE2-DF56-4589-8CFC-B8151AA2A6B2}" type="presParOf" srcId="{F72B34F0-DAAA-4F27-BF8F-3E19EA211795}" destId="{F56784B9-33EF-42BA-B995-963C3EBA9AA1}" srcOrd="0" destOrd="0" presId="urn:microsoft.com/office/officeart/2005/8/layout/hierarchy4"/>
    <dgm:cxn modelId="{C15199DD-1A3E-4B6C-929D-0B49594BBDA7}" type="presParOf" srcId="{F72B34F0-DAAA-4F27-BF8F-3E19EA211795}" destId="{263EB156-60F5-4BB0-8121-DF1B315075F5}" srcOrd="1" destOrd="0" presId="urn:microsoft.com/office/officeart/2005/8/layout/hierarchy4"/>
    <dgm:cxn modelId="{0BB7AD1D-CB3E-44DE-9F26-343E7523F928}" type="presParOf" srcId="{C7C4346C-B9E3-40BE-A801-C80C18FEFACD}" destId="{76A91D14-3811-4E90-A4B2-0CAE668EAD2F}" srcOrd="3" destOrd="0" presId="urn:microsoft.com/office/officeart/2005/8/layout/hierarchy4"/>
    <dgm:cxn modelId="{E6EA921F-7D79-42FA-BC03-5385BF2E4598}" type="presParOf" srcId="{C7C4346C-B9E3-40BE-A801-C80C18FEFACD}" destId="{E59A4CDF-244C-4E35-9FFE-A1B2F529BD94}" srcOrd="4" destOrd="0" presId="urn:microsoft.com/office/officeart/2005/8/layout/hierarchy4"/>
    <dgm:cxn modelId="{D10BE8F4-B604-4A8A-AB92-B2D7A8A4DB15}" type="presParOf" srcId="{E59A4CDF-244C-4E35-9FFE-A1B2F529BD94}" destId="{5BF7884A-C554-40DB-A5AC-1BED949F6634}" srcOrd="0" destOrd="0" presId="urn:microsoft.com/office/officeart/2005/8/layout/hierarchy4"/>
    <dgm:cxn modelId="{BBCBAB50-8D9D-4232-BFF5-776B1B3E09D4}" type="presParOf" srcId="{E59A4CDF-244C-4E35-9FFE-A1B2F529BD94}" destId="{9D3559D0-C30D-4776-9F9A-0F69880D4DB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A17FF82-0065-4195-9748-7C0F8B6AC4C1}">
      <dsp:nvSpPr>
        <dsp:cNvPr id="0" name=""/>
        <dsp:cNvSpPr/>
      </dsp:nvSpPr>
      <dsp:spPr>
        <a:xfrm>
          <a:off x="1084" y="4824"/>
          <a:ext cx="5920269" cy="1812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24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Constituci</a:t>
          </a:r>
          <a:r>
            <a:rPr kumimoji="0" lang="es-ES" sz="24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ó</a:t>
          </a:r>
          <a:r>
            <a:rPr kumimoji="0" lang="es-ES" sz="24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n Pol</a:t>
          </a:r>
          <a:r>
            <a:rPr kumimoji="0" lang="es-ES" sz="24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í</a:t>
          </a:r>
          <a:r>
            <a:rPr kumimoji="0" lang="es-ES" sz="24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tica de los Estados Unidos Mexicanos Art. 90 CPEUM</a:t>
          </a:r>
          <a:endParaRPr lang="es-ES" sz="2400" kern="1200" dirty="0"/>
        </a:p>
      </dsp:txBody>
      <dsp:txXfrm>
        <a:off x="1084" y="4824"/>
        <a:ext cx="5920269" cy="1812261"/>
      </dsp:txXfrm>
    </dsp:sp>
    <dsp:sp modelId="{FF2F7D5A-2A23-4B3B-B320-37CB6DC5DFC2}">
      <dsp:nvSpPr>
        <dsp:cNvPr id="0" name=""/>
        <dsp:cNvSpPr/>
      </dsp:nvSpPr>
      <dsp:spPr>
        <a:xfrm>
          <a:off x="6863" y="1937732"/>
          <a:ext cx="5908711" cy="16738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24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Ley Org</a:t>
          </a:r>
          <a:r>
            <a:rPr kumimoji="0" lang="es-ES" sz="24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á</a:t>
          </a:r>
          <a:r>
            <a:rPr kumimoji="0" lang="es-ES" sz="24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nica de la Administraci</a:t>
          </a:r>
          <a:r>
            <a:rPr kumimoji="0" lang="es-ES" sz="24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ó</a:t>
          </a:r>
          <a:r>
            <a:rPr kumimoji="0" lang="es-ES" sz="24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n P</a:t>
          </a:r>
          <a:r>
            <a:rPr kumimoji="0" lang="es-ES" sz="24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ú</a:t>
          </a:r>
          <a:r>
            <a:rPr kumimoji="0" lang="es-ES" sz="24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blica Federal Art. 1</a:t>
          </a:r>
          <a:r>
            <a:rPr kumimoji="0" lang="es-ES" sz="24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º</a:t>
          </a:r>
          <a:r>
            <a:rPr kumimoji="0" lang="es-ES" sz="24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. </a:t>
          </a:r>
          <a:r>
            <a:rPr kumimoji="0" lang="en-US" sz="24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LOAP</a:t>
          </a:r>
          <a:endParaRPr kumimoji="0" lang="es-ES" sz="2400" b="0" i="0" u="none" strike="noStrike" kern="1200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sp:txBody>
      <dsp:txXfrm>
        <a:off x="6863" y="1937732"/>
        <a:ext cx="5908711" cy="1673890"/>
      </dsp:txXfrm>
    </dsp:sp>
    <dsp:sp modelId="{77C01927-521D-4992-8EDC-F560B8AAF5D0}">
      <dsp:nvSpPr>
        <dsp:cNvPr id="0" name=""/>
        <dsp:cNvSpPr/>
      </dsp:nvSpPr>
      <dsp:spPr>
        <a:xfrm>
          <a:off x="0" y="3717620"/>
          <a:ext cx="2920192" cy="21237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n-US" sz="1600" b="0" i="0" u="none" strike="noStrike" kern="1200" cap="none" normalizeH="0" baseline="0" dirty="0" err="1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Centralizada</a:t>
          </a:r>
          <a:r>
            <a:rPr kumimoji="0" lang="en-US" sz="16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 Art. 1</a:t>
          </a:r>
          <a:r>
            <a:rPr kumimoji="0" lang="en-US" sz="16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Times New Roman" pitchFamily="18" charset="0"/>
            </a:rPr>
            <a:t>º</a:t>
          </a:r>
          <a:r>
            <a:rPr kumimoji="0" lang="en-US" sz="16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. LOAP</a:t>
          </a:r>
          <a:endParaRPr kumimoji="0" lang="es-ES" sz="1600" b="0" i="0" u="none" strike="noStrike" kern="1200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sp:txBody>
      <dsp:txXfrm>
        <a:off x="0" y="3717620"/>
        <a:ext cx="2920192" cy="2123715"/>
      </dsp:txXfrm>
    </dsp:sp>
    <dsp:sp modelId="{E343F3EE-A9C0-4A6A-8D1E-DBD0F0139A8A}">
      <dsp:nvSpPr>
        <dsp:cNvPr id="0" name=""/>
        <dsp:cNvSpPr/>
      </dsp:nvSpPr>
      <dsp:spPr>
        <a:xfrm>
          <a:off x="18386" y="5976631"/>
          <a:ext cx="718728" cy="34199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2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Presidencia de la Rep</a:t>
          </a:r>
          <a:r>
            <a:rPr kumimoji="0" lang="es-ES" sz="12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ú</a:t>
          </a:r>
          <a:r>
            <a:rPr kumimoji="0" lang="es-ES" sz="12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blica Art. 9</a:t>
          </a:r>
          <a:r>
            <a:rPr kumimoji="0" lang="es-ES" sz="12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º</a:t>
          </a:r>
          <a:r>
            <a:rPr kumimoji="0" lang="es-ES" sz="12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. LOAP	</a:t>
          </a:r>
          <a:endParaRPr kumimoji="0" lang="es-ES" sz="1200" b="0" i="0" u="none" strike="noStrike" kern="1200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sp:txBody>
      <dsp:txXfrm>
        <a:off x="18386" y="5976631"/>
        <a:ext cx="718728" cy="3419941"/>
      </dsp:txXfrm>
    </dsp:sp>
    <dsp:sp modelId="{1FB6041F-B354-4C9B-BA25-B97C7B74424F}">
      <dsp:nvSpPr>
        <dsp:cNvPr id="0" name=""/>
        <dsp:cNvSpPr/>
      </dsp:nvSpPr>
      <dsp:spPr>
        <a:xfrm>
          <a:off x="752208" y="5976631"/>
          <a:ext cx="718728" cy="34199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2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Las Secretar</a:t>
          </a:r>
          <a:r>
            <a:rPr kumimoji="0" lang="es-ES" sz="12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í</a:t>
          </a:r>
          <a:r>
            <a:rPr kumimoji="0" lang="es-ES" sz="12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as de Estado, Art. 10 al 26 del LOAP.</a:t>
          </a:r>
          <a:endParaRPr kumimoji="0" lang="es-ES" sz="1200" b="0" i="0" u="none" strike="noStrike" kern="1200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sp:txBody>
      <dsp:txXfrm>
        <a:off x="752208" y="5976631"/>
        <a:ext cx="718728" cy="3419941"/>
      </dsp:txXfrm>
    </dsp:sp>
    <dsp:sp modelId="{E425E709-732F-4395-8980-BC2F80D7263B}">
      <dsp:nvSpPr>
        <dsp:cNvPr id="0" name=""/>
        <dsp:cNvSpPr/>
      </dsp:nvSpPr>
      <dsp:spPr>
        <a:xfrm>
          <a:off x="1486029" y="5976631"/>
          <a:ext cx="718728" cy="34199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2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La Consejer</a:t>
          </a:r>
          <a:r>
            <a:rPr kumimoji="0" lang="es-ES" sz="12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í</a:t>
          </a:r>
          <a:r>
            <a:rPr kumimoji="0" lang="es-ES" sz="12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a Jur</a:t>
          </a:r>
          <a:r>
            <a:rPr kumimoji="0" lang="es-ES" sz="12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í</a:t>
          </a:r>
          <a:r>
            <a:rPr kumimoji="0" lang="es-ES" sz="12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dica del Ejecutivo Federal  Art. 102 CPEUM y Art. 4</a:t>
          </a:r>
          <a:r>
            <a:rPr kumimoji="0" lang="es-ES" sz="12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º</a:t>
          </a:r>
          <a:r>
            <a:rPr kumimoji="0" lang="es-ES" sz="12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. LOAP</a:t>
          </a:r>
          <a:endParaRPr kumimoji="0" lang="es-ES" sz="1200" b="0" i="0" u="none" strike="noStrike" kern="1200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sp:txBody>
      <dsp:txXfrm>
        <a:off x="1486029" y="5976631"/>
        <a:ext cx="718728" cy="3419941"/>
      </dsp:txXfrm>
    </dsp:sp>
    <dsp:sp modelId="{4FA310DA-13F5-4A64-9EB4-62A002713255}">
      <dsp:nvSpPr>
        <dsp:cNvPr id="0" name=""/>
        <dsp:cNvSpPr/>
      </dsp:nvSpPr>
      <dsp:spPr>
        <a:xfrm>
          <a:off x="2219850" y="5976631"/>
          <a:ext cx="718728" cy="34199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0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Los </a:t>
          </a:r>
          <a:r>
            <a:rPr kumimoji="0" lang="es-ES" sz="10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Ó</a:t>
          </a:r>
          <a:r>
            <a:rPr kumimoji="0" lang="es-ES" sz="10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rganos Reguladores Coordinados en Materia Energética Art. 28 CPEUM y Art. 2</a:t>
          </a:r>
          <a:r>
            <a:rPr kumimoji="0" lang="es-ES" sz="1000" b="0" i="0" u="none" strike="noStrike" kern="1200" cap="none" normalizeH="0" baseline="0" dirty="0" smtClean="0">
              <a:ln/>
              <a:effectLst/>
              <a:latin typeface="Calibri"/>
              <a:ea typeface="Calibri" pitchFamily="34" charset="0"/>
              <a:cs typeface="Arial" pitchFamily="34" charset="0"/>
            </a:rPr>
            <a:t>º</a:t>
          </a:r>
          <a:r>
            <a:rPr kumimoji="0" lang="es-ES" sz="10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Arial" pitchFamily="34" charset="0"/>
            </a:rPr>
            <a:t>. LOAP</a:t>
          </a:r>
          <a:endParaRPr kumimoji="0" lang="es-ES" sz="1000" b="0" i="0" u="none" strike="noStrike" kern="1200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sp:txBody>
      <dsp:txXfrm>
        <a:off x="2219850" y="5976631"/>
        <a:ext cx="718728" cy="3419941"/>
      </dsp:txXfrm>
    </dsp:sp>
    <dsp:sp modelId="{0F018711-D2AA-4099-962C-1977DE81B2E2}">
      <dsp:nvSpPr>
        <dsp:cNvPr id="0" name=""/>
        <dsp:cNvSpPr/>
      </dsp:nvSpPr>
      <dsp:spPr>
        <a:xfrm>
          <a:off x="2950380" y="3701968"/>
          <a:ext cx="718728" cy="21237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7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Descentralizada Art. 45 LOAP</a:t>
          </a:r>
          <a:endParaRPr kumimoji="0" lang="es-ES" sz="700" b="0" i="0" u="none" strike="noStrike" kern="1200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sp:txBody>
      <dsp:txXfrm>
        <a:off x="2950380" y="3701968"/>
        <a:ext cx="718728" cy="2123715"/>
      </dsp:txXfrm>
    </dsp:sp>
    <dsp:sp modelId="{707EF214-A26E-4BED-885B-BD5178444493}">
      <dsp:nvSpPr>
        <dsp:cNvPr id="0" name=""/>
        <dsp:cNvSpPr/>
      </dsp:nvSpPr>
      <dsp:spPr>
        <a:xfrm>
          <a:off x="3699292" y="3717620"/>
          <a:ext cx="2186370" cy="21237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600" b="0" i="0" u="none" strike="noStrike" kern="1200" cap="none" normalizeH="0" baseline="0" dirty="0" smtClean="0">
              <a:ln/>
              <a:effectLst/>
              <a:latin typeface="Cambria" pitchFamily="18" charset="0"/>
              <a:ea typeface="Calibri" pitchFamily="34" charset="0"/>
              <a:cs typeface="Times New Roman" pitchFamily="18" charset="0"/>
            </a:rPr>
            <a:t>Paraestatal Art. 46 LOAP</a:t>
          </a:r>
          <a:endParaRPr kumimoji="0" lang="es-ES" sz="1600" b="0" i="0" u="none" strike="noStrike" kern="1200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sp:txBody>
      <dsp:txXfrm>
        <a:off x="3699292" y="3717620"/>
        <a:ext cx="2186370" cy="2123715"/>
      </dsp:txXfrm>
    </dsp:sp>
    <dsp:sp modelId="{13985FB9-077F-48DC-9AF7-350992132812}">
      <dsp:nvSpPr>
        <dsp:cNvPr id="0" name=""/>
        <dsp:cNvSpPr/>
      </dsp:nvSpPr>
      <dsp:spPr>
        <a:xfrm>
          <a:off x="3717680" y="5976631"/>
          <a:ext cx="718728" cy="34199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200" b="0" i="0" u="none" strike="noStrike" kern="1200" cap="none" normalizeH="0" baseline="0" dirty="0" smtClean="0">
              <a:ln/>
              <a:effectLst/>
              <a:latin typeface="Cambria" pitchFamily="18" charset="0"/>
              <a:ea typeface="MS Mincho" pitchFamily="49" charset="-128"/>
              <a:cs typeface="Arial" pitchFamily="34" charset="0"/>
            </a:rPr>
            <a:t>Organismos descentralizados; Art. 46 LOAP</a:t>
          </a:r>
          <a:endParaRPr kumimoji="0" lang="es-ES" sz="1200" b="0" i="0" u="none" strike="noStrike" kern="1200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sp:txBody>
      <dsp:txXfrm>
        <a:off x="3717680" y="5976631"/>
        <a:ext cx="718728" cy="3419941"/>
      </dsp:txXfrm>
    </dsp:sp>
    <dsp:sp modelId="{F56784B9-33EF-42BA-B995-963C3EBA9AA1}">
      <dsp:nvSpPr>
        <dsp:cNvPr id="0" name=""/>
        <dsp:cNvSpPr/>
      </dsp:nvSpPr>
      <dsp:spPr>
        <a:xfrm>
          <a:off x="4451501" y="5976631"/>
          <a:ext cx="718728" cy="34199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900" b="0" i="0" u="none" strike="noStrike" kern="1200" cap="none" normalizeH="0" baseline="0" dirty="0" smtClean="0">
              <a:ln/>
              <a:effectLst/>
              <a:latin typeface="Cambria" pitchFamily="18" charset="0"/>
              <a:ea typeface="MS Mincho" pitchFamily="49" charset="-128"/>
              <a:cs typeface="Arial" pitchFamily="34" charset="0"/>
            </a:rPr>
            <a:t>Empresas de participación estatal, instituciones nacionales de crédito, organizaciones auxiliares nacionales de crédito e instituciones nacionales de seguros y de fianzas, y Art. 46 LOAP</a:t>
          </a:r>
          <a:endParaRPr kumimoji="0" lang="es-ES" sz="900" b="0" i="0" u="none" strike="noStrike" kern="1200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sp:txBody>
      <dsp:txXfrm>
        <a:off x="4451501" y="5976631"/>
        <a:ext cx="718728" cy="3419941"/>
      </dsp:txXfrm>
    </dsp:sp>
    <dsp:sp modelId="{5BF7884A-C554-40DB-A5AC-1BED949F6634}">
      <dsp:nvSpPr>
        <dsp:cNvPr id="0" name=""/>
        <dsp:cNvSpPr/>
      </dsp:nvSpPr>
      <dsp:spPr>
        <a:xfrm>
          <a:off x="5185323" y="5976631"/>
          <a:ext cx="718728" cy="34199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0" lang="es-ES" sz="1200" b="0" i="0" u="none" strike="noStrike" kern="1200" cap="none" normalizeH="0" baseline="0" dirty="0" smtClean="0">
              <a:ln/>
              <a:effectLst/>
              <a:latin typeface="Cambria" pitchFamily="18" charset="0"/>
              <a:ea typeface="MS Mincho" pitchFamily="49" charset="-128"/>
              <a:cs typeface="Arial" pitchFamily="34" charset="0"/>
            </a:rPr>
            <a:t>Fideicomisos. Art. 47 LOAP</a:t>
          </a:r>
          <a:endParaRPr kumimoji="0" lang="es-ES" sz="1200" b="0" i="0" u="none" strike="noStrike" kern="1200" cap="none" normalizeH="0" baseline="0" dirty="0" smtClean="0">
            <a:ln/>
            <a:effectLst/>
            <a:latin typeface="Arial" pitchFamily="34" charset="0"/>
            <a:cs typeface="Arial" pitchFamily="34" charset="0"/>
          </a:endParaRPr>
        </a:p>
      </dsp:txBody>
      <dsp:txXfrm>
        <a:off x="5185323" y="5976631"/>
        <a:ext cx="718728" cy="34199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</cp:revision>
  <dcterms:created xsi:type="dcterms:W3CDTF">2015-06-11T02:48:00Z</dcterms:created>
  <dcterms:modified xsi:type="dcterms:W3CDTF">2015-06-11T03:41:00Z</dcterms:modified>
</cp:coreProperties>
</file>