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>DIEGO ALBERTO MANCILLA RAMÍREZ</w:t>
      </w: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576E7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  <w:r w:rsidRPr="00775988">
        <w:rPr>
          <w:rFonts w:ascii="Arial" w:hAnsi="Arial" w:cs="Arial"/>
          <w:b/>
          <w:color w:val="222222"/>
          <w:sz w:val="22"/>
          <w:szCs w:val="22"/>
        </w:rPr>
        <w:t>Escenario del Consejo de Ciencia y Te</w:t>
      </w:r>
      <w:r>
        <w:rPr>
          <w:rFonts w:ascii="Arial" w:hAnsi="Arial" w:cs="Arial"/>
          <w:b/>
          <w:color w:val="222222"/>
          <w:sz w:val="22"/>
          <w:szCs w:val="22"/>
        </w:rPr>
        <w:t>cnología del Estado de Chiapas para el año 2020.</w:t>
      </w: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576E74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 xml:space="preserve">18 de Abril, 2015. </w:t>
      </w: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576E74" w:rsidRDefault="00576E7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CC53C4" w:rsidRDefault="00775988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  <w:r w:rsidRPr="00775988">
        <w:rPr>
          <w:rFonts w:ascii="Arial" w:hAnsi="Arial" w:cs="Arial"/>
          <w:b/>
          <w:color w:val="222222"/>
          <w:sz w:val="22"/>
          <w:szCs w:val="22"/>
        </w:rPr>
        <w:lastRenderedPageBreak/>
        <w:t>Escenario del</w:t>
      </w:r>
      <w:r w:rsidR="004D7691" w:rsidRPr="00775988">
        <w:rPr>
          <w:rFonts w:ascii="Arial" w:hAnsi="Arial" w:cs="Arial"/>
          <w:b/>
          <w:color w:val="222222"/>
          <w:sz w:val="22"/>
          <w:szCs w:val="22"/>
        </w:rPr>
        <w:t xml:space="preserve"> Consejo de Ciencia y Te</w:t>
      </w:r>
      <w:r>
        <w:rPr>
          <w:rFonts w:ascii="Arial" w:hAnsi="Arial" w:cs="Arial"/>
          <w:b/>
          <w:color w:val="222222"/>
          <w:sz w:val="22"/>
          <w:szCs w:val="22"/>
        </w:rPr>
        <w:t>cnología del Estado de Chiapas para el año 2020.</w:t>
      </w:r>
    </w:p>
    <w:p w:rsidR="006E38ED" w:rsidRDefault="006E38ED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</w:p>
    <w:p w:rsidR="00CC53C4" w:rsidRDefault="00CC53C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>Aspectos Externos</w:t>
      </w:r>
    </w:p>
    <w:p w:rsidR="00CD79A6" w:rsidRDefault="00CD79A6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</w:p>
    <w:p w:rsidR="00CD79A6" w:rsidRDefault="00CD79A6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>Aspectos gubernamentales, políticos o legales</w:t>
      </w:r>
    </w:p>
    <w:p w:rsidR="00CD79A6" w:rsidRDefault="00CD79A6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>Oportunidades</w:t>
      </w:r>
    </w:p>
    <w:p w:rsidR="00CD79A6" w:rsidRPr="006E38ED" w:rsidRDefault="00CD79A6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6E38ED">
        <w:rPr>
          <w:rFonts w:ascii="Arial" w:hAnsi="Arial" w:cs="Arial"/>
          <w:color w:val="222222"/>
          <w:sz w:val="22"/>
          <w:szCs w:val="22"/>
        </w:rPr>
        <w:t xml:space="preserve">El Gobierno Federal tiene planteado invertir al menos el 1% del Producto Interno Bruto en Ciencia, Tecnología e Innovación. </w:t>
      </w:r>
    </w:p>
    <w:p w:rsidR="00CD79A6" w:rsidRDefault="006E38ED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>Amenazas</w:t>
      </w:r>
    </w:p>
    <w:p w:rsidR="00CD79A6" w:rsidRDefault="00CD79A6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6E38ED">
        <w:rPr>
          <w:rFonts w:ascii="Arial" w:hAnsi="Arial" w:cs="Arial"/>
          <w:color w:val="222222"/>
          <w:sz w:val="22"/>
          <w:szCs w:val="22"/>
        </w:rPr>
        <w:t>S</w:t>
      </w:r>
      <w:r w:rsidR="006E38ED" w:rsidRPr="006E38ED">
        <w:rPr>
          <w:rFonts w:ascii="Arial" w:hAnsi="Arial" w:cs="Arial"/>
          <w:color w:val="222222"/>
          <w:sz w:val="22"/>
          <w:szCs w:val="22"/>
        </w:rPr>
        <w:t>i la e</w:t>
      </w:r>
      <w:r w:rsidRPr="006E38ED">
        <w:rPr>
          <w:rFonts w:ascii="Arial" w:hAnsi="Arial" w:cs="Arial"/>
          <w:color w:val="222222"/>
          <w:sz w:val="22"/>
          <w:szCs w:val="22"/>
        </w:rPr>
        <w:t xml:space="preserve">conomía del País no es fuerte y sufre recortes durante ese periodo, los recortes presupuestales afectan de manera significativa a la inversión de Ciencia, Tecnología e Innovación. </w:t>
      </w:r>
    </w:p>
    <w:p w:rsidR="006E38ED" w:rsidRDefault="006E38ED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CD79A6" w:rsidRPr="006E38ED" w:rsidRDefault="006E38ED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6E38ED">
        <w:rPr>
          <w:rFonts w:ascii="Arial" w:hAnsi="Arial" w:cs="Arial"/>
          <w:b/>
          <w:color w:val="222222"/>
          <w:sz w:val="22"/>
          <w:szCs w:val="22"/>
        </w:rPr>
        <w:t xml:space="preserve">Aspectos Geográficos </w:t>
      </w:r>
    </w:p>
    <w:p w:rsidR="00CD79A6" w:rsidRDefault="00CD79A6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 xml:space="preserve">Oportunidades </w:t>
      </w:r>
    </w:p>
    <w:p w:rsidR="00CD79A6" w:rsidRPr="006E38ED" w:rsidRDefault="006E38ED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6E38ED">
        <w:rPr>
          <w:rFonts w:ascii="Arial" w:hAnsi="Arial" w:cs="Arial"/>
          <w:color w:val="222222"/>
          <w:sz w:val="22"/>
          <w:szCs w:val="22"/>
        </w:rPr>
        <w:t xml:space="preserve">El </w:t>
      </w:r>
      <w:r>
        <w:rPr>
          <w:rFonts w:ascii="Arial" w:hAnsi="Arial" w:cs="Arial"/>
          <w:color w:val="222222"/>
          <w:sz w:val="22"/>
          <w:szCs w:val="22"/>
        </w:rPr>
        <w:t xml:space="preserve">Gobierno Federal a través del </w:t>
      </w:r>
      <w:r w:rsidRPr="006E38ED">
        <w:rPr>
          <w:rFonts w:ascii="Arial" w:hAnsi="Arial" w:cs="Arial"/>
          <w:color w:val="222222"/>
          <w:sz w:val="22"/>
          <w:szCs w:val="22"/>
        </w:rPr>
        <w:t>Consejo Nacional de Ciencia y Tecnología destina mayores recursos a los Estados</w:t>
      </w:r>
      <w:r>
        <w:rPr>
          <w:rFonts w:ascii="Arial" w:hAnsi="Arial" w:cs="Arial"/>
          <w:color w:val="222222"/>
          <w:sz w:val="22"/>
          <w:szCs w:val="22"/>
        </w:rPr>
        <w:t xml:space="preserve"> de menor índice de desarrollo humano como son </w:t>
      </w:r>
      <w:r w:rsidRPr="006E38ED">
        <w:rPr>
          <w:rFonts w:ascii="Arial" w:hAnsi="Arial" w:cs="Arial"/>
          <w:color w:val="222222"/>
          <w:sz w:val="22"/>
          <w:szCs w:val="22"/>
        </w:rPr>
        <w:t xml:space="preserve"> Chiapas, Oaxaca y Veracruz. </w:t>
      </w:r>
    </w:p>
    <w:p w:rsidR="006E38ED" w:rsidRDefault="006E38ED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>Amenazas</w:t>
      </w:r>
    </w:p>
    <w:p w:rsidR="006E38ED" w:rsidRDefault="006E38ED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6E38ED">
        <w:rPr>
          <w:rFonts w:ascii="Arial" w:hAnsi="Arial" w:cs="Arial"/>
          <w:color w:val="222222"/>
          <w:sz w:val="22"/>
          <w:szCs w:val="22"/>
        </w:rPr>
        <w:t xml:space="preserve">Los recursos si bien se destinan al Estado, </w:t>
      </w:r>
      <w:r>
        <w:rPr>
          <w:rFonts w:ascii="Arial" w:hAnsi="Arial" w:cs="Arial"/>
          <w:color w:val="222222"/>
          <w:sz w:val="22"/>
          <w:szCs w:val="22"/>
        </w:rPr>
        <w:t xml:space="preserve">se pueden dirigir a otras Instituciones que soliciten inversión. </w:t>
      </w:r>
    </w:p>
    <w:p w:rsidR="006E38ED" w:rsidRDefault="006E38ED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6E38ED" w:rsidRDefault="006E38ED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6E38ED">
        <w:rPr>
          <w:rFonts w:ascii="Arial" w:hAnsi="Arial" w:cs="Arial"/>
          <w:b/>
          <w:color w:val="222222"/>
          <w:sz w:val="22"/>
          <w:szCs w:val="22"/>
        </w:rPr>
        <w:t>Epidemiológicas</w:t>
      </w:r>
    </w:p>
    <w:p w:rsidR="006E38ED" w:rsidRDefault="006E38ED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>Oportunidades</w:t>
      </w:r>
    </w:p>
    <w:p w:rsidR="006E38ED" w:rsidRDefault="006E38ED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6A621E">
        <w:rPr>
          <w:rFonts w:ascii="Arial" w:hAnsi="Arial" w:cs="Arial"/>
          <w:color w:val="222222"/>
          <w:sz w:val="22"/>
          <w:szCs w:val="22"/>
        </w:rPr>
        <w:t xml:space="preserve">Chiapas es un Estado con un mayor índice de pobreza, lo que implica que tenga un mayor riesgo de alertas epidemiológicas, </w:t>
      </w:r>
      <w:r w:rsidR="006A621E">
        <w:rPr>
          <w:rFonts w:ascii="Arial" w:hAnsi="Arial" w:cs="Arial"/>
          <w:color w:val="222222"/>
          <w:sz w:val="22"/>
          <w:szCs w:val="22"/>
        </w:rPr>
        <w:t>podría convertirse en un beneficio porque se puede aprovechar la contingencia para</w:t>
      </w:r>
      <w:r w:rsidR="006A621E" w:rsidRPr="006A621E">
        <w:rPr>
          <w:rFonts w:ascii="Arial" w:hAnsi="Arial" w:cs="Arial"/>
          <w:color w:val="222222"/>
          <w:sz w:val="22"/>
          <w:szCs w:val="22"/>
        </w:rPr>
        <w:t xml:space="preserve"> solicitar recursos Federales para la investigación en estos temas. </w:t>
      </w:r>
    </w:p>
    <w:p w:rsidR="006A621E" w:rsidRDefault="006A621E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6A621E">
        <w:rPr>
          <w:rFonts w:ascii="Arial" w:hAnsi="Arial" w:cs="Arial"/>
          <w:b/>
          <w:color w:val="222222"/>
          <w:sz w:val="22"/>
          <w:szCs w:val="22"/>
        </w:rPr>
        <w:t>Amenazas</w:t>
      </w:r>
    </w:p>
    <w:p w:rsidR="006A621E" w:rsidRDefault="006A621E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6A621E">
        <w:rPr>
          <w:rFonts w:ascii="Arial" w:hAnsi="Arial" w:cs="Arial"/>
          <w:color w:val="222222"/>
          <w:sz w:val="22"/>
          <w:szCs w:val="22"/>
        </w:rPr>
        <w:t>Si ocurriera una alerta epidemiológica el Estado destinaría la mayor cantidad de recursos que le fuera posible, dejando a otras dependencias con un limitado recurso</w:t>
      </w:r>
      <w:r>
        <w:rPr>
          <w:rFonts w:ascii="Arial" w:hAnsi="Arial" w:cs="Arial"/>
          <w:b/>
          <w:color w:val="222222"/>
          <w:sz w:val="22"/>
          <w:szCs w:val="22"/>
        </w:rPr>
        <w:t xml:space="preserve">. </w:t>
      </w:r>
    </w:p>
    <w:p w:rsidR="00315E0C" w:rsidRDefault="00315E0C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</w:p>
    <w:p w:rsidR="00315E0C" w:rsidRDefault="00315E0C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>Demográfica</w:t>
      </w:r>
    </w:p>
    <w:p w:rsidR="00315E0C" w:rsidRDefault="00315E0C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 xml:space="preserve">Oportunidades </w:t>
      </w:r>
    </w:p>
    <w:p w:rsidR="00315E0C" w:rsidRPr="00315E0C" w:rsidRDefault="00315E0C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315E0C">
        <w:rPr>
          <w:rFonts w:ascii="Arial" w:hAnsi="Arial" w:cs="Arial"/>
          <w:color w:val="222222"/>
          <w:sz w:val="22"/>
          <w:szCs w:val="22"/>
        </w:rPr>
        <w:t xml:space="preserve">La tendencia indica que el número de investigadores Estatales ha incrementado en los últimos años. </w:t>
      </w:r>
    </w:p>
    <w:p w:rsidR="00315E0C" w:rsidRDefault="00315E0C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lastRenderedPageBreak/>
        <w:t>Amenazas</w:t>
      </w:r>
    </w:p>
    <w:p w:rsidR="006E38ED" w:rsidRDefault="00315E0C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315E0C">
        <w:rPr>
          <w:rFonts w:ascii="Arial" w:hAnsi="Arial" w:cs="Arial"/>
          <w:color w:val="222222"/>
          <w:sz w:val="22"/>
          <w:szCs w:val="22"/>
        </w:rPr>
        <w:t xml:space="preserve">Un mayor número de investigadores pero pocas fuentes de trabajo repercute en la fuga de talentos. </w:t>
      </w:r>
    </w:p>
    <w:p w:rsidR="00315E0C" w:rsidRDefault="00315E0C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315E0C" w:rsidRPr="00327FBD" w:rsidRDefault="00327FBD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327FBD">
        <w:rPr>
          <w:rFonts w:ascii="Arial" w:hAnsi="Arial" w:cs="Arial"/>
          <w:b/>
          <w:color w:val="222222"/>
          <w:sz w:val="22"/>
          <w:szCs w:val="22"/>
        </w:rPr>
        <w:t>Fuerza y Debilidades Internas</w:t>
      </w:r>
    </w:p>
    <w:p w:rsidR="002516E4" w:rsidRDefault="002516E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</w:p>
    <w:p w:rsidR="00327FBD" w:rsidRDefault="00327FBD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>Fuerzas</w:t>
      </w:r>
    </w:p>
    <w:p w:rsidR="00327FBD" w:rsidRDefault="00327FBD" w:rsidP="000A47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327FBD">
        <w:rPr>
          <w:rFonts w:ascii="Arial" w:hAnsi="Arial" w:cs="Arial"/>
          <w:color w:val="222222"/>
          <w:sz w:val="22"/>
          <w:szCs w:val="22"/>
        </w:rPr>
        <w:t xml:space="preserve">Aproximadamente el 65% del personal operativo, cuenta con una amplia experiencia en el desarrollo de los procesos. </w:t>
      </w:r>
    </w:p>
    <w:p w:rsidR="00CD79A6" w:rsidRDefault="00327FBD" w:rsidP="000A47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Existe</w:t>
      </w:r>
      <w:r w:rsidR="00BD57A9">
        <w:rPr>
          <w:rFonts w:ascii="Arial" w:hAnsi="Arial" w:cs="Arial"/>
          <w:color w:val="222222"/>
          <w:sz w:val="22"/>
          <w:szCs w:val="22"/>
        </w:rPr>
        <w:t xml:space="preserve"> suficiente</w:t>
      </w:r>
      <w:r>
        <w:rPr>
          <w:rFonts w:ascii="Arial" w:hAnsi="Arial" w:cs="Arial"/>
          <w:color w:val="222222"/>
          <w:sz w:val="22"/>
          <w:szCs w:val="22"/>
        </w:rPr>
        <w:t xml:space="preserve"> personal capacitado por unidad</w:t>
      </w:r>
      <w:r w:rsidR="00BD57A9">
        <w:rPr>
          <w:rFonts w:ascii="Arial" w:hAnsi="Arial" w:cs="Arial"/>
          <w:color w:val="222222"/>
          <w:sz w:val="22"/>
          <w:szCs w:val="22"/>
        </w:rPr>
        <w:t xml:space="preserve">, que facilitaría la preparación y capacitación para un nuevo puesto. </w:t>
      </w:r>
    </w:p>
    <w:p w:rsidR="00BD57A9" w:rsidRPr="002516E4" w:rsidRDefault="00BD57A9" w:rsidP="000A47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El personal Directivo trabaja como equipo. </w:t>
      </w:r>
    </w:p>
    <w:p w:rsidR="002516E4" w:rsidRPr="002516E4" w:rsidRDefault="002516E4" w:rsidP="000A47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2516E4">
        <w:rPr>
          <w:rFonts w:ascii="Arial" w:hAnsi="Arial" w:cs="Arial"/>
          <w:color w:val="222222"/>
          <w:sz w:val="22"/>
          <w:szCs w:val="22"/>
        </w:rPr>
        <w:t>Existe un mayor control administrativo con procesos establecidos.</w:t>
      </w:r>
    </w:p>
    <w:p w:rsidR="002516E4" w:rsidRPr="002516E4" w:rsidRDefault="002516E4" w:rsidP="000A47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El presupuesto está diseñado para cumplir con las metas establecidas contemplando contratiempos. </w:t>
      </w:r>
    </w:p>
    <w:p w:rsidR="002516E4" w:rsidRPr="002516E4" w:rsidRDefault="002516E4" w:rsidP="000A47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Existe una buena relación con la Secretaría de Hacienda del Estado</w:t>
      </w:r>
      <w:r w:rsidR="002C6D72">
        <w:rPr>
          <w:rFonts w:ascii="Arial" w:hAnsi="Arial" w:cs="Arial"/>
          <w:color w:val="222222"/>
          <w:sz w:val="22"/>
          <w:szCs w:val="22"/>
        </w:rPr>
        <w:t xml:space="preserve"> quién regula e interviene en nuestros procesos financieros. </w:t>
      </w:r>
    </w:p>
    <w:p w:rsidR="002516E4" w:rsidRPr="002C6D72" w:rsidRDefault="002C6D72" w:rsidP="000A47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Proceso eficiente de pagos con los proveedores. </w:t>
      </w:r>
    </w:p>
    <w:p w:rsidR="002C6D72" w:rsidRPr="002C6D72" w:rsidRDefault="002C6D72" w:rsidP="000A47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Contamos con programas de cobertura geográfica. </w:t>
      </w:r>
    </w:p>
    <w:p w:rsidR="002C6D72" w:rsidRPr="002C6D72" w:rsidRDefault="002C6D72" w:rsidP="000A47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La estructura organizacional es eficiente. </w:t>
      </w:r>
    </w:p>
    <w:p w:rsidR="002C6D72" w:rsidRPr="002C6D72" w:rsidRDefault="002C6D72" w:rsidP="000A47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Se cumplen en su mayoría las metas anuales y sexenales. </w:t>
      </w:r>
    </w:p>
    <w:p w:rsidR="002C6D72" w:rsidRPr="002C6D72" w:rsidRDefault="002C6D72" w:rsidP="000A47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Capacidad para diseñar proyectos de inversión, investigación y desarrollo. </w:t>
      </w:r>
    </w:p>
    <w:p w:rsidR="002C6D72" w:rsidRPr="002C6D72" w:rsidRDefault="002C6D72" w:rsidP="000A47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Sistemas efectivos de información y cómputo.</w:t>
      </w:r>
    </w:p>
    <w:p w:rsidR="002C6D72" w:rsidRDefault="002C6D72" w:rsidP="000A47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Se realizan al menos 2 </w:t>
      </w:r>
      <w:r w:rsidR="006B4474">
        <w:rPr>
          <w:rFonts w:ascii="Arial" w:hAnsi="Arial" w:cs="Arial"/>
          <w:color w:val="222222"/>
          <w:sz w:val="22"/>
          <w:szCs w:val="22"/>
        </w:rPr>
        <w:t>auditorías</w:t>
      </w:r>
      <w:r>
        <w:rPr>
          <w:rFonts w:ascii="Arial" w:hAnsi="Arial" w:cs="Arial"/>
          <w:color w:val="222222"/>
          <w:sz w:val="22"/>
          <w:szCs w:val="22"/>
        </w:rPr>
        <w:t xml:space="preserve"> externas al año. </w:t>
      </w:r>
    </w:p>
    <w:p w:rsidR="002516E4" w:rsidRDefault="002516E4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</w:p>
    <w:p w:rsidR="00CD79A6" w:rsidRDefault="00BD57A9" w:rsidP="00CC53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>Debilidades</w:t>
      </w:r>
    </w:p>
    <w:p w:rsidR="00BD57A9" w:rsidRDefault="00BD57A9" w:rsidP="000A47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BD57A9">
        <w:rPr>
          <w:rFonts w:ascii="Arial" w:hAnsi="Arial" w:cs="Arial"/>
          <w:color w:val="222222"/>
          <w:sz w:val="22"/>
          <w:szCs w:val="22"/>
        </w:rPr>
        <w:t xml:space="preserve">Los costos de sueldos son aproximadamente el 40% del presupuesto de la Institución. </w:t>
      </w:r>
    </w:p>
    <w:p w:rsidR="00361DBB" w:rsidRDefault="00BD57A9" w:rsidP="000A47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Las plazas </w:t>
      </w:r>
      <w:r w:rsidR="00361DBB">
        <w:rPr>
          <w:rFonts w:ascii="Arial" w:hAnsi="Arial" w:cs="Arial"/>
          <w:color w:val="222222"/>
          <w:sz w:val="22"/>
          <w:szCs w:val="22"/>
        </w:rPr>
        <w:t xml:space="preserve">de personal no son de base, lo que implicaría cambios en cualquier momento. </w:t>
      </w:r>
    </w:p>
    <w:p w:rsidR="00361DBB" w:rsidRDefault="00361DBB" w:rsidP="000A47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Nulo programa de actualización. </w:t>
      </w:r>
    </w:p>
    <w:p w:rsidR="000A47D5" w:rsidRPr="002516E4" w:rsidRDefault="002516E4" w:rsidP="002516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2516E4">
        <w:rPr>
          <w:rFonts w:ascii="Arial" w:hAnsi="Arial" w:cs="Arial"/>
          <w:color w:val="222222"/>
          <w:sz w:val="22"/>
          <w:szCs w:val="22"/>
        </w:rPr>
        <w:t xml:space="preserve">Existe un mayor control administrativo con procesos establecidos. </w:t>
      </w:r>
    </w:p>
    <w:p w:rsidR="00BD57A9" w:rsidRDefault="002516E4" w:rsidP="002516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Los costos de administración incrementan sustancialmente pero no existe un incremento significativo en los ingresos propios. </w:t>
      </w:r>
    </w:p>
    <w:p w:rsidR="002C6D72" w:rsidRDefault="002C6D72" w:rsidP="002516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Poca presencia a nivel regional. </w:t>
      </w:r>
    </w:p>
    <w:p w:rsidR="002C6D72" w:rsidRDefault="002C6D72" w:rsidP="002516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Nulo programa de difusión y divulgación. </w:t>
      </w:r>
    </w:p>
    <w:p w:rsidR="002C6D72" w:rsidRDefault="002C6D72" w:rsidP="002516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lastRenderedPageBreak/>
        <w:t xml:space="preserve">Pocos espacios de difusión y divulgación.  </w:t>
      </w:r>
    </w:p>
    <w:p w:rsidR="002516E4" w:rsidRDefault="002516E4" w:rsidP="002516E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EE6603" w:rsidRPr="00EE6603" w:rsidRDefault="00EE6603" w:rsidP="002516E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EE6603">
        <w:rPr>
          <w:rFonts w:ascii="Arial" w:hAnsi="Arial" w:cs="Arial"/>
          <w:b/>
          <w:color w:val="222222"/>
          <w:sz w:val="22"/>
          <w:szCs w:val="22"/>
        </w:rPr>
        <w:t>Escenario</w:t>
      </w:r>
      <w:r w:rsidR="00576E74">
        <w:rPr>
          <w:rFonts w:ascii="Arial" w:hAnsi="Arial" w:cs="Arial"/>
          <w:b/>
          <w:color w:val="222222"/>
          <w:sz w:val="22"/>
          <w:szCs w:val="22"/>
        </w:rPr>
        <w:t xml:space="preserve"> prospectivo</w:t>
      </w:r>
      <w:r w:rsidRPr="00EE6603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r>
        <w:rPr>
          <w:rFonts w:ascii="Arial" w:hAnsi="Arial" w:cs="Arial"/>
          <w:b/>
          <w:color w:val="222222"/>
          <w:sz w:val="22"/>
          <w:szCs w:val="22"/>
        </w:rPr>
        <w:t>del Año 2020</w:t>
      </w:r>
    </w:p>
    <w:p w:rsidR="00FD0EF0" w:rsidRDefault="00FD0EF0" w:rsidP="004D7691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22222"/>
          <w:sz w:val="22"/>
          <w:szCs w:val="22"/>
        </w:rPr>
      </w:pPr>
    </w:p>
    <w:p w:rsidR="004D7691" w:rsidRDefault="004D7691" w:rsidP="00EE660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          </w:t>
      </w:r>
      <w:r w:rsidR="00EE6603">
        <w:rPr>
          <w:rFonts w:ascii="Arial" w:hAnsi="Arial" w:cs="Arial"/>
          <w:color w:val="222222"/>
          <w:sz w:val="22"/>
          <w:szCs w:val="22"/>
        </w:rPr>
        <w:t xml:space="preserve">El Consejo de Ciencia y Tecnología del Estado de Chiapas incrementa su presupuesto en un </w:t>
      </w:r>
      <w:r w:rsidR="00A63E63">
        <w:rPr>
          <w:rFonts w:ascii="Arial" w:hAnsi="Arial" w:cs="Arial"/>
          <w:b/>
          <w:color w:val="222222"/>
          <w:sz w:val="22"/>
          <w:szCs w:val="22"/>
        </w:rPr>
        <w:t>35</w:t>
      </w:r>
      <w:r w:rsidR="00EE6603" w:rsidRPr="00A63E63">
        <w:rPr>
          <w:rFonts w:ascii="Arial" w:hAnsi="Arial" w:cs="Arial"/>
          <w:b/>
          <w:color w:val="222222"/>
          <w:sz w:val="22"/>
          <w:szCs w:val="22"/>
        </w:rPr>
        <w:t>%,</w:t>
      </w:r>
      <w:r w:rsidR="00EE6603">
        <w:rPr>
          <w:rFonts w:ascii="Arial" w:hAnsi="Arial" w:cs="Arial"/>
          <w:color w:val="222222"/>
          <w:sz w:val="22"/>
          <w:szCs w:val="22"/>
        </w:rPr>
        <w:t xml:space="preserve"> en relación al recurso con el que </w:t>
      </w:r>
      <w:r w:rsidR="00576E74">
        <w:rPr>
          <w:rFonts w:ascii="Arial" w:hAnsi="Arial" w:cs="Arial"/>
          <w:color w:val="222222"/>
          <w:sz w:val="22"/>
          <w:szCs w:val="22"/>
        </w:rPr>
        <w:t>contaba en 2015</w:t>
      </w:r>
      <w:r w:rsidR="00EE6603">
        <w:rPr>
          <w:rFonts w:ascii="Arial" w:hAnsi="Arial" w:cs="Arial"/>
          <w:color w:val="222222"/>
          <w:sz w:val="22"/>
          <w:szCs w:val="22"/>
        </w:rPr>
        <w:t>.</w:t>
      </w:r>
      <w:r w:rsidR="00576E74">
        <w:rPr>
          <w:rFonts w:ascii="Arial" w:hAnsi="Arial" w:cs="Arial"/>
          <w:color w:val="222222"/>
          <w:sz w:val="22"/>
          <w:szCs w:val="22"/>
        </w:rPr>
        <w:t xml:space="preserve"> </w:t>
      </w:r>
      <w:r w:rsidR="00EE6603">
        <w:rPr>
          <w:rFonts w:ascii="Arial" w:hAnsi="Arial" w:cs="Arial"/>
          <w:color w:val="222222"/>
          <w:sz w:val="22"/>
          <w:szCs w:val="22"/>
        </w:rPr>
        <w:t xml:space="preserve"> Aunque lo ideal sería duplicar su presupuesto actual debido a la política presupuestal Federal, el Estado se encuentra por debajo de la media Nacional </w:t>
      </w:r>
      <w:r w:rsidR="00A63E63">
        <w:rPr>
          <w:rFonts w:ascii="Arial" w:hAnsi="Arial" w:cs="Arial"/>
          <w:color w:val="222222"/>
          <w:sz w:val="22"/>
          <w:szCs w:val="22"/>
        </w:rPr>
        <w:t xml:space="preserve">aunado a que la política Estatal no se encuentra alineada a la Federación. Por otra parte, los proyectos de inversión del Estado en materia de Ciencia, Tecnología e Innovación seguirán incrementándose debido a la política Federal de apoyar a los Estados con mayor índice de pobreza, así mismo, </w:t>
      </w:r>
      <w:r w:rsidR="00FA2076">
        <w:rPr>
          <w:rFonts w:ascii="Arial" w:hAnsi="Arial" w:cs="Arial"/>
          <w:color w:val="222222"/>
          <w:sz w:val="22"/>
          <w:szCs w:val="22"/>
        </w:rPr>
        <w:t>si bien no se alcanzará el 1% con relación al PIB</w:t>
      </w:r>
      <w:r w:rsidR="00A63E63">
        <w:rPr>
          <w:rFonts w:ascii="Arial" w:hAnsi="Arial" w:cs="Arial"/>
          <w:color w:val="222222"/>
          <w:sz w:val="22"/>
          <w:szCs w:val="22"/>
        </w:rPr>
        <w:t xml:space="preserve"> </w:t>
      </w:r>
      <w:r w:rsidR="00FA2076">
        <w:rPr>
          <w:rFonts w:ascii="Arial" w:hAnsi="Arial" w:cs="Arial"/>
          <w:color w:val="222222"/>
          <w:sz w:val="22"/>
          <w:szCs w:val="22"/>
        </w:rPr>
        <w:t xml:space="preserve">si se contará con un ligero ingreso en dicho rubro el cuál se encuentra en las metas nacionales desde el año 2000. La mayor derrama de recursos en proyectos de inversión, investigación y desarrollo tecnológico permitirá el desarrollo del Sistema Estatal de Investigadores y obviamente, del Sistema Nacional de Investigadores. Dicho incremento provoca una mayor demanda en el desarrollo de proyectos e implica generar mayores convocatorias para atender las necesidades generadas. </w:t>
      </w:r>
    </w:p>
    <w:p w:rsidR="002C5CC0" w:rsidRPr="002516E4" w:rsidRDefault="002C5CC0" w:rsidP="002C5C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El Consejo de Ciencia y Tecnología del Estado de Chiapas cuenta con personal capacitado, existe un mayor control de procesos y administrativos. Debido al incremento de presupuestos se cuentan con mayores metas y objetivos establecidos. Existe una mayor presencia en la región. Los sistemas contables y administrativos son más efectivos y se cuenta con mayor transparencia en la publicación de información.  Actualmente se cuenta con un programa de actualización de servidores públicos y actualización y diseño de procesos. Se genera mayor vinculación con las Universidades y Centros de Investigación de la Región lo que implica que se desarrollen un mayor número de proyectos de investigación, desarrollo científico e innovación</w:t>
      </w:r>
      <w:r w:rsidR="00576E74">
        <w:rPr>
          <w:rFonts w:ascii="Arial" w:hAnsi="Arial" w:cs="Arial"/>
          <w:color w:val="222222"/>
          <w:sz w:val="22"/>
          <w:szCs w:val="22"/>
        </w:rPr>
        <w:t xml:space="preserve"> incrementando de 10 anuales que representa un incremento del 100% en relación al 2015. </w:t>
      </w:r>
    </w:p>
    <w:p w:rsidR="00785753" w:rsidRPr="004D7691" w:rsidRDefault="00785753" w:rsidP="004D7691"/>
    <w:sectPr w:rsidR="00785753" w:rsidRPr="004D7691" w:rsidSect="004D769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82A80"/>
    <w:multiLevelType w:val="hybridMultilevel"/>
    <w:tmpl w:val="60866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E57419"/>
    <w:multiLevelType w:val="hybridMultilevel"/>
    <w:tmpl w:val="60D68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97B4E"/>
    <w:multiLevelType w:val="hybridMultilevel"/>
    <w:tmpl w:val="528EA5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D7691"/>
    <w:rsid w:val="00024A14"/>
    <w:rsid w:val="000909A5"/>
    <w:rsid w:val="00094E84"/>
    <w:rsid w:val="000A47D5"/>
    <w:rsid w:val="000A52B4"/>
    <w:rsid w:val="001C01BE"/>
    <w:rsid w:val="001F0C17"/>
    <w:rsid w:val="002516E4"/>
    <w:rsid w:val="002C5CC0"/>
    <w:rsid w:val="002C6D72"/>
    <w:rsid w:val="00315E0C"/>
    <w:rsid w:val="00327FBD"/>
    <w:rsid w:val="0033608A"/>
    <w:rsid w:val="00361DBB"/>
    <w:rsid w:val="004A3080"/>
    <w:rsid w:val="004B221A"/>
    <w:rsid w:val="004D7691"/>
    <w:rsid w:val="00514D4D"/>
    <w:rsid w:val="005435F3"/>
    <w:rsid w:val="00572426"/>
    <w:rsid w:val="00576E74"/>
    <w:rsid w:val="00591FAF"/>
    <w:rsid w:val="00627E18"/>
    <w:rsid w:val="00653C8C"/>
    <w:rsid w:val="00690F26"/>
    <w:rsid w:val="006A621E"/>
    <w:rsid w:val="006B4474"/>
    <w:rsid w:val="006E38ED"/>
    <w:rsid w:val="00711E4C"/>
    <w:rsid w:val="00775988"/>
    <w:rsid w:val="00785753"/>
    <w:rsid w:val="00790D12"/>
    <w:rsid w:val="0082315D"/>
    <w:rsid w:val="008B0687"/>
    <w:rsid w:val="009472C6"/>
    <w:rsid w:val="00963CE2"/>
    <w:rsid w:val="009679FD"/>
    <w:rsid w:val="009C1BE9"/>
    <w:rsid w:val="00A63E63"/>
    <w:rsid w:val="00AB06CC"/>
    <w:rsid w:val="00AC1B4F"/>
    <w:rsid w:val="00AD4D59"/>
    <w:rsid w:val="00B448DE"/>
    <w:rsid w:val="00BD2B2C"/>
    <w:rsid w:val="00BD57A9"/>
    <w:rsid w:val="00C87FAE"/>
    <w:rsid w:val="00CC53C4"/>
    <w:rsid w:val="00CD79A6"/>
    <w:rsid w:val="00CE521D"/>
    <w:rsid w:val="00EE6603"/>
    <w:rsid w:val="00F75AA7"/>
    <w:rsid w:val="00FA2076"/>
    <w:rsid w:val="00FD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4D7691"/>
  </w:style>
  <w:style w:type="character" w:styleId="Textoennegrita">
    <w:name w:val="Strong"/>
    <w:basedOn w:val="Fuentedeprrafopredeter"/>
    <w:uiPriority w:val="22"/>
    <w:qFormat/>
    <w:rsid w:val="004D769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803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4</cp:revision>
  <dcterms:created xsi:type="dcterms:W3CDTF">2015-04-18T20:22:00Z</dcterms:created>
  <dcterms:modified xsi:type="dcterms:W3CDTF">2015-04-19T01:33:00Z</dcterms:modified>
</cp:coreProperties>
</file>