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50" w:rsidRDefault="00A24C50" w:rsidP="00A40B2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DIEGO ALBERTO MANCILLA RAMÍREZ</w:t>
      </w:r>
    </w:p>
    <w:p w:rsidR="00A24C50" w:rsidRPr="00603BB6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Pr="00603BB6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color w:val="222222"/>
          <w:sz w:val="22"/>
          <w:szCs w:val="22"/>
          <w:shd w:val="clear" w:color="auto" w:fill="FFFFFF"/>
        </w:rPr>
        <w:t>MECANISMOS DE EVALUACIÓN DEL PLAN ESTRATÉGICO</w:t>
      </w: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A24C50" w:rsidRPr="00A40B25" w:rsidRDefault="00A24C50" w:rsidP="00A40B25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06  de Mayo, 2015. </w:t>
      </w:r>
    </w:p>
    <w:p w:rsidR="00A24C50" w:rsidRDefault="00A24C50"/>
    <w:p w:rsidR="00A24C50" w:rsidRDefault="00A24C50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lastRenderedPageBreak/>
        <w:t>Indicadores</w:t>
      </w:r>
    </w:p>
    <w:p w:rsidR="00A24C50" w:rsidRPr="00A24C50" w:rsidRDefault="00A24C50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color w:val="222222"/>
          <w:sz w:val="22"/>
          <w:szCs w:val="22"/>
        </w:rPr>
      </w:pPr>
    </w:p>
    <w:tbl>
      <w:tblPr>
        <w:tblStyle w:val="Tablaconcuadrcula"/>
        <w:tblW w:w="13149" w:type="dxa"/>
        <w:tblLayout w:type="fixed"/>
        <w:tblLook w:val="04A0"/>
      </w:tblPr>
      <w:tblGrid>
        <w:gridCol w:w="2660"/>
        <w:gridCol w:w="3118"/>
        <w:gridCol w:w="1985"/>
        <w:gridCol w:w="1984"/>
        <w:gridCol w:w="1134"/>
        <w:gridCol w:w="1134"/>
        <w:gridCol w:w="1134"/>
      </w:tblGrid>
      <w:tr w:rsidR="005A3699" w:rsidTr="005A3699">
        <w:tc>
          <w:tcPr>
            <w:tcW w:w="2660" w:type="dxa"/>
          </w:tcPr>
          <w:p w:rsidR="005A3699" w:rsidRPr="00A24C50" w:rsidRDefault="005A3699" w:rsidP="007121CB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A24C50">
              <w:rPr>
                <w:rFonts w:ascii="Arial" w:hAnsi="Arial" w:cs="Arial"/>
                <w:b/>
                <w:color w:val="222222"/>
                <w:sz w:val="22"/>
                <w:szCs w:val="22"/>
              </w:rPr>
              <w:t>Estrategia</w:t>
            </w:r>
          </w:p>
        </w:tc>
        <w:tc>
          <w:tcPr>
            <w:tcW w:w="3118" w:type="dxa"/>
          </w:tcPr>
          <w:p w:rsidR="005A3699" w:rsidRPr="00A24C50" w:rsidRDefault="005A3699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Meta</w:t>
            </w:r>
          </w:p>
        </w:tc>
        <w:tc>
          <w:tcPr>
            <w:tcW w:w="1985" w:type="dxa"/>
          </w:tcPr>
          <w:p w:rsidR="005A3699" w:rsidRPr="00A24C50" w:rsidRDefault="005A3699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A24C50">
              <w:rPr>
                <w:rFonts w:ascii="Arial" w:hAnsi="Arial" w:cs="Arial"/>
                <w:b/>
                <w:color w:val="222222"/>
                <w:sz w:val="22"/>
                <w:szCs w:val="22"/>
              </w:rPr>
              <w:t>Indicador</w:t>
            </w:r>
          </w:p>
        </w:tc>
        <w:tc>
          <w:tcPr>
            <w:tcW w:w="1984" w:type="dxa"/>
          </w:tcPr>
          <w:p w:rsidR="005A3699" w:rsidRPr="00A24C50" w:rsidRDefault="007A143C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Fórmula</w:t>
            </w:r>
          </w:p>
        </w:tc>
        <w:tc>
          <w:tcPr>
            <w:tcW w:w="1134" w:type="dxa"/>
          </w:tcPr>
          <w:p w:rsidR="005A3699" w:rsidRPr="00A24C50" w:rsidRDefault="005A3699" w:rsidP="003E49D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Verde</w:t>
            </w:r>
          </w:p>
        </w:tc>
        <w:tc>
          <w:tcPr>
            <w:tcW w:w="1134" w:type="dxa"/>
          </w:tcPr>
          <w:p w:rsidR="005A3699" w:rsidRPr="00A24C50" w:rsidRDefault="005A3699" w:rsidP="003E49D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Amarillo</w:t>
            </w:r>
          </w:p>
        </w:tc>
        <w:tc>
          <w:tcPr>
            <w:tcW w:w="1134" w:type="dxa"/>
          </w:tcPr>
          <w:p w:rsidR="005A3699" w:rsidRPr="00A24C50" w:rsidRDefault="005A3699" w:rsidP="003E49D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Rojo</w:t>
            </w:r>
          </w:p>
        </w:tc>
      </w:tr>
      <w:tr w:rsidR="005A3699" w:rsidTr="005A3699">
        <w:tc>
          <w:tcPr>
            <w:tcW w:w="2660" w:type="dxa"/>
          </w:tcPr>
          <w:p w:rsidR="005A3699" w:rsidRPr="0053474F" w:rsidRDefault="005A3699" w:rsidP="003E49D4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Consolidar los proyectos de inversión alineados al Plan Estatal. </w:t>
            </w:r>
          </w:p>
        </w:tc>
        <w:tc>
          <w:tcPr>
            <w:tcW w:w="3118" w:type="dxa"/>
            <w:vAlign w:val="center"/>
          </w:tcPr>
          <w:p w:rsidR="005A3699" w:rsidRPr="0053474F" w:rsidRDefault="005A3699" w:rsidP="0053474F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Promover 3 proyectos de inversión en el año para el desarrollo tecnológico, investigación científica </w:t>
            </w:r>
            <w:proofErr w:type="gramStart"/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y</w:t>
            </w:r>
            <w:proofErr w:type="gramEnd"/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innovación. </w:t>
            </w:r>
          </w:p>
        </w:tc>
        <w:tc>
          <w:tcPr>
            <w:tcW w:w="1985" w:type="dxa"/>
            <w:vAlign w:val="center"/>
          </w:tcPr>
          <w:p w:rsidR="005A3699" w:rsidRPr="0053474F" w:rsidRDefault="005A3699" w:rsidP="0053474F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Número de proyectos de inversión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en Ciencia, Tecnología e Innovación</w:t>
            </w:r>
          </w:p>
        </w:tc>
        <w:tc>
          <w:tcPr>
            <w:tcW w:w="1984" w:type="dxa"/>
            <w:vAlign w:val="center"/>
          </w:tcPr>
          <w:p w:rsidR="005A3699" w:rsidRPr="0053474F" w:rsidRDefault="005A3699" w:rsidP="005A3699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Número de proyectos de inversión /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3</w:t>
            </w: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 proyectos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7121CB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 – 3 proyectos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7121CB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 proyecto</w:t>
            </w:r>
          </w:p>
        </w:tc>
        <w:tc>
          <w:tcPr>
            <w:tcW w:w="1134" w:type="dxa"/>
            <w:vAlign w:val="center"/>
          </w:tcPr>
          <w:p w:rsidR="005A3699" w:rsidRDefault="005A3699" w:rsidP="007121CB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0 </w:t>
            </w:r>
          </w:p>
          <w:p w:rsidR="005A3699" w:rsidRPr="0053474F" w:rsidRDefault="005A3699" w:rsidP="007121CB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proyectos</w:t>
            </w:r>
          </w:p>
        </w:tc>
      </w:tr>
      <w:tr w:rsidR="005A3699" w:rsidTr="005A3699">
        <w:tc>
          <w:tcPr>
            <w:tcW w:w="2660" w:type="dxa"/>
          </w:tcPr>
          <w:p w:rsidR="005A3699" w:rsidRPr="0053474F" w:rsidRDefault="005A3699" w:rsidP="003E49D4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Vincular a los diversos sectores del Estado para el Desarrollo de proyectos. </w:t>
            </w:r>
          </w:p>
        </w:tc>
        <w:tc>
          <w:tcPr>
            <w:tcW w:w="3118" w:type="dxa"/>
            <w:vAlign w:val="center"/>
          </w:tcPr>
          <w:p w:rsidR="005A3699" w:rsidRPr="0053474F" w:rsidRDefault="005A3699" w:rsidP="0053474F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>Gestionar 10 patentes anuales vinculando a las empresas.</w:t>
            </w:r>
          </w:p>
          <w:p w:rsidR="005A3699" w:rsidRPr="0053474F" w:rsidRDefault="005A3699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A3699" w:rsidRPr="0053474F" w:rsidRDefault="005A3699" w:rsidP="0053474F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Número de patentes vinculadas a las empresas </w:t>
            </w:r>
          </w:p>
        </w:tc>
        <w:tc>
          <w:tcPr>
            <w:tcW w:w="1984" w:type="dxa"/>
            <w:vAlign w:val="center"/>
          </w:tcPr>
          <w:p w:rsidR="005A3699" w:rsidRPr="0053474F" w:rsidRDefault="005A3699" w:rsidP="005A3699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Número de patentes vinculadas a las empresas /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10</w:t>
            </w: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 patentes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10 - 8 patentes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7-5 patentes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5-0 patentes</w:t>
            </w:r>
          </w:p>
        </w:tc>
      </w:tr>
      <w:tr w:rsidR="005A3699" w:rsidTr="005A3699">
        <w:tc>
          <w:tcPr>
            <w:tcW w:w="2660" w:type="dxa"/>
            <w:vAlign w:val="center"/>
          </w:tcPr>
          <w:p w:rsidR="005A3699" w:rsidRPr="0053474F" w:rsidRDefault="005A3699" w:rsidP="005A3699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Fomentar la difusión y divulgación de la ciencia y tecnología.</w:t>
            </w:r>
          </w:p>
        </w:tc>
        <w:tc>
          <w:tcPr>
            <w:tcW w:w="3118" w:type="dxa"/>
            <w:vAlign w:val="center"/>
          </w:tcPr>
          <w:p w:rsidR="005A3699" w:rsidRPr="0053474F" w:rsidRDefault="005A3699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>Recibir 70,000 visitar anuales a las Instalaciones de Museo y Planetario de Ciencia y Tecnología del Estado de Chiapas.</w:t>
            </w:r>
          </w:p>
        </w:tc>
        <w:tc>
          <w:tcPr>
            <w:tcW w:w="1985" w:type="dxa"/>
            <w:vAlign w:val="center"/>
          </w:tcPr>
          <w:p w:rsidR="005A3699" w:rsidRPr="0053474F" w:rsidRDefault="005A3699" w:rsidP="0053474F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Visitas anuales a las instalaciones de Museo y Planetario </w:t>
            </w:r>
          </w:p>
        </w:tc>
        <w:tc>
          <w:tcPr>
            <w:tcW w:w="1984" w:type="dxa"/>
            <w:vAlign w:val="center"/>
          </w:tcPr>
          <w:p w:rsidR="005A3699" w:rsidRPr="0053474F" w:rsidRDefault="005A3699" w:rsidP="005A3699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Visitas anuales a las instalaciones de Museo y Planetario /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70</w:t>
            </w: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,000 visitas 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70,000 – 50,000 visitas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50,000 – 30,000 visitas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30,000 – 0 visitas</w:t>
            </w:r>
          </w:p>
        </w:tc>
      </w:tr>
      <w:tr w:rsidR="005A3699" w:rsidTr="005A3699">
        <w:tc>
          <w:tcPr>
            <w:tcW w:w="2660" w:type="dxa"/>
          </w:tcPr>
          <w:p w:rsidR="005A3699" w:rsidRPr="0053474F" w:rsidRDefault="005A3699" w:rsidP="003E49D4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Generar  vinculación nacional e internacional en materia de Ciencia, Tecnología e Innovación. </w:t>
            </w:r>
          </w:p>
        </w:tc>
        <w:tc>
          <w:tcPr>
            <w:tcW w:w="3118" w:type="dxa"/>
            <w:vAlign w:val="center"/>
          </w:tcPr>
          <w:p w:rsidR="005A3699" w:rsidRPr="0053474F" w:rsidRDefault="005A3699" w:rsidP="0053474F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Gestionar 5 becas anuales para traslados al extranjero. </w:t>
            </w:r>
          </w:p>
          <w:p w:rsidR="005A3699" w:rsidRPr="0053474F" w:rsidRDefault="005A3699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A3699" w:rsidRPr="0053474F" w:rsidRDefault="005A3699" w:rsidP="0053474F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Becas anuales para traslados al extranjero </w:t>
            </w:r>
          </w:p>
        </w:tc>
        <w:tc>
          <w:tcPr>
            <w:tcW w:w="1984" w:type="dxa"/>
            <w:vAlign w:val="center"/>
          </w:tcPr>
          <w:p w:rsidR="005A3699" w:rsidRPr="0053474F" w:rsidRDefault="005A3699" w:rsidP="005A3699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Becas anuales para traslados al extranjero /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 becas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4 – 5 becas 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 – 4 Becas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 – 2 Becas</w:t>
            </w:r>
          </w:p>
        </w:tc>
      </w:tr>
      <w:tr w:rsidR="005A3699" w:rsidTr="005A3699">
        <w:tc>
          <w:tcPr>
            <w:tcW w:w="2660" w:type="dxa"/>
          </w:tcPr>
          <w:p w:rsidR="005A3699" w:rsidRPr="0053474F" w:rsidRDefault="005A3699" w:rsidP="003E49D4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Impulsar la formación de recursos humanos en el Estado de Chiapas.</w:t>
            </w:r>
          </w:p>
        </w:tc>
        <w:tc>
          <w:tcPr>
            <w:tcW w:w="3118" w:type="dxa"/>
            <w:vAlign w:val="center"/>
          </w:tcPr>
          <w:p w:rsidR="005A3699" w:rsidRPr="0053474F" w:rsidRDefault="005A3699" w:rsidP="0053474F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Entregar 4 premios anuales para Estímulos a Investigadores que generen conocimiento Científico y Tecnológico.</w:t>
            </w:r>
          </w:p>
          <w:p w:rsidR="005A3699" w:rsidRPr="0053474F" w:rsidRDefault="005A3699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A3699" w:rsidRPr="0053474F" w:rsidRDefault="005A3699" w:rsidP="0053474F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Premios de Estímulos a investigadores </w:t>
            </w:r>
          </w:p>
        </w:tc>
        <w:tc>
          <w:tcPr>
            <w:tcW w:w="1984" w:type="dxa"/>
            <w:vAlign w:val="center"/>
          </w:tcPr>
          <w:p w:rsidR="005A3699" w:rsidRPr="0053474F" w:rsidRDefault="005A3699" w:rsidP="005A3699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Premios de Estímulos a investigadores /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4</w:t>
            </w: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 premios 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 – 4 premios</w:t>
            </w:r>
          </w:p>
        </w:tc>
        <w:tc>
          <w:tcPr>
            <w:tcW w:w="1134" w:type="dxa"/>
            <w:vAlign w:val="center"/>
          </w:tcPr>
          <w:p w:rsidR="005A3699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</w:t>
            </w:r>
          </w:p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premios</w:t>
            </w:r>
          </w:p>
        </w:tc>
        <w:tc>
          <w:tcPr>
            <w:tcW w:w="1134" w:type="dxa"/>
            <w:vAlign w:val="center"/>
          </w:tcPr>
          <w:p w:rsidR="005A3699" w:rsidRPr="0053474F" w:rsidRDefault="005A3699" w:rsidP="00A40B25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0-1 premios</w:t>
            </w:r>
          </w:p>
        </w:tc>
      </w:tr>
    </w:tbl>
    <w:p w:rsidR="00A40B25" w:rsidRPr="00DE526B" w:rsidRDefault="00DE526B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  <w:r w:rsidRPr="00DE526B">
        <w:rPr>
          <w:rFonts w:ascii="Arial" w:hAnsi="Arial" w:cs="Arial"/>
          <w:b/>
          <w:color w:val="222222"/>
          <w:sz w:val="22"/>
          <w:szCs w:val="22"/>
        </w:rPr>
        <w:lastRenderedPageBreak/>
        <w:t xml:space="preserve">Análisis de restricciones </w:t>
      </w:r>
    </w:p>
    <w:p w:rsidR="00DE526B" w:rsidRDefault="00DE526B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color w:val="222222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3936"/>
        <w:gridCol w:w="3134"/>
        <w:gridCol w:w="3536"/>
        <w:gridCol w:w="3536"/>
      </w:tblGrid>
      <w:tr w:rsidR="00317719" w:rsidTr="00317719">
        <w:tc>
          <w:tcPr>
            <w:tcW w:w="3936" w:type="dxa"/>
          </w:tcPr>
          <w:p w:rsidR="00317719" w:rsidRDefault="00317719" w:rsidP="00317719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Técnicas</w:t>
            </w:r>
          </w:p>
        </w:tc>
        <w:tc>
          <w:tcPr>
            <w:tcW w:w="3134" w:type="dxa"/>
          </w:tcPr>
          <w:p w:rsidR="00317719" w:rsidRDefault="00317719" w:rsidP="00317719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Financieras</w:t>
            </w:r>
          </w:p>
        </w:tc>
        <w:tc>
          <w:tcPr>
            <w:tcW w:w="3536" w:type="dxa"/>
          </w:tcPr>
          <w:p w:rsidR="00317719" w:rsidRDefault="00317719" w:rsidP="00317719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Recursos Humanos</w:t>
            </w:r>
          </w:p>
        </w:tc>
        <w:tc>
          <w:tcPr>
            <w:tcW w:w="3536" w:type="dxa"/>
          </w:tcPr>
          <w:p w:rsidR="00317719" w:rsidRDefault="00317719" w:rsidP="00317719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Administrativas</w:t>
            </w:r>
          </w:p>
        </w:tc>
      </w:tr>
      <w:tr w:rsidR="00317719" w:rsidTr="00317719">
        <w:tc>
          <w:tcPr>
            <w:tcW w:w="3936" w:type="dxa"/>
          </w:tcPr>
          <w:p w:rsidR="00317719" w:rsidRPr="00DE526B" w:rsidRDefault="00317719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E526B">
              <w:rPr>
                <w:rFonts w:ascii="Arial" w:hAnsi="Arial" w:cs="Arial"/>
                <w:color w:val="222222"/>
                <w:sz w:val="18"/>
                <w:szCs w:val="18"/>
              </w:rPr>
              <w:t xml:space="preserve">Obsolescencia de los equipos de exposición del Museo y Planetario. </w:t>
            </w:r>
          </w:p>
        </w:tc>
        <w:tc>
          <w:tcPr>
            <w:tcW w:w="3134" w:type="dxa"/>
          </w:tcPr>
          <w:p w:rsidR="00317719" w:rsidRPr="00DE526B" w:rsidRDefault="00317719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E526B">
              <w:rPr>
                <w:rFonts w:ascii="Arial" w:hAnsi="Arial" w:cs="Arial"/>
                <w:color w:val="222222"/>
                <w:sz w:val="18"/>
                <w:szCs w:val="18"/>
              </w:rPr>
              <w:t xml:space="preserve">Falta de financiamiento para proyectos de inversión. </w:t>
            </w:r>
          </w:p>
        </w:tc>
        <w:tc>
          <w:tcPr>
            <w:tcW w:w="3536" w:type="dxa"/>
          </w:tcPr>
          <w:p w:rsidR="00317719" w:rsidRPr="00DE526B" w:rsidRDefault="00DE526B" w:rsidP="00DE526B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E526B">
              <w:rPr>
                <w:rFonts w:ascii="Arial" w:hAnsi="Arial" w:cs="Arial"/>
                <w:color w:val="222222"/>
                <w:sz w:val="18"/>
                <w:szCs w:val="18"/>
              </w:rPr>
              <w:t xml:space="preserve">Falta de interés de las empresas para el desarrollo de nuevos procesos en la obtención de patentes.  </w:t>
            </w:r>
          </w:p>
        </w:tc>
        <w:tc>
          <w:tcPr>
            <w:tcW w:w="3536" w:type="dxa"/>
          </w:tcPr>
          <w:p w:rsidR="00317719" w:rsidRPr="00DE526B" w:rsidRDefault="00DE526B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Poco recurso para difusión de los programas, lo que limita en algunos casos la participación. </w:t>
            </w:r>
          </w:p>
        </w:tc>
      </w:tr>
      <w:tr w:rsidR="00317719" w:rsidTr="00317719">
        <w:tc>
          <w:tcPr>
            <w:tcW w:w="3936" w:type="dxa"/>
          </w:tcPr>
          <w:p w:rsidR="00317719" w:rsidRPr="00DE526B" w:rsidRDefault="00317719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3134" w:type="dxa"/>
          </w:tcPr>
          <w:p w:rsidR="00317719" w:rsidRPr="00DE526B" w:rsidRDefault="00317719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3536" w:type="dxa"/>
          </w:tcPr>
          <w:p w:rsidR="00317719" w:rsidRPr="00DE526B" w:rsidRDefault="00DE526B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E526B">
              <w:rPr>
                <w:rFonts w:ascii="Arial" w:hAnsi="Arial" w:cs="Arial"/>
                <w:color w:val="222222"/>
                <w:sz w:val="18"/>
                <w:szCs w:val="18"/>
              </w:rPr>
              <w:t xml:space="preserve">Falta de interés de los becarios para irse a estudiar al extranjero. </w:t>
            </w:r>
          </w:p>
        </w:tc>
        <w:tc>
          <w:tcPr>
            <w:tcW w:w="3536" w:type="dxa"/>
          </w:tcPr>
          <w:p w:rsidR="00317719" w:rsidRPr="00DE526B" w:rsidRDefault="00AE2262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Poca participación de los proponentes en los proyectos</w:t>
            </w:r>
          </w:p>
        </w:tc>
      </w:tr>
    </w:tbl>
    <w:p w:rsidR="00317719" w:rsidRDefault="00317719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color w:val="222222"/>
          <w:sz w:val="22"/>
          <w:szCs w:val="22"/>
        </w:rPr>
      </w:pPr>
    </w:p>
    <w:p w:rsidR="00657A52" w:rsidRDefault="00657A52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color w:val="222222"/>
          <w:sz w:val="22"/>
          <w:szCs w:val="22"/>
        </w:rPr>
      </w:pPr>
      <w:r w:rsidRPr="00657A52">
        <w:rPr>
          <w:rFonts w:ascii="Arial" w:hAnsi="Arial" w:cs="Arial"/>
          <w:b/>
          <w:color w:val="222222"/>
          <w:sz w:val="22"/>
          <w:szCs w:val="22"/>
        </w:rPr>
        <w:t>Identificación de Riesgos</w:t>
      </w:r>
      <w:r w:rsidR="00A24C50">
        <w:rPr>
          <w:rFonts w:ascii="Arial" w:hAnsi="Arial" w:cs="Arial"/>
          <w:color w:val="222222"/>
          <w:sz w:val="22"/>
          <w:szCs w:val="22"/>
        </w:rPr>
        <w:t>   </w:t>
      </w:r>
    </w:p>
    <w:p w:rsidR="00657A52" w:rsidRDefault="00657A52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color w:val="222222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357"/>
        <w:gridCol w:w="2357"/>
        <w:gridCol w:w="2357"/>
        <w:gridCol w:w="2357"/>
        <w:gridCol w:w="2357"/>
        <w:gridCol w:w="2357"/>
      </w:tblGrid>
      <w:tr w:rsidR="00657A52" w:rsidTr="00657A52">
        <w:tc>
          <w:tcPr>
            <w:tcW w:w="2357" w:type="dxa"/>
          </w:tcPr>
          <w:p w:rsidR="00657A52" w:rsidRDefault="00657A52" w:rsidP="00657A52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Estrategia</w:t>
            </w:r>
          </w:p>
        </w:tc>
        <w:tc>
          <w:tcPr>
            <w:tcW w:w="2357" w:type="dxa"/>
          </w:tcPr>
          <w:p w:rsidR="00657A52" w:rsidRDefault="00657A52" w:rsidP="00657A52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Puntos de control</w:t>
            </w:r>
          </w:p>
        </w:tc>
        <w:tc>
          <w:tcPr>
            <w:tcW w:w="2357" w:type="dxa"/>
          </w:tcPr>
          <w:p w:rsidR="00657A52" w:rsidRDefault="00657A52" w:rsidP="00657A52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Variable que se puede medir</w:t>
            </w:r>
          </w:p>
        </w:tc>
        <w:tc>
          <w:tcPr>
            <w:tcW w:w="2357" w:type="dxa"/>
          </w:tcPr>
          <w:p w:rsidR="00657A52" w:rsidRDefault="00657A52" w:rsidP="00657A52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Posible riesgo</w:t>
            </w:r>
          </w:p>
        </w:tc>
        <w:tc>
          <w:tcPr>
            <w:tcW w:w="2357" w:type="dxa"/>
          </w:tcPr>
          <w:p w:rsidR="00657A52" w:rsidRDefault="00657A52" w:rsidP="00657A52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Fuente de incertidumbre</w:t>
            </w:r>
          </w:p>
        </w:tc>
        <w:tc>
          <w:tcPr>
            <w:tcW w:w="2357" w:type="dxa"/>
          </w:tcPr>
          <w:p w:rsidR="00657A52" w:rsidRDefault="00657A52" w:rsidP="00657A52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Factores de riesgo</w:t>
            </w:r>
          </w:p>
        </w:tc>
      </w:tr>
      <w:tr w:rsidR="00657A52" w:rsidRPr="00657A52" w:rsidTr="009279B6">
        <w:tc>
          <w:tcPr>
            <w:tcW w:w="2357" w:type="dxa"/>
          </w:tcPr>
          <w:p w:rsidR="00657A52" w:rsidRPr="0053474F" w:rsidRDefault="00657A52" w:rsidP="00067B36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Consolidar los proyectos de inversión alineados al Plan Estatal.</w:t>
            </w:r>
          </w:p>
        </w:tc>
        <w:tc>
          <w:tcPr>
            <w:tcW w:w="2357" w:type="dxa"/>
          </w:tcPr>
          <w:p w:rsidR="00657A52" w:rsidRPr="00657A52" w:rsidRDefault="00067B36" w:rsidP="00067B3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Revisión de los indicadores cada 3 meses.</w:t>
            </w:r>
          </w:p>
        </w:tc>
        <w:tc>
          <w:tcPr>
            <w:tcW w:w="2357" w:type="dxa"/>
          </w:tcPr>
          <w:p w:rsidR="00657A52" w:rsidRPr="00657A52" w:rsidRDefault="00067B36" w:rsidP="00067B3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Aportaciones de recursos</w:t>
            </w:r>
          </w:p>
        </w:tc>
        <w:tc>
          <w:tcPr>
            <w:tcW w:w="2357" w:type="dxa"/>
          </w:tcPr>
          <w:p w:rsidR="00657A52" w:rsidRDefault="00067B36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 contar con la aportación</w:t>
            </w:r>
          </w:p>
          <w:p w:rsidR="00067B36" w:rsidRPr="00657A52" w:rsidRDefault="00067B36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2357" w:type="dxa"/>
            <w:vAlign w:val="center"/>
          </w:tcPr>
          <w:p w:rsidR="00657A52" w:rsidRPr="00657A52" w:rsidRDefault="009279B6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25%</w:t>
            </w:r>
          </w:p>
        </w:tc>
        <w:tc>
          <w:tcPr>
            <w:tcW w:w="2357" w:type="dxa"/>
            <w:vAlign w:val="center"/>
          </w:tcPr>
          <w:p w:rsidR="00657A52" w:rsidRPr="00657A52" w:rsidRDefault="009279B6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10%</w:t>
            </w:r>
          </w:p>
        </w:tc>
      </w:tr>
      <w:tr w:rsidR="00657A52" w:rsidRPr="00657A52" w:rsidTr="009279B6">
        <w:tc>
          <w:tcPr>
            <w:tcW w:w="2357" w:type="dxa"/>
          </w:tcPr>
          <w:p w:rsidR="00657A52" w:rsidRPr="0053474F" w:rsidRDefault="00657A52" w:rsidP="008E3EB4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Vincular a los diversos sectores del Estado para el Desarrollo de proyectos. </w:t>
            </w:r>
          </w:p>
        </w:tc>
        <w:tc>
          <w:tcPr>
            <w:tcW w:w="2357" w:type="dxa"/>
          </w:tcPr>
          <w:p w:rsidR="00657A52" w:rsidRPr="00657A52" w:rsidRDefault="00867DD3" w:rsidP="00867DD3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Revisión de los indicadores cada 3 meses.</w:t>
            </w:r>
          </w:p>
        </w:tc>
        <w:tc>
          <w:tcPr>
            <w:tcW w:w="2357" w:type="dxa"/>
          </w:tcPr>
          <w:p w:rsidR="00657A52" w:rsidRPr="00657A52" w:rsidRDefault="00867DD3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Participación de las empresas en los eventos.</w:t>
            </w:r>
          </w:p>
        </w:tc>
        <w:tc>
          <w:tcPr>
            <w:tcW w:w="2357" w:type="dxa"/>
          </w:tcPr>
          <w:p w:rsidR="00657A52" w:rsidRPr="00657A52" w:rsidRDefault="00867DD3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Nula participación de los diversos sectores.</w:t>
            </w:r>
          </w:p>
        </w:tc>
        <w:tc>
          <w:tcPr>
            <w:tcW w:w="2357" w:type="dxa"/>
            <w:vAlign w:val="center"/>
          </w:tcPr>
          <w:p w:rsidR="00657A52" w:rsidRPr="00657A52" w:rsidRDefault="009279B6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5%</w:t>
            </w:r>
          </w:p>
        </w:tc>
        <w:tc>
          <w:tcPr>
            <w:tcW w:w="2357" w:type="dxa"/>
            <w:vAlign w:val="center"/>
          </w:tcPr>
          <w:p w:rsidR="00657A52" w:rsidRDefault="009279B6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20%</w:t>
            </w:r>
          </w:p>
          <w:p w:rsidR="00867DD3" w:rsidRPr="00657A52" w:rsidRDefault="00867DD3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657A52" w:rsidRPr="00657A52" w:rsidTr="009279B6">
        <w:tc>
          <w:tcPr>
            <w:tcW w:w="2357" w:type="dxa"/>
            <w:vAlign w:val="center"/>
          </w:tcPr>
          <w:p w:rsidR="00657A52" w:rsidRPr="0053474F" w:rsidRDefault="00657A52" w:rsidP="008E3EB4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Fomentar la difusión y divulgación de la ciencia y tecnología.</w:t>
            </w:r>
          </w:p>
        </w:tc>
        <w:tc>
          <w:tcPr>
            <w:tcW w:w="2357" w:type="dxa"/>
          </w:tcPr>
          <w:p w:rsidR="00657A52" w:rsidRPr="00657A52" w:rsidRDefault="00867DD3" w:rsidP="00867DD3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Revisión de los indicadores cada 3 meses.</w:t>
            </w:r>
          </w:p>
        </w:tc>
        <w:tc>
          <w:tcPr>
            <w:tcW w:w="2357" w:type="dxa"/>
          </w:tcPr>
          <w:p w:rsidR="00657A52" w:rsidRPr="00657A52" w:rsidRDefault="00867DD3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Número de visitantes</w:t>
            </w:r>
          </w:p>
        </w:tc>
        <w:tc>
          <w:tcPr>
            <w:tcW w:w="2357" w:type="dxa"/>
          </w:tcPr>
          <w:p w:rsidR="00657A52" w:rsidRPr="00657A52" w:rsidRDefault="00867DD3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Creación de nuevos espacios de esparcimiento</w:t>
            </w:r>
          </w:p>
        </w:tc>
        <w:tc>
          <w:tcPr>
            <w:tcW w:w="2357" w:type="dxa"/>
            <w:vAlign w:val="center"/>
          </w:tcPr>
          <w:p w:rsidR="00657A52" w:rsidRPr="00657A52" w:rsidRDefault="009279B6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5%</w:t>
            </w:r>
          </w:p>
        </w:tc>
        <w:tc>
          <w:tcPr>
            <w:tcW w:w="2357" w:type="dxa"/>
            <w:vAlign w:val="center"/>
          </w:tcPr>
          <w:p w:rsidR="00657A52" w:rsidRPr="00657A52" w:rsidRDefault="00295BD1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10%</w:t>
            </w:r>
          </w:p>
        </w:tc>
      </w:tr>
      <w:tr w:rsidR="00867DD3" w:rsidRPr="00657A52" w:rsidTr="009279B6">
        <w:tc>
          <w:tcPr>
            <w:tcW w:w="2357" w:type="dxa"/>
          </w:tcPr>
          <w:p w:rsidR="00867DD3" w:rsidRPr="0053474F" w:rsidRDefault="00867DD3" w:rsidP="008E3EB4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lastRenderedPageBreak/>
              <w:t xml:space="preserve">Generar  vinculación nacional e internacional en materia de Ciencia, Tecnología e Innovación. </w:t>
            </w:r>
          </w:p>
        </w:tc>
        <w:tc>
          <w:tcPr>
            <w:tcW w:w="2357" w:type="dxa"/>
          </w:tcPr>
          <w:p w:rsidR="00867DD3" w:rsidRPr="00657A52" w:rsidRDefault="00867DD3" w:rsidP="00867DD3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Revisión de los indicadores cada 3 meses.</w:t>
            </w:r>
          </w:p>
        </w:tc>
        <w:tc>
          <w:tcPr>
            <w:tcW w:w="2357" w:type="dxa"/>
          </w:tcPr>
          <w:p w:rsidR="00867DD3" w:rsidRPr="00657A52" w:rsidRDefault="00867DD3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Aportaciones de recursos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, participación de becarios</w:t>
            </w:r>
          </w:p>
        </w:tc>
        <w:tc>
          <w:tcPr>
            <w:tcW w:w="2357" w:type="dxa"/>
          </w:tcPr>
          <w:p w:rsidR="00867DD3" w:rsidRDefault="00867DD3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 contar con la aportación, poco interés de los becarios</w:t>
            </w:r>
          </w:p>
          <w:p w:rsidR="00867DD3" w:rsidRPr="00657A52" w:rsidRDefault="00867DD3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2357" w:type="dxa"/>
            <w:vAlign w:val="center"/>
          </w:tcPr>
          <w:p w:rsidR="00867DD3" w:rsidRPr="00657A52" w:rsidRDefault="009279B6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10%</w:t>
            </w:r>
          </w:p>
        </w:tc>
        <w:tc>
          <w:tcPr>
            <w:tcW w:w="2357" w:type="dxa"/>
            <w:vAlign w:val="center"/>
          </w:tcPr>
          <w:p w:rsidR="00867DD3" w:rsidRPr="00657A52" w:rsidRDefault="00295BD1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5%</w:t>
            </w:r>
          </w:p>
        </w:tc>
      </w:tr>
      <w:tr w:rsidR="00867DD3" w:rsidRPr="00657A52" w:rsidTr="009279B6">
        <w:tc>
          <w:tcPr>
            <w:tcW w:w="2357" w:type="dxa"/>
          </w:tcPr>
          <w:p w:rsidR="00867DD3" w:rsidRPr="0053474F" w:rsidRDefault="00867DD3" w:rsidP="008E3EB4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5347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Impulsar la formación de recursos humanos en el Estado de Chiapas.</w:t>
            </w:r>
          </w:p>
        </w:tc>
        <w:tc>
          <w:tcPr>
            <w:tcW w:w="2357" w:type="dxa"/>
          </w:tcPr>
          <w:p w:rsidR="00867DD3" w:rsidRPr="00657A52" w:rsidRDefault="00867DD3" w:rsidP="00867DD3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Revisión de los indicadores cada 3 meses.</w:t>
            </w:r>
          </w:p>
        </w:tc>
        <w:tc>
          <w:tcPr>
            <w:tcW w:w="2357" w:type="dxa"/>
          </w:tcPr>
          <w:p w:rsidR="00867DD3" w:rsidRPr="00657A52" w:rsidRDefault="00867DD3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Aportaciones de recursos, participación de becarios</w:t>
            </w:r>
          </w:p>
        </w:tc>
        <w:tc>
          <w:tcPr>
            <w:tcW w:w="2357" w:type="dxa"/>
          </w:tcPr>
          <w:p w:rsidR="00867DD3" w:rsidRDefault="00867DD3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 contar con la aportación, poco interés de los becarios</w:t>
            </w:r>
          </w:p>
          <w:p w:rsidR="00867DD3" w:rsidRPr="00657A52" w:rsidRDefault="00867DD3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2357" w:type="dxa"/>
            <w:vAlign w:val="center"/>
          </w:tcPr>
          <w:p w:rsidR="00867DD3" w:rsidRPr="00657A52" w:rsidRDefault="009279B6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5%</w:t>
            </w:r>
          </w:p>
        </w:tc>
        <w:tc>
          <w:tcPr>
            <w:tcW w:w="2357" w:type="dxa"/>
            <w:vAlign w:val="center"/>
          </w:tcPr>
          <w:p w:rsidR="00867DD3" w:rsidRPr="00657A52" w:rsidRDefault="00295BD1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5%</w:t>
            </w:r>
          </w:p>
        </w:tc>
      </w:tr>
      <w:tr w:rsidR="009279B6" w:rsidRPr="00657A52" w:rsidTr="009279B6">
        <w:tc>
          <w:tcPr>
            <w:tcW w:w="2357" w:type="dxa"/>
          </w:tcPr>
          <w:p w:rsidR="009279B6" w:rsidRPr="0053474F" w:rsidRDefault="009279B6" w:rsidP="008E3EB4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357" w:type="dxa"/>
          </w:tcPr>
          <w:p w:rsidR="009279B6" w:rsidRPr="00657A52" w:rsidRDefault="009279B6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2357" w:type="dxa"/>
          </w:tcPr>
          <w:p w:rsidR="009279B6" w:rsidRPr="00657A52" w:rsidRDefault="009279B6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2357" w:type="dxa"/>
          </w:tcPr>
          <w:p w:rsidR="009279B6" w:rsidRPr="00657A52" w:rsidRDefault="009279B6" w:rsidP="009279B6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Total</w:t>
            </w:r>
          </w:p>
        </w:tc>
        <w:tc>
          <w:tcPr>
            <w:tcW w:w="2357" w:type="dxa"/>
          </w:tcPr>
          <w:p w:rsidR="009279B6" w:rsidRPr="00657A52" w:rsidRDefault="009279B6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%</w:t>
            </w:r>
          </w:p>
        </w:tc>
        <w:tc>
          <w:tcPr>
            <w:tcW w:w="2357" w:type="dxa"/>
          </w:tcPr>
          <w:p w:rsidR="009279B6" w:rsidRPr="00657A52" w:rsidRDefault="00295BD1" w:rsidP="008E3EB4">
            <w:pPr>
              <w:pStyle w:val="NormalWeb"/>
              <w:spacing w:before="0" w:beforeAutospacing="0" w:after="0" w:afterAutospacing="0" w:line="374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%</w:t>
            </w:r>
          </w:p>
        </w:tc>
      </w:tr>
    </w:tbl>
    <w:p w:rsidR="00657A52" w:rsidRDefault="00657A52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color w:val="222222"/>
          <w:sz w:val="22"/>
          <w:szCs w:val="22"/>
        </w:rPr>
      </w:pPr>
    </w:p>
    <w:p w:rsidR="00657A52" w:rsidRDefault="00A24C50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   </w:t>
      </w:r>
      <w:r w:rsidRPr="008D2506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="00867DD3" w:rsidRPr="008D2506">
        <w:rPr>
          <w:rFonts w:ascii="Arial" w:hAnsi="Arial" w:cs="Arial"/>
          <w:b/>
          <w:color w:val="222222"/>
          <w:sz w:val="22"/>
          <w:szCs w:val="22"/>
        </w:rPr>
        <w:t>Mapa de Riesgos</w:t>
      </w:r>
    </w:p>
    <w:p w:rsidR="00295BD1" w:rsidRDefault="00295BD1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</w:p>
    <w:tbl>
      <w:tblPr>
        <w:tblW w:w="59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422"/>
        <w:gridCol w:w="364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106F9A" w:rsidRPr="00106F9A" w:rsidTr="00106F9A">
        <w:trPr>
          <w:trHeight w:val="375"/>
        </w:trPr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LrV"/>
            <w:vAlign w:val="center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Probabilidad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106F9A" w:rsidRPr="00106F9A" w:rsidTr="00106F9A">
        <w:trPr>
          <w:trHeight w:val="375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106F9A" w:rsidRPr="00106F9A" w:rsidTr="00106F9A">
        <w:trPr>
          <w:trHeight w:val="375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106F9A" w:rsidRPr="00106F9A" w:rsidTr="00106F9A">
        <w:trPr>
          <w:trHeight w:val="375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106F9A" w:rsidRPr="00106F9A" w:rsidTr="00106F9A">
        <w:trPr>
          <w:trHeight w:val="375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106F9A" w:rsidRPr="00106F9A" w:rsidTr="00106F9A">
        <w:trPr>
          <w:trHeight w:val="375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106F9A" w:rsidRPr="00106F9A" w:rsidTr="00106F9A">
        <w:trPr>
          <w:trHeight w:val="375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106F9A" w:rsidRPr="00106F9A" w:rsidTr="00106F9A">
        <w:trPr>
          <w:trHeight w:val="375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106F9A" w:rsidRPr="00106F9A" w:rsidTr="00106F9A">
        <w:trPr>
          <w:trHeight w:val="375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106F9A" w:rsidRPr="00106F9A" w:rsidTr="00106F9A">
        <w:trPr>
          <w:trHeight w:val="375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106F9A" w:rsidRPr="00106F9A" w:rsidTr="00106F9A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</w:tr>
      <w:tr w:rsidR="00106F9A" w:rsidRPr="00106F9A" w:rsidTr="00106F9A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F9A" w:rsidRPr="00106F9A" w:rsidRDefault="00106F9A" w:rsidP="00106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Impacto</w:t>
            </w:r>
          </w:p>
        </w:tc>
      </w:tr>
      <w:tr w:rsidR="007A143C" w:rsidRPr="007A143C" w:rsidTr="00106F9A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43C" w:rsidRDefault="007A143C" w:rsidP="00106F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7A143C" w:rsidRPr="00106F9A" w:rsidRDefault="007A143C" w:rsidP="00106F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43C" w:rsidRPr="00106F9A" w:rsidRDefault="007A143C" w:rsidP="00106F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43C" w:rsidRPr="007A143C" w:rsidRDefault="007A143C" w:rsidP="007A14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7A143C">
              <w:rPr>
                <w:rFonts w:ascii="Arial" w:eastAsia="Times New Roman" w:hAnsi="Arial" w:cs="Arial"/>
                <w:color w:val="222222"/>
                <w:lang w:eastAsia="es-ES"/>
              </w:rPr>
              <w:t>Consolidar los proyectos de inversión alineados al Plan Estatal.</w:t>
            </w:r>
          </w:p>
        </w:tc>
      </w:tr>
    </w:tbl>
    <w:tbl>
      <w:tblPr>
        <w:tblStyle w:val="Tablaconcuadrcula"/>
        <w:tblW w:w="0" w:type="auto"/>
        <w:tblLook w:val="04A0"/>
      </w:tblPr>
      <w:tblGrid>
        <w:gridCol w:w="2235"/>
        <w:gridCol w:w="2126"/>
        <w:gridCol w:w="2693"/>
        <w:gridCol w:w="2126"/>
        <w:gridCol w:w="4962"/>
      </w:tblGrid>
      <w:tr w:rsidR="007A143C" w:rsidTr="00AE2262">
        <w:tc>
          <w:tcPr>
            <w:tcW w:w="2235" w:type="dxa"/>
          </w:tcPr>
          <w:p w:rsidR="007A143C" w:rsidRDefault="007A143C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Indicador</w:t>
            </w:r>
          </w:p>
        </w:tc>
        <w:tc>
          <w:tcPr>
            <w:tcW w:w="2126" w:type="dxa"/>
          </w:tcPr>
          <w:p w:rsidR="007A143C" w:rsidRDefault="007A143C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Riesgo</w:t>
            </w:r>
          </w:p>
        </w:tc>
        <w:tc>
          <w:tcPr>
            <w:tcW w:w="2693" w:type="dxa"/>
          </w:tcPr>
          <w:p w:rsidR="007A143C" w:rsidRDefault="007A143C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Restricción</w:t>
            </w:r>
          </w:p>
        </w:tc>
        <w:tc>
          <w:tcPr>
            <w:tcW w:w="2126" w:type="dxa"/>
          </w:tcPr>
          <w:p w:rsidR="007A143C" w:rsidRDefault="007A143C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Fuera de Rango</w:t>
            </w:r>
          </w:p>
        </w:tc>
        <w:tc>
          <w:tcPr>
            <w:tcW w:w="4962" w:type="dxa"/>
          </w:tcPr>
          <w:p w:rsidR="007A143C" w:rsidRDefault="007A143C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Plan de contingencia</w:t>
            </w:r>
          </w:p>
        </w:tc>
      </w:tr>
      <w:tr w:rsidR="007A143C" w:rsidTr="00AE2262">
        <w:tc>
          <w:tcPr>
            <w:tcW w:w="2235" w:type="dxa"/>
          </w:tcPr>
          <w:p w:rsidR="007A143C" w:rsidRDefault="007A143C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 xml:space="preserve">Número de proyectos de inversión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en Ciencia, Tecnología e Innovación</w:t>
            </w:r>
          </w:p>
        </w:tc>
        <w:tc>
          <w:tcPr>
            <w:tcW w:w="2126" w:type="dxa"/>
          </w:tcPr>
          <w:p w:rsidR="007A143C" w:rsidRDefault="007A143C" w:rsidP="00AE2262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 contar con la aportación</w:t>
            </w:r>
          </w:p>
          <w:p w:rsidR="007A143C" w:rsidRDefault="007A143C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</w:p>
        </w:tc>
        <w:tc>
          <w:tcPr>
            <w:tcW w:w="2693" w:type="dxa"/>
          </w:tcPr>
          <w:p w:rsidR="007A143C" w:rsidRDefault="00AE2262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Poca participación de los proponentes en los proyectos </w:t>
            </w:r>
          </w:p>
        </w:tc>
        <w:tc>
          <w:tcPr>
            <w:tcW w:w="2126" w:type="dxa"/>
          </w:tcPr>
          <w:p w:rsidR="007A143C" w:rsidRPr="00AE2262" w:rsidRDefault="00AE2262" w:rsidP="00A24C50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0 </w:t>
            </w:r>
            <w:r w:rsidRPr="00AE2262">
              <w:rPr>
                <w:rFonts w:ascii="Arial" w:hAnsi="Arial" w:cs="Arial"/>
                <w:color w:val="222222"/>
                <w:sz w:val="18"/>
                <w:szCs w:val="18"/>
              </w:rPr>
              <w:t>proyectos de investigación</w:t>
            </w:r>
          </w:p>
        </w:tc>
        <w:tc>
          <w:tcPr>
            <w:tcW w:w="4962" w:type="dxa"/>
          </w:tcPr>
          <w:p w:rsidR="007A143C" w:rsidRPr="00AE2262" w:rsidRDefault="00AE2262" w:rsidP="00AE2262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AE2262">
              <w:rPr>
                <w:rFonts w:ascii="Arial" w:hAnsi="Arial" w:cs="Arial"/>
                <w:color w:val="222222"/>
                <w:sz w:val="18"/>
                <w:szCs w:val="18"/>
              </w:rPr>
              <w:t xml:space="preserve">En caso de no contar con el financiamiento para el presente ejercicio, se deberá gestionar una aportación extraordinaria las cuales se programan en el último trimestre del año. </w:t>
            </w:r>
          </w:p>
        </w:tc>
      </w:tr>
    </w:tbl>
    <w:p w:rsidR="007A143C" w:rsidRDefault="007A143C" w:rsidP="00A24C50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</w:p>
    <w:tbl>
      <w:tblPr>
        <w:tblW w:w="59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380"/>
        <w:gridCol w:w="320"/>
        <w:gridCol w:w="5200"/>
      </w:tblGrid>
      <w:tr w:rsidR="00FF471C" w:rsidRPr="007A143C" w:rsidTr="008E3EB4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71C" w:rsidRDefault="00FF471C" w:rsidP="008E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FF471C" w:rsidRPr="00106F9A" w:rsidRDefault="00FF471C" w:rsidP="008E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71C" w:rsidRPr="00FF471C" w:rsidRDefault="00FF471C" w:rsidP="008E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71C" w:rsidRPr="00FF471C" w:rsidRDefault="00FF471C" w:rsidP="008E3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471C">
              <w:rPr>
                <w:rFonts w:ascii="Arial" w:eastAsia="Times New Roman" w:hAnsi="Arial" w:cs="Arial"/>
                <w:color w:val="222222"/>
                <w:lang w:eastAsia="es-ES"/>
              </w:rPr>
              <w:t>Vincular a los diversos sectores del Estado para el Desarrollo de proyectos.</w:t>
            </w:r>
          </w:p>
        </w:tc>
      </w:tr>
    </w:tbl>
    <w:p w:rsidR="00FF471C" w:rsidRDefault="00FF471C" w:rsidP="00FF471C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235"/>
        <w:gridCol w:w="2126"/>
        <w:gridCol w:w="2693"/>
        <w:gridCol w:w="2126"/>
        <w:gridCol w:w="4962"/>
      </w:tblGrid>
      <w:tr w:rsidR="00FF471C" w:rsidTr="008E3EB4">
        <w:tc>
          <w:tcPr>
            <w:tcW w:w="2235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Indicador</w:t>
            </w:r>
          </w:p>
        </w:tc>
        <w:tc>
          <w:tcPr>
            <w:tcW w:w="2126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Riesgo</w:t>
            </w:r>
          </w:p>
        </w:tc>
        <w:tc>
          <w:tcPr>
            <w:tcW w:w="2693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Restricción</w:t>
            </w:r>
          </w:p>
        </w:tc>
        <w:tc>
          <w:tcPr>
            <w:tcW w:w="2126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Fuera de Rango</w:t>
            </w:r>
          </w:p>
        </w:tc>
        <w:tc>
          <w:tcPr>
            <w:tcW w:w="4962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Plan de contingencia</w:t>
            </w:r>
          </w:p>
        </w:tc>
      </w:tr>
      <w:tr w:rsidR="00FF471C" w:rsidTr="008E3EB4">
        <w:tc>
          <w:tcPr>
            <w:tcW w:w="2235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>Número de patentes vinculadas a las empresas</w:t>
            </w:r>
          </w:p>
        </w:tc>
        <w:tc>
          <w:tcPr>
            <w:tcW w:w="2126" w:type="dxa"/>
          </w:tcPr>
          <w:p w:rsidR="00FF471C" w:rsidRDefault="00FF471C" w:rsidP="00FF471C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Nula participación de los diversos sectores.</w:t>
            </w:r>
          </w:p>
        </w:tc>
        <w:tc>
          <w:tcPr>
            <w:tcW w:w="2693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DE526B">
              <w:rPr>
                <w:rFonts w:ascii="Arial" w:hAnsi="Arial" w:cs="Arial"/>
                <w:color w:val="222222"/>
                <w:sz w:val="18"/>
                <w:szCs w:val="18"/>
              </w:rPr>
              <w:t xml:space="preserve">Falta de interés de las empresas para el desarrollo de nuevos procesos en la obtención de patentes.  </w:t>
            </w:r>
          </w:p>
        </w:tc>
        <w:tc>
          <w:tcPr>
            <w:tcW w:w="2126" w:type="dxa"/>
          </w:tcPr>
          <w:p w:rsidR="00FF471C" w:rsidRPr="00AE2262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 registro de patentes</w:t>
            </w:r>
          </w:p>
        </w:tc>
        <w:tc>
          <w:tcPr>
            <w:tcW w:w="4962" w:type="dxa"/>
          </w:tcPr>
          <w:p w:rsidR="00FF471C" w:rsidRPr="00AE2262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Implementar talleres de inducción y de capacitación con los diversos sectores, buscando impulsar otros beneficios a favor de las empresas. </w:t>
            </w:r>
            <w:r w:rsidRPr="00AE2262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</w:p>
        </w:tc>
      </w:tr>
    </w:tbl>
    <w:p w:rsidR="00A24C50" w:rsidRDefault="00A24C50" w:rsidP="00A24C50">
      <w:pPr>
        <w:spacing w:after="0" w:line="360" w:lineRule="auto"/>
      </w:pPr>
    </w:p>
    <w:tbl>
      <w:tblPr>
        <w:tblW w:w="59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380"/>
        <w:gridCol w:w="320"/>
        <w:gridCol w:w="5200"/>
      </w:tblGrid>
      <w:tr w:rsidR="00FF471C" w:rsidRPr="007A143C" w:rsidTr="008E3EB4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71C" w:rsidRDefault="00FF471C" w:rsidP="008E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FF471C" w:rsidRPr="00106F9A" w:rsidRDefault="00FF471C" w:rsidP="008E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71C" w:rsidRPr="00FF471C" w:rsidRDefault="00FF471C" w:rsidP="008E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71C" w:rsidRPr="00FF471C" w:rsidRDefault="00FF471C" w:rsidP="008E3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471C">
              <w:rPr>
                <w:rFonts w:ascii="Arial" w:eastAsia="Times New Roman" w:hAnsi="Arial" w:cs="Arial"/>
                <w:color w:val="222222"/>
                <w:lang w:eastAsia="es-ES"/>
              </w:rPr>
              <w:t>Impulsar la formación de recursos humanos en el Estado de Chiapas</w:t>
            </w:r>
            <w:proofErr w:type="gramStart"/>
            <w:r w:rsidRPr="00FF471C">
              <w:rPr>
                <w:rFonts w:ascii="Arial" w:eastAsia="Times New Roman" w:hAnsi="Arial" w:cs="Arial"/>
                <w:color w:val="222222"/>
                <w:lang w:eastAsia="es-ES"/>
              </w:rPr>
              <w:t>..</w:t>
            </w:r>
            <w:proofErr w:type="gramEnd"/>
          </w:p>
        </w:tc>
      </w:tr>
    </w:tbl>
    <w:p w:rsidR="00FF471C" w:rsidRDefault="00FF471C" w:rsidP="00FF471C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235"/>
        <w:gridCol w:w="2126"/>
        <w:gridCol w:w="2693"/>
        <w:gridCol w:w="2126"/>
        <w:gridCol w:w="4962"/>
      </w:tblGrid>
      <w:tr w:rsidR="00FF471C" w:rsidTr="008E3EB4">
        <w:tc>
          <w:tcPr>
            <w:tcW w:w="2235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Indicador</w:t>
            </w:r>
          </w:p>
        </w:tc>
        <w:tc>
          <w:tcPr>
            <w:tcW w:w="2126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Riesgo</w:t>
            </w:r>
          </w:p>
        </w:tc>
        <w:tc>
          <w:tcPr>
            <w:tcW w:w="2693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Restricción</w:t>
            </w:r>
          </w:p>
        </w:tc>
        <w:tc>
          <w:tcPr>
            <w:tcW w:w="2126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Fuera de Rango</w:t>
            </w:r>
          </w:p>
        </w:tc>
        <w:tc>
          <w:tcPr>
            <w:tcW w:w="4962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szCs w:val="22"/>
              </w:rPr>
              <w:t>Plan de contingencia</w:t>
            </w:r>
          </w:p>
        </w:tc>
      </w:tr>
      <w:tr w:rsidR="00FF471C" w:rsidTr="008E3EB4">
        <w:tc>
          <w:tcPr>
            <w:tcW w:w="2235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53474F">
              <w:rPr>
                <w:rFonts w:ascii="Arial" w:hAnsi="Arial" w:cs="Arial"/>
                <w:color w:val="222222"/>
                <w:sz w:val="18"/>
                <w:szCs w:val="18"/>
              </w:rPr>
              <w:t>Premios de Estímulos a investigadores</w:t>
            </w:r>
          </w:p>
        </w:tc>
        <w:tc>
          <w:tcPr>
            <w:tcW w:w="2126" w:type="dxa"/>
          </w:tcPr>
          <w:p w:rsidR="003D666C" w:rsidRDefault="003D666C" w:rsidP="003D666C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 contar con la aportación, poco interés de los becarios</w:t>
            </w:r>
          </w:p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</w:p>
        </w:tc>
        <w:tc>
          <w:tcPr>
            <w:tcW w:w="2693" w:type="dxa"/>
          </w:tcPr>
          <w:p w:rsidR="00FF471C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Poco recurso para difusión de los programas, lo que limita en algunos casos la participación.</w:t>
            </w:r>
          </w:p>
        </w:tc>
        <w:tc>
          <w:tcPr>
            <w:tcW w:w="2126" w:type="dxa"/>
          </w:tcPr>
          <w:p w:rsidR="00FF471C" w:rsidRPr="00AE2262" w:rsidRDefault="00FF471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 premios</w:t>
            </w:r>
          </w:p>
        </w:tc>
        <w:tc>
          <w:tcPr>
            <w:tcW w:w="4962" w:type="dxa"/>
          </w:tcPr>
          <w:p w:rsidR="00FF471C" w:rsidRPr="00AE2262" w:rsidRDefault="003D666C" w:rsidP="008E3EB4">
            <w:pPr>
              <w:pStyle w:val="NormalWeb"/>
              <w:spacing w:before="0" w:beforeAutospacing="0" w:after="0" w:afterAutospacing="0" w:line="374" w:lineRule="atLeast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Reclasificar del recurso del gasto operativo para el financiamiento de los premios. </w:t>
            </w:r>
            <w:r w:rsidR="00FF471C" w:rsidRPr="00AE2262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</w:p>
        </w:tc>
      </w:tr>
    </w:tbl>
    <w:p w:rsidR="00FF471C" w:rsidRDefault="00FF471C" w:rsidP="00A24C50">
      <w:pPr>
        <w:spacing w:after="0" w:line="360" w:lineRule="auto"/>
      </w:pPr>
    </w:p>
    <w:sectPr w:rsidR="00FF471C" w:rsidSect="00A40B25">
      <w:pgSz w:w="16838" w:h="11906" w:orient="landscape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223BD"/>
    <w:multiLevelType w:val="hybridMultilevel"/>
    <w:tmpl w:val="6B80A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720FC"/>
    <w:multiLevelType w:val="hybridMultilevel"/>
    <w:tmpl w:val="14E85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4C50"/>
    <w:rsid w:val="00024A14"/>
    <w:rsid w:val="00067B36"/>
    <w:rsid w:val="000909A5"/>
    <w:rsid w:val="00094E84"/>
    <w:rsid w:val="00106F9A"/>
    <w:rsid w:val="001C01BE"/>
    <w:rsid w:val="001F0C17"/>
    <w:rsid w:val="00295BD1"/>
    <w:rsid w:val="00317719"/>
    <w:rsid w:val="0033608A"/>
    <w:rsid w:val="003D666C"/>
    <w:rsid w:val="003E49D4"/>
    <w:rsid w:val="004A3080"/>
    <w:rsid w:val="004B221A"/>
    <w:rsid w:val="00514D4D"/>
    <w:rsid w:val="0053474F"/>
    <w:rsid w:val="005435F3"/>
    <w:rsid w:val="00572426"/>
    <w:rsid w:val="00591FAF"/>
    <w:rsid w:val="005A3699"/>
    <w:rsid w:val="00627E18"/>
    <w:rsid w:val="00653C8C"/>
    <w:rsid w:val="00657A52"/>
    <w:rsid w:val="00690F26"/>
    <w:rsid w:val="00711E4C"/>
    <w:rsid w:val="007121CB"/>
    <w:rsid w:val="00785753"/>
    <w:rsid w:val="00790D12"/>
    <w:rsid w:val="007A143C"/>
    <w:rsid w:val="0082315D"/>
    <w:rsid w:val="00867DD3"/>
    <w:rsid w:val="008B0687"/>
    <w:rsid w:val="008B6DF0"/>
    <w:rsid w:val="008D2506"/>
    <w:rsid w:val="009279B6"/>
    <w:rsid w:val="009472C6"/>
    <w:rsid w:val="00963CE2"/>
    <w:rsid w:val="009679FD"/>
    <w:rsid w:val="00A24C50"/>
    <w:rsid w:val="00A40B25"/>
    <w:rsid w:val="00AB06CC"/>
    <w:rsid w:val="00AC1B4F"/>
    <w:rsid w:val="00AD4D59"/>
    <w:rsid w:val="00AE2262"/>
    <w:rsid w:val="00AF6013"/>
    <w:rsid w:val="00B448DE"/>
    <w:rsid w:val="00BD2B2C"/>
    <w:rsid w:val="00C87FAE"/>
    <w:rsid w:val="00CE521D"/>
    <w:rsid w:val="00DE526B"/>
    <w:rsid w:val="00F75AA7"/>
    <w:rsid w:val="00FF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24C50"/>
    <w:rPr>
      <w:b/>
      <w:bCs/>
    </w:rPr>
  </w:style>
  <w:style w:type="character" w:customStyle="1" w:styleId="apple-converted-space">
    <w:name w:val="apple-converted-space"/>
    <w:basedOn w:val="Fuentedeprrafopredeter"/>
    <w:rsid w:val="00A24C50"/>
  </w:style>
  <w:style w:type="table" w:styleId="Tablaconcuadrcula">
    <w:name w:val="Table Grid"/>
    <w:basedOn w:val="Tablanormal"/>
    <w:uiPriority w:val="59"/>
    <w:rsid w:val="00A24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4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dcterms:created xsi:type="dcterms:W3CDTF">2015-05-06T23:35:00Z</dcterms:created>
  <dcterms:modified xsi:type="dcterms:W3CDTF">2015-05-07T03:14:00Z</dcterms:modified>
</cp:coreProperties>
</file>