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85753" w:rsidRPr="007615AF" w:rsidRDefault="007615AF" w:rsidP="007615AF">
      <w:pPr>
        <w:jc w:val="center"/>
        <w:rPr>
          <w:b/>
        </w:rPr>
      </w:pPr>
      <w:r w:rsidRPr="007615AF">
        <w:rPr>
          <w:b/>
        </w:rPr>
        <w:t>DIEGO ALBERTO MANCILLA RAMÍREZ</w:t>
      </w:r>
    </w:p>
    <w:p w:rsidR="007615AF" w:rsidRPr="007615AF" w:rsidRDefault="007615AF" w:rsidP="007615AF">
      <w:pPr>
        <w:jc w:val="center"/>
        <w:rPr>
          <w:b/>
        </w:rPr>
      </w:pPr>
    </w:p>
    <w:p w:rsidR="007615AF" w:rsidRDefault="007615AF" w:rsidP="007615AF">
      <w:pPr>
        <w:jc w:val="center"/>
        <w:rPr>
          <w:b/>
        </w:rPr>
      </w:pPr>
      <w:r w:rsidRPr="007615AF">
        <w:rPr>
          <w:b/>
        </w:rPr>
        <w:t>TRABAJO FINAL</w:t>
      </w: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right"/>
        <w:rPr>
          <w:b/>
        </w:rPr>
      </w:pPr>
      <w:r>
        <w:rPr>
          <w:b/>
        </w:rPr>
        <w:t>08 DE MAYO, 2015</w:t>
      </w:r>
    </w:p>
    <w:p w:rsidR="007615AF" w:rsidRDefault="007615AF"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C92092" w:rsidRDefault="00C92092"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r>
        <w:rPr>
          <w:rStyle w:val="Textoennegrita"/>
          <w:rFonts w:ascii="Arial" w:hAnsi="Arial" w:cs="Arial"/>
          <w:color w:val="222222"/>
          <w:sz w:val="22"/>
          <w:szCs w:val="22"/>
        </w:rPr>
        <w:lastRenderedPageBreak/>
        <w:t xml:space="preserve">1.- </w:t>
      </w:r>
      <w:r w:rsidR="007615AF">
        <w:rPr>
          <w:rStyle w:val="Textoennegrita"/>
          <w:rFonts w:ascii="Arial" w:hAnsi="Arial" w:cs="Arial"/>
          <w:color w:val="222222"/>
          <w:sz w:val="22"/>
          <w:szCs w:val="22"/>
        </w:rPr>
        <w:t xml:space="preserve">Descripción del Escenario </w:t>
      </w:r>
    </w:p>
    <w:p w:rsidR="00636F8B" w:rsidRDefault="00636F8B" w:rsidP="00C92092">
      <w:pPr>
        <w:pStyle w:val="NormalWeb"/>
        <w:shd w:val="clear" w:color="auto" w:fill="FFFFFF"/>
        <w:spacing w:before="0" w:beforeAutospacing="0" w:after="0" w:afterAutospacing="0" w:line="360" w:lineRule="auto"/>
        <w:jc w:val="both"/>
        <w:rPr>
          <w:rFonts w:ascii="Arial" w:hAnsi="Arial" w:cs="Arial"/>
          <w:color w:val="222222"/>
          <w:sz w:val="22"/>
          <w:szCs w:val="22"/>
        </w:rPr>
      </w:pPr>
    </w:p>
    <w:p w:rsidR="00501119" w:rsidRPr="00501119" w:rsidRDefault="00501119" w:rsidP="00501119">
      <w:pPr>
        <w:pStyle w:val="NormalWeb"/>
        <w:shd w:val="clear" w:color="auto" w:fill="FFFFFF"/>
        <w:spacing w:before="0" w:beforeAutospacing="0" w:after="0" w:afterAutospacing="0" w:line="360" w:lineRule="auto"/>
        <w:jc w:val="both"/>
        <w:rPr>
          <w:rFonts w:ascii="Arial" w:hAnsi="Arial" w:cs="Arial"/>
          <w:b/>
          <w:color w:val="222222"/>
          <w:sz w:val="22"/>
          <w:szCs w:val="22"/>
        </w:rPr>
      </w:pPr>
      <w:r w:rsidRPr="00501119">
        <w:rPr>
          <w:rFonts w:ascii="Arial" w:hAnsi="Arial" w:cs="Arial"/>
          <w:b/>
          <w:color w:val="222222"/>
          <w:sz w:val="22"/>
          <w:szCs w:val="22"/>
        </w:rPr>
        <w:t>Escenario del Consejo de Ciencia y Tecnología para el año 2020.</w:t>
      </w:r>
    </w:p>
    <w:p w:rsidR="00501119" w:rsidRDefault="00501119" w:rsidP="00501119">
      <w:pPr>
        <w:pStyle w:val="NormalWeb"/>
        <w:shd w:val="clear" w:color="auto" w:fill="FFFFFF"/>
        <w:spacing w:before="0" w:beforeAutospacing="0" w:after="0" w:afterAutospacing="0" w:line="360" w:lineRule="auto"/>
        <w:jc w:val="both"/>
        <w:rPr>
          <w:rFonts w:ascii="Arial" w:hAnsi="Arial" w:cs="Arial"/>
          <w:color w:val="222222"/>
          <w:sz w:val="22"/>
          <w:szCs w:val="22"/>
        </w:rPr>
      </w:pPr>
    </w:p>
    <w:p w:rsidR="00636F8B" w:rsidRDefault="00501119" w:rsidP="00501119">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El Consejo de Ciencia y Tecnología del Estado de Chiapas</w:t>
      </w:r>
      <w:r w:rsidR="00636F8B">
        <w:rPr>
          <w:rFonts w:ascii="Arial" w:hAnsi="Arial" w:cs="Arial"/>
          <w:color w:val="222222"/>
          <w:sz w:val="22"/>
          <w:szCs w:val="22"/>
        </w:rPr>
        <w:t xml:space="preserve"> deberá</w:t>
      </w:r>
      <w:r>
        <w:rPr>
          <w:rFonts w:ascii="Arial" w:hAnsi="Arial" w:cs="Arial"/>
          <w:color w:val="222222"/>
          <w:sz w:val="22"/>
          <w:szCs w:val="22"/>
        </w:rPr>
        <w:t xml:space="preserve"> incrementa</w:t>
      </w:r>
      <w:r w:rsidR="00636F8B">
        <w:rPr>
          <w:rFonts w:ascii="Arial" w:hAnsi="Arial" w:cs="Arial"/>
          <w:color w:val="222222"/>
          <w:sz w:val="22"/>
          <w:szCs w:val="22"/>
        </w:rPr>
        <w:t>r</w:t>
      </w:r>
      <w:r>
        <w:rPr>
          <w:rFonts w:ascii="Arial" w:hAnsi="Arial" w:cs="Arial"/>
          <w:color w:val="222222"/>
          <w:sz w:val="22"/>
          <w:szCs w:val="22"/>
        </w:rPr>
        <w:t xml:space="preserve"> su presupuesto </w:t>
      </w:r>
      <w:r w:rsidR="00636F8B">
        <w:rPr>
          <w:rFonts w:ascii="Arial" w:hAnsi="Arial" w:cs="Arial"/>
          <w:color w:val="222222"/>
          <w:sz w:val="22"/>
          <w:szCs w:val="22"/>
        </w:rPr>
        <w:t xml:space="preserve">por lo menos </w:t>
      </w:r>
      <w:r>
        <w:rPr>
          <w:rFonts w:ascii="Arial" w:hAnsi="Arial" w:cs="Arial"/>
          <w:color w:val="222222"/>
          <w:sz w:val="22"/>
          <w:szCs w:val="22"/>
        </w:rPr>
        <w:t xml:space="preserve">en un </w:t>
      </w:r>
      <w:r>
        <w:rPr>
          <w:rFonts w:ascii="Arial" w:hAnsi="Arial" w:cs="Arial"/>
          <w:b/>
          <w:color w:val="222222"/>
          <w:sz w:val="22"/>
          <w:szCs w:val="22"/>
        </w:rPr>
        <w:t>35</w:t>
      </w:r>
      <w:r w:rsidRPr="00A63E63">
        <w:rPr>
          <w:rFonts w:ascii="Arial" w:hAnsi="Arial" w:cs="Arial"/>
          <w:b/>
          <w:color w:val="222222"/>
          <w:sz w:val="22"/>
          <w:szCs w:val="22"/>
        </w:rPr>
        <w:t>%,</w:t>
      </w:r>
      <w:r>
        <w:rPr>
          <w:rFonts w:ascii="Arial" w:hAnsi="Arial" w:cs="Arial"/>
          <w:color w:val="222222"/>
          <w:sz w:val="22"/>
          <w:szCs w:val="22"/>
        </w:rPr>
        <w:t xml:space="preserve"> en comparación co</w:t>
      </w:r>
      <w:r w:rsidR="00636F8B">
        <w:rPr>
          <w:rFonts w:ascii="Arial" w:hAnsi="Arial" w:cs="Arial"/>
          <w:color w:val="222222"/>
          <w:sz w:val="22"/>
          <w:szCs w:val="22"/>
        </w:rPr>
        <w:t>n el ejercicio actual</w:t>
      </w:r>
      <w:r>
        <w:rPr>
          <w:rFonts w:ascii="Arial" w:hAnsi="Arial" w:cs="Arial"/>
          <w:color w:val="222222"/>
          <w:sz w:val="22"/>
          <w:szCs w:val="22"/>
        </w:rPr>
        <w:t xml:space="preserve">. </w:t>
      </w:r>
      <w:r w:rsidR="00636F8B">
        <w:rPr>
          <w:rFonts w:ascii="Arial" w:hAnsi="Arial" w:cs="Arial"/>
          <w:color w:val="222222"/>
          <w:sz w:val="22"/>
          <w:szCs w:val="22"/>
        </w:rPr>
        <w:t>Lo</w:t>
      </w:r>
      <w:r>
        <w:rPr>
          <w:rFonts w:ascii="Arial" w:hAnsi="Arial" w:cs="Arial"/>
          <w:color w:val="222222"/>
          <w:sz w:val="22"/>
          <w:szCs w:val="22"/>
        </w:rPr>
        <w:t xml:space="preserve"> ideal sería en este ramo  por lo menos de duplicar </w:t>
      </w:r>
      <w:r w:rsidR="00636F8B">
        <w:rPr>
          <w:rFonts w:ascii="Arial" w:hAnsi="Arial" w:cs="Arial"/>
          <w:color w:val="222222"/>
          <w:sz w:val="22"/>
          <w:szCs w:val="22"/>
        </w:rPr>
        <w:t>nuestro presupuesto con fundamento en</w:t>
      </w:r>
      <w:r>
        <w:rPr>
          <w:rFonts w:ascii="Arial" w:hAnsi="Arial" w:cs="Arial"/>
          <w:color w:val="222222"/>
          <w:sz w:val="22"/>
          <w:szCs w:val="22"/>
        </w:rPr>
        <w:t xml:space="preserve">  la política </w:t>
      </w:r>
      <w:r w:rsidR="00636F8B">
        <w:rPr>
          <w:rFonts w:ascii="Arial" w:hAnsi="Arial" w:cs="Arial"/>
          <w:color w:val="222222"/>
          <w:sz w:val="22"/>
          <w:szCs w:val="22"/>
        </w:rPr>
        <w:t>Federal</w:t>
      </w:r>
      <w:r>
        <w:rPr>
          <w:rFonts w:ascii="Arial" w:hAnsi="Arial" w:cs="Arial"/>
          <w:color w:val="222222"/>
          <w:sz w:val="22"/>
          <w:szCs w:val="22"/>
        </w:rPr>
        <w:t xml:space="preserve"> </w:t>
      </w:r>
      <w:r w:rsidRPr="00501119">
        <w:rPr>
          <w:rFonts w:ascii="Arial" w:hAnsi="Arial" w:cs="Arial"/>
          <w:color w:val="222222"/>
          <w:sz w:val="22"/>
          <w:szCs w:val="22"/>
        </w:rPr>
        <w:t>de invertir al menos el 1% del Producto Interno Bruto en Ciencia, Tecnología e Innovación.</w:t>
      </w:r>
      <w:r w:rsidR="00636F8B">
        <w:rPr>
          <w:rFonts w:ascii="Arial" w:hAnsi="Arial" w:cs="Arial"/>
          <w:color w:val="222222"/>
          <w:sz w:val="22"/>
          <w:szCs w:val="22"/>
        </w:rPr>
        <w:t xml:space="preserve"> Si sucede lo anterior, podría ser originado</w:t>
      </w:r>
      <w:r>
        <w:rPr>
          <w:rFonts w:ascii="Arial" w:hAnsi="Arial" w:cs="Arial"/>
          <w:color w:val="222222"/>
          <w:sz w:val="22"/>
          <w:szCs w:val="22"/>
        </w:rPr>
        <w:t xml:space="preserve"> debido a que el</w:t>
      </w:r>
      <w:r w:rsidRPr="00501119">
        <w:rPr>
          <w:rFonts w:ascii="Arial" w:hAnsi="Arial" w:cs="Arial"/>
          <w:color w:val="222222"/>
          <w:sz w:val="22"/>
          <w:szCs w:val="22"/>
        </w:rPr>
        <w:t xml:space="preserve"> Estado s</w:t>
      </w:r>
      <w:r>
        <w:rPr>
          <w:rFonts w:ascii="Arial" w:hAnsi="Arial" w:cs="Arial"/>
          <w:color w:val="222222"/>
          <w:sz w:val="22"/>
          <w:szCs w:val="22"/>
        </w:rPr>
        <w:t>e encuentra por debajo de la media Nacional</w:t>
      </w:r>
      <w:r w:rsidR="00636F8B">
        <w:rPr>
          <w:rFonts w:ascii="Arial" w:hAnsi="Arial" w:cs="Arial"/>
          <w:color w:val="222222"/>
          <w:sz w:val="22"/>
          <w:szCs w:val="22"/>
        </w:rPr>
        <w:t xml:space="preserve"> en lo que respecta a las aportaciones Federales</w:t>
      </w:r>
      <w:r>
        <w:rPr>
          <w:rFonts w:ascii="Arial" w:hAnsi="Arial" w:cs="Arial"/>
          <w:color w:val="222222"/>
          <w:sz w:val="22"/>
          <w:szCs w:val="22"/>
        </w:rPr>
        <w:t xml:space="preserve"> y la política Estatal </w:t>
      </w:r>
      <w:r w:rsidR="00636F8B">
        <w:rPr>
          <w:rFonts w:ascii="Arial" w:hAnsi="Arial" w:cs="Arial"/>
          <w:color w:val="222222"/>
          <w:sz w:val="22"/>
          <w:szCs w:val="22"/>
        </w:rPr>
        <w:t xml:space="preserve">aun no se encuentra </w:t>
      </w:r>
      <w:r>
        <w:rPr>
          <w:rFonts w:ascii="Arial" w:hAnsi="Arial" w:cs="Arial"/>
          <w:color w:val="222222"/>
          <w:sz w:val="22"/>
          <w:szCs w:val="22"/>
        </w:rPr>
        <w:t>alineada a la Federación</w:t>
      </w:r>
      <w:r w:rsidR="00636F8B">
        <w:rPr>
          <w:rFonts w:ascii="Arial" w:hAnsi="Arial" w:cs="Arial"/>
          <w:color w:val="222222"/>
          <w:sz w:val="22"/>
          <w:szCs w:val="22"/>
        </w:rPr>
        <w:t>. Es importante recalcar que dependemos de las prioridades de Gobierno del Estado, es decir, si surge algún tema de mayor atención seríamos descartados para un mayor financiamiento.</w:t>
      </w:r>
      <w:r>
        <w:rPr>
          <w:rFonts w:ascii="Arial" w:hAnsi="Arial" w:cs="Arial"/>
          <w:color w:val="222222"/>
          <w:sz w:val="22"/>
          <w:szCs w:val="22"/>
        </w:rPr>
        <w:t xml:space="preserve"> Así mismo, los proyectos de inversión en el Estado en materia de Ciencia, Tecnología e Innovación seguirán incrementándose debido a la política Federal de apoyar a los Estados con mayor índice de </w:t>
      </w:r>
      <w:r w:rsidR="00D3523D">
        <w:rPr>
          <w:rFonts w:ascii="Arial" w:hAnsi="Arial" w:cs="Arial"/>
          <w:color w:val="222222"/>
          <w:sz w:val="22"/>
          <w:szCs w:val="22"/>
        </w:rPr>
        <w:t>desarrollo humano.</w:t>
      </w:r>
      <w:r>
        <w:rPr>
          <w:rFonts w:ascii="Arial" w:hAnsi="Arial" w:cs="Arial"/>
          <w:color w:val="222222"/>
          <w:sz w:val="22"/>
          <w:szCs w:val="22"/>
        </w:rPr>
        <w:t xml:space="preserve"> </w:t>
      </w:r>
      <w:r w:rsidR="00636F8B">
        <w:rPr>
          <w:rFonts w:ascii="Arial" w:hAnsi="Arial" w:cs="Arial"/>
          <w:color w:val="222222"/>
          <w:sz w:val="22"/>
          <w:szCs w:val="22"/>
        </w:rPr>
        <w:t>En caso de no lograr alcanzarse</w:t>
      </w:r>
      <w:r>
        <w:rPr>
          <w:rFonts w:ascii="Arial" w:hAnsi="Arial" w:cs="Arial"/>
          <w:color w:val="222222"/>
          <w:sz w:val="22"/>
          <w:szCs w:val="22"/>
        </w:rPr>
        <w:t xml:space="preserve"> </w:t>
      </w:r>
      <w:proofErr w:type="spellStart"/>
      <w:r>
        <w:rPr>
          <w:rFonts w:ascii="Arial" w:hAnsi="Arial" w:cs="Arial"/>
          <w:color w:val="222222"/>
          <w:sz w:val="22"/>
          <w:szCs w:val="22"/>
        </w:rPr>
        <w:t>el</w:t>
      </w:r>
      <w:proofErr w:type="spellEnd"/>
      <w:r>
        <w:rPr>
          <w:rFonts w:ascii="Arial" w:hAnsi="Arial" w:cs="Arial"/>
          <w:color w:val="222222"/>
          <w:sz w:val="22"/>
          <w:szCs w:val="22"/>
        </w:rPr>
        <w:t xml:space="preserve"> 1% con relación al PIB </w:t>
      </w:r>
      <w:r w:rsidR="00636F8B">
        <w:rPr>
          <w:rFonts w:ascii="Arial" w:hAnsi="Arial" w:cs="Arial"/>
          <w:color w:val="222222"/>
          <w:sz w:val="22"/>
          <w:szCs w:val="22"/>
        </w:rPr>
        <w:t>se espera por lo menos un incremento de al menos el 30%</w:t>
      </w:r>
      <w:r>
        <w:rPr>
          <w:rFonts w:ascii="Arial" w:hAnsi="Arial" w:cs="Arial"/>
          <w:color w:val="222222"/>
          <w:sz w:val="22"/>
          <w:szCs w:val="22"/>
        </w:rPr>
        <w:t xml:space="preserve">. </w:t>
      </w:r>
    </w:p>
    <w:p w:rsidR="00636F8B" w:rsidRDefault="00636F8B" w:rsidP="00501119">
      <w:pPr>
        <w:pStyle w:val="NormalWeb"/>
        <w:shd w:val="clear" w:color="auto" w:fill="FFFFFF"/>
        <w:spacing w:before="0" w:beforeAutospacing="0" w:after="0" w:afterAutospacing="0" w:line="360" w:lineRule="auto"/>
        <w:jc w:val="both"/>
        <w:rPr>
          <w:rFonts w:ascii="Arial" w:hAnsi="Arial" w:cs="Arial"/>
          <w:color w:val="222222"/>
          <w:sz w:val="22"/>
          <w:szCs w:val="22"/>
        </w:rPr>
      </w:pPr>
    </w:p>
    <w:p w:rsidR="00501119" w:rsidRDefault="00D3523D" w:rsidP="00501119">
      <w:pPr>
        <w:pStyle w:val="NormalWeb"/>
        <w:shd w:val="clear" w:color="auto" w:fill="FFFFFF"/>
        <w:spacing w:before="0" w:beforeAutospacing="0" w:after="0" w:afterAutospacing="0" w:line="360" w:lineRule="auto"/>
        <w:jc w:val="both"/>
        <w:rPr>
          <w:rFonts w:ascii="Arial" w:hAnsi="Arial" w:cs="Arial"/>
          <w:color w:val="222222"/>
          <w:sz w:val="22"/>
          <w:szCs w:val="22"/>
        </w:rPr>
      </w:pPr>
      <w:r>
        <w:rPr>
          <w:rFonts w:ascii="Arial" w:hAnsi="Arial" w:cs="Arial"/>
          <w:color w:val="222222"/>
          <w:sz w:val="22"/>
          <w:szCs w:val="22"/>
        </w:rPr>
        <w:t xml:space="preserve">Por último, se </w:t>
      </w:r>
      <w:r w:rsidR="00636F8B">
        <w:rPr>
          <w:rFonts w:ascii="Arial" w:hAnsi="Arial" w:cs="Arial"/>
          <w:color w:val="222222"/>
          <w:sz w:val="22"/>
          <w:szCs w:val="22"/>
        </w:rPr>
        <w:t>espera una</w:t>
      </w:r>
      <w:r>
        <w:rPr>
          <w:rFonts w:ascii="Arial" w:hAnsi="Arial" w:cs="Arial"/>
          <w:color w:val="222222"/>
          <w:sz w:val="22"/>
          <w:szCs w:val="22"/>
        </w:rPr>
        <w:t xml:space="preserve"> mayor inversión destinada </w:t>
      </w:r>
      <w:r w:rsidR="00501119">
        <w:rPr>
          <w:rFonts w:ascii="Arial" w:hAnsi="Arial" w:cs="Arial"/>
          <w:color w:val="222222"/>
          <w:sz w:val="22"/>
          <w:szCs w:val="22"/>
        </w:rPr>
        <w:t xml:space="preserve"> </w:t>
      </w:r>
      <w:r>
        <w:rPr>
          <w:rFonts w:ascii="Arial" w:hAnsi="Arial" w:cs="Arial"/>
          <w:color w:val="222222"/>
          <w:sz w:val="22"/>
          <w:szCs w:val="22"/>
        </w:rPr>
        <w:t xml:space="preserve">a  </w:t>
      </w:r>
      <w:r w:rsidR="00501119">
        <w:rPr>
          <w:rFonts w:ascii="Arial" w:hAnsi="Arial" w:cs="Arial"/>
          <w:color w:val="222222"/>
          <w:sz w:val="22"/>
          <w:szCs w:val="22"/>
        </w:rPr>
        <w:t xml:space="preserve">investigación y desarrollo tecnológico </w:t>
      </w:r>
      <w:r>
        <w:rPr>
          <w:rFonts w:ascii="Arial" w:hAnsi="Arial" w:cs="Arial"/>
          <w:color w:val="222222"/>
          <w:sz w:val="22"/>
          <w:szCs w:val="22"/>
        </w:rPr>
        <w:t xml:space="preserve">que </w:t>
      </w:r>
      <w:r w:rsidR="00501119">
        <w:rPr>
          <w:rFonts w:ascii="Arial" w:hAnsi="Arial" w:cs="Arial"/>
          <w:color w:val="222222"/>
          <w:sz w:val="22"/>
          <w:szCs w:val="22"/>
        </w:rPr>
        <w:t>permitirá el desarrollo del Sistema Estatal de Investigadores y obviamente, del Sistema Nacional de Investigadores. Dicho incremento provoca</w:t>
      </w:r>
      <w:r w:rsidR="00636F8B">
        <w:rPr>
          <w:rFonts w:ascii="Arial" w:hAnsi="Arial" w:cs="Arial"/>
          <w:color w:val="222222"/>
          <w:sz w:val="22"/>
          <w:szCs w:val="22"/>
        </w:rPr>
        <w:t xml:space="preserve">ría </w:t>
      </w:r>
      <w:r w:rsidR="00501119">
        <w:rPr>
          <w:rFonts w:ascii="Arial" w:hAnsi="Arial" w:cs="Arial"/>
          <w:color w:val="222222"/>
          <w:sz w:val="22"/>
          <w:szCs w:val="22"/>
        </w:rPr>
        <w:t xml:space="preserve"> una mayor demanda en el desarrollo de proyectos e implica generar mayores convocatorias para atender las necesidades generadas. </w:t>
      </w:r>
    </w:p>
    <w:p w:rsidR="00636F8B" w:rsidRDefault="00636F8B" w:rsidP="00501119">
      <w:pPr>
        <w:pStyle w:val="NormalWeb"/>
        <w:shd w:val="clear" w:color="auto" w:fill="FFFFFF"/>
        <w:spacing w:before="0" w:beforeAutospacing="0" w:after="0" w:afterAutospacing="0" w:line="360" w:lineRule="auto"/>
        <w:jc w:val="both"/>
        <w:rPr>
          <w:rFonts w:ascii="Arial" w:hAnsi="Arial" w:cs="Arial"/>
          <w:color w:val="222222"/>
          <w:sz w:val="22"/>
          <w:szCs w:val="22"/>
        </w:rPr>
      </w:pPr>
    </w:p>
    <w:p w:rsidR="00636F8B" w:rsidRPr="002516E4" w:rsidRDefault="00636F8B" w:rsidP="00636F8B">
      <w:pPr>
        <w:pStyle w:val="NormalWeb"/>
        <w:shd w:val="clear" w:color="auto" w:fill="FFFFFF"/>
        <w:spacing w:before="0" w:beforeAutospacing="0" w:after="0" w:afterAutospacing="0" w:line="360" w:lineRule="auto"/>
        <w:jc w:val="both"/>
        <w:rPr>
          <w:rFonts w:ascii="Arial" w:hAnsi="Arial" w:cs="Arial"/>
          <w:b/>
          <w:color w:val="222222"/>
          <w:sz w:val="22"/>
          <w:szCs w:val="22"/>
        </w:rPr>
      </w:pPr>
      <w:r>
        <w:rPr>
          <w:rFonts w:ascii="Arial" w:hAnsi="Arial" w:cs="Arial"/>
          <w:color w:val="222222"/>
          <w:sz w:val="22"/>
          <w:szCs w:val="22"/>
        </w:rPr>
        <w:t xml:space="preserve">Se espera que el Consejo de Ciencia y Tecnología del Estado de Chiapas cuente con personal capacitado y exista un mayor control de procesos y administrativos de los que tenemos actualmente. </w:t>
      </w:r>
      <w:r w:rsidR="00E77A98">
        <w:rPr>
          <w:rFonts w:ascii="Arial" w:hAnsi="Arial" w:cs="Arial"/>
          <w:color w:val="222222"/>
          <w:sz w:val="22"/>
          <w:szCs w:val="22"/>
        </w:rPr>
        <w:t xml:space="preserve">Se busca una </w:t>
      </w:r>
      <w:r>
        <w:rPr>
          <w:rFonts w:ascii="Arial" w:hAnsi="Arial" w:cs="Arial"/>
          <w:color w:val="222222"/>
          <w:sz w:val="22"/>
          <w:szCs w:val="22"/>
        </w:rPr>
        <w:t>m</w:t>
      </w:r>
      <w:r w:rsidR="00E77A98">
        <w:rPr>
          <w:rFonts w:ascii="Arial" w:hAnsi="Arial" w:cs="Arial"/>
          <w:color w:val="222222"/>
          <w:sz w:val="22"/>
          <w:szCs w:val="22"/>
        </w:rPr>
        <w:t>ayor presencia en la región, que l</w:t>
      </w:r>
      <w:r>
        <w:rPr>
          <w:rFonts w:ascii="Arial" w:hAnsi="Arial" w:cs="Arial"/>
          <w:color w:val="222222"/>
          <w:sz w:val="22"/>
          <w:szCs w:val="22"/>
        </w:rPr>
        <w:t>os sistemas contables y administrativos s</w:t>
      </w:r>
      <w:r w:rsidR="00E77A98">
        <w:rPr>
          <w:rFonts w:ascii="Arial" w:hAnsi="Arial" w:cs="Arial"/>
          <w:color w:val="222222"/>
          <w:sz w:val="22"/>
          <w:szCs w:val="22"/>
        </w:rPr>
        <w:t>ean</w:t>
      </w:r>
      <w:r>
        <w:rPr>
          <w:rFonts w:ascii="Arial" w:hAnsi="Arial" w:cs="Arial"/>
          <w:color w:val="222222"/>
          <w:sz w:val="22"/>
          <w:szCs w:val="22"/>
        </w:rPr>
        <w:t xml:space="preserve"> más efectivos y se cuenta con mayor transparencia en la publicación de información.  </w:t>
      </w:r>
      <w:r w:rsidR="00B60CBE">
        <w:rPr>
          <w:rFonts w:ascii="Arial" w:hAnsi="Arial" w:cs="Arial"/>
          <w:color w:val="222222"/>
          <w:sz w:val="22"/>
          <w:szCs w:val="22"/>
        </w:rPr>
        <w:t>Se busca continuar con el</w:t>
      </w:r>
      <w:r>
        <w:rPr>
          <w:rFonts w:ascii="Arial" w:hAnsi="Arial" w:cs="Arial"/>
          <w:color w:val="222222"/>
          <w:sz w:val="22"/>
          <w:szCs w:val="22"/>
        </w:rPr>
        <w:t xml:space="preserve"> programa de actualización de servidores públicos y actualización y diseño de procesos. </w:t>
      </w:r>
      <w:r w:rsidR="00B60CBE">
        <w:rPr>
          <w:rFonts w:ascii="Arial" w:hAnsi="Arial" w:cs="Arial"/>
          <w:color w:val="222222"/>
          <w:sz w:val="22"/>
          <w:szCs w:val="22"/>
        </w:rPr>
        <w:t>Deberá existir una mayor</w:t>
      </w:r>
      <w:r>
        <w:rPr>
          <w:rFonts w:ascii="Arial" w:hAnsi="Arial" w:cs="Arial"/>
          <w:color w:val="222222"/>
          <w:sz w:val="22"/>
          <w:szCs w:val="22"/>
        </w:rPr>
        <w:t xml:space="preserve"> vinculación con las Universidades y Centros de Investigación de la Región lo que implica que se desarrollen un mayor número de proyectos de investigación, desarrollo científico e innovación incrementando </w:t>
      </w:r>
      <w:r w:rsidR="00B60CBE">
        <w:rPr>
          <w:rFonts w:ascii="Arial" w:hAnsi="Arial" w:cs="Arial"/>
          <w:color w:val="222222"/>
          <w:sz w:val="22"/>
          <w:szCs w:val="22"/>
        </w:rPr>
        <w:t>a</w:t>
      </w:r>
      <w:r>
        <w:rPr>
          <w:rFonts w:ascii="Arial" w:hAnsi="Arial" w:cs="Arial"/>
          <w:color w:val="222222"/>
          <w:sz w:val="22"/>
          <w:szCs w:val="22"/>
        </w:rPr>
        <w:t xml:space="preserve"> 10 anuales que representa un incremento del 100% en relación al 2015. </w:t>
      </w:r>
    </w:p>
    <w:p w:rsidR="00636F8B" w:rsidRDefault="00636F8B" w:rsidP="00501119">
      <w:pPr>
        <w:pStyle w:val="NormalWeb"/>
        <w:shd w:val="clear" w:color="auto" w:fill="FFFFFF"/>
        <w:spacing w:before="0" w:beforeAutospacing="0" w:after="0" w:afterAutospacing="0" w:line="360" w:lineRule="auto"/>
        <w:jc w:val="both"/>
        <w:rPr>
          <w:rFonts w:ascii="Arial" w:hAnsi="Arial" w:cs="Arial"/>
          <w:color w:val="222222"/>
          <w:sz w:val="22"/>
          <w:szCs w:val="22"/>
        </w:rPr>
      </w:pPr>
    </w:p>
    <w:p w:rsidR="00501119" w:rsidRDefault="00501119"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B60CBE" w:rsidRDefault="00B60CBE"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532208" w:rsidRPr="00A434E0" w:rsidRDefault="00A434E0" w:rsidP="00B60CBE">
      <w:pPr>
        <w:pStyle w:val="NormalWeb"/>
        <w:shd w:val="clear" w:color="auto" w:fill="FFFFFF"/>
        <w:spacing w:before="0" w:beforeAutospacing="0" w:after="0" w:afterAutospacing="0" w:line="360" w:lineRule="auto"/>
        <w:rPr>
          <w:rFonts w:ascii="Arial" w:hAnsi="Arial" w:cs="Arial"/>
          <w:b/>
          <w:bCs/>
          <w:color w:val="222222"/>
          <w:sz w:val="22"/>
          <w:szCs w:val="22"/>
        </w:rPr>
      </w:pPr>
      <w:r>
        <w:rPr>
          <w:rStyle w:val="Textoennegrita"/>
          <w:rFonts w:ascii="Arial" w:hAnsi="Arial" w:cs="Arial"/>
          <w:color w:val="222222"/>
          <w:sz w:val="22"/>
          <w:szCs w:val="22"/>
        </w:rPr>
        <w:lastRenderedPageBreak/>
        <w:t xml:space="preserve">2.- </w:t>
      </w:r>
      <w:r w:rsidR="007615AF">
        <w:rPr>
          <w:rStyle w:val="Textoennegrita"/>
          <w:rFonts w:ascii="Arial" w:hAnsi="Arial" w:cs="Arial"/>
          <w:color w:val="222222"/>
          <w:sz w:val="22"/>
          <w:szCs w:val="22"/>
        </w:rPr>
        <w:t>Diagnóstico Estratégico</w:t>
      </w:r>
    </w:p>
    <w:tbl>
      <w:tblPr>
        <w:tblpPr w:leftFromText="141" w:rightFromText="141" w:vertAnchor="text" w:horzAnchor="margin" w:tblpY="860"/>
        <w:tblW w:w="9568" w:type="dxa"/>
        <w:tblLayout w:type="fixed"/>
        <w:tblCellMar>
          <w:left w:w="70" w:type="dxa"/>
          <w:right w:w="70" w:type="dxa"/>
        </w:tblCellMar>
        <w:tblLook w:val="04A0"/>
      </w:tblPr>
      <w:tblGrid>
        <w:gridCol w:w="6307"/>
        <w:gridCol w:w="426"/>
        <w:gridCol w:w="425"/>
        <w:gridCol w:w="425"/>
        <w:gridCol w:w="425"/>
        <w:gridCol w:w="431"/>
        <w:gridCol w:w="225"/>
        <w:gridCol w:w="337"/>
        <w:gridCol w:w="283"/>
        <w:gridCol w:w="284"/>
      </w:tblGrid>
      <w:tr w:rsidR="00432A1E" w:rsidRPr="00C46F63" w:rsidTr="00432A1E">
        <w:trPr>
          <w:trHeight w:val="300"/>
        </w:trPr>
        <w:tc>
          <w:tcPr>
            <w:tcW w:w="6307" w:type="dxa"/>
            <w:vMerge w:val="restar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Calificación</w:t>
            </w:r>
          </w:p>
        </w:tc>
        <w:tc>
          <w:tcPr>
            <w:tcW w:w="1276" w:type="dxa"/>
            <w:gridSpan w:val="3"/>
            <w:tcBorders>
              <w:top w:val="single" w:sz="4" w:space="0" w:color="auto"/>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Grado</w:t>
            </w:r>
          </w:p>
        </w:tc>
        <w:tc>
          <w:tcPr>
            <w:tcW w:w="1081" w:type="dxa"/>
            <w:gridSpan w:val="3"/>
            <w:tcBorders>
              <w:top w:val="single" w:sz="4" w:space="0" w:color="auto"/>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Grado</w:t>
            </w:r>
          </w:p>
        </w:tc>
        <w:tc>
          <w:tcPr>
            <w:tcW w:w="904" w:type="dxa"/>
            <w:gridSpan w:val="3"/>
            <w:vMerge w:val="restart"/>
            <w:tcBorders>
              <w:top w:val="single" w:sz="4" w:space="0" w:color="auto"/>
              <w:left w:val="single" w:sz="4" w:space="0" w:color="auto"/>
              <w:bottom w:val="single" w:sz="4" w:space="0" w:color="000000"/>
              <w:right w:val="single" w:sz="4" w:space="0" w:color="000000"/>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Impacto</w:t>
            </w:r>
          </w:p>
        </w:tc>
      </w:tr>
      <w:tr w:rsidR="00432A1E" w:rsidRPr="00C46F63" w:rsidTr="00432A1E">
        <w:trPr>
          <w:trHeight w:val="300"/>
        </w:trPr>
        <w:tc>
          <w:tcPr>
            <w:tcW w:w="6307" w:type="dxa"/>
            <w:vMerge/>
            <w:tcBorders>
              <w:top w:val="single" w:sz="4" w:space="0" w:color="auto"/>
              <w:left w:val="single" w:sz="4" w:space="0" w:color="auto"/>
              <w:bottom w:val="single" w:sz="4" w:space="0" w:color="auto"/>
              <w:right w:val="single" w:sz="4" w:space="0" w:color="auto"/>
            </w:tcBorders>
            <w:vAlign w:val="center"/>
            <w:hideMark/>
          </w:tcPr>
          <w:p w:rsidR="00432A1E" w:rsidRPr="00C46F63" w:rsidRDefault="00432A1E" w:rsidP="00432A1E">
            <w:pPr>
              <w:spacing w:after="0" w:line="240" w:lineRule="auto"/>
              <w:rPr>
                <w:rFonts w:ascii="Calibri" w:eastAsia="Times New Roman" w:hAnsi="Calibri" w:cs="Times New Roman"/>
                <w:b/>
                <w:bCs/>
                <w:color w:val="000000"/>
                <w:lang w:eastAsia="es-ES"/>
              </w:rPr>
            </w:pPr>
          </w:p>
        </w:tc>
        <w:tc>
          <w:tcPr>
            <w:tcW w:w="1276" w:type="dxa"/>
            <w:gridSpan w:val="3"/>
            <w:tcBorders>
              <w:top w:val="single" w:sz="4" w:space="0" w:color="auto"/>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Amenazas</w:t>
            </w:r>
          </w:p>
        </w:tc>
        <w:tc>
          <w:tcPr>
            <w:tcW w:w="1081" w:type="dxa"/>
            <w:gridSpan w:val="3"/>
            <w:tcBorders>
              <w:top w:val="single" w:sz="4" w:space="0" w:color="auto"/>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Oportunidades</w:t>
            </w:r>
          </w:p>
        </w:tc>
        <w:tc>
          <w:tcPr>
            <w:tcW w:w="904" w:type="dxa"/>
            <w:gridSpan w:val="3"/>
            <w:vMerge/>
            <w:tcBorders>
              <w:top w:val="single" w:sz="4" w:space="0" w:color="auto"/>
              <w:left w:val="single" w:sz="4" w:space="0" w:color="auto"/>
              <w:bottom w:val="single" w:sz="4" w:space="0" w:color="000000"/>
              <w:right w:val="single" w:sz="4" w:space="0" w:color="000000"/>
            </w:tcBorders>
            <w:vAlign w:val="center"/>
            <w:hideMark/>
          </w:tcPr>
          <w:p w:rsidR="00432A1E" w:rsidRPr="00C46F63" w:rsidRDefault="00432A1E" w:rsidP="00432A1E">
            <w:pPr>
              <w:spacing w:after="0" w:line="240" w:lineRule="auto"/>
              <w:rPr>
                <w:rFonts w:ascii="Calibri" w:eastAsia="Times New Roman" w:hAnsi="Calibri" w:cs="Times New Roman"/>
                <w:b/>
                <w:bCs/>
                <w:color w:val="000000"/>
                <w:lang w:eastAsia="es-ES"/>
              </w:rPr>
            </w:pPr>
          </w:p>
        </w:tc>
      </w:tr>
      <w:tr w:rsidR="00432A1E" w:rsidRPr="00C46F63" w:rsidTr="00432A1E">
        <w:trPr>
          <w:trHeight w:val="300"/>
        </w:trPr>
        <w:tc>
          <w:tcPr>
            <w:tcW w:w="6307" w:type="dxa"/>
            <w:tcBorders>
              <w:top w:val="nil"/>
              <w:left w:val="single" w:sz="4" w:space="0" w:color="auto"/>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Factores</w:t>
            </w:r>
          </w:p>
        </w:tc>
        <w:tc>
          <w:tcPr>
            <w:tcW w:w="426" w:type="dxa"/>
            <w:tcBorders>
              <w:top w:val="nil"/>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 xml:space="preserve">A </w:t>
            </w:r>
          </w:p>
        </w:tc>
        <w:tc>
          <w:tcPr>
            <w:tcW w:w="425" w:type="dxa"/>
            <w:tcBorders>
              <w:top w:val="nil"/>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M</w:t>
            </w:r>
          </w:p>
        </w:tc>
        <w:tc>
          <w:tcPr>
            <w:tcW w:w="425" w:type="dxa"/>
            <w:tcBorders>
              <w:top w:val="nil"/>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B</w:t>
            </w:r>
          </w:p>
        </w:tc>
        <w:tc>
          <w:tcPr>
            <w:tcW w:w="425" w:type="dxa"/>
            <w:tcBorders>
              <w:top w:val="nil"/>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 xml:space="preserve">A </w:t>
            </w:r>
          </w:p>
        </w:tc>
        <w:tc>
          <w:tcPr>
            <w:tcW w:w="431" w:type="dxa"/>
            <w:tcBorders>
              <w:top w:val="nil"/>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M</w:t>
            </w:r>
          </w:p>
        </w:tc>
        <w:tc>
          <w:tcPr>
            <w:tcW w:w="225" w:type="dxa"/>
            <w:tcBorders>
              <w:top w:val="nil"/>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B</w:t>
            </w:r>
          </w:p>
        </w:tc>
        <w:tc>
          <w:tcPr>
            <w:tcW w:w="337" w:type="dxa"/>
            <w:tcBorders>
              <w:top w:val="nil"/>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 xml:space="preserve">A </w:t>
            </w:r>
          </w:p>
        </w:tc>
        <w:tc>
          <w:tcPr>
            <w:tcW w:w="283" w:type="dxa"/>
            <w:tcBorders>
              <w:top w:val="nil"/>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M</w:t>
            </w:r>
          </w:p>
        </w:tc>
        <w:tc>
          <w:tcPr>
            <w:tcW w:w="284" w:type="dxa"/>
            <w:tcBorders>
              <w:top w:val="nil"/>
              <w:left w:val="nil"/>
              <w:bottom w:val="single" w:sz="4" w:space="0" w:color="auto"/>
              <w:right w:val="single" w:sz="4" w:space="0" w:color="auto"/>
            </w:tcBorders>
            <w:shd w:val="clear" w:color="000000" w:fill="BFBFBF"/>
            <w:noWrap/>
            <w:vAlign w:val="bottom"/>
            <w:hideMark/>
          </w:tcPr>
          <w:p w:rsidR="00432A1E" w:rsidRPr="00C46F63" w:rsidRDefault="00432A1E" w:rsidP="00432A1E">
            <w:pPr>
              <w:spacing w:after="0" w:line="240" w:lineRule="auto"/>
              <w:jc w:val="center"/>
              <w:rPr>
                <w:rFonts w:ascii="Calibri" w:eastAsia="Times New Roman" w:hAnsi="Calibri" w:cs="Times New Roman"/>
                <w:b/>
                <w:bCs/>
                <w:color w:val="000000"/>
                <w:lang w:eastAsia="es-ES"/>
              </w:rPr>
            </w:pPr>
            <w:r w:rsidRPr="00C46F63">
              <w:rPr>
                <w:rFonts w:ascii="Calibri" w:eastAsia="Times New Roman" w:hAnsi="Calibri" w:cs="Times New Roman"/>
                <w:b/>
                <w:bCs/>
                <w:color w:val="000000"/>
                <w:lang w:eastAsia="es-ES"/>
              </w:rPr>
              <w:t>B</w:t>
            </w:r>
          </w:p>
        </w:tc>
      </w:tr>
      <w:tr w:rsidR="00432A1E" w:rsidRPr="00C46F63" w:rsidTr="00432A1E">
        <w:trPr>
          <w:trHeight w:val="530"/>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432A1E" w:rsidRPr="00C46F63" w:rsidRDefault="00432A1E" w:rsidP="00432A1E">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El Gobierno Federal tiene planteado invertir al menos el 1% del Producto Interno Bruto en Ciencia, Tecnología e Innovación. </w:t>
            </w:r>
          </w:p>
        </w:tc>
        <w:tc>
          <w:tcPr>
            <w:tcW w:w="426"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3"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432A1E" w:rsidRPr="00C46F63" w:rsidTr="00432A1E">
        <w:trPr>
          <w:trHeight w:val="693"/>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432A1E" w:rsidRPr="00C46F63" w:rsidRDefault="00432A1E" w:rsidP="00432A1E">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Si la economía del País no es fuerte y sufre recortes durante ese periodo, los recortes presupuestales afectan de manera significativa a la inversión de Ciencia, Tecnología e Innovación. </w:t>
            </w:r>
          </w:p>
        </w:tc>
        <w:tc>
          <w:tcPr>
            <w:tcW w:w="426"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3"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432A1E" w:rsidRPr="00C46F63" w:rsidTr="00432A1E">
        <w:trPr>
          <w:trHeight w:val="702"/>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432A1E" w:rsidRPr="00C46F63" w:rsidRDefault="00432A1E" w:rsidP="00432A1E">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El Gobierno Federal a través del Consejo Nacional de Ciencia y Tecnología destina mayores recursos a los Estados de menor índice de desarrollo humano como son  Chiapas, Oaxaca y Veracruz. </w:t>
            </w:r>
          </w:p>
        </w:tc>
        <w:tc>
          <w:tcPr>
            <w:tcW w:w="426"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31"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3"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432A1E" w:rsidRPr="00C46F63" w:rsidTr="00432A1E">
        <w:trPr>
          <w:trHeight w:val="556"/>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432A1E" w:rsidRPr="00C46F63" w:rsidRDefault="00432A1E" w:rsidP="00432A1E">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Los recursos si bien se destinan al Estado, se pueden dirigir a otras Instituciones que soliciten inversión. </w:t>
            </w:r>
          </w:p>
        </w:tc>
        <w:tc>
          <w:tcPr>
            <w:tcW w:w="426"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3"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432A1E" w:rsidRPr="00C46F63" w:rsidTr="00432A1E">
        <w:trPr>
          <w:trHeight w:val="1131"/>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432A1E" w:rsidRPr="00C46F63" w:rsidRDefault="00432A1E" w:rsidP="00432A1E">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Chiapas es un Estado con un mayor índice de pobreza, lo que implica que tenga un mayor riesgo de alertas epidemiológicas, podría convertirse en un beneficio porque se puede aprovechar la contingencia para solicitar recursos Federales para la investigación en estos temas. </w:t>
            </w:r>
          </w:p>
        </w:tc>
        <w:tc>
          <w:tcPr>
            <w:tcW w:w="426"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337"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3"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r>
      <w:tr w:rsidR="00432A1E" w:rsidRPr="00C46F63" w:rsidTr="00432A1E">
        <w:trPr>
          <w:trHeight w:val="835"/>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432A1E" w:rsidRPr="00C46F63" w:rsidRDefault="00432A1E" w:rsidP="00432A1E">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Si ocurriera una alerta epidemiológica el Estado destinaría la mayor cantidad de recursos que le fuera posible, dejando a otras dependencias con un limitado recurso</w:t>
            </w:r>
            <w:r w:rsidRPr="00C46F63">
              <w:rPr>
                <w:rFonts w:ascii="Arial" w:eastAsia="Times New Roman" w:hAnsi="Arial" w:cs="Arial"/>
                <w:b/>
                <w:bCs/>
                <w:color w:val="222222"/>
                <w:sz w:val="20"/>
                <w:szCs w:val="20"/>
                <w:lang w:eastAsia="es-ES"/>
              </w:rPr>
              <w:t xml:space="preserve">. </w:t>
            </w:r>
          </w:p>
        </w:tc>
        <w:tc>
          <w:tcPr>
            <w:tcW w:w="426"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3"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432A1E" w:rsidRPr="00C46F63" w:rsidTr="00432A1E">
        <w:trPr>
          <w:trHeight w:val="536"/>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432A1E" w:rsidRPr="00C46F63" w:rsidRDefault="00432A1E" w:rsidP="00432A1E">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La tendencia indica que el número de investigadores Estatales ha incrementado en los últimos años. </w:t>
            </w:r>
          </w:p>
        </w:tc>
        <w:tc>
          <w:tcPr>
            <w:tcW w:w="426"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31"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3"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284"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r>
      <w:tr w:rsidR="00432A1E" w:rsidRPr="00C46F63" w:rsidTr="00432A1E">
        <w:trPr>
          <w:trHeight w:val="545"/>
        </w:trPr>
        <w:tc>
          <w:tcPr>
            <w:tcW w:w="6307" w:type="dxa"/>
            <w:tcBorders>
              <w:top w:val="nil"/>
              <w:left w:val="single" w:sz="4" w:space="0" w:color="auto"/>
              <w:bottom w:val="single" w:sz="4" w:space="0" w:color="auto"/>
              <w:right w:val="single" w:sz="4" w:space="0" w:color="auto"/>
            </w:tcBorders>
            <w:shd w:val="clear" w:color="auto" w:fill="auto"/>
            <w:noWrap/>
            <w:vAlign w:val="bottom"/>
            <w:hideMark/>
          </w:tcPr>
          <w:p w:rsidR="00432A1E" w:rsidRPr="00C46F63" w:rsidRDefault="00432A1E" w:rsidP="00432A1E">
            <w:pPr>
              <w:spacing w:after="0" w:line="240" w:lineRule="auto"/>
              <w:jc w:val="both"/>
              <w:rPr>
                <w:rFonts w:ascii="Arial" w:eastAsia="Times New Roman" w:hAnsi="Arial" w:cs="Arial"/>
                <w:color w:val="222222"/>
                <w:sz w:val="20"/>
                <w:szCs w:val="20"/>
                <w:lang w:eastAsia="es-ES"/>
              </w:rPr>
            </w:pPr>
            <w:r w:rsidRPr="00C46F63">
              <w:rPr>
                <w:rFonts w:ascii="Arial" w:eastAsia="Times New Roman" w:hAnsi="Arial" w:cs="Arial"/>
                <w:color w:val="222222"/>
                <w:sz w:val="20"/>
                <w:szCs w:val="20"/>
                <w:lang w:eastAsia="es-ES"/>
              </w:rPr>
              <w:t xml:space="preserve">Un mayor número de investigadores pero pocas fuentes de trabajo repercute en la fuga de talentos. </w:t>
            </w:r>
          </w:p>
        </w:tc>
        <w:tc>
          <w:tcPr>
            <w:tcW w:w="426"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c>
          <w:tcPr>
            <w:tcW w:w="4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431"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25"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337"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3"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 </w:t>
            </w:r>
          </w:p>
        </w:tc>
        <w:tc>
          <w:tcPr>
            <w:tcW w:w="284" w:type="dxa"/>
            <w:tcBorders>
              <w:top w:val="nil"/>
              <w:left w:val="nil"/>
              <w:bottom w:val="single" w:sz="4" w:space="0" w:color="auto"/>
              <w:right w:val="single" w:sz="4" w:space="0" w:color="auto"/>
            </w:tcBorders>
            <w:shd w:val="clear" w:color="auto" w:fill="auto"/>
            <w:noWrap/>
            <w:vAlign w:val="center"/>
            <w:hideMark/>
          </w:tcPr>
          <w:p w:rsidR="00432A1E" w:rsidRPr="00C46F63" w:rsidRDefault="00432A1E" w:rsidP="00432A1E">
            <w:pPr>
              <w:spacing w:after="0" w:line="240" w:lineRule="auto"/>
              <w:jc w:val="center"/>
              <w:rPr>
                <w:rFonts w:ascii="Calibri" w:eastAsia="Times New Roman" w:hAnsi="Calibri" w:cs="Times New Roman"/>
                <w:color w:val="000000"/>
                <w:lang w:eastAsia="es-ES"/>
              </w:rPr>
            </w:pPr>
            <w:r w:rsidRPr="00C46F63">
              <w:rPr>
                <w:rFonts w:ascii="Calibri" w:eastAsia="Times New Roman" w:hAnsi="Calibri" w:cs="Times New Roman"/>
                <w:color w:val="000000"/>
                <w:lang w:eastAsia="es-ES"/>
              </w:rPr>
              <w:t>X</w:t>
            </w:r>
          </w:p>
        </w:tc>
      </w:tr>
    </w:tbl>
    <w:p w:rsidR="00B60CBE" w:rsidRDefault="00A434E0" w:rsidP="00432A1E">
      <w:pPr>
        <w:pStyle w:val="NormalWeb"/>
        <w:shd w:val="clear" w:color="auto" w:fill="FFFFFF"/>
        <w:spacing w:before="0" w:beforeAutospacing="0" w:after="0" w:afterAutospacing="0" w:line="360" w:lineRule="auto"/>
        <w:jc w:val="both"/>
        <w:rPr>
          <w:rFonts w:ascii="Arial" w:hAnsi="Arial" w:cs="Arial"/>
          <w:b/>
          <w:color w:val="222222"/>
          <w:sz w:val="22"/>
          <w:szCs w:val="22"/>
        </w:rPr>
      </w:pPr>
      <w:r>
        <w:rPr>
          <w:rFonts w:ascii="Arial" w:hAnsi="Arial" w:cs="Arial"/>
          <w:b/>
          <w:color w:val="222222"/>
          <w:sz w:val="22"/>
          <w:szCs w:val="22"/>
        </w:rPr>
        <w:t xml:space="preserve">El primer paso en el diagnóstico Estratégico </w:t>
      </w:r>
      <w:r w:rsidR="00432A1E">
        <w:rPr>
          <w:rFonts w:ascii="Arial" w:hAnsi="Arial" w:cs="Arial"/>
          <w:b/>
          <w:color w:val="222222"/>
          <w:sz w:val="22"/>
          <w:szCs w:val="22"/>
        </w:rPr>
        <w:t xml:space="preserve">consiste en realizar el </w:t>
      </w:r>
      <w:r>
        <w:rPr>
          <w:rFonts w:ascii="Arial" w:hAnsi="Arial" w:cs="Arial"/>
          <w:b/>
          <w:color w:val="222222"/>
          <w:sz w:val="22"/>
          <w:szCs w:val="22"/>
        </w:rPr>
        <w:t xml:space="preserve"> </w:t>
      </w:r>
      <w:r w:rsidR="00432A1E">
        <w:rPr>
          <w:rFonts w:ascii="Arial" w:hAnsi="Arial" w:cs="Arial"/>
          <w:b/>
          <w:color w:val="222222"/>
          <w:sz w:val="22"/>
          <w:szCs w:val="22"/>
        </w:rPr>
        <w:t>a</w:t>
      </w:r>
      <w:r w:rsidR="00B60CBE">
        <w:rPr>
          <w:rFonts w:ascii="Arial" w:hAnsi="Arial" w:cs="Arial"/>
          <w:b/>
          <w:color w:val="222222"/>
          <w:sz w:val="22"/>
          <w:szCs w:val="22"/>
        </w:rPr>
        <w:t>nálisis prospectivo externo</w:t>
      </w:r>
      <w:r>
        <w:rPr>
          <w:rFonts w:ascii="Arial" w:hAnsi="Arial" w:cs="Arial"/>
          <w:b/>
          <w:color w:val="222222"/>
          <w:sz w:val="22"/>
          <w:szCs w:val="22"/>
        </w:rPr>
        <w:t>.</w:t>
      </w:r>
    </w:p>
    <w:p w:rsidR="00B60CBE" w:rsidRDefault="00B60CBE" w:rsidP="00432A1E">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B60CBE" w:rsidRPr="00B00FFB" w:rsidRDefault="00432A1E" w:rsidP="00432A1E">
      <w:pPr>
        <w:pStyle w:val="NormalWeb"/>
        <w:shd w:val="clear" w:color="auto" w:fill="FFFFFF"/>
        <w:spacing w:before="0" w:beforeAutospacing="0" w:after="0" w:afterAutospacing="0" w:line="360" w:lineRule="auto"/>
        <w:jc w:val="both"/>
        <w:rPr>
          <w:rFonts w:ascii="Arial" w:hAnsi="Arial" w:cs="Arial"/>
          <w:b/>
          <w:color w:val="222222"/>
          <w:sz w:val="20"/>
          <w:szCs w:val="20"/>
        </w:rPr>
      </w:pPr>
      <w:r>
        <w:rPr>
          <w:rFonts w:ascii="Arial" w:hAnsi="Arial" w:cs="Arial"/>
          <w:b/>
          <w:color w:val="222222"/>
          <w:sz w:val="22"/>
          <w:szCs w:val="22"/>
        </w:rPr>
        <w:t xml:space="preserve"> A continuación se realiza el a</w:t>
      </w:r>
      <w:r w:rsidR="00B60CBE">
        <w:rPr>
          <w:rFonts w:ascii="Arial" w:hAnsi="Arial" w:cs="Arial"/>
          <w:b/>
          <w:color w:val="222222"/>
          <w:sz w:val="22"/>
          <w:szCs w:val="22"/>
        </w:rPr>
        <w:t>nálisis prospectivo interno</w:t>
      </w:r>
      <w:r>
        <w:rPr>
          <w:rFonts w:ascii="Arial" w:hAnsi="Arial" w:cs="Arial"/>
          <w:b/>
          <w:color w:val="222222"/>
          <w:sz w:val="22"/>
          <w:szCs w:val="22"/>
        </w:rPr>
        <w:t>.</w:t>
      </w:r>
    </w:p>
    <w:tbl>
      <w:tblPr>
        <w:tblW w:w="5194" w:type="pct"/>
        <w:tblLayout w:type="fixed"/>
        <w:tblCellMar>
          <w:left w:w="70" w:type="dxa"/>
          <w:right w:w="70" w:type="dxa"/>
        </w:tblCellMar>
        <w:tblLook w:val="04A0"/>
      </w:tblPr>
      <w:tblGrid>
        <w:gridCol w:w="6311"/>
        <w:gridCol w:w="423"/>
        <w:gridCol w:w="142"/>
        <w:gridCol w:w="306"/>
        <w:gridCol w:w="404"/>
        <w:gridCol w:w="341"/>
        <w:gridCol w:w="304"/>
        <w:gridCol w:w="268"/>
        <w:gridCol w:w="360"/>
        <w:gridCol w:w="283"/>
        <w:gridCol w:w="425"/>
      </w:tblGrid>
      <w:tr w:rsidR="00B60CBE" w:rsidRPr="00414A6B" w:rsidTr="00432A1E">
        <w:trPr>
          <w:trHeight w:val="300"/>
        </w:trPr>
        <w:tc>
          <w:tcPr>
            <w:tcW w:w="3298" w:type="pct"/>
            <w:vMerge w:val="restar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Calificación</w:t>
            </w:r>
          </w:p>
        </w:tc>
        <w:tc>
          <w:tcPr>
            <w:tcW w:w="666" w:type="pct"/>
            <w:gridSpan w:val="4"/>
            <w:tcBorders>
              <w:top w:val="single" w:sz="4" w:space="0" w:color="auto"/>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Grado</w:t>
            </w:r>
          </w:p>
        </w:tc>
        <w:tc>
          <w:tcPr>
            <w:tcW w:w="477" w:type="pct"/>
            <w:gridSpan w:val="3"/>
            <w:tcBorders>
              <w:top w:val="single" w:sz="4" w:space="0" w:color="auto"/>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Grado</w:t>
            </w:r>
          </w:p>
        </w:tc>
        <w:tc>
          <w:tcPr>
            <w:tcW w:w="558" w:type="pct"/>
            <w:gridSpan w:val="3"/>
            <w:vMerge w:val="restart"/>
            <w:tcBorders>
              <w:top w:val="single" w:sz="4" w:space="0" w:color="auto"/>
              <w:left w:val="single" w:sz="4" w:space="0" w:color="auto"/>
              <w:bottom w:val="single" w:sz="4" w:space="0" w:color="000000"/>
              <w:right w:val="single" w:sz="4" w:space="0" w:color="000000"/>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Impacto</w:t>
            </w:r>
          </w:p>
        </w:tc>
      </w:tr>
      <w:tr w:rsidR="00B60CBE" w:rsidRPr="00414A6B" w:rsidTr="00432A1E">
        <w:trPr>
          <w:trHeight w:val="300"/>
        </w:trPr>
        <w:tc>
          <w:tcPr>
            <w:tcW w:w="3298" w:type="pct"/>
            <w:vMerge/>
            <w:tcBorders>
              <w:top w:val="single" w:sz="4" w:space="0" w:color="auto"/>
              <w:left w:val="single" w:sz="4" w:space="0" w:color="auto"/>
              <w:bottom w:val="single" w:sz="4" w:space="0" w:color="auto"/>
              <w:right w:val="single" w:sz="4" w:space="0" w:color="auto"/>
            </w:tcBorders>
            <w:vAlign w:val="center"/>
            <w:hideMark/>
          </w:tcPr>
          <w:p w:rsidR="00B60CBE" w:rsidRPr="00414A6B" w:rsidRDefault="00B60CBE" w:rsidP="00432A1E">
            <w:pPr>
              <w:spacing w:after="0" w:line="240" w:lineRule="auto"/>
              <w:rPr>
                <w:rFonts w:ascii="Calibri" w:eastAsia="Times New Roman" w:hAnsi="Calibri" w:cs="Times New Roman"/>
                <w:b/>
                <w:bCs/>
                <w:color w:val="000000"/>
                <w:lang w:eastAsia="es-ES"/>
              </w:rPr>
            </w:pPr>
          </w:p>
        </w:tc>
        <w:tc>
          <w:tcPr>
            <w:tcW w:w="666" w:type="pct"/>
            <w:gridSpan w:val="4"/>
            <w:tcBorders>
              <w:top w:val="single" w:sz="4" w:space="0" w:color="auto"/>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 xml:space="preserve">Debilidades </w:t>
            </w:r>
          </w:p>
        </w:tc>
        <w:tc>
          <w:tcPr>
            <w:tcW w:w="477" w:type="pct"/>
            <w:gridSpan w:val="3"/>
            <w:tcBorders>
              <w:top w:val="single" w:sz="4" w:space="0" w:color="auto"/>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Fortalezas</w:t>
            </w:r>
          </w:p>
        </w:tc>
        <w:tc>
          <w:tcPr>
            <w:tcW w:w="558" w:type="pct"/>
            <w:gridSpan w:val="3"/>
            <w:vMerge/>
            <w:tcBorders>
              <w:top w:val="single" w:sz="4" w:space="0" w:color="auto"/>
              <w:left w:val="single" w:sz="4" w:space="0" w:color="auto"/>
              <w:bottom w:val="single" w:sz="4" w:space="0" w:color="000000"/>
              <w:right w:val="single" w:sz="4" w:space="0" w:color="000000"/>
            </w:tcBorders>
            <w:vAlign w:val="center"/>
            <w:hideMark/>
          </w:tcPr>
          <w:p w:rsidR="00B60CBE" w:rsidRPr="00414A6B" w:rsidRDefault="00B60CBE" w:rsidP="00432A1E">
            <w:pPr>
              <w:spacing w:after="0" w:line="240" w:lineRule="auto"/>
              <w:rPr>
                <w:rFonts w:ascii="Calibri" w:eastAsia="Times New Roman" w:hAnsi="Calibri" w:cs="Times New Roman"/>
                <w:b/>
                <w:bCs/>
                <w:color w:val="000000"/>
                <w:lang w:eastAsia="es-ES"/>
              </w:rPr>
            </w:pPr>
          </w:p>
        </w:tc>
      </w:tr>
      <w:tr w:rsidR="00B60CBE" w:rsidRPr="00414A6B" w:rsidTr="00432A1E">
        <w:trPr>
          <w:trHeight w:val="300"/>
        </w:trPr>
        <w:tc>
          <w:tcPr>
            <w:tcW w:w="3298" w:type="pct"/>
            <w:tcBorders>
              <w:top w:val="nil"/>
              <w:left w:val="single" w:sz="4" w:space="0" w:color="auto"/>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Factores</w:t>
            </w:r>
          </w:p>
        </w:tc>
        <w:tc>
          <w:tcPr>
            <w:tcW w:w="221" w:type="pct"/>
            <w:tcBorders>
              <w:top w:val="nil"/>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 xml:space="preserve">A </w:t>
            </w:r>
          </w:p>
        </w:tc>
        <w:tc>
          <w:tcPr>
            <w:tcW w:w="234" w:type="pct"/>
            <w:gridSpan w:val="2"/>
            <w:tcBorders>
              <w:top w:val="nil"/>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M</w:t>
            </w:r>
          </w:p>
        </w:tc>
        <w:tc>
          <w:tcPr>
            <w:tcW w:w="211" w:type="pct"/>
            <w:tcBorders>
              <w:top w:val="nil"/>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B</w:t>
            </w:r>
          </w:p>
        </w:tc>
        <w:tc>
          <w:tcPr>
            <w:tcW w:w="178" w:type="pct"/>
            <w:tcBorders>
              <w:top w:val="nil"/>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 xml:space="preserve">A </w:t>
            </w:r>
          </w:p>
        </w:tc>
        <w:tc>
          <w:tcPr>
            <w:tcW w:w="159" w:type="pct"/>
            <w:tcBorders>
              <w:top w:val="nil"/>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M</w:t>
            </w:r>
          </w:p>
        </w:tc>
        <w:tc>
          <w:tcPr>
            <w:tcW w:w="140" w:type="pct"/>
            <w:tcBorders>
              <w:top w:val="nil"/>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B</w:t>
            </w:r>
          </w:p>
        </w:tc>
        <w:tc>
          <w:tcPr>
            <w:tcW w:w="188" w:type="pct"/>
            <w:tcBorders>
              <w:top w:val="nil"/>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 xml:space="preserve">A </w:t>
            </w:r>
          </w:p>
        </w:tc>
        <w:tc>
          <w:tcPr>
            <w:tcW w:w="148" w:type="pct"/>
            <w:tcBorders>
              <w:top w:val="nil"/>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M</w:t>
            </w:r>
          </w:p>
        </w:tc>
        <w:tc>
          <w:tcPr>
            <w:tcW w:w="222" w:type="pct"/>
            <w:tcBorders>
              <w:top w:val="nil"/>
              <w:left w:val="nil"/>
              <w:bottom w:val="single" w:sz="4" w:space="0" w:color="auto"/>
              <w:right w:val="single" w:sz="4" w:space="0" w:color="auto"/>
            </w:tcBorders>
            <w:shd w:val="clear" w:color="000000" w:fill="BFBFBF"/>
            <w:noWrap/>
            <w:vAlign w:val="bottom"/>
            <w:hideMark/>
          </w:tcPr>
          <w:p w:rsidR="00B60CBE" w:rsidRPr="00414A6B" w:rsidRDefault="00B60CBE" w:rsidP="00432A1E">
            <w:pPr>
              <w:spacing w:after="0" w:line="240" w:lineRule="auto"/>
              <w:jc w:val="center"/>
              <w:rPr>
                <w:rFonts w:ascii="Calibri" w:eastAsia="Times New Roman" w:hAnsi="Calibri" w:cs="Times New Roman"/>
                <w:b/>
                <w:bCs/>
                <w:color w:val="000000"/>
                <w:lang w:eastAsia="es-ES"/>
              </w:rPr>
            </w:pPr>
            <w:r w:rsidRPr="00414A6B">
              <w:rPr>
                <w:rFonts w:ascii="Calibri" w:eastAsia="Times New Roman" w:hAnsi="Calibri" w:cs="Times New Roman"/>
                <w:b/>
                <w:bCs/>
                <w:color w:val="000000"/>
                <w:lang w:eastAsia="es-ES"/>
              </w:rPr>
              <w:t>B</w:t>
            </w:r>
          </w:p>
        </w:tc>
      </w:tr>
      <w:tr w:rsidR="00B60CBE" w:rsidRPr="00414A6B" w:rsidTr="00432A1E">
        <w:trPr>
          <w:trHeight w:val="630"/>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Existe suficiente personal capacitado por unidad, que facilitaría la preparación y capacitación para un nuevo puesto.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59"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4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r>
      <w:tr w:rsidR="00B60CBE" w:rsidRPr="00414A6B" w:rsidTr="00432A1E">
        <w:trPr>
          <w:trHeight w:val="285"/>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El personal Directivo trabaja como equipo.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59"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4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r>
      <w:tr w:rsidR="00B60CBE" w:rsidRPr="00414A6B" w:rsidTr="00432A1E">
        <w:trPr>
          <w:trHeight w:val="403"/>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Existe un mayor control administrativo con procesos establecidos.</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59"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4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222"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r>
      <w:tr w:rsidR="00B60CBE" w:rsidRPr="00414A6B" w:rsidTr="00432A1E">
        <w:trPr>
          <w:trHeight w:val="564"/>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El presupuesto está diseñado para cumplir con las metas establecidas contemplando contratiempos.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59"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r>
      <w:tr w:rsidR="00B60CBE" w:rsidRPr="00414A6B" w:rsidTr="00432A1E">
        <w:trPr>
          <w:trHeight w:val="572"/>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Los costos de sueldos son aproximadamente el 40% del presupuesto de la Institución.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6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59"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r>
      <w:tr w:rsidR="00B60CBE" w:rsidRPr="00414A6B" w:rsidTr="00432A1E">
        <w:trPr>
          <w:trHeight w:val="694"/>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Las plazas de personal no son de base, lo que implicaría cambios en cualquier momento.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11"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7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59"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222"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r>
      <w:tr w:rsidR="00B60CBE" w:rsidRPr="00414A6B" w:rsidTr="00432A1E">
        <w:trPr>
          <w:trHeight w:val="300"/>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Poca presencia a nivel regional.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211"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59"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r>
      <w:tr w:rsidR="00B60CBE" w:rsidRPr="00414A6B" w:rsidTr="00432A1E">
        <w:trPr>
          <w:trHeight w:val="300"/>
        </w:trPr>
        <w:tc>
          <w:tcPr>
            <w:tcW w:w="3298" w:type="pct"/>
            <w:tcBorders>
              <w:top w:val="nil"/>
              <w:left w:val="single" w:sz="4" w:space="0" w:color="auto"/>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both"/>
              <w:rPr>
                <w:rFonts w:ascii="Arial" w:eastAsia="Times New Roman" w:hAnsi="Arial" w:cs="Arial"/>
                <w:color w:val="222222"/>
                <w:sz w:val="20"/>
                <w:szCs w:val="20"/>
                <w:lang w:eastAsia="es-ES"/>
              </w:rPr>
            </w:pPr>
            <w:r w:rsidRPr="00414A6B">
              <w:rPr>
                <w:rFonts w:ascii="Arial" w:eastAsia="Times New Roman" w:hAnsi="Arial" w:cs="Arial"/>
                <w:color w:val="222222"/>
                <w:sz w:val="20"/>
                <w:szCs w:val="20"/>
                <w:lang w:eastAsia="es-ES"/>
              </w:rPr>
              <w:t xml:space="preserve">Nulo programa de difusión y divulgación. </w:t>
            </w:r>
          </w:p>
        </w:tc>
        <w:tc>
          <w:tcPr>
            <w:tcW w:w="295" w:type="pct"/>
            <w:gridSpan w:val="2"/>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6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211"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7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59"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40"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18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X</w:t>
            </w:r>
          </w:p>
        </w:tc>
        <w:tc>
          <w:tcPr>
            <w:tcW w:w="148"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c>
          <w:tcPr>
            <w:tcW w:w="222" w:type="pct"/>
            <w:tcBorders>
              <w:top w:val="nil"/>
              <w:left w:val="nil"/>
              <w:bottom w:val="single" w:sz="4" w:space="0" w:color="auto"/>
              <w:right w:val="single" w:sz="4" w:space="0" w:color="auto"/>
            </w:tcBorders>
            <w:shd w:val="clear" w:color="auto" w:fill="auto"/>
            <w:noWrap/>
            <w:vAlign w:val="bottom"/>
            <w:hideMark/>
          </w:tcPr>
          <w:p w:rsidR="00B60CBE" w:rsidRPr="00414A6B" w:rsidRDefault="00B60CBE" w:rsidP="00432A1E">
            <w:pPr>
              <w:spacing w:after="0" w:line="240" w:lineRule="auto"/>
              <w:jc w:val="center"/>
              <w:rPr>
                <w:rFonts w:ascii="Calibri" w:eastAsia="Times New Roman" w:hAnsi="Calibri" w:cs="Times New Roman"/>
                <w:color w:val="000000"/>
                <w:lang w:eastAsia="es-ES"/>
              </w:rPr>
            </w:pPr>
            <w:r w:rsidRPr="00414A6B">
              <w:rPr>
                <w:rFonts w:ascii="Calibri" w:eastAsia="Times New Roman" w:hAnsi="Calibri" w:cs="Times New Roman"/>
                <w:color w:val="000000"/>
                <w:lang w:eastAsia="es-ES"/>
              </w:rPr>
              <w:t> </w:t>
            </w:r>
          </w:p>
        </w:tc>
      </w:tr>
    </w:tbl>
    <w:p w:rsidR="00B60CBE" w:rsidRDefault="00B60CBE" w:rsidP="00B60CBE">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532208" w:rsidRDefault="00532208" w:rsidP="00B60CBE">
      <w:pPr>
        <w:pStyle w:val="NormalWeb"/>
        <w:shd w:val="clear" w:color="auto" w:fill="FFFFFF"/>
        <w:spacing w:before="0" w:beforeAutospacing="0" w:after="0" w:afterAutospacing="0" w:line="360" w:lineRule="auto"/>
        <w:jc w:val="both"/>
        <w:rPr>
          <w:rFonts w:ascii="Arial" w:hAnsi="Arial" w:cs="Arial"/>
          <w:b/>
          <w:color w:val="222222"/>
          <w:sz w:val="22"/>
          <w:szCs w:val="22"/>
        </w:rPr>
      </w:pPr>
    </w:p>
    <w:tbl>
      <w:tblPr>
        <w:tblW w:w="8876" w:type="dxa"/>
        <w:tblInd w:w="51" w:type="dxa"/>
        <w:tblCellMar>
          <w:left w:w="70" w:type="dxa"/>
          <w:right w:w="70" w:type="dxa"/>
        </w:tblCellMar>
        <w:tblLook w:val="04A0"/>
      </w:tblPr>
      <w:tblGrid>
        <w:gridCol w:w="5305"/>
        <w:gridCol w:w="3571"/>
      </w:tblGrid>
      <w:tr w:rsidR="00B60CBE" w:rsidRPr="00B00FFB" w:rsidTr="00A434E0">
        <w:trPr>
          <w:trHeight w:val="300"/>
        </w:trPr>
        <w:tc>
          <w:tcPr>
            <w:tcW w:w="8876" w:type="dxa"/>
            <w:gridSpan w:val="2"/>
            <w:tcBorders>
              <w:top w:val="nil"/>
              <w:left w:val="nil"/>
              <w:bottom w:val="single" w:sz="4" w:space="0" w:color="auto"/>
              <w:right w:val="nil"/>
            </w:tcBorders>
            <w:shd w:val="clear" w:color="auto" w:fill="auto"/>
            <w:noWrap/>
            <w:vAlign w:val="bottom"/>
            <w:hideMark/>
          </w:tcPr>
          <w:p w:rsidR="00B60CBE" w:rsidRPr="00A434E0" w:rsidRDefault="00B60CBE" w:rsidP="00432A1E">
            <w:pPr>
              <w:spacing w:after="0" w:line="240" w:lineRule="auto"/>
              <w:jc w:val="center"/>
              <w:rPr>
                <w:rFonts w:ascii="Arial" w:eastAsia="Times New Roman" w:hAnsi="Arial" w:cs="Arial"/>
                <w:b/>
                <w:color w:val="000000"/>
                <w:lang w:eastAsia="es-ES"/>
              </w:rPr>
            </w:pPr>
            <w:r w:rsidRPr="00A434E0">
              <w:rPr>
                <w:rFonts w:ascii="Arial" w:eastAsia="Times New Roman" w:hAnsi="Arial" w:cs="Arial"/>
                <w:b/>
                <w:color w:val="000000"/>
                <w:lang w:eastAsia="es-ES"/>
              </w:rPr>
              <w:t>Diagnóstico externo</w:t>
            </w:r>
          </w:p>
        </w:tc>
      </w:tr>
      <w:tr w:rsidR="00B60CBE" w:rsidRPr="00B00FFB" w:rsidTr="00A434E0">
        <w:trPr>
          <w:trHeight w:val="300"/>
        </w:trPr>
        <w:tc>
          <w:tcPr>
            <w:tcW w:w="5305" w:type="dxa"/>
            <w:tcBorders>
              <w:top w:val="single" w:sz="4" w:space="0" w:color="auto"/>
              <w:left w:val="single" w:sz="4" w:space="0" w:color="auto"/>
              <w:bottom w:val="single" w:sz="4" w:space="0" w:color="auto"/>
            </w:tcBorders>
            <w:shd w:val="clear" w:color="000000" w:fill="BFBFBF"/>
            <w:noWrap/>
            <w:vAlign w:val="bottom"/>
            <w:hideMark/>
          </w:tcPr>
          <w:p w:rsidR="00B60CBE" w:rsidRPr="00A434E0" w:rsidRDefault="00B60CBE" w:rsidP="00432A1E">
            <w:pPr>
              <w:spacing w:after="0" w:line="240" w:lineRule="auto"/>
              <w:rPr>
                <w:rFonts w:ascii="Arial" w:eastAsia="Times New Roman" w:hAnsi="Arial" w:cs="Arial"/>
                <w:b/>
                <w:bCs/>
                <w:color w:val="000000"/>
                <w:lang w:eastAsia="es-ES"/>
              </w:rPr>
            </w:pPr>
            <w:r w:rsidRPr="00A434E0">
              <w:rPr>
                <w:rFonts w:ascii="Arial" w:eastAsia="Times New Roman" w:hAnsi="Arial" w:cs="Arial"/>
                <w:b/>
                <w:bCs/>
                <w:color w:val="000000"/>
                <w:lang w:eastAsia="es-ES"/>
              </w:rPr>
              <w:t xml:space="preserve">Oportunidades </w:t>
            </w:r>
          </w:p>
        </w:tc>
        <w:tc>
          <w:tcPr>
            <w:tcW w:w="3571" w:type="dxa"/>
            <w:tcBorders>
              <w:top w:val="single" w:sz="4" w:space="0" w:color="auto"/>
              <w:bottom w:val="single" w:sz="4" w:space="0" w:color="auto"/>
              <w:right w:val="single" w:sz="4" w:space="0" w:color="auto"/>
            </w:tcBorders>
            <w:shd w:val="clear" w:color="000000" w:fill="BFBFBF"/>
            <w:noWrap/>
            <w:vAlign w:val="bottom"/>
            <w:hideMark/>
          </w:tcPr>
          <w:p w:rsidR="00B60CBE" w:rsidRPr="00A434E0" w:rsidRDefault="00B60CBE" w:rsidP="00432A1E">
            <w:pPr>
              <w:spacing w:after="0" w:line="240" w:lineRule="auto"/>
              <w:rPr>
                <w:rFonts w:ascii="Arial" w:eastAsia="Times New Roman" w:hAnsi="Arial" w:cs="Arial"/>
                <w:b/>
                <w:color w:val="000000"/>
                <w:lang w:eastAsia="es-ES"/>
              </w:rPr>
            </w:pPr>
            <w:r w:rsidRPr="00A434E0">
              <w:rPr>
                <w:rFonts w:ascii="Arial" w:eastAsia="Times New Roman" w:hAnsi="Arial" w:cs="Arial"/>
                <w:b/>
                <w:color w:val="000000"/>
                <w:lang w:eastAsia="es-ES"/>
              </w:rPr>
              <w:t>Amenazas</w:t>
            </w:r>
          </w:p>
        </w:tc>
      </w:tr>
      <w:tr w:rsidR="00B60CBE" w:rsidRPr="00B00FFB" w:rsidTr="00A434E0">
        <w:trPr>
          <w:trHeight w:val="1275"/>
        </w:trPr>
        <w:tc>
          <w:tcPr>
            <w:tcW w:w="53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El Gobierno Federal tiene planteado invertir al menos el 1% del Producto Interno Bruto en Ciencia, Tecnología e Innovación. </w:t>
            </w:r>
          </w:p>
        </w:tc>
        <w:tc>
          <w:tcPr>
            <w:tcW w:w="3571" w:type="dxa"/>
            <w:tcBorders>
              <w:top w:val="single" w:sz="4" w:space="0" w:color="auto"/>
              <w:left w:val="nil"/>
              <w:bottom w:val="single" w:sz="4" w:space="0" w:color="auto"/>
              <w:right w:val="single" w:sz="4" w:space="0" w:color="auto"/>
            </w:tcBorders>
            <w:shd w:val="clear" w:color="auto" w:fill="auto"/>
            <w:noWrap/>
            <w:vAlign w:val="center"/>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Si la economía del País no es fuerte y sufre recortes durante ese periodo, los recortes presupuestales afectan de manera significativa a la inversión de Ciencia, Tecnología e Innovación. </w:t>
            </w:r>
          </w:p>
        </w:tc>
      </w:tr>
      <w:tr w:rsidR="00B60CBE" w:rsidRPr="00B00FFB" w:rsidTr="00432A1E">
        <w:trPr>
          <w:trHeight w:val="1275"/>
        </w:trPr>
        <w:tc>
          <w:tcPr>
            <w:tcW w:w="5305" w:type="dxa"/>
            <w:tcBorders>
              <w:top w:val="nil"/>
              <w:left w:val="single" w:sz="4" w:space="0" w:color="auto"/>
              <w:bottom w:val="single" w:sz="4" w:space="0" w:color="auto"/>
              <w:right w:val="single" w:sz="4" w:space="0" w:color="auto"/>
            </w:tcBorders>
            <w:shd w:val="clear" w:color="auto" w:fill="auto"/>
            <w:noWrap/>
            <w:vAlign w:val="center"/>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El Gobierno Federal a través del Consejo Nacional de Ciencia y Tecnología destina mayores recursos a los Estados de menor índice de desarrollo humano como son  Chiapas, Oaxaca y Veracruz. </w:t>
            </w:r>
          </w:p>
        </w:tc>
        <w:tc>
          <w:tcPr>
            <w:tcW w:w="3571" w:type="dxa"/>
            <w:tcBorders>
              <w:top w:val="nil"/>
              <w:left w:val="nil"/>
              <w:bottom w:val="single" w:sz="4" w:space="0" w:color="auto"/>
              <w:right w:val="single" w:sz="4" w:space="0" w:color="auto"/>
            </w:tcBorders>
            <w:shd w:val="clear" w:color="auto" w:fill="auto"/>
            <w:noWrap/>
            <w:vAlign w:val="center"/>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Los recursos si bien se destinan al Estado, se pueden dirigir a otras Instituciones que soliciten inversión. </w:t>
            </w:r>
          </w:p>
        </w:tc>
      </w:tr>
      <w:tr w:rsidR="00B60CBE" w:rsidRPr="00B00FFB" w:rsidTr="00A434E0">
        <w:trPr>
          <w:trHeight w:val="1443"/>
        </w:trPr>
        <w:tc>
          <w:tcPr>
            <w:tcW w:w="5305" w:type="dxa"/>
            <w:tcBorders>
              <w:top w:val="nil"/>
              <w:left w:val="single" w:sz="4" w:space="0" w:color="auto"/>
              <w:bottom w:val="single" w:sz="4" w:space="0" w:color="auto"/>
              <w:right w:val="single" w:sz="4" w:space="0" w:color="auto"/>
            </w:tcBorders>
            <w:shd w:val="clear" w:color="auto" w:fill="auto"/>
            <w:noWrap/>
            <w:vAlign w:val="center"/>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Chiapas es un Estado con un mayor índice de pobreza, lo que implica que tenga un mayor riesgo de alertas epidemiológicas, podría convertirse en un beneficio porque se puede aprovechar la contingencia para solicitar recursos Federales para la investigación en estos temas. </w:t>
            </w:r>
          </w:p>
        </w:tc>
        <w:tc>
          <w:tcPr>
            <w:tcW w:w="3571" w:type="dxa"/>
            <w:tcBorders>
              <w:top w:val="nil"/>
              <w:left w:val="nil"/>
              <w:bottom w:val="single" w:sz="4" w:space="0" w:color="auto"/>
              <w:right w:val="single" w:sz="4" w:space="0" w:color="auto"/>
            </w:tcBorders>
            <w:shd w:val="clear" w:color="auto" w:fill="auto"/>
            <w:noWrap/>
            <w:vAlign w:val="center"/>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Si ocurriera una alerta epidemiológica el Estado destinaría la mayor cantidad de recursos que le fuera posible, dejando a otras dependencias con un limitado recurso</w:t>
            </w:r>
            <w:r w:rsidRPr="00B00FFB">
              <w:rPr>
                <w:rFonts w:ascii="Arial" w:eastAsia="Times New Roman" w:hAnsi="Arial" w:cs="Arial"/>
                <w:b/>
                <w:bCs/>
                <w:color w:val="222222"/>
                <w:sz w:val="20"/>
                <w:szCs w:val="20"/>
                <w:lang w:eastAsia="es-ES"/>
              </w:rPr>
              <w:t xml:space="preserve">. </w:t>
            </w:r>
          </w:p>
        </w:tc>
      </w:tr>
      <w:tr w:rsidR="00B60CBE" w:rsidRPr="00B00FFB" w:rsidTr="00432A1E">
        <w:trPr>
          <w:trHeight w:val="765"/>
        </w:trPr>
        <w:tc>
          <w:tcPr>
            <w:tcW w:w="5305" w:type="dxa"/>
            <w:tcBorders>
              <w:top w:val="nil"/>
              <w:left w:val="single" w:sz="4" w:space="0" w:color="auto"/>
              <w:bottom w:val="single" w:sz="4" w:space="0" w:color="auto"/>
              <w:right w:val="single" w:sz="4" w:space="0" w:color="auto"/>
            </w:tcBorders>
            <w:shd w:val="clear" w:color="auto" w:fill="auto"/>
            <w:noWrap/>
            <w:vAlign w:val="center"/>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La tendencia indica que el número de investigadores Estatales ha incrementado en los últimos años. </w:t>
            </w:r>
          </w:p>
        </w:tc>
        <w:tc>
          <w:tcPr>
            <w:tcW w:w="3571" w:type="dxa"/>
            <w:tcBorders>
              <w:top w:val="nil"/>
              <w:left w:val="nil"/>
              <w:bottom w:val="single" w:sz="4" w:space="0" w:color="auto"/>
              <w:right w:val="single" w:sz="4" w:space="0" w:color="auto"/>
            </w:tcBorders>
            <w:shd w:val="clear" w:color="auto" w:fill="auto"/>
            <w:noWrap/>
            <w:vAlign w:val="center"/>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Un mayor número de investigadores pero pocas fuentes de trabajo repercute en la fuga de talentos. </w:t>
            </w:r>
          </w:p>
        </w:tc>
      </w:tr>
      <w:tr w:rsidR="00B60CBE" w:rsidRPr="00B00FFB" w:rsidTr="00432A1E">
        <w:trPr>
          <w:trHeight w:val="300"/>
        </w:trPr>
        <w:tc>
          <w:tcPr>
            <w:tcW w:w="5305" w:type="dxa"/>
            <w:tcBorders>
              <w:top w:val="nil"/>
              <w:left w:val="nil"/>
              <w:bottom w:val="nil"/>
              <w:right w:val="nil"/>
            </w:tcBorders>
            <w:shd w:val="clear" w:color="auto" w:fill="auto"/>
            <w:noWrap/>
            <w:vAlign w:val="bottom"/>
            <w:hideMark/>
          </w:tcPr>
          <w:p w:rsidR="00B60CBE" w:rsidRPr="00B00FFB" w:rsidRDefault="00B60CBE" w:rsidP="00432A1E">
            <w:pPr>
              <w:spacing w:after="0" w:line="240" w:lineRule="auto"/>
              <w:rPr>
                <w:rFonts w:ascii="Calibri" w:eastAsia="Times New Roman" w:hAnsi="Calibri" w:cs="Times New Roman"/>
                <w:color w:val="000000"/>
                <w:sz w:val="20"/>
                <w:szCs w:val="20"/>
                <w:lang w:eastAsia="es-ES"/>
              </w:rPr>
            </w:pPr>
          </w:p>
        </w:tc>
        <w:tc>
          <w:tcPr>
            <w:tcW w:w="3571" w:type="dxa"/>
            <w:tcBorders>
              <w:top w:val="nil"/>
              <w:left w:val="nil"/>
              <w:bottom w:val="nil"/>
              <w:right w:val="nil"/>
            </w:tcBorders>
            <w:shd w:val="clear" w:color="auto" w:fill="auto"/>
            <w:noWrap/>
            <w:vAlign w:val="bottom"/>
            <w:hideMark/>
          </w:tcPr>
          <w:p w:rsidR="00B60CBE" w:rsidRPr="00B00FFB" w:rsidRDefault="00B60CBE" w:rsidP="00432A1E">
            <w:pPr>
              <w:spacing w:after="0" w:line="240" w:lineRule="auto"/>
              <w:rPr>
                <w:rFonts w:ascii="Calibri" w:eastAsia="Times New Roman" w:hAnsi="Calibri" w:cs="Times New Roman"/>
                <w:color w:val="000000"/>
                <w:sz w:val="20"/>
                <w:szCs w:val="20"/>
                <w:lang w:eastAsia="es-ES"/>
              </w:rPr>
            </w:pPr>
          </w:p>
        </w:tc>
      </w:tr>
      <w:tr w:rsidR="00B60CBE" w:rsidRPr="00B00FFB" w:rsidTr="00A434E0">
        <w:trPr>
          <w:trHeight w:val="300"/>
        </w:trPr>
        <w:tc>
          <w:tcPr>
            <w:tcW w:w="8876" w:type="dxa"/>
            <w:gridSpan w:val="2"/>
            <w:tcBorders>
              <w:top w:val="nil"/>
              <w:left w:val="nil"/>
              <w:bottom w:val="single" w:sz="4" w:space="0" w:color="auto"/>
              <w:right w:val="nil"/>
            </w:tcBorders>
            <w:shd w:val="clear" w:color="auto" w:fill="auto"/>
            <w:noWrap/>
            <w:vAlign w:val="bottom"/>
            <w:hideMark/>
          </w:tcPr>
          <w:p w:rsidR="00B60CBE" w:rsidRPr="00A434E0" w:rsidRDefault="00B60CBE" w:rsidP="00432A1E">
            <w:pPr>
              <w:spacing w:after="0" w:line="240" w:lineRule="auto"/>
              <w:jc w:val="center"/>
              <w:rPr>
                <w:rFonts w:ascii="Arial" w:eastAsia="Times New Roman" w:hAnsi="Arial" w:cs="Arial"/>
                <w:b/>
                <w:color w:val="000000"/>
                <w:lang w:eastAsia="es-ES"/>
              </w:rPr>
            </w:pPr>
            <w:r w:rsidRPr="00A434E0">
              <w:rPr>
                <w:rFonts w:ascii="Arial" w:eastAsia="Times New Roman" w:hAnsi="Arial" w:cs="Arial"/>
                <w:b/>
                <w:color w:val="000000"/>
                <w:lang w:eastAsia="es-ES"/>
              </w:rPr>
              <w:t>Diagnóstico interno</w:t>
            </w:r>
          </w:p>
        </w:tc>
      </w:tr>
      <w:tr w:rsidR="00B60CBE" w:rsidRPr="00B00FFB" w:rsidTr="00A434E0">
        <w:trPr>
          <w:trHeight w:val="300"/>
        </w:trPr>
        <w:tc>
          <w:tcPr>
            <w:tcW w:w="530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60CBE" w:rsidRPr="00A434E0" w:rsidRDefault="00B60CBE" w:rsidP="00432A1E">
            <w:pPr>
              <w:spacing w:after="0" w:line="240" w:lineRule="auto"/>
              <w:rPr>
                <w:rFonts w:ascii="Arial" w:eastAsia="Times New Roman" w:hAnsi="Arial" w:cs="Arial"/>
                <w:b/>
                <w:bCs/>
                <w:color w:val="000000"/>
                <w:lang w:eastAsia="es-ES"/>
              </w:rPr>
            </w:pPr>
            <w:r w:rsidRPr="00A434E0">
              <w:rPr>
                <w:rFonts w:ascii="Arial" w:eastAsia="Times New Roman" w:hAnsi="Arial" w:cs="Arial"/>
                <w:b/>
                <w:bCs/>
                <w:color w:val="000000"/>
                <w:lang w:eastAsia="es-ES"/>
              </w:rPr>
              <w:t>Fortalezas</w:t>
            </w:r>
          </w:p>
        </w:tc>
        <w:tc>
          <w:tcPr>
            <w:tcW w:w="3571" w:type="dxa"/>
            <w:tcBorders>
              <w:top w:val="single" w:sz="4" w:space="0" w:color="auto"/>
              <w:left w:val="nil"/>
              <w:bottom w:val="nil"/>
              <w:right w:val="single" w:sz="4" w:space="0" w:color="auto"/>
            </w:tcBorders>
            <w:shd w:val="clear" w:color="000000" w:fill="BFBFBF"/>
            <w:noWrap/>
            <w:vAlign w:val="bottom"/>
            <w:hideMark/>
          </w:tcPr>
          <w:p w:rsidR="00B60CBE" w:rsidRPr="00A434E0" w:rsidRDefault="00B60CBE" w:rsidP="00432A1E">
            <w:pPr>
              <w:spacing w:after="0" w:line="240" w:lineRule="auto"/>
              <w:rPr>
                <w:rFonts w:ascii="Arial" w:eastAsia="Times New Roman" w:hAnsi="Arial" w:cs="Arial"/>
                <w:b/>
                <w:color w:val="000000"/>
                <w:lang w:eastAsia="es-ES"/>
              </w:rPr>
            </w:pPr>
            <w:r w:rsidRPr="00A434E0">
              <w:rPr>
                <w:rFonts w:ascii="Arial" w:eastAsia="Times New Roman" w:hAnsi="Arial" w:cs="Arial"/>
                <w:b/>
                <w:color w:val="000000"/>
                <w:lang w:eastAsia="es-ES"/>
              </w:rPr>
              <w:t>Debilidades</w:t>
            </w:r>
          </w:p>
        </w:tc>
      </w:tr>
      <w:tr w:rsidR="00B60CBE" w:rsidRPr="00B00FFB" w:rsidTr="00432A1E">
        <w:trPr>
          <w:trHeight w:val="780"/>
        </w:trPr>
        <w:tc>
          <w:tcPr>
            <w:tcW w:w="5305" w:type="dxa"/>
            <w:tcBorders>
              <w:top w:val="nil"/>
              <w:left w:val="single" w:sz="4" w:space="0" w:color="auto"/>
              <w:bottom w:val="single" w:sz="4" w:space="0" w:color="auto"/>
              <w:right w:val="single" w:sz="4" w:space="0" w:color="auto"/>
            </w:tcBorders>
            <w:shd w:val="clear" w:color="auto" w:fill="auto"/>
            <w:noWrap/>
            <w:vAlign w:val="bottom"/>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Existe suficiente personal capacitado por unidad, que facilitaría la preparación y capacitación para un nuevo puesto. </w:t>
            </w:r>
          </w:p>
        </w:tc>
        <w:tc>
          <w:tcPr>
            <w:tcW w:w="3571" w:type="dxa"/>
            <w:tcBorders>
              <w:top w:val="single" w:sz="4" w:space="0" w:color="auto"/>
              <w:left w:val="nil"/>
              <w:bottom w:val="single" w:sz="4" w:space="0" w:color="auto"/>
              <w:right w:val="single" w:sz="4" w:space="0" w:color="auto"/>
            </w:tcBorders>
            <w:shd w:val="clear" w:color="auto" w:fill="auto"/>
            <w:noWrap/>
            <w:vAlign w:val="bottom"/>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Los costos de sueldos son aproximadamente el 40% del presupuesto de la Institución. </w:t>
            </w:r>
          </w:p>
        </w:tc>
      </w:tr>
      <w:tr w:rsidR="00B60CBE" w:rsidRPr="00B00FFB" w:rsidTr="00432A1E">
        <w:trPr>
          <w:trHeight w:val="780"/>
        </w:trPr>
        <w:tc>
          <w:tcPr>
            <w:tcW w:w="5305" w:type="dxa"/>
            <w:tcBorders>
              <w:top w:val="nil"/>
              <w:left w:val="single" w:sz="4" w:space="0" w:color="auto"/>
              <w:bottom w:val="single" w:sz="4" w:space="0" w:color="auto"/>
              <w:right w:val="single" w:sz="4" w:space="0" w:color="auto"/>
            </w:tcBorders>
            <w:shd w:val="clear" w:color="auto" w:fill="auto"/>
            <w:noWrap/>
            <w:vAlign w:val="bottom"/>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El personal Directivo trabaja como equipo. </w:t>
            </w:r>
          </w:p>
        </w:tc>
        <w:tc>
          <w:tcPr>
            <w:tcW w:w="3571" w:type="dxa"/>
            <w:tcBorders>
              <w:top w:val="nil"/>
              <w:left w:val="nil"/>
              <w:bottom w:val="single" w:sz="4" w:space="0" w:color="auto"/>
              <w:right w:val="single" w:sz="4" w:space="0" w:color="auto"/>
            </w:tcBorders>
            <w:shd w:val="clear" w:color="auto" w:fill="auto"/>
            <w:noWrap/>
            <w:vAlign w:val="bottom"/>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Las plazas de personal no son de base, lo que implicaría cambios en cualquier momento. </w:t>
            </w:r>
          </w:p>
        </w:tc>
      </w:tr>
      <w:tr w:rsidR="00B60CBE" w:rsidRPr="00B00FFB" w:rsidTr="00432A1E">
        <w:trPr>
          <w:trHeight w:val="525"/>
        </w:trPr>
        <w:tc>
          <w:tcPr>
            <w:tcW w:w="5305" w:type="dxa"/>
            <w:tcBorders>
              <w:top w:val="nil"/>
              <w:left w:val="single" w:sz="4" w:space="0" w:color="auto"/>
              <w:bottom w:val="single" w:sz="4" w:space="0" w:color="auto"/>
              <w:right w:val="single" w:sz="4" w:space="0" w:color="auto"/>
            </w:tcBorders>
            <w:shd w:val="clear" w:color="auto" w:fill="auto"/>
            <w:noWrap/>
            <w:vAlign w:val="bottom"/>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Existe un mayor control administrativo con procesos establecidos.</w:t>
            </w:r>
          </w:p>
        </w:tc>
        <w:tc>
          <w:tcPr>
            <w:tcW w:w="3571" w:type="dxa"/>
            <w:tcBorders>
              <w:top w:val="nil"/>
              <w:left w:val="nil"/>
              <w:bottom w:val="single" w:sz="4" w:space="0" w:color="auto"/>
              <w:right w:val="single" w:sz="4" w:space="0" w:color="auto"/>
            </w:tcBorders>
            <w:shd w:val="clear" w:color="auto" w:fill="auto"/>
            <w:noWrap/>
            <w:vAlign w:val="bottom"/>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Poca presencia a nivel regional. </w:t>
            </w:r>
          </w:p>
        </w:tc>
      </w:tr>
      <w:tr w:rsidR="00B60CBE" w:rsidRPr="00B00FFB" w:rsidTr="00432A1E">
        <w:trPr>
          <w:trHeight w:val="780"/>
        </w:trPr>
        <w:tc>
          <w:tcPr>
            <w:tcW w:w="5305" w:type="dxa"/>
            <w:tcBorders>
              <w:top w:val="nil"/>
              <w:left w:val="single" w:sz="4" w:space="0" w:color="auto"/>
              <w:bottom w:val="single" w:sz="4" w:space="0" w:color="auto"/>
              <w:right w:val="single" w:sz="4" w:space="0" w:color="auto"/>
            </w:tcBorders>
            <w:shd w:val="clear" w:color="auto" w:fill="auto"/>
            <w:noWrap/>
            <w:vAlign w:val="bottom"/>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El presupuesto está diseñado para cumplir con las metas establecidas contemplando contratiempos. </w:t>
            </w:r>
          </w:p>
        </w:tc>
        <w:tc>
          <w:tcPr>
            <w:tcW w:w="3571" w:type="dxa"/>
            <w:tcBorders>
              <w:top w:val="nil"/>
              <w:left w:val="nil"/>
              <w:bottom w:val="single" w:sz="4" w:space="0" w:color="auto"/>
              <w:right w:val="single" w:sz="4" w:space="0" w:color="auto"/>
            </w:tcBorders>
            <w:shd w:val="clear" w:color="auto" w:fill="auto"/>
            <w:noWrap/>
            <w:vAlign w:val="bottom"/>
            <w:hideMark/>
          </w:tcPr>
          <w:p w:rsidR="00B60CBE" w:rsidRPr="00B00FFB" w:rsidRDefault="00B60CBE" w:rsidP="00432A1E">
            <w:pPr>
              <w:spacing w:after="0" w:line="240" w:lineRule="auto"/>
              <w:jc w:val="both"/>
              <w:rPr>
                <w:rFonts w:ascii="Arial" w:eastAsia="Times New Roman" w:hAnsi="Arial" w:cs="Arial"/>
                <w:color w:val="222222"/>
                <w:sz w:val="20"/>
                <w:szCs w:val="20"/>
                <w:lang w:eastAsia="es-ES"/>
              </w:rPr>
            </w:pPr>
            <w:r w:rsidRPr="00B00FFB">
              <w:rPr>
                <w:rFonts w:ascii="Arial" w:eastAsia="Times New Roman" w:hAnsi="Arial" w:cs="Arial"/>
                <w:color w:val="222222"/>
                <w:sz w:val="20"/>
                <w:szCs w:val="20"/>
                <w:lang w:eastAsia="es-ES"/>
              </w:rPr>
              <w:t xml:space="preserve">Nulo programa de difusión y divulgación. </w:t>
            </w:r>
          </w:p>
        </w:tc>
      </w:tr>
    </w:tbl>
    <w:p w:rsidR="00B60CBE" w:rsidRDefault="00B60CBE" w:rsidP="00B60CBE">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B60CBE" w:rsidRDefault="00B60CBE" w:rsidP="00A434E0">
      <w:pPr>
        <w:pStyle w:val="NormalWeb"/>
        <w:shd w:val="clear" w:color="auto" w:fill="FFFFFF"/>
        <w:spacing w:before="0" w:beforeAutospacing="0" w:after="0" w:afterAutospacing="0" w:line="360" w:lineRule="auto"/>
        <w:jc w:val="center"/>
        <w:rPr>
          <w:rFonts w:ascii="Arial" w:hAnsi="Arial" w:cs="Arial"/>
          <w:b/>
          <w:color w:val="222222"/>
          <w:sz w:val="22"/>
          <w:szCs w:val="22"/>
        </w:rPr>
      </w:pPr>
      <w:r>
        <w:rPr>
          <w:rFonts w:ascii="Arial" w:hAnsi="Arial" w:cs="Arial"/>
          <w:b/>
          <w:color w:val="222222"/>
          <w:sz w:val="22"/>
          <w:szCs w:val="22"/>
        </w:rPr>
        <w:t>Matrices de cuantificación</w:t>
      </w:r>
    </w:p>
    <w:tbl>
      <w:tblPr>
        <w:tblW w:w="8876" w:type="dxa"/>
        <w:tblInd w:w="51" w:type="dxa"/>
        <w:tblCellMar>
          <w:left w:w="70" w:type="dxa"/>
          <w:right w:w="70" w:type="dxa"/>
        </w:tblCellMar>
        <w:tblLook w:val="04A0"/>
      </w:tblPr>
      <w:tblGrid>
        <w:gridCol w:w="6093"/>
        <w:gridCol w:w="1046"/>
        <w:gridCol w:w="1108"/>
        <w:gridCol w:w="912"/>
      </w:tblGrid>
      <w:tr w:rsidR="00B60CBE" w:rsidRPr="00337364" w:rsidTr="00432A1E">
        <w:trPr>
          <w:trHeight w:val="255"/>
        </w:trPr>
        <w:tc>
          <w:tcPr>
            <w:tcW w:w="7595"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r>
      <w:tr w:rsidR="00B60CBE" w:rsidRPr="00337364" w:rsidTr="00432A1E">
        <w:trPr>
          <w:trHeight w:val="255"/>
        </w:trPr>
        <w:tc>
          <w:tcPr>
            <w:tcW w:w="759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Oportunidades</w:t>
            </w:r>
          </w:p>
        </w:tc>
        <w:tc>
          <w:tcPr>
            <w:tcW w:w="427"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Importancia</w:t>
            </w:r>
          </w:p>
        </w:tc>
        <w:tc>
          <w:tcPr>
            <w:tcW w:w="427"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Probabilidad</w:t>
            </w:r>
          </w:p>
        </w:tc>
        <w:tc>
          <w:tcPr>
            <w:tcW w:w="427"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Resultado</w:t>
            </w:r>
          </w:p>
        </w:tc>
      </w:tr>
      <w:tr w:rsidR="00B60CBE" w:rsidRPr="00337364" w:rsidTr="00432A1E">
        <w:trPr>
          <w:trHeight w:val="765"/>
        </w:trPr>
        <w:tc>
          <w:tcPr>
            <w:tcW w:w="7595" w:type="dxa"/>
            <w:tcBorders>
              <w:top w:val="nil"/>
              <w:left w:val="single" w:sz="4" w:space="0" w:color="auto"/>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El Gobierno Federal tiene planteado invertir al menos el 1% del Producto Interno Bruto en Ciencia, Tecnología e Innovación. </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7</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0.5</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3.5</w:t>
            </w:r>
          </w:p>
        </w:tc>
      </w:tr>
      <w:tr w:rsidR="00B60CBE" w:rsidRPr="00337364" w:rsidTr="00432A1E">
        <w:trPr>
          <w:trHeight w:val="1275"/>
        </w:trPr>
        <w:tc>
          <w:tcPr>
            <w:tcW w:w="7595" w:type="dxa"/>
            <w:tcBorders>
              <w:top w:val="nil"/>
              <w:left w:val="single" w:sz="4" w:space="0" w:color="auto"/>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El Gobierno Federal a través del Consejo Nacional de Ciencia y Tecnología destina mayores recursos a los Estados de menor índice de desarrollo humano como son  Chiapas, Oaxaca y Veracruz. </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8.1</w:t>
            </w:r>
          </w:p>
        </w:tc>
      </w:tr>
      <w:tr w:rsidR="00B60CBE" w:rsidRPr="00337364" w:rsidTr="00432A1E">
        <w:trPr>
          <w:trHeight w:val="1530"/>
        </w:trPr>
        <w:tc>
          <w:tcPr>
            <w:tcW w:w="7595" w:type="dxa"/>
            <w:tcBorders>
              <w:top w:val="nil"/>
              <w:left w:val="single" w:sz="4" w:space="0" w:color="auto"/>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lastRenderedPageBreak/>
              <w:t xml:space="preserve">Chiapas es un Estado con un mayor índice de pobreza, lo que implica que tenga un mayor riesgo de alertas epidemiológicas, podría convertirse en un beneficio porque se puede aprovechar la contingencia para solicitar recursos Federales para la investigación en estos temas. </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5</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0.5</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2.5</w:t>
            </w:r>
          </w:p>
        </w:tc>
      </w:tr>
      <w:tr w:rsidR="00B60CBE" w:rsidRPr="00337364" w:rsidTr="00432A1E">
        <w:trPr>
          <w:trHeight w:val="765"/>
        </w:trPr>
        <w:tc>
          <w:tcPr>
            <w:tcW w:w="7595" w:type="dxa"/>
            <w:tcBorders>
              <w:top w:val="nil"/>
              <w:left w:val="single" w:sz="4" w:space="0" w:color="auto"/>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La tendencia indica que el número de investigadores Estatales ha incrementado en los últimos años. </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7</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0.6</w:t>
            </w:r>
          </w:p>
        </w:tc>
        <w:tc>
          <w:tcPr>
            <w:tcW w:w="427"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4.2</w:t>
            </w:r>
          </w:p>
        </w:tc>
      </w:tr>
      <w:tr w:rsidR="00B60CBE" w:rsidRPr="00337364" w:rsidTr="00432A1E">
        <w:trPr>
          <w:trHeight w:val="255"/>
        </w:trPr>
        <w:tc>
          <w:tcPr>
            <w:tcW w:w="7595"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18.3</w:t>
            </w:r>
          </w:p>
        </w:tc>
      </w:tr>
      <w:tr w:rsidR="00B60CBE" w:rsidRPr="00337364" w:rsidTr="00432A1E">
        <w:trPr>
          <w:trHeight w:val="255"/>
        </w:trPr>
        <w:tc>
          <w:tcPr>
            <w:tcW w:w="7595"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4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Promedio</w:t>
            </w:r>
          </w:p>
        </w:tc>
        <w:tc>
          <w:tcPr>
            <w:tcW w:w="4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right"/>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4.575</w:t>
            </w:r>
          </w:p>
        </w:tc>
      </w:tr>
    </w:tbl>
    <w:p w:rsidR="00B60CBE" w:rsidRDefault="00B60CBE" w:rsidP="00B60CBE">
      <w:pPr>
        <w:pStyle w:val="NormalWeb"/>
        <w:shd w:val="clear" w:color="auto" w:fill="FFFFFF"/>
        <w:spacing w:before="0" w:beforeAutospacing="0" w:after="0" w:afterAutospacing="0" w:line="360" w:lineRule="auto"/>
        <w:jc w:val="both"/>
        <w:rPr>
          <w:rFonts w:ascii="Arial" w:hAnsi="Arial" w:cs="Arial"/>
          <w:b/>
          <w:color w:val="222222"/>
          <w:sz w:val="22"/>
          <w:szCs w:val="22"/>
        </w:rPr>
      </w:pPr>
    </w:p>
    <w:tbl>
      <w:tblPr>
        <w:tblW w:w="8876" w:type="dxa"/>
        <w:tblInd w:w="51" w:type="dxa"/>
        <w:tblCellMar>
          <w:left w:w="70" w:type="dxa"/>
          <w:right w:w="70" w:type="dxa"/>
        </w:tblCellMar>
        <w:tblLook w:val="04A0"/>
      </w:tblPr>
      <w:tblGrid>
        <w:gridCol w:w="5973"/>
        <w:gridCol w:w="1087"/>
        <w:gridCol w:w="1152"/>
        <w:gridCol w:w="947"/>
      </w:tblGrid>
      <w:tr w:rsidR="00B60CBE" w:rsidRPr="00337364" w:rsidTr="00432A1E">
        <w:trPr>
          <w:trHeight w:val="255"/>
        </w:trPr>
        <w:tc>
          <w:tcPr>
            <w:tcW w:w="712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Amenazas</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Importancia</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Probabilidad</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Resultado</w:t>
            </w:r>
          </w:p>
        </w:tc>
      </w:tr>
      <w:tr w:rsidR="00B60CBE" w:rsidRPr="00337364" w:rsidTr="00432A1E">
        <w:trPr>
          <w:trHeight w:val="1020"/>
        </w:trPr>
        <w:tc>
          <w:tcPr>
            <w:tcW w:w="7127" w:type="dxa"/>
            <w:tcBorders>
              <w:top w:val="nil"/>
              <w:left w:val="single" w:sz="4" w:space="0" w:color="auto"/>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Si la economía del País no es fuerte y sufre recortes durante ese periodo, los recortes presupuestales afectan de manera significativa a la inversión de Ciencia, Tecnología e Innovación. </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0.5</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4.5</w:t>
            </w:r>
          </w:p>
        </w:tc>
      </w:tr>
      <w:tr w:rsidR="00B60CBE" w:rsidRPr="00337364" w:rsidTr="00432A1E">
        <w:trPr>
          <w:trHeight w:val="765"/>
        </w:trPr>
        <w:tc>
          <w:tcPr>
            <w:tcW w:w="7127" w:type="dxa"/>
            <w:tcBorders>
              <w:top w:val="nil"/>
              <w:left w:val="single" w:sz="4" w:space="0" w:color="auto"/>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Los recursos si bien se destinan al Estado, se pueden dirigir a otras Instituciones que soliciten inversión. </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8.1</w:t>
            </w:r>
          </w:p>
        </w:tc>
      </w:tr>
      <w:tr w:rsidR="00B60CBE" w:rsidRPr="00337364" w:rsidTr="00432A1E">
        <w:trPr>
          <w:trHeight w:val="1020"/>
        </w:trPr>
        <w:tc>
          <w:tcPr>
            <w:tcW w:w="7127" w:type="dxa"/>
            <w:tcBorders>
              <w:top w:val="nil"/>
              <w:left w:val="single" w:sz="4" w:space="0" w:color="auto"/>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Si ocurriera una alerta epidemiológica el Estado destinaría la mayor cantidad de recursos que le fuera posible, dejando a otras dependencias con un limitado recurso</w:t>
            </w:r>
            <w:r w:rsidRPr="00337364">
              <w:rPr>
                <w:rFonts w:ascii="Arial" w:eastAsia="Times New Roman" w:hAnsi="Arial" w:cs="Arial"/>
                <w:b/>
                <w:bCs/>
                <w:color w:val="222222"/>
                <w:sz w:val="20"/>
                <w:szCs w:val="20"/>
                <w:lang w:eastAsia="es-ES"/>
              </w:rPr>
              <w:t xml:space="preserve">. </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6</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5.4</w:t>
            </w:r>
          </w:p>
        </w:tc>
      </w:tr>
      <w:tr w:rsidR="00B60CBE" w:rsidRPr="00337364" w:rsidTr="00432A1E">
        <w:trPr>
          <w:trHeight w:val="765"/>
        </w:trPr>
        <w:tc>
          <w:tcPr>
            <w:tcW w:w="7127" w:type="dxa"/>
            <w:tcBorders>
              <w:top w:val="nil"/>
              <w:left w:val="single" w:sz="4" w:space="0" w:color="auto"/>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Un mayor número de investigadores pero pocas fuentes de trabajo repercute en la fuga de talentos. </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3</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0.3</w:t>
            </w:r>
          </w:p>
        </w:tc>
        <w:tc>
          <w:tcPr>
            <w:tcW w:w="583" w:type="dxa"/>
            <w:tcBorders>
              <w:top w:val="nil"/>
              <w:left w:val="nil"/>
              <w:bottom w:val="single" w:sz="4" w:space="0" w:color="auto"/>
              <w:right w:val="single" w:sz="4" w:space="0" w:color="auto"/>
            </w:tcBorders>
            <w:shd w:val="clear" w:color="auto" w:fill="auto"/>
            <w:noWrap/>
            <w:vAlign w:val="center"/>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r>
      <w:tr w:rsidR="00B60CBE" w:rsidRPr="00337364" w:rsidTr="00432A1E">
        <w:trPr>
          <w:trHeight w:val="255"/>
        </w:trPr>
        <w:tc>
          <w:tcPr>
            <w:tcW w:w="71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right"/>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18.9</w:t>
            </w:r>
          </w:p>
        </w:tc>
      </w:tr>
      <w:tr w:rsidR="00B60CBE" w:rsidRPr="00337364" w:rsidTr="00432A1E">
        <w:trPr>
          <w:trHeight w:val="255"/>
        </w:trPr>
        <w:tc>
          <w:tcPr>
            <w:tcW w:w="71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Promedio</w:t>
            </w: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right"/>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4.725</w:t>
            </w:r>
          </w:p>
        </w:tc>
      </w:tr>
      <w:tr w:rsidR="00B60CBE" w:rsidRPr="00337364" w:rsidTr="00432A1E">
        <w:trPr>
          <w:trHeight w:val="255"/>
        </w:trPr>
        <w:tc>
          <w:tcPr>
            <w:tcW w:w="71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r>
      <w:tr w:rsidR="00B60CBE" w:rsidRPr="00337364" w:rsidTr="00432A1E">
        <w:trPr>
          <w:trHeight w:val="255"/>
        </w:trPr>
        <w:tc>
          <w:tcPr>
            <w:tcW w:w="712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Fortalezas</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Importancia</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Probabilidad</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Resultado</w:t>
            </w:r>
          </w:p>
        </w:tc>
      </w:tr>
      <w:tr w:rsidR="00B60CBE" w:rsidRPr="00337364" w:rsidTr="00432A1E">
        <w:trPr>
          <w:trHeight w:val="530"/>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Existe suficiente personal capacitado por unidad, que facilitaría la preparación y capacitación para un nuevo puesto. </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8.1</w:t>
            </w:r>
          </w:p>
        </w:tc>
      </w:tr>
      <w:tr w:rsidR="00B60CBE" w:rsidRPr="00337364" w:rsidTr="00432A1E">
        <w:trPr>
          <w:trHeight w:val="255"/>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El personal Directivo trabaja como equipo. </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8.1</w:t>
            </w:r>
          </w:p>
        </w:tc>
      </w:tr>
      <w:tr w:rsidR="00B60CBE" w:rsidRPr="00337364" w:rsidTr="00432A1E">
        <w:trPr>
          <w:trHeight w:val="510"/>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Existe un mayor control administrativo con procesos establecidos.</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7</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0.7</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4.9</w:t>
            </w:r>
          </w:p>
        </w:tc>
      </w:tr>
      <w:tr w:rsidR="00B60CBE" w:rsidRPr="00337364" w:rsidTr="00432A1E">
        <w:trPr>
          <w:trHeight w:val="620"/>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El presupuesto está diseñado para cumplir con las metas establecidas contemplando contratiempos. </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0.3</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2.7</w:t>
            </w:r>
          </w:p>
        </w:tc>
      </w:tr>
      <w:tr w:rsidR="00B60CBE" w:rsidRPr="00337364" w:rsidTr="00432A1E">
        <w:trPr>
          <w:trHeight w:val="255"/>
        </w:trPr>
        <w:tc>
          <w:tcPr>
            <w:tcW w:w="71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23.8</w:t>
            </w:r>
          </w:p>
        </w:tc>
      </w:tr>
      <w:tr w:rsidR="00B60CBE" w:rsidRPr="00337364" w:rsidTr="00432A1E">
        <w:trPr>
          <w:trHeight w:val="255"/>
        </w:trPr>
        <w:tc>
          <w:tcPr>
            <w:tcW w:w="71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Promedio</w:t>
            </w: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5.95</w:t>
            </w:r>
          </w:p>
        </w:tc>
      </w:tr>
      <w:tr w:rsidR="00B60CBE" w:rsidRPr="00337364" w:rsidTr="00432A1E">
        <w:trPr>
          <w:trHeight w:val="255"/>
        </w:trPr>
        <w:tc>
          <w:tcPr>
            <w:tcW w:w="71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r>
      <w:tr w:rsidR="00B60CBE" w:rsidRPr="00337364" w:rsidTr="00432A1E">
        <w:trPr>
          <w:trHeight w:val="255"/>
        </w:trPr>
        <w:tc>
          <w:tcPr>
            <w:tcW w:w="712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Debilidades</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Importancia</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Probabilidad</w:t>
            </w:r>
          </w:p>
        </w:tc>
        <w:tc>
          <w:tcPr>
            <w:tcW w:w="583" w:type="dxa"/>
            <w:tcBorders>
              <w:top w:val="single" w:sz="4" w:space="0" w:color="auto"/>
              <w:left w:val="nil"/>
              <w:bottom w:val="single" w:sz="4" w:space="0" w:color="auto"/>
              <w:right w:val="single" w:sz="4" w:space="0" w:color="auto"/>
            </w:tcBorders>
            <w:shd w:val="clear" w:color="000000" w:fill="BFBFBF"/>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Resultado</w:t>
            </w:r>
          </w:p>
        </w:tc>
      </w:tr>
      <w:tr w:rsidR="00B60CBE" w:rsidRPr="00337364" w:rsidTr="00432A1E">
        <w:trPr>
          <w:trHeight w:val="510"/>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Los costos de sueldos son aproximadamente el 40% del presupuesto de la Institución. </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5</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0.9</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4.5</w:t>
            </w:r>
          </w:p>
        </w:tc>
      </w:tr>
      <w:tr w:rsidR="00B60CBE" w:rsidRPr="00337364" w:rsidTr="00432A1E">
        <w:trPr>
          <w:trHeight w:val="510"/>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Las plazas de personal no son de base, lo que implicaría cambios en cualquier momento. </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7</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0.7</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4.9</w:t>
            </w:r>
          </w:p>
        </w:tc>
      </w:tr>
      <w:tr w:rsidR="00B60CBE" w:rsidRPr="00337364" w:rsidTr="00432A1E">
        <w:trPr>
          <w:trHeight w:val="255"/>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Poca presencia a nivel regional. </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3</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0.7</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2.1</w:t>
            </w:r>
          </w:p>
        </w:tc>
      </w:tr>
      <w:tr w:rsidR="00B60CBE" w:rsidRPr="00337364" w:rsidTr="00432A1E">
        <w:trPr>
          <w:trHeight w:val="255"/>
        </w:trPr>
        <w:tc>
          <w:tcPr>
            <w:tcW w:w="7127" w:type="dxa"/>
            <w:tcBorders>
              <w:top w:val="nil"/>
              <w:left w:val="single" w:sz="4" w:space="0" w:color="auto"/>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both"/>
              <w:rPr>
                <w:rFonts w:ascii="Arial" w:eastAsia="Times New Roman" w:hAnsi="Arial" w:cs="Arial"/>
                <w:color w:val="222222"/>
                <w:sz w:val="20"/>
                <w:szCs w:val="20"/>
                <w:lang w:eastAsia="es-ES"/>
              </w:rPr>
            </w:pPr>
            <w:r w:rsidRPr="00337364">
              <w:rPr>
                <w:rFonts w:ascii="Arial" w:eastAsia="Times New Roman" w:hAnsi="Arial" w:cs="Arial"/>
                <w:color w:val="222222"/>
                <w:sz w:val="20"/>
                <w:szCs w:val="20"/>
                <w:lang w:eastAsia="es-ES"/>
              </w:rPr>
              <w:t xml:space="preserve">Nulo programa de difusión y divulgación. </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9</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0.6</w:t>
            </w:r>
          </w:p>
        </w:tc>
        <w:tc>
          <w:tcPr>
            <w:tcW w:w="583" w:type="dxa"/>
            <w:tcBorders>
              <w:top w:val="nil"/>
              <w:left w:val="nil"/>
              <w:bottom w:val="single" w:sz="4" w:space="0" w:color="auto"/>
              <w:right w:val="single" w:sz="4" w:space="0" w:color="auto"/>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5.4</w:t>
            </w:r>
          </w:p>
        </w:tc>
      </w:tr>
      <w:tr w:rsidR="00B60CBE" w:rsidRPr="00337364" w:rsidTr="00432A1E">
        <w:trPr>
          <w:trHeight w:val="255"/>
        </w:trPr>
        <w:tc>
          <w:tcPr>
            <w:tcW w:w="71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16.9</w:t>
            </w:r>
          </w:p>
        </w:tc>
      </w:tr>
      <w:tr w:rsidR="00B60CBE" w:rsidRPr="00337364" w:rsidTr="00432A1E">
        <w:trPr>
          <w:trHeight w:val="255"/>
        </w:trPr>
        <w:tc>
          <w:tcPr>
            <w:tcW w:w="7127"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color w:val="000000"/>
                <w:sz w:val="20"/>
                <w:szCs w:val="20"/>
                <w:lang w:eastAsia="es-ES"/>
              </w:rPr>
            </w:pPr>
            <w:r w:rsidRPr="00337364">
              <w:rPr>
                <w:rFonts w:ascii="Arial" w:eastAsia="Times New Roman" w:hAnsi="Arial" w:cs="Arial"/>
                <w:color w:val="000000"/>
                <w:sz w:val="20"/>
                <w:szCs w:val="20"/>
                <w:lang w:eastAsia="es-ES"/>
              </w:rPr>
              <w:t>Promedio</w:t>
            </w:r>
          </w:p>
        </w:tc>
        <w:tc>
          <w:tcPr>
            <w:tcW w:w="583" w:type="dxa"/>
            <w:tcBorders>
              <w:top w:val="nil"/>
              <w:left w:val="nil"/>
              <w:bottom w:val="nil"/>
              <w:right w:val="nil"/>
            </w:tcBorders>
            <w:shd w:val="clear" w:color="auto" w:fill="auto"/>
            <w:noWrap/>
            <w:vAlign w:val="bottom"/>
            <w:hideMark/>
          </w:tcPr>
          <w:p w:rsidR="00B60CBE" w:rsidRPr="00337364" w:rsidRDefault="00B60CBE" w:rsidP="00432A1E">
            <w:pPr>
              <w:spacing w:after="0" w:line="240" w:lineRule="auto"/>
              <w:jc w:val="center"/>
              <w:rPr>
                <w:rFonts w:ascii="Arial" w:eastAsia="Times New Roman" w:hAnsi="Arial" w:cs="Arial"/>
                <w:b/>
                <w:bCs/>
                <w:color w:val="000000"/>
                <w:sz w:val="20"/>
                <w:szCs w:val="20"/>
                <w:lang w:eastAsia="es-ES"/>
              </w:rPr>
            </w:pPr>
            <w:r w:rsidRPr="00337364">
              <w:rPr>
                <w:rFonts w:ascii="Arial" w:eastAsia="Times New Roman" w:hAnsi="Arial" w:cs="Arial"/>
                <w:b/>
                <w:bCs/>
                <w:color w:val="000000"/>
                <w:sz w:val="20"/>
                <w:szCs w:val="20"/>
                <w:lang w:eastAsia="es-ES"/>
              </w:rPr>
              <w:t>4.225</w:t>
            </w:r>
          </w:p>
        </w:tc>
      </w:tr>
    </w:tbl>
    <w:p w:rsidR="00B60CBE" w:rsidRDefault="00B60CBE" w:rsidP="00B60CBE">
      <w:pPr>
        <w:pStyle w:val="NormalWeb"/>
        <w:shd w:val="clear" w:color="auto" w:fill="FFFFFF"/>
        <w:spacing w:before="0" w:beforeAutospacing="0" w:after="0" w:afterAutospacing="0" w:line="360" w:lineRule="auto"/>
        <w:jc w:val="both"/>
        <w:rPr>
          <w:rFonts w:ascii="Arial" w:hAnsi="Arial" w:cs="Arial"/>
          <w:b/>
          <w:color w:val="222222"/>
          <w:sz w:val="22"/>
          <w:szCs w:val="22"/>
        </w:rPr>
      </w:pPr>
      <w:r>
        <w:rPr>
          <w:rFonts w:ascii="Arial" w:hAnsi="Arial" w:cs="Arial"/>
          <w:b/>
          <w:color w:val="222222"/>
          <w:sz w:val="22"/>
          <w:szCs w:val="22"/>
        </w:rPr>
        <w:lastRenderedPageBreak/>
        <w:t>Matriz FODA</w:t>
      </w:r>
    </w:p>
    <w:tbl>
      <w:tblPr>
        <w:tblW w:w="0" w:type="auto"/>
        <w:tblInd w:w="51" w:type="dxa"/>
        <w:tblLayout w:type="fixed"/>
        <w:tblCellMar>
          <w:left w:w="70" w:type="dxa"/>
          <w:right w:w="70" w:type="dxa"/>
        </w:tblCellMar>
        <w:tblLook w:val="04A0"/>
      </w:tblPr>
      <w:tblGrid>
        <w:gridCol w:w="3138"/>
        <w:gridCol w:w="3544"/>
        <w:gridCol w:w="2477"/>
      </w:tblGrid>
      <w:tr w:rsidR="00B60CBE" w:rsidRPr="00C20D1A" w:rsidTr="00432A1E">
        <w:trPr>
          <w:trHeight w:val="255"/>
        </w:trPr>
        <w:tc>
          <w:tcPr>
            <w:tcW w:w="3138" w:type="dxa"/>
            <w:tcBorders>
              <w:top w:val="nil"/>
              <w:left w:val="nil"/>
              <w:bottom w:val="nil"/>
              <w:right w:val="nil"/>
            </w:tcBorders>
            <w:shd w:val="clear" w:color="auto" w:fill="auto"/>
            <w:noWrap/>
            <w:vAlign w:val="bottom"/>
            <w:hideMark/>
          </w:tcPr>
          <w:p w:rsidR="00B60CBE" w:rsidRPr="00C20D1A" w:rsidRDefault="00B60CBE" w:rsidP="00432A1E">
            <w:pPr>
              <w:spacing w:after="0" w:line="240" w:lineRule="auto"/>
              <w:rPr>
                <w:rFonts w:ascii="Arial" w:eastAsia="Times New Roman" w:hAnsi="Arial" w:cs="Arial"/>
                <w:color w:val="000000"/>
                <w:sz w:val="20"/>
                <w:szCs w:val="20"/>
                <w:lang w:eastAsia="es-ES"/>
              </w:rPr>
            </w:pPr>
          </w:p>
        </w:tc>
        <w:tc>
          <w:tcPr>
            <w:tcW w:w="3544" w:type="dxa"/>
            <w:tcBorders>
              <w:top w:val="nil"/>
              <w:left w:val="nil"/>
              <w:bottom w:val="nil"/>
              <w:right w:val="nil"/>
            </w:tcBorders>
            <w:shd w:val="clear" w:color="auto" w:fill="auto"/>
            <w:noWrap/>
            <w:vAlign w:val="bottom"/>
            <w:hideMark/>
          </w:tcPr>
          <w:p w:rsidR="00B60CBE" w:rsidRPr="00C20D1A" w:rsidRDefault="00B60CBE" w:rsidP="00432A1E">
            <w:pPr>
              <w:spacing w:after="0" w:line="240" w:lineRule="auto"/>
              <w:rPr>
                <w:rFonts w:ascii="Arial" w:eastAsia="Times New Roman" w:hAnsi="Arial" w:cs="Arial"/>
                <w:b/>
                <w:bCs/>
                <w:color w:val="000000"/>
                <w:sz w:val="20"/>
                <w:szCs w:val="20"/>
                <w:lang w:eastAsia="es-ES"/>
              </w:rPr>
            </w:pPr>
            <w:r w:rsidRPr="00C20D1A">
              <w:rPr>
                <w:rFonts w:ascii="Arial" w:eastAsia="Times New Roman" w:hAnsi="Arial" w:cs="Arial"/>
                <w:b/>
                <w:bCs/>
                <w:color w:val="000000"/>
                <w:sz w:val="20"/>
                <w:szCs w:val="20"/>
                <w:lang w:eastAsia="es-ES"/>
              </w:rPr>
              <w:t>Fortalezas</w:t>
            </w:r>
          </w:p>
        </w:tc>
        <w:tc>
          <w:tcPr>
            <w:tcW w:w="2477" w:type="dxa"/>
            <w:tcBorders>
              <w:top w:val="nil"/>
              <w:left w:val="nil"/>
              <w:bottom w:val="nil"/>
              <w:right w:val="nil"/>
            </w:tcBorders>
            <w:shd w:val="clear" w:color="auto" w:fill="auto"/>
            <w:noWrap/>
            <w:vAlign w:val="bottom"/>
            <w:hideMark/>
          </w:tcPr>
          <w:p w:rsidR="00B60CBE" w:rsidRPr="00C20D1A" w:rsidRDefault="00B60CBE" w:rsidP="00432A1E">
            <w:pPr>
              <w:spacing w:after="0" w:line="240" w:lineRule="auto"/>
              <w:rPr>
                <w:rFonts w:ascii="Arial" w:eastAsia="Times New Roman" w:hAnsi="Arial" w:cs="Arial"/>
                <w:b/>
                <w:bCs/>
                <w:color w:val="000000"/>
                <w:sz w:val="20"/>
                <w:szCs w:val="20"/>
                <w:lang w:eastAsia="es-ES"/>
              </w:rPr>
            </w:pPr>
            <w:r w:rsidRPr="00C20D1A">
              <w:rPr>
                <w:rFonts w:ascii="Arial" w:eastAsia="Times New Roman" w:hAnsi="Arial" w:cs="Arial"/>
                <w:b/>
                <w:bCs/>
                <w:color w:val="000000"/>
                <w:sz w:val="20"/>
                <w:szCs w:val="20"/>
                <w:lang w:eastAsia="es-ES"/>
              </w:rPr>
              <w:t>Debilidades</w:t>
            </w:r>
          </w:p>
        </w:tc>
      </w:tr>
      <w:tr w:rsidR="00B60CBE" w:rsidRPr="00C20D1A" w:rsidTr="00432A1E">
        <w:trPr>
          <w:trHeight w:val="765"/>
        </w:trPr>
        <w:tc>
          <w:tcPr>
            <w:tcW w:w="3138" w:type="dxa"/>
            <w:tcBorders>
              <w:top w:val="nil"/>
              <w:left w:val="nil"/>
              <w:bottom w:val="nil"/>
              <w:right w:val="nil"/>
            </w:tcBorders>
            <w:shd w:val="clear" w:color="auto" w:fill="auto"/>
            <w:noWrap/>
            <w:vAlign w:val="bottom"/>
            <w:hideMark/>
          </w:tcPr>
          <w:p w:rsidR="00B60CBE" w:rsidRPr="00C20D1A" w:rsidRDefault="00B60CBE" w:rsidP="00432A1E">
            <w:pPr>
              <w:spacing w:after="0" w:line="240" w:lineRule="auto"/>
              <w:rPr>
                <w:rFonts w:ascii="Arial" w:eastAsia="Times New Roman" w:hAnsi="Arial" w:cs="Arial"/>
                <w:color w:val="000000"/>
                <w:sz w:val="20"/>
                <w:szCs w:val="20"/>
                <w:lang w:eastAsia="es-ES"/>
              </w:rPr>
            </w:pPr>
          </w:p>
        </w:tc>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Existe suficiente personal capacitado por unidad, que facilitaría la preparación y capacitación para un nuevo puesto. </w:t>
            </w:r>
          </w:p>
        </w:tc>
        <w:tc>
          <w:tcPr>
            <w:tcW w:w="2477" w:type="dxa"/>
            <w:tcBorders>
              <w:top w:val="single" w:sz="4" w:space="0" w:color="auto"/>
              <w:left w:val="nil"/>
              <w:bottom w:val="single" w:sz="4" w:space="0" w:color="auto"/>
              <w:right w:val="single" w:sz="4" w:space="0" w:color="auto"/>
            </w:tcBorders>
            <w:shd w:val="clear" w:color="auto" w:fill="auto"/>
            <w:noWrap/>
            <w:vAlign w:val="bottom"/>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Los costos de sueldos son aproximadamente el 40% del presupuesto de la Institución. </w:t>
            </w:r>
          </w:p>
        </w:tc>
      </w:tr>
      <w:tr w:rsidR="00B60CBE" w:rsidRPr="00C20D1A" w:rsidTr="00432A1E">
        <w:trPr>
          <w:trHeight w:val="765"/>
        </w:trPr>
        <w:tc>
          <w:tcPr>
            <w:tcW w:w="3138" w:type="dxa"/>
            <w:tcBorders>
              <w:top w:val="nil"/>
              <w:left w:val="nil"/>
              <w:bottom w:val="nil"/>
              <w:right w:val="nil"/>
            </w:tcBorders>
            <w:shd w:val="clear" w:color="auto" w:fill="auto"/>
            <w:noWrap/>
            <w:vAlign w:val="bottom"/>
            <w:hideMark/>
          </w:tcPr>
          <w:p w:rsidR="00B60CBE" w:rsidRPr="00C20D1A" w:rsidRDefault="00B60CBE" w:rsidP="00432A1E">
            <w:pPr>
              <w:spacing w:after="0" w:line="240" w:lineRule="auto"/>
              <w:rPr>
                <w:rFonts w:ascii="Arial" w:eastAsia="Times New Roman" w:hAnsi="Arial" w:cs="Arial"/>
                <w:color w:val="000000"/>
                <w:sz w:val="20"/>
                <w:szCs w:val="20"/>
                <w:lang w:eastAsia="es-ES"/>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El personal Directivo trabaja como equipo. </w:t>
            </w:r>
          </w:p>
        </w:tc>
        <w:tc>
          <w:tcPr>
            <w:tcW w:w="2477" w:type="dxa"/>
            <w:tcBorders>
              <w:top w:val="nil"/>
              <w:left w:val="nil"/>
              <w:bottom w:val="single" w:sz="4" w:space="0" w:color="auto"/>
              <w:right w:val="single" w:sz="4" w:space="0" w:color="auto"/>
            </w:tcBorders>
            <w:shd w:val="clear" w:color="auto" w:fill="auto"/>
            <w:noWrap/>
            <w:vAlign w:val="bottom"/>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Las plazas de personal no son de base, lo que implicaría cambios en cualquier momento. </w:t>
            </w:r>
          </w:p>
        </w:tc>
      </w:tr>
      <w:tr w:rsidR="00B60CBE" w:rsidRPr="00C20D1A" w:rsidTr="00432A1E">
        <w:trPr>
          <w:trHeight w:val="510"/>
        </w:trPr>
        <w:tc>
          <w:tcPr>
            <w:tcW w:w="3138" w:type="dxa"/>
            <w:tcBorders>
              <w:top w:val="nil"/>
              <w:left w:val="nil"/>
              <w:bottom w:val="nil"/>
              <w:right w:val="nil"/>
            </w:tcBorders>
            <w:shd w:val="clear" w:color="auto" w:fill="auto"/>
            <w:noWrap/>
            <w:vAlign w:val="bottom"/>
            <w:hideMark/>
          </w:tcPr>
          <w:p w:rsidR="00B60CBE" w:rsidRPr="00C20D1A" w:rsidRDefault="00B60CBE" w:rsidP="00432A1E">
            <w:pPr>
              <w:spacing w:after="0" w:line="240" w:lineRule="auto"/>
              <w:rPr>
                <w:rFonts w:ascii="Arial" w:eastAsia="Times New Roman" w:hAnsi="Arial" w:cs="Arial"/>
                <w:color w:val="000000"/>
                <w:sz w:val="20"/>
                <w:szCs w:val="20"/>
                <w:lang w:eastAsia="es-ES"/>
              </w:rPr>
            </w:pP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Existe un mayor control administrativo con procesos establecidos.</w:t>
            </w:r>
          </w:p>
        </w:tc>
        <w:tc>
          <w:tcPr>
            <w:tcW w:w="2477" w:type="dxa"/>
            <w:tcBorders>
              <w:top w:val="nil"/>
              <w:left w:val="nil"/>
              <w:bottom w:val="single" w:sz="4" w:space="0" w:color="auto"/>
              <w:right w:val="single" w:sz="4" w:space="0" w:color="auto"/>
            </w:tcBorders>
            <w:shd w:val="clear" w:color="auto" w:fill="auto"/>
            <w:noWrap/>
            <w:vAlign w:val="bottom"/>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Poca presencia a nivel regional. </w:t>
            </w:r>
          </w:p>
        </w:tc>
      </w:tr>
      <w:tr w:rsidR="00B60CBE" w:rsidRPr="00C20D1A" w:rsidTr="00432A1E">
        <w:trPr>
          <w:trHeight w:val="765"/>
        </w:trPr>
        <w:tc>
          <w:tcPr>
            <w:tcW w:w="3138" w:type="dxa"/>
            <w:tcBorders>
              <w:top w:val="nil"/>
              <w:left w:val="nil"/>
              <w:bottom w:val="nil"/>
              <w:right w:val="nil"/>
            </w:tcBorders>
            <w:shd w:val="clear" w:color="auto" w:fill="auto"/>
            <w:noWrap/>
            <w:vAlign w:val="bottom"/>
            <w:hideMark/>
          </w:tcPr>
          <w:p w:rsidR="00B60CBE" w:rsidRPr="00C20D1A" w:rsidRDefault="00B60CBE" w:rsidP="00432A1E">
            <w:pPr>
              <w:spacing w:after="0" w:line="240" w:lineRule="auto"/>
              <w:rPr>
                <w:rFonts w:ascii="Arial" w:eastAsia="Times New Roman" w:hAnsi="Arial" w:cs="Arial"/>
                <w:b/>
                <w:bCs/>
                <w:color w:val="000000"/>
                <w:sz w:val="20"/>
                <w:szCs w:val="20"/>
                <w:lang w:eastAsia="es-ES"/>
              </w:rPr>
            </w:pPr>
            <w:r w:rsidRPr="00C20D1A">
              <w:rPr>
                <w:rFonts w:ascii="Arial" w:eastAsia="Times New Roman" w:hAnsi="Arial" w:cs="Arial"/>
                <w:b/>
                <w:bCs/>
                <w:color w:val="000000"/>
                <w:sz w:val="20"/>
                <w:szCs w:val="20"/>
                <w:lang w:eastAsia="es-ES"/>
              </w:rPr>
              <w:t xml:space="preserve">Oportunidades </w:t>
            </w:r>
          </w:p>
        </w:tc>
        <w:tc>
          <w:tcPr>
            <w:tcW w:w="3544" w:type="dxa"/>
            <w:tcBorders>
              <w:top w:val="nil"/>
              <w:left w:val="single" w:sz="4" w:space="0" w:color="auto"/>
              <w:bottom w:val="single" w:sz="4" w:space="0" w:color="auto"/>
              <w:right w:val="single" w:sz="4" w:space="0" w:color="auto"/>
            </w:tcBorders>
            <w:shd w:val="clear" w:color="auto" w:fill="auto"/>
            <w:noWrap/>
            <w:vAlign w:val="bottom"/>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El presupuesto está diseñado para cumplir con las metas establecidas contemplando contratiempos. </w:t>
            </w:r>
          </w:p>
        </w:tc>
        <w:tc>
          <w:tcPr>
            <w:tcW w:w="2477" w:type="dxa"/>
            <w:tcBorders>
              <w:top w:val="nil"/>
              <w:left w:val="nil"/>
              <w:bottom w:val="single" w:sz="4" w:space="0" w:color="auto"/>
              <w:right w:val="single" w:sz="4" w:space="0" w:color="auto"/>
            </w:tcBorders>
            <w:shd w:val="clear" w:color="auto" w:fill="auto"/>
            <w:noWrap/>
            <w:vAlign w:val="bottom"/>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Nulo programa de difusión y divulgación. </w:t>
            </w:r>
          </w:p>
        </w:tc>
      </w:tr>
      <w:tr w:rsidR="00B60CBE" w:rsidRPr="00C20D1A" w:rsidTr="00432A1E">
        <w:trPr>
          <w:trHeight w:val="1020"/>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El Gobierno Federal tiene planteado invertir al menos el 1% del Producto Interno Bruto en Ciencia, Tecnología e Innovación. </w:t>
            </w:r>
          </w:p>
        </w:tc>
        <w:tc>
          <w:tcPr>
            <w:tcW w:w="3544" w:type="dxa"/>
            <w:vMerge w:val="restart"/>
            <w:tcBorders>
              <w:top w:val="nil"/>
              <w:left w:val="single" w:sz="4" w:space="0" w:color="auto"/>
              <w:bottom w:val="single" w:sz="4" w:space="0" w:color="auto"/>
              <w:right w:val="single" w:sz="4" w:space="0" w:color="auto"/>
            </w:tcBorders>
            <w:shd w:val="clear" w:color="auto" w:fill="auto"/>
            <w:vAlign w:val="center"/>
            <w:hideMark/>
          </w:tcPr>
          <w:p w:rsidR="00B60CBE" w:rsidRPr="00C20D1A" w:rsidRDefault="00B60CBE" w:rsidP="00432A1E">
            <w:pPr>
              <w:spacing w:after="0" w:line="240" w:lineRule="auto"/>
              <w:jc w:val="center"/>
              <w:rPr>
                <w:rFonts w:ascii="Arial" w:eastAsia="Times New Roman" w:hAnsi="Arial" w:cs="Arial"/>
                <w:color w:val="000000"/>
                <w:sz w:val="18"/>
                <w:szCs w:val="18"/>
                <w:lang w:eastAsia="es-ES"/>
              </w:rPr>
            </w:pPr>
            <w:r w:rsidRPr="00C20D1A">
              <w:rPr>
                <w:rFonts w:ascii="Arial" w:eastAsia="Times New Roman" w:hAnsi="Arial" w:cs="Arial"/>
                <w:color w:val="000000"/>
                <w:sz w:val="18"/>
                <w:szCs w:val="18"/>
                <w:lang w:eastAsia="es-ES"/>
              </w:rPr>
              <w:t xml:space="preserve">Si seguimos trabajando con el máximo personal y trabajando en la creación de nuevos puestos, en virtud a que nuestro personal directivo trabaja como equipo y existe un mayor control administrativo con los procesos establecidos y tomando como base que presupuesto está diseñado para cumplir con las metas establecidas contemplando contratiempos; se pueden aprovechar que el Gobierno Federal tiene planteado invertir al menos el 1% en del PIB en CTI, así como también se aprovecha que los estados de mayor IDH son Chiapas, Veracruz y Oaxaca, el incremento del número de investigadores </w:t>
            </w:r>
            <w:proofErr w:type="spellStart"/>
            <w:r w:rsidRPr="00C20D1A">
              <w:rPr>
                <w:rFonts w:ascii="Arial" w:eastAsia="Times New Roman" w:hAnsi="Arial" w:cs="Arial"/>
                <w:color w:val="000000"/>
                <w:sz w:val="18"/>
                <w:szCs w:val="18"/>
                <w:lang w:eastAsia="es-ES"/>
              </w:rPr>
              <w:t>estatles</w:t>
            </w:r>
            <w:proofErr w:type="spellEnd"/>
            <w:r w:rsidRPr="00C20D1A">
              <w:rPr>
                <w:rFonts w:ascii="Arial" w:eastAsia="Times New Roman" w:hAnsi="Arial" w:cs="Arial"/>
                <w:color w:val="000000"/>
                <w:sz w:val="18"/>
                <w:szCs w:val="18"/>
                <w:lang w:eastAsia="es-ES"/>
              </w:rPr>
              <w:t xml:space="preserve">. </w:t>
            </w:r>
          </w:p>
        </w:tc>
        <w:tc>
          <w:tcPr>
            <w:tcW w:w="2477" w:type="dxa"/>
            <w:vMerge w:val="restart"/>
            <w:tcBorders>
              <w:top w:val="nil"/>
              <w:left w:val="single" w:sz="4" w:space="0" w:color="auto"/>
              <w:bottom w:val="single" w:sz="4" w:space="0" w:color="auto"/>
              <w:right w:val="single" w:sz="4" w:space="0" w:color="auto"/>
            </w:tcBorders>
            <w:shd w:val="clear" w:color="auto" w:fill="auto"/>
            <w:vAlign w:val="center"/>
            <w:hideMark/>
          </w:tcPr>
          <w:p w:rsidR="00B60CBE" w:rsidRPr="00C20D1A" w:rsidRDefault="00B60CBE" w:rsidP="00432A1E">
            <w:pPr>
              <w:spacing w:after="0" w:line="240" w:lineRule="auto"/>
              <w:jc w:val="center"/>
              <w:rPr>
                <w:rFonts w:ascii="Arial" w:eastAsia="Times New Roman" w:hAnsi="Arial" w:cs="Arial"/>
                <w:color w:val="000000"/>
                <w:sz w:val="18"/>
                <w:szCs w:val="18"/>
                <w:lang w:eastAsia="es-ES"/>
              </w:rPr>
            </w:pPr>
            <w:r w:rsidRPr="00C20D1A">
              <w:rPr>
                <w:rFonts w:ascii="Arial" w:eastAsia="Times New Roman" w:hAnsi="Arial" w:cs="Arial"/>
                <w:color w:val="000000"/>
                <w:sz w:val="18"/>
                <w:szCs w:val="18"/>
                <w:lang w:eastAsia="es-ES"/>
              </w:rPr>
              <w:t xml:space="preserve">Debido al alto costo que representa el sueldo de los trabajadores, que nuestros trabajadores no son de base, que no contamos con poca presencia regional y nuestra difusión y divulgación; debemos aprovechar que el Gobierno Federal tiene planteado invertir al menos el 1% en del PIB en CTI, así como también se debe aprovechar que los estados de mayor IDH son Chiapas, Veracruz y Oaxaca, el incremento del número de investigadores estatales. </w:t>
            </w:r>
          </w:p>
        </w:tc>
      </w:tr>
      <w:tr w:rsidR="00B60CBE" w:rsidRPr="00C20D1A" w:rsidTr="00432A1E">
        <w:trPr>
          <w:trHeight w:val="1359"/>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El Gobierno Federal a través del Consejo Nacional de Ciencia y Tecnología destina mayores recursos a los Estados de menor índice de desarrollo humano como son  Chiapas, Oaxaca y Veracruz. </w:t>
            </w:r>
          </w:p>
        </w:tc>
        <w:tc>
          <w:tcPr>
            <w:tcW w:w="3544" w:type="dxa"/>
            <w:vMerge/>
            <w:tcBorders>
              <w:top w:val="nil"/>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18"/>
                <w:szCs w:val="18"/>
                <w:lang w:eastAsia="es-ES"/>
              </w:rPr>
            </w:pPr>
          </w:p>
        </w:tc>
        <w:tc>
          <w:tcPr>
            <w:tcW w:w="2477" w:type="dxa"/>
            <w:vMerge/>
            <w:tcBorders>
              <w:top w:val="nil"/>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18"/>
                <w:szCs w:val="18"/>
                <w:lang w:eastAsia="es-ES"/>
              </w:rPr>
            </w:pPr>
          </w:p>
        </w:tc>
      </w:tr>
      <w:tr w:rsidR="00B60CBE" w:rsidRPr="00C20D1A" w:rsidTr="00432A1E">
        <w:trPr>
          <w:trHeight w:val="1807"/>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Chiapas es un Estado con un mayor índice de pobreza, lo que implica que tenga un mayor riesgo de alertas epidemiológicas, podría convertirse en un beneficio porque se puede aprovechar la contingencia para solicitar recursos Federales para la investigación en estos temas. </w:t>
            </w:r>
          </w:p>
        </w:tc>
        <w:tc>
          <w:tcPr>
            <w:tcW w:w="3544" w:type="dxa"/>
            <w:vMerge/>
            <w:tcBorders>
              <w:top w:val="nil"/>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18"/>
                <w:szCs w:val="18"/>
                <w:lang w:eastAsia="es-ES"/>
              </w:rPr>
            </w:pPr>
          </w:p>
        </w:tc>
        <w:tc>
          <w:tcPr>
            <w:tcW w:w="2477" w:type="dxa"/>
            <w:vMerge/>
            <w:tcBorders>
              <w:top w:val="nil"/>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18"/>
                <w:szCs w:val="18"/>
                <w:lang w:eastAsia="es-ES"/>
              </w:rPr>
            </w:pPr>
          </w:p>
        </w:tc>
      </w:tr>
      <w:tr w:rsidR="00B60CBE" w:rsidRPr="00C20D1A" w:rsidTr="00432A1E">
        <w:trPr>
          <w:trHeight w:val="765"/>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La tendencia indica que el número de investigadores Estatales ha incrementado en los últimos años. </w:t>
            </w:r>
          </w:p>
        </w:tc>
        <w:tc>
          <w:tcPr>
            <w:tcW w:w="3544" w:type="dxa"/>
            <w:vMerge/>
            <w:tcBorders>
              <w:top w:val="nil"/>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18"/>
                <w:szCs w:val="18"/>
                <w:lang w:eastAsia="es-ES"/>
              </w:rPr>
            </w:pPr>
          </w:p>
        </w:tc>
        <w:tc>
          <w:tcPr>
            <w:tcW w:w="2477" w:type="dxa"/>
            <w:vMerge/>
            <w:tcBorders>
              <w:top w:val="nil"/>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18"/>
                <w:szCs w:val="18"/>
                <w:lang w:eastAsia="es-ES"/>
              </w:rPr>
            </w:pPr>
          </w:p>
        </w:tc>
      </w:tr>
      <w:tr w:rsidR="00B60CBE" w:rsidRPr="00C20D1A" w:rsidTr="00432A1E">
        <w:trPr>
          <w:trHeight w:val="255"/>
        </w:trPr>
        <w:tc>
          <w:tcPr>
            <w:tcW w:w="3138" w:type="dxa"/>
            <w:tcBorders>
              <w:top w:val="nil"/>
              <w:left w:val="nil"/>
              <w:bottom w:val="nil"/>
              <w:right w:val="nil"/>
            </w:tcBorders>
            <w:shd w:val="clear" w:color="auto" w:fill="auto"/>
            <w:noWrap/>
            <w:vAlign w:val="center"/>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Amenazas</w:t>
            </w:r>
          </w:p>
        </w:tc>
        <w:tc>
          <w:tcPr>
            <w:tcW w:w="3544" w:type="dxa"/>
            <w:tcBorders>
              <w:top w:val="nil"/>
              <w:left w:val="nil"/>
              <w:bottom w:val="nil"/>
              <w:right w:val="nil"/>
            </w:tcBorders>
            <w:shd w:val="clear" w:color="auto" w:fill="auto"/>
            <w:vAlign w:val="center"/>
            <w:hideMark/>
          </w:tcPr>
          <w:p w:rsidR="00B60CBE" w:rsidRPr="00C20D1A" w:rsidRDefault="00B60CBE" w:rsidP="00432A1E">
            <w:pPr>
              <w:spacing w:after="0" w:line="240" w:lineRule="auto"/>
              <w:jc w:val="center"/>
              <w:rPr>
                <w:rFonts w:ascii="Arial" w:eastAsia="Times New Roman" w:hAnsi="Arial" w:cs="Arial"/>
                <w:color w:val="000000"/>
                <w:sz w:val="18"/>
                <w:szCs w:val="18"/>
                <w:lang w:eastAsia="es-ES"/>
              </w:rPr>
            </w:pPr>
          </w:p>
        </w:tc>
        <w:tc>
          <w:tcPr>
            <w:tcW w:w="2477" w:type="dxa"/>
            <w:tcBorders>
              <w:top w:val="nil"/>
              <w:left w:val="nil"/>
              <w:bottom w:val="nil"/>
              <w:right w:val="nil"/>
            </w:tcBorders>
            <w:shd w:val="clear" w:color="auto" w:fill="auto"/>
            <w:vAlign w:val="center"/>
            <w:hideMark/>
          </w:tcPr>
          <w:p w:rsidR="00B60CBE" w:rsidRPr="00C20D1A" w:rsidRDefault="00B60CBE" w:rsidP="00432A1E">
            <w:pPr>
              <w:spacing w:after="0" w:line="240" w:lineRule="auto"/>
              <w:jc w:val="center"/>
              <w:rPr>
                <w:rFonts w:ascii="Arial" w:eastAsia="Times New Roman" w:hAnsi="Arial" w:cs="Arial"/>
                <w:color w:val="000000"/>
                <w:sz w:val="18"/>
                <w:szCs w:val="18"/>
                <w:lang w:eastAsia="es-ES"/>
              </w:rPr>
            </w:pPr>
          </w:p>
        </w:tc>
      </w:tr>
      <w:tr w:rsidR="00B60CBE" w:rsidRPr="00C20D1A" w:rsidTr="00432A1E">
        <w:trPr>
          <w:trHeight w:val="1093"/>
        </w:trPr>
        <w:tc>
          <w:tcPr>
            <w:tcW w:w="3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Si la economía del País no es fuerte y sufre recortes durante ese periodo, los recortes presupuestales afectan de manera significativa a la inversión de Ciencia, Tecnología e Innovación. </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60CBE" w:rsidRPr="00C20D1A" w:rsidRDefault="00B60CBE" w:rsidP="00432A1E">
            <w:pPr>
              <w:spacing w:after="0" w:line="240" w:lineRule="auto"/>
              <w:jc w:val="center"/>
              <w:rPr>
                <w:rFonts w:ascii="Arial" w:eastAsia="Times New Roman" w:hAnsi="Arial" w:cs="Arial"/>
                <w:color w:val="000000"/>
                <w:sz w:val="18"/>
                <w:szCs w:val="18"/>
                <w:lang w:eastAsia="es-ES"/>
              </w:rPr>
            </w:pPr>
            <w:r w:rsidRPr="00C20D1A">
              <w:rPr>
                <w:rFonts w:ascii="Arial" w:eastAsia="Times New Roman" w:hAnsi="Arial" w:cs="Arial"/>
                <w:color w:val="000000"/>
                <w:sz w:val="18"/>
                <w:szCs w:val="18"/>
                <w:lang w:eastAsia="es-ES"/>
              </w:rPr>
              <w:t xml:space="preserve">Debemos trabajar con el  personal capacitando a los nuevos puestos, aprovechando que nuestro personal directivo trabaja como equipo y existe un mayor control administrativo con los procesos establecidos y tomando como base que presupuesto está diseñado para cumplir con las metas establecidas contemplando contratiempos; con la finalidad de evitar riesgos por la debilidad económica del </w:t>
            </w:r>
            <w:proofErr w:type="spellStart"/>
            <w:r w:rsidRPr="00C20D1A">
              <w:rPr>
                <w:rFonts w:ascii="Arial" w:eastAsia="Times New Roman" w:hAnsi="Arial" w:cs="Arial"/>
                <w:color w:val="000000"/>
                <w:sz w:val="18"/>
                <w:szCs w:val="18"/>
                <w:lang w:eastAsia="es-ES"/>
              </w:rPr>
              <w:t>pais</w:t>
            </w:r>
            <w:proofErr w:type="spellEnd"/>
            <w:r w:rsidRPr="00C20D1A">
              <w:rPr>
                <w:rFonts w:ascii="Arial" w:eastAsia="Times New Roman" w:hAnsi="Arial" w:cs="Arial"/>
                <w:color w:val="000000"/>
                <w:sz w:val="18"/>
                <w:szCs w:val="18"/>
                <w:lang w:eastAsia="es-ES"/>
              </w:rPr>
              <w:t xml:space="preserve">, o de que otras instituciones estatales nos ganen el recurso y las pocas fuentes de trabajo generen la fuga de talento de nuestro estado. </w:t>
            </w:r>
          </w:p>
        </w:tc>
        <w:tc>
          <w:tcPr>
            <w:tcW w:w="24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60CBE" w:rsidRPr="00C20D1A" w:rsidRDefault="00B60CBE" w:rsidP="00432A1E">
            <w:pPr>
              <w:spacing w:after="0" w:line="240" w:lineRule="auto"/>
              <w:jc w:val="center"/>
              <w:rPr>
                <w:rFonts w:ascii="Arial" w:eastAsia="Times New Roman" w:hAnsi="Arial" w:cs="Arial"/>
                <w:color w:val="000000"/>
                <w:sz w:val="18"/>
                <w:szCs w:val="18"/>
                <w:lang w:eastAsia="es-ES"/>
              </w:rPr>
            </w:pPr>
            <w:r w:rsidRPr="00C20D1A">
              <w:rPr>
                <w:rFonts w:ascii="Arial" w:eastAsia="Times New Roman" w:hAnsi="Arial" w:cs="Arial"/>
                <w:color w:val="000000"/>
                <w:sz w:val="18"/>
                <w:szCs w:val="18"/>
                <w:lang w:eastAsia="es-ES"/>
              </w:rPr>
              <w:t xml:space="preserve">Debido al alto costo que representa el sueldo de los trabajadores, que nuestros trabajadores no son de base, que no contamos con poca presencia regional y nuestra difusión y divulgación; debemos evitar riesgos por la debilidad económica del </w:t>
            </w:r>
            <w:proofErr w:type="spellStart"/>
            <w:r w:rsidRPr="00C20D1A">
              <w:rPr>
                <w:rFonts w:ascii="Arial" w:eastAsia="Times New Roman" w:hAnsi="Arial" w:cs="Arial"/>
                <w:color w:val="000000"/>
                <w:sz w:val="18"/>
                <w:szCs w:val="18"/>
                <w:lang w:eastAsia="es-ES"/>
              </w:rPr>
              <w:t>pais</w:t>
            </w:r>
            <w:proofErr w:type="spellEnd"/>
            <w:r w:rsidRPr="00C20D1A">
              <w:rPr>
                <w:rFonts w:ascii="Arial" w:eastAsia="Times New Roman" w:hAnsi="Arial" w:cs="Arial"/>
                <w:color w:val="000000"/>
                <w:sz w:val="18"/>
                <w:szCs w:val="18"/>
                <w:lang w:eastAsia="es-ES"/>
              </w:rPr>
              <w:t>, o de que otras instituciones estatales nos ganen el recurso y las pocas fuentes de trabajo generen la fuga de talento de nuestro estado.</w:t>
            </w:r>
          </w:p>
        </w:tc>
      </w:tr>
      <w:tr w:rsidR="00B60CBE" w:rsidRPr="00C20D1A" w:rsidTr="00432A1E">
        <w:trPr>
          <w:trHeight w:val="765"/>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 xml:space="preserve">Los recursos si bien se destinan al Estado, se pueden dirigir a otras Instituciones que soliciten inversión. </w:t>
            </w: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20"/>
                <w:szCs w:val="20"/>
                <w:lang w:eastAsia="es-ES"/>
              </w:rPr>
            </w:pPr>
          </w:p>
        </w:tc>
        <w:tc>
          <w:tcPr>
            <w:tcW w:w="2477" w:type="dxa"/>
            <w:vMerge/>
            <w:tcBorders>
              <w:top w:val="single" w:sz="4" w:space="0" w:color="auto"/>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20"/>
                <w:szCs w:val="20"/>
                <w:lang w:eastAsia="es-ES"/>
              </w:rPr>
            </w:pPr>
          </w:p>
        </w:tc>
      </w:tr>
      <w:tr w:rsidR="00B60CBE" w:rsidRPr="00C20D1A" w:rsidTr="00432A1E">
        <w:trPr>
          <w:trHeight w:val="1020"/>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B60CBE" w:rsidRPr="00C20D1A" w:rsidRDefault="00B60CBE" w:rsidP="00432A1E">
            <w:pPr>
              <w:spacing w:after="0" w:line="240" w:lineRule="auto"/>
              <w:jc w:val="both"/>
              <w:rPr>
                <w:rFonts w:ascii="Arial" w:eastAsia="Times New Roman" w:hAnsi="Arial" w:cs="Arial"/>
                <w:color w:val="222222"/>
                <w:sz w:val="18"/>
                <w:szCs w:val="18"/>
                <w:lang w:eastAsia="es-ES"/>
              </w:rPr>
            </w:pPr>
            <w:r w:rsidRPr="00C20D1A">
              <w:rPr>
                <w:rFonts w:ascii="Arial" w:eastAsia="Times New Roman" w:hAnsi="Arial" w:cs="Arial"/>
                <w:color w:val="222222"/>
                <w:sz w:val="18"/>
                <w:szCs w:val="18"/>
                <w:lang w:eastAsia="es-ES"/>
              </w:rPr>
              <w:t>Si ocurriera una alerta epidemiológica el Estado destinaría la mayor cantidad de recursos que le fuera posible, dejando a otras dependencias con un limitado recurso</w:t>
            </w:r>
            <w:r w:rsidRPr="00C20D1A">
              <w:rPr>
                <w:rFonts w:ascii="Arial" w:eastAsia="Times New Roman" w:hAnsi="Arial" w:cs="Arial"/>
                <w:b/>
                <w:bCs/>
                <w:color w:val="222222"/>
                <w:sz w:val="18"/>
                <w:szCs w:val="18"/>
                <w:lang w:eastAsia="es-ES"/>
              </w:rPr>
              <w:t xml:space="preserve">. </w:t>
            </w: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20"/>
                <w:szCs w:val="20"/>
                <w:lang w:eastAsia="es-ES"/>
              </w:rPr>
            </w:pPr>
          </w:p>
        </w:tc>
        <w:tc>
          <w:tcPr>
            <w:tcW w:w="2477" w:type="dxa"/>
            <w:vMerge/>
            <w:tcBorders>
              <w:top w:val="single" w:sz="4" w:space="0" w:color="auto"/>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20"/>
                <w:szCs w:val="20"/>
                <w:lang w:eastAsia="es-ES"/>
              </w:rPr>
            </w:pPr>
          </w:p>
        </w:tc>
      </w:tr>
      <w:tr w:rsidR="00B60CBE" w:rsidRPr="00C20D1A" w:rsidTr="00432A1E">
        <w:trPr>
          <w:trHeight w:val="765"/>
        </w:trPr>
        <w:tc>
          <w:tcPr>
            <w:tcW w:w="3138" w:type="dxa"/>
            <w:tcBorders>
              <w:top w:val="nil"/>
              <w:left w:val="single" w:sz="4" w:space="0" w:color="auto"/>
              <w:bottom w:val="single" w:sz="4" w:space="0" w:color="auto"/>
              <w:right w:val="single" w:sz="4" w:space="0" w:color="auto"/>
            </w:tcBorders>
            <w:shd w:val="clear" w:color="auto" w:fill="auto"/>
            <w:noWrap/>
            <w:vAlign w:val="center"/>
            <w:hideMark/>
          </w:tcPr>
          <w:p w:rsidR="00B60CBE" w:rsidRPr="00C20D1A" w:rsidRDefault="00B60CBE" w:rsidP="00432A1E">
            <w:pPr>
              <w:spacing w:after="0" w:line="240" w:lineRule="auto"/>
              <w:jc w:val="both"/>
              <w:rPr>
                <w:rFonts w:ascii="Arial" w:eastAsia="Times New Roman" w:hAnsi="Arial" w:cs="Arial"/>
                <w:color w:val="222222"/>
                <w:sz w:val="20"/>
                <w:szCs w:val="20"/>
                <w:lang w:eastAsia="es-ES"/>
              </w:rPr>
            </w:pPr>
            <w:r w:rsidRPr="00C20D1A">
              <w:rPr>
                <w:rFonts w:ascii="Arial" w:eastAsia="Times New Roman" w:hAnsi="Arial" w:cs="Arial"/>
                <w:color w:val="222222"/>
                <w:sz w:val="20"/>
                <w:szCs w:val="20"/>
                <w:lang w:eastAsia="es-ES"/>
              </w:rPr>
              <w:t xml:space="preserve">Un mayor número de investigadores pero pocas fuentes de trabajo repercute en la fuga de talentos. </w:t>
            </w: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20"/>
                <w:szCs w:val="20"/>
                <w:lang w:eastAsia="es-ES"/>
              </w:rPr>
            </w:pPr>
          </w:p>
        </w:tc>
        <w:tc>
          <w:tcPr>
            <w:tcW w:w="2477" w:type="dxa"/>
            <w:vMerge/>
            <w:tcBorders>
              <w:top w:val="single" w:sz="4" w:space="0" w:color="auto"/>
              <w:left w:val="single" w:sz="4" w:space="0" w:color="auto"/>
              <w:bottom w:val="single" w:sz="4" w:space="0" w:color="auto"/>
              <w:right w:val="single" w:sz="4" w:space="0" w:color="auto"/>
            </w:tcBorders>
            <w:vAlign w:val="center"/>
            <w:hideMark/>
          </w:tcPr>
          <w:p w:rsidR="00B60CBE" w:rsidRPr="00C20D1A" w:rsidRDefault="00B60CBE" w:rsidP="00432A1E">
            <w:pPr>
              <w:spacing w:after="0" w:line="240" w:lineRule="auto"/>
              <w:rPr>
                <w:rFonts w:ascii="Arial" w:eastAsia="Times New Roman" w:hAnsi="Arial" w:cs="Arial"/>
                <w:color w:val="000000"/>
                <w:sz w:val="20"/>
                <w:szCs w:val="20"/>
                <w:lang w:eastAsia="es-ES"/>
              </w:rPr>
            </w:pPr>
          </w:p>
        </w:tc>
      </w:tr>
    </w:tbl>
    <w:p w:rsidR="00B60CBE" w:rsidRDefault="00B60CBE" w:rsidP="00B60CBE">
      <w:pPr>
        <w:pStyle w:val="NormalWeb"/>
        <w:shd w:val="clear" w:color="auto" w:fill="FFFFFF"/>
        <w:spacing w:before="0" w:beforeAutospacing="0" w:after="0" w:afterAutospacing="0" w:line="360" w:lineRule="auto"/>
        <w:jc w:val="both"/>
        <w:rPr>
          <w:rFonts w:ascii="Arial" w:hAnsi="Arial" w:cs="Arial"/>
          <w:b/>
          <w:color w:val="222222"/>
          <w:sz w:val="22"/>
          <w:szCs w:val="22"/>
        </w:rPr>
      </w:pPr>
    </w:p>
    <w:p w:rsidR="00B60CBE" w:rsidRDefault="00B60CBE"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B60CBE" w:rsidRDefault="00B60CBE"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703F0D" w:rsidRP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r w:rsidRPr="00703F0D">
        <w:rPr>
          <w:rStyle w:val="Textoennegrita"/>
          <w:rFonts w:ascii="Arial" w:hAnsi="Arial" w:cs="Arial"/>
          <w:color w:val="222222"/>
          <w:sz w:val="22"/>
          <w:szCs w:val="22"/>
        </w:rPr>
        <w:t>Matriz de posicionamiento</w:t>
      </w:r>
    </w:p>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tbl>
      <w:tblPr>
        <w:tblW w:w="9880" w:type="dxa"/>
        <w:tblInd w:w="51" w:type="dxa"/>
        <w:tblCellMar>
          <w:left w:w="70" w:type="dxa"/>
          <w:right w:w="70" w:type="dxa"/>
        </w:tblCellMar>
        <w:tblLook w:val="04A0"/>
      </w:tblPr>
      <w:tblGrid>
        <w:gridCol w:w="1000"/>
        <w:gridCol w:w="1000"/>
        <w:gridCol w:w="280"/>
        <w:gridCol w:w="280"/>
        <w:gridCol w:w="422"/>
        <w:gridCol w:w="40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420"/>
      </w:tblGrid>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val="restart"/>
            <w:tcBorders>
              <w:top w:val="nil"/>
              <w:left w:val="nil"/>
              <w:bottom w:val="nil"/>
              <w:right w:val="single" w:sz="4" w:space="0" w:color="auto"/>
            </w:tcBorders>
            <w:shd w:val="clear" w:color="auto" w:fill="auto"/>
            <w:noWrap/>
            <w:textDirection w:val="tbLrV"/>
            <w:vAlign w:val="center"/>
            <w:hideMark/>
          </w:tcPr>
          <w:p w:rsidR="00703F0D" w:rsidRPr="00703F0D" w:rsidRDefault="00703F0D" w:rsidP="00703F0D">
            <w:pPr>
              <w:spacing w:after="0" w:line="240" w:lineRule="auto"/>
              <w:jc w:val="center"/>
              <w:rPr>
                <w:rFonts w:ascii="Calibri" w:eastAsia="Times New Roman" w:hAnsi="Calibri" w:cs="Times New Roman"/>
                <w:b/>
                <w:bCs/>
                <w:color w:val="000000"/>
                <w:lang w:eastAsia="es-ES"/>
              </w:rPr>
            </w:pPr>
            <w:proofErr w:type="spellStart"/>
            <w:r w:rsidRPr="00703F0D">
              <w:rPr>
                <w:rFonts w:ascii="Calibri" w:eastAsia="Times New Roman" w:hAnsi="Calibri" w:cs="Times New Roman"/>
                <w:b/>
                <w:bCs/>
                <w:color w:val="000000"/>
                <w:lang w:eastAsia="es-ES"/>
              </w:rPr>
              <w:t>Atractividad</w:t>
            </w:r>
            <w:proofErr w:type="spellEnd"/>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10</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2000" w:type="dxa"/>
            <w:gridSpan w:val="2"/>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Oportunidades</w:t>
            </w: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2000" w:type="dxa"/>
            <w:gridSpan w:val="2"/>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Eficacia social</w:t>
            </w: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3</w:t>
            </w: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2000" w:type="dxa"/>
            <w:gridSpan w:val="2"/>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Expectativas</w:t>
            </w: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3</w:t>
            </w: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4</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000000"/>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000000" w:fill="000000"/>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42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000000" w:fill="000000"/>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000000" w:fill="000000"/>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2000" w:type="dxa"/>
            <w:gridSpan w:val="2"/>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Amenazas</w:t>
            </w: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700" w:type="dxa"/>
            <w:gridSpan w:val="5"/>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xml:space="preserve"> CRECIMIENTO</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2000" w:type="dxa"/>
            <w:gridSpan w:val="2"/>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Alternativas</w:t>
            </w: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-2</w:t>
            </w: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0</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xml:space="preserve">Total </w:t>
            </w: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4</w:t>
            </w: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24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vMerge/>
            <w:tcBorders>
              <w:top w:val="nil"/>
              <w:left w:val="nil"/>
              <w:bottom w:val="nil"/>
              <w:right w:val="single" w:sz="4" w:space="0" w:color="auto"/>
            </w:tcBorders>
            <w:vAlign w:val="center"/>
            <w:hideMark/>
          </w:tcPr>
          <w:p w:rsidR="00703F0D" w:rsidRPr="00703F0D" w:rsidRDefault="00703F0D" w:rsidP="00703F0D">
            <w:pPr>
              <w:spacing w:after="0" w:line="240" w:lineRule="auto"/>
              <w:rPr>
                <w:rFonts w:ascii="Calibri" w:eastAsia="Times New Roman" w:hAnsi="Calibri" w:cs="Times New Roman"/>
                <w:b/>
                <w:bCs/>
                <w:color w:val="000000"/>
                <w:lang w:eastAsia="es-ES"/>
              </w:rPr>
            </w:pPr>
          </w:p>
        </w:tc>
        <w:tc>
          <w:tcPr>
            <w:tcW w:w="40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-10</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7</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34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c>
          <w:tcPr>
            <w:tcW w:w="420" w:type="dxa"/>
            <w:tcBorders>
              <w:top w:val="nil"/>
              <w:left w:val="nil"/>
              <w:bottom w:val="single" w:sz="4" w:space="0" w:color="auto"/>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w:t>
            </w:r>
          </w:p>
        </w:tc>
      </w:tr>
      <w:tr w:rsidR="00703F0D" w:rsidRPr="00703F0D" w:rsidTr="00703F0D">
        <w:trPr>
          <w:trHeight w:val="30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10</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0</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 </w:t>
            </w: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-10</w:t>
            </w:r>
          </w:p>
        </w:tc>
      </w:tr>
      <w:tr w:rsidR="00703F0D" w:rsidRPr="00703F0D" w:rsidTr="00703F0D">
        <w:trPr>
          <w:trHeight w:val="30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6940" w:type="dxa"/>
            <w:gridSpan w:val="20"/>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center"/>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Competitividad</w:t>
            </w:r>
          </w:p>
        </w:tc>
      </w:tr>
      <w:tr w:rsidR="00703F0D" w:rsidRPr="00703F0D" w:rsidTr="00703F0D">
        <w:trPr>
          <w:trHeight w:val="30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360" w:type="dxa"/>
            <w:gridSpan w:val="4"/>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Fortalezas</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30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20" w:type="dxa"/>
            <w:gridSpan w:val="3"/>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Calidad</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4</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30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360" w:type="dxa"/>
            <w:gridSpan w:val="4"/>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 xml:space="preserve">Capacidad </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jc w:val="right"/>
              <w:rPr>
                <w:rFonts w:ascii="Calibri" w:eastAsia="Times New Roman" w:hAnsi="Calibri" w:cs="Times New Roman"/>
                <w:color w:val="000000"/>
                <w:lang w:eastAsia="es-ES"/>
              </w:rPr>
            </w:pPr>
            <w:r w:rsidRPr="00703F0D">
              <w:rPr>
                <w:rFonts w:ascii="Calibri" w:eastAsia="Times New Roman" w:hAnsi="Calibri" w:cs="Times New Roman"/>
                <w:color w:val="000000"/>
                <w:lang w:eastAsia="es-ES"/>
              </w:rPr>
              <w:t>3</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r w:rsidR="00703F0D" w:rsidRPr="00703F0D" w:rsidTr="00703F0D">
        <w:trPr>
          <w:trHeight w:val="300"/>
        </w:trPr>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0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2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8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0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1360" w:type="dxa"/>
            <w:gridSpan w:val="4"/>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b/>
                <w:bCs/>
                <w:color w:val="000000"/>
                <w:lang w:eastAsia="es-ES"/>
              </w:rPr>
            </w:pPr>
            <w:r w:rsidRPr="00703F0D">
              <w:rPr>
                <w:rFonts w:ascii="Calibri" w:eastAsia="Times New Roman" w:hAnsi="Calibri" w:cs="Times New Roman"/>
                <w:b/>
                <w:bCs/>
                <w:color w:val="000000"/>
                <w:lang w:eastAsia="es-ES"/>
              </w:rPr>
              <w:t>Debilidades</w:t>
            </w: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34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c>
          <w:tcPr>
            <w:tcW w:w="420" w:type="dxa"/>
            <w:tcBorders>
              <w:top w:val="nil"/>
              <w:left w:val="nil"/>
              <w:bottom w:val="nil"/>
              <w:right w:val="nil"/>
            </w:tcBorders>
            <w:shd w:val="clear" w:color="auto" w:fill="auto"/>
            <w:noWrap/>
            <w:vAlign w:val="bottom"/>
            <w:hideMark/>
          </w:tcPr>
          <w:p w:rsidR="00703F0D" w:rsidRPr="00703F0D" w:rsidRDefault="00703F0D" w:rsidP="00703F0D">
            <w:pPr>
              <w:spacing w:after="0" w:line="240" w:lineRule="auto"/>
              <w:rPr>
                <w:rFonts w:ascii="Calibri" w:eastAsia="Times New Roman" w:hAnsi="Calibri" w:cs="Times New Roman"/>
                <w:color w:val="000000"/>
                <w:lang w:eastAsia="es-ES"/>
              </w:rPr>
            </w:pPr>
          </w:p>
        </w:tc>
      </w:tr>
    </w:tbl>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r>
        <w:rPr>
          <w:rStyle w:val="Textoennegrita"/>
          <w:rFonts w:ascii="Arial" w:hAnsi="Arial" w:cs="Arial"/>
          <w:color w:val="222222"/>
          <w:sz w:val="22"/>
          <w:szCs w:val="22"/>
        </w:rPr>
        <w:tab/>
      </w:r>
      <w:r>
        <w:rPr>
          <w:rStyle w:val="Textoennegrita"/>
          <w:rFonts w:ascii="Arial" w:hAnsi="Arial" w:cs="Arial"/>
          <w:color w:val="222222"/>
          <w:sz w:val="22"/>
          <w:szCs w:val="22"/>
        </w:rPr>
        <w:tab/>
      </w:r>
      <w:r>
        <w:rPr>
          <w:rStyle w:val="Textoennegrita"/>
          <w:rFonts w:ascii="Arial" w:hAnsi="Arial" w:cs="Arial"/>
          <w:color w:val="222222"/>
          <w:sz w:val="22"/>
          <w:szCs w:val="22"/>
        </w:rPr>
        <w:tab/>
      </w:r>
      <w:r>
        <w:rPr>
          <w:rStyle w:val="Textoennegrita"/>
          <w:rFonts w:ascii="Arial" w:hAnsi="Arial" w:cs="Arial"/>
          <w:color w:val="222222"/>
          <w:sz w:val="22"/>
          <w:szCs w:val="22"/>
        </w:rPr>
        <w:tab/>
      </w:r>
      <w:r>
        <w:rPr>
          <w:rStyle w:val="Textoennegrita"/>
          <w:rFonts w:ascii="Arial" w:hAnsi="Arial" w:cs="Arial"/>
          <w:color w:val="222222"/>
          <w:sz w:val="22"/>
          <w:szCs w:val="22"/>
        </w:rPr>
        <w:tab/>
      </w:r>
      <w:r>
        <w:rPr>
          <w:rStyle w:val="Textoennegrita"/>
          <w:rFonts w:ascii="Arial" w:hAnsi="Arial" w:cs="Arial"/>
          <w:color w:val="222222"/>
          <w:sz w:val="22"/>
          <w:szCs w:val="22"/>
        </w:rPr>
        <w:tab/>
      </w:r>
    </w:p>
    <w:p w:rsidR="00703F0D" w:rsidRDefault="00703F0D" w:rsidP="00703F0D">
      <w:pPr>
        <w:pStyle w:val="NormalWeb"/>
        <w:shd w:val="clear" w:color="auto" w:fill="FFFFFF"/>
        <w:spacing w:before="0" w:beforeAutospacing="0" w:after="0" w:afterAutospacing="0" w:line="360" w:lineRule="auto"/>
        <w:jc w:val="center"/>
        <w:rPr>
          <w:rStyle w:val="Textoennegrita"/>
          <w:rFonts w:ascii="Arial" w:hAnsi="Arial" w:cs="Arial"/>
          <w:color w:val="222222"/>
          <w:sz w:val="22"/>
          <w:szCs w:val="22"/>
        </w:rPr>
      </w:pPr>
      <w:r>
        <w:rPr>
          <w:rStyle w:val="Textoennegrita"/>
          <w:rFonts w:ascii="Arial" w:hAnsi="Arial" w:cs="Arial"/>
          <w:color w:val="222222"/>
          <w:sz w:val="22"/>
          <w:szCs w:val="22"/>
        </w:rPr>
        <w:t xml:space="preserve">                                         Total 7</w:t>
      </w:r>
    </w:p>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703F0D" w:rsidRPr="00703F0D" w:rsidRDefault="00703F0D" w:rsidP="00703F0D">
      <w:pPr>
        <w:pStyle w:val="NormalWeb"/>
        <w:shd w:val="clear" w:color="auto" w:fill="FFFFFF"/>
        <w:spacing w:before="0" w:beforeAutospacing="0" w:after="0" w:afterAutospacing="0" w:line="360" w:lineRule="auto"/>
        <w:jc w:val="both"/>
        <w:rPr>
          <w:rStyle w:val="Textoennegrita"/>
          <w:rFonts w:ascii="Arial" w:hAnsi="Arial" w:cs="Arial"/>
          <w:b w:val="0"/>
          <w:color w:val="222222"/>
          <w:sz w:val="22"/>
          <w:szCs w:val="22"/>
        </w:rPr>
      </w:pPr>
      <w:r w:rsidRPr="00703F0D">
        <w:rPr>
          <w:rStyle w:val="Textoennegrita"/>
          <w:rFonts w:ascii="Arial" w:hAnsi="Arial" w:cs="Arial"/>
          <w:b w:val="0"/>
          <w:color w:val="222222"/>
          <w:sz w:val="22"/>
          <w:szCs w:val="22"/>
        </w:rPr>
        <w:t xml:space="preserve">Como organización de acuerdo a la matriz de posicionamiento nos encontramos en una situación de crecimiento. </w:t>
      </w:r>
    </w:p>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703F0D" w:rsidRDefault="00703F0D"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432A1E"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r>
        <w:rPr>
          <w:rStyle w:val="Textoennegrita"/>
          <w:rFonts w:ascii="Arial" w:hAnsi="Arial" w:cs="Arial"/>
          <w:color w:val="222222"/>
          <w:sz w:val="22"/>
          <w:szCs w:val="22"/>
        </w:rPr>
        <w:lastRenderedPageBreak/>
        <w:t xml:space="preserve">3.- </w:t>
      </w:r>
      <w:r w:rsidR="007615AF">
        <w:rPr>
          <w:rStyle w:val="Textoennegrita"/>
          <w:rFonts w:ascii="Arial" w:hAnsi="Arial" w:cs="Arial"/>
          <w:color w:val="222222"/>
          <w:sz w:val="22"/>
          <w:szCs w:val="22"/>
        </w:rPr>
        <w:t>Plan Estratégico</w:t>
      </w:r>
    </w:p>
    <w:p w:rsidR="00532208" w:rsidRDefault="00532208" w:rsidP="00532208">
      <w:pPr>
        <w:shd w:val="clear" w:color="auto" w:fill="FFFFFF"/>
        <w:spacing w:after="0" w:line="374" w:lineRule="atLeast"/>
        <w:rPr>
          <w:rFonts w:ascii="Arial" w:eastAsia="Times New Roman" w:hAnsi="Arial" w:cs="Arial"/>
          <w:color w:val="222222"/>
          <w:lang w:eastAsia="es-ES"/>
        </w:rPr>
      </w:pPr>
    </w:p>
    <w:p w:rsidR="00532208" w:rsidRPr="00C60914" w:rsidRDefault="00532208" w:rsidP="00532208">
      <w:pPr>
        <w:shd w:val="clear" w:color="auto" w:fill="FFFFFF"/>
        <w:spacing w:after="0" w:line="360" w:lineRule="auto"/>
        <w:jc w:val="both"/>
        <w:rPr>
          <w:rFonts w:ascii="Arial" w:eastAsia="Times New Roman" w:hAnsi="Arial" w:cs="Arial"/>
          <w:b/>
          <w:color w:val="222222"/>
          <w:lang w:eastAsia="es-ES"/>
        </w:rPr>
      </w:pPr>
      <w:r w:rsidRPr="00C60914">
        <w:rPr>
          <w:rFonts w:ascii="Arial" w:eastAsia="Times New Roman" w:hAnsi="Arial" w:cs="Arial"/>
          <w:b/>
          <w:color w:val="222222"/>
          <w:lang w:eastAsia="es-ES"/>
        </w:rPr>
        <w:t xml:space="preserve">Visión </w:t>
      </w:r>
    </w:p>
    <w:p w:rsidR="00532208" w:rsidRPr="00C60914" w:rsidRDefault="00532208" w:rsidP="00532208">
      <w:pPr>
        <w:shd w:val="clear" w:color="auto" w:fill="FFFFFF"/>
        <w:spacing w:after="0" w:line="360" w:lineRule="auto"/>
        <w:jc w:val="both"/>
        <w:rPr>
          <w:rFonts w:ascii="Arial" w:hAnsi="Arial" w:cs="Arial"/>
          <w:color w:val="535353"/>
          <w:shd w:val="clear" w:color="auto" w:fill="FFFFFF"/>
        </w:rPr>
      </w:pPr>
      <w:r w:rsidRPr="00C60914">
        <w:rPr>
          <w:rFonts w:ascii="Arial" w:hAnsi="Arial" w:cs="Arial"/>
          <w:color w:val="535353"/>
          <w:shd w:val="clear" w:color="auto" w:fill="FFFFFF"/>
        </w:rPr>
        <w:t>Ser una institución de Ciencia y Tecnología reconocida a nivel nacional por la efectividad e impacto de sus programas para el desarrollo económico y social del Estado de Chiapas con sistemas, procesos y programas certificados por la calidad y reconocidos por su pertinencia, mediante la gestión, fortalecimiento, promoción, vinculación, difusión, divulgación y enseñanza de la ciencia y la tecnología que genere una cultura solidaria en la investigación científica para el desarrollo tecnológico y la innovación.</w:t>
      </w:r>
    </w:p>
    <w:p w:rsidR="00532208" w:rsidRPr="00C60914" w:rsidRDefault="00532208" w:rsidP="00532208">
      <w:pPr>
        <w:shd w:val="clear" w:color="auto" w:fill="FFFFFF"/>
        <w:spacing w:after="0" w:line="360" w:lineRule="auto"/>
        <w:jc w:val="both"/>
        <w:rPr>
          <w:rFonts w:ascii="Arial" w:hAnsi="Arial" w:cs="Arial"/>
          <w:color w:val="535353"/>
          <w:shd w:val="clear" w:color="auto" w:fill="FFFFFF"/>
        </w:rPr>
      </w:pPr>
    </w:p>
    <w:p w:rsidR="00532208" w:rsidRPr="00C60914" w:rsidRDefault="00532208" w:rsidP="00532208">
      <w:pPr>
        <w:shd w:val="clear" w:color="auto" w:fill="FFFFFF"/>
        <w:spacing w:after="0" w:line="360" w:lineRule="auto"/>
        <w:jc w:val="both"/>
        <w:rPr>
          <w:rFonts w:ascii="Arial" w:hAnsi="Arial" w:cs="Arial"/>
          <w:b/>
          <w:color w:val="535353"/>
          <w:shd w:val="clear" w:color="auto" w:fill="FFFFFF"/>
        </w:rPr>
      </w:pPr>
      <w:r w:rsidRPr="00C60914">
        <w:rPr>
          <w:rFonts w:ascii="Arial" w:hAnsi="Arial" w:cs="Arial"/>
          <w:b/>
          <w:color w:val="535353"/>
          <w:shd w:val="clear" w:color="auto" w:fill="FFFFFF"/>
        </w:rPr>
        <w:t>Misión</w:t>
      </w:r>
    </w:p>
    <w:p w:rsidR="00532208" w:rsidRDefault="00532208" w:rsidP="00532208">
      <w:pPr>
        <w:shd w:val="clear" w:color="auto" w:fill="FFFFFF"/>
        <w:spacing w:after="0" w:line="360" w:lineRule="auto"/>
        <w:jc w:val="both"/>
        <w:rPr>
          <w:rFonts w:ascii="Arial" w:hAnsi="Arial" w:cs="Arial"/>
          <w:color w:val="535353"/>
          <w:shd w:val="clear" w:color="auto" w:fill="FFFFFF"/>
        </w:rPr>
      </w:pPr>
      <w:r w:rsidRPr="00C60914">
        <w:rPr>
          <w:rFonts w:ascii="Arial" w:hAnsi="Arial" w:cs="Arial"/>
          <w:color w:val="535353"/>
          <w:shd w:val="clear" w:color="auto" w:fill="FFFFFF"/>
        </w:rPr>
        <w:t>Planear, coordinar, establecer, promover y evaluar las políticas públicas y los programas en materia de ciencia, tecnología e innovación en el Estado de Chiapas, dirige sus acciones a la comunidad científica y tecnológica, estudiantes, empresas, organizaciones y a la sociedad en general, para desarrollar, consolidar y articular el Sistema Estatal de Ciencia y Tecnología, incrementar la competitividad de las organizaciones productivas y desarrollar una sociedad capaz de generar y utilizar conocimiento para su propio beneficio, mediante el apoyo a proyectos de investigación, desarrollo y transferencia de tecnología, formación de científicos y tecnólogos y difusión, divulgación y enseñanza de la ciencia y tecnología.</w:t>
      </w:r>
    </w:p>
    <w:p w:rsidR="00532208" w:rsidRDefault="00532208" w:rsidP="00532208">
      <w:pPr>
        <w:shd w:val="clear" w:color="auto" w:fill="FFFFFF"/>
        <w:spacing w:after="0" w:line="360" w:lineRule="auto"/>
        <w:jc w:val="both"/>
        <w:rPr>
          <w:rFonts w:ascii="Arial" w:hAnsi="Arial" w:cs="Arial"/>
          <w:color w:val="535353"/>
          <w:shd w:val="clear" w:color="auto" w:fill="FFFFFF"/>
        </w:rPr>
      </w:pPr>
    </w:p>
    <w:p w:rsidR="00532208" w:rsidRDefault="00532208" w:rsidP="00532208">
      <w:pPr>
        <w:shd w:val="clear" w:color="auto" w:fill="FFFFFF"/>
        <w:spacing w:after="0" w:line="360" w:lineRule="auto"/>
        <w:jc w:val="both"/>
        <w:rPr>
          <w:rFonts w:ascii="Arial" w:hAnsi="Arial" w:cs="Arial"/>
          <w:b/>
          <w:color w:val="535353"/>
          <w:shd w:val="clear" w:color="auto" w:fill="FFFFFF"/>
        </w:rPr>
      </w:pPr>
      <w:r w:rsidRPr="009E33B0">
        <w:rPr>
          <w:rFonts w:ascii="Arial" w:hAnsi="Arial" w:cs="Arial"/>
          <w:b/>
          <w:color w:val="535353"/>
          <w:shd w:val="clear" w:color="auto" w:fill="FFFFFF"/>
        </w:rPr>
        <w:t>Valores</w:t>
      </w:r>
    </w:p>
    <w:p w:rsidR="00532208" w:rsidRPr="009E33B0" w:rsidRDefault="00532208" w:rsidP="00532208">
      <w:pPr>
        <w:pStyle w:val="Prrafodelista"/>
        <w:numPr>
          <w:ilvl w:val="0"/>
          <w:numId w:val="2"/>
        </w:numPr>
        <w:shd w:val="clear" w:color="auto" w:fill="FFFFFF"/>
        <w:spacing w:after="0" w:line="360" w:lineRule="auto"/>
        <w:jc w:val="both"/>
        <w:rPr>
          <w:rFonts w:ascii="Arial" w:eastAsia="Times New Roman" w:hAnsi="Arial" w:cs="Arial"/>
          <w:color w:val="222222"/>
          <w:lang w:eastAsia="es-ES"/>
        </w:rPr>
      </w:pPr>
      <w:r w:rsidRPr="009E33B0">
        <w:rPr>
          <w:rFonts w:ascii="Arial" w:eastAsia="Times New Roman" w:hAnsi="Arial" w:cs="Arial"/>
          <w:color w:val="222222"/>
          <w:lang w:eastAsia="es-ES"/>
        </w:rPr>
        <w:t>Compromiso</w:t>
      </w:r>
    </w:p>
    <w:p w:rsidR="00532208" w:rsidRDefault="00532208" w:rsidP="00532208">
      <w:pPr>
        <w:pStyle w:val="Prrafodelista"/>
        <w:numPr>
          <w:ilvl w:val="0"/>
          <w:numId w:val="2"/>
        </w:numPr>
        <w:shd w:val="clear" w:color="auto" w:fill="FFFFFF"/>
        <w:spacing w:after="0" w:line="360" w:lineRule="auto"/>
        <w:jc w:val="both"/>
        <w:rPr>
          <w:rFonts w:ascii="Arial" w:eastAsia="Times New Roman" w:hAnsi="Arial" w:cs="Arial"/>
          <w:color w:val="222222"/>
          <w:lang w:eastAsia="es-ES"/>
        </w:rPr>
      </w:pPr>
      <w:r w:rsidRPr="009E33B0">
        <w:rPr>
          <w:rFonts w:ascii="Arial" w:eastAsia="Times New Roman" w:hAnsi="Arial" w:cs="Arial"/>
          <w:color w:val="222222"/>
          <w:lang w:eastAsia="es-ES"/>
        </w:rPr>
        <w:t>Responsabilidad</w:t>
      </w:r>
    </w:p>
    <w:p w:rsidR="00532208" w:rsidRDefault="00532208" w:rsidP="00532208">
      <w:pPr>
        <w:pStyle w:val="Prrafodelista"/>
        <w:numPr>
          <w:ilvl w:val="0"/>
          <w:numId w:val="2"/>
        </w:numPr>
        <w:shd w:val="clear" w:color="auto" w:fill="FFFFFF"/>
        <w:spacing w:after="0" w:line="360" w:lineRule="auto"/>
        <w:jc w:val="both"/>
        <w:rPr>
          <w:rFonts w:ascii="Arial" w:eastAsia="Times New Roman" w:hAnsi="Arial" w:cs="Arial"/>
          <w:color w:val="222222"/>
          <w:lang w:eastAsia="es-ES"/>
        </w:rPr>
      </w:pPr>
      <w:r>
        <w:rPr>
          <w:rFonts w:ascii="Arial" w:eastAsia="Times New Roman" w:hAnsi="Arial" w:cs="Arial"/>
          <w:color w:val="222222"/>
          <w:lang w:eastAsia="es-ES"/>
        </w:rPr>
        <w:t>Transparencia</w:t>
      </w:r>
    </w:p>
    <w:p w:rsidR="00532208" w:rsidRDefault="00532208" w:rsidP="00532208">
      <w:pPr>
        <w:pStyle w:val="Prrafodelista"/>
        <w:numPr>
          <w:ilvl w:val="0"/>
          <w:numId w:val="2"/>
        </w:numPr>
        <w:shd w:val="clear" w:color="auto" w:fill="FFFFFF"/>
        <w:spacing w:after="0" w:line="360" w:lineRule="auto"/>
        <w:jc w:val="both"/>
        <w:rPr>
          <w:rFonts w:ascii="Arial" w:eastAsia="Times New Roman" w:hAnsi="Arial" w:cs="Arial"/>
          <w:color w:val="222222"/>
          <w:lang w:eastAsia="es-ES"/>
        </w:rPr>
      </w:pPr>
      <w:r>
        <w:rPr>
          <w:rFonts w:ascii="Arial" w:eastAsia="Times New Roman" w:hAnsi="Arial" w:cs="Arial"/>
          <w:color w:val="222222"/>
          <w:lang w:eastAsia="es-ES"/>
        </w:rPr>
        <w:t>Justicia</w:t>
      </w:r>
    </w:p>
    <w:p w:rsidR="00532208" w:rsidRDefault="00532208" w:rsidP="00532208">
      <w:pPr>
        <w:pStyle w:val="Prrafodelista"/>
        <w:numPr>
          <w:ilvl w:val="0"/>
          <w:numId w:val="2"/>
        </w:numPr>
        <w:shd w:val="clear" w:color="auto" w:fill="FFFFFF"/>
        <w:spacing w:after="0" w:line="360" w:lineRule="auto"/>
        <w:jc w:val="both"/>
        <w:rPr>
          <w:rFonts w:ascii="Arial" w:eastAsia="Times New Roman" w:hAnsi="Arial" w:cs="Arial"/>
          <w:color w:val="222222"/>
          <w:lang w:eastAsia="es-ES"/>
        </w:rPr>
      </w:pPr>
      <w:r>
        <w:rPr>
          <w:rFonts w:ascii="Arial" w:eastAsia="Times New Roman" w:hAnsi="Arial" w:cs="Arial"/>
          <w:color w:val="222222"/>
          <w:lang w:eastAsia="es-ES"/>
        </w:rPr>
        <w:t xml:space="preserve">Respeto </w:t>
      </w:r>
    </w:p>
    <w:p w:rsidR="00532208" w:rsidRDefault="00532208" w:rsidP="00532208">
      <w:pPr>
        <w:pStyle w:val="Prrafodelista"/>
        <w:numPr>
          <w:ilvl w:val="0"/>
          <w:numId w:val="2"/>
        </w:numPr>
        <w:shd w:val="clear" w:color="auto" w:fill="FFFFFF"/>
        <w:spacing w:after="0" w:line="360" w:lineRule="auto"/>
        <w:jc w:val="both"/>
        <w:rPr>
          <w:rFonts w:ascii="Arial" w:eastAsia="Times New Roman" w:hAnsi="Arial" w:cs="Arial"/>
          <w:color w:val="222222"/>
          <w:lang w:eastAsia="es-ES"/>
        </w:rPr>
      </w:pPr>
      <w:r>
        <w:rPr>
          <w:rFonts w:ascii="Arial" w:eastAsia="Times New Roman" w:hAnsi="Arial" w:cs="Arial"/>
          <w:color w:val="222222"/>
          <w:lang w:eastAsia="es-ES"/>
        </w:rPr>
        <w:t>Integridad</w:t>
      </w:r>
    </w:p>
    <w:p w:rsidR="00532208" w:rsidRDefault="00532208" w:rsidP="00532208">
      <w:pPr>
        <w:pStyle w:val="Prrafodelista"/>
        <w:numPr>
          <w:ilvl w:val="0"/>
          <w:numId w:val="2"/>
        </w:numPr>
        <w:shd w:val="clear" w:color="auto" w:fill="FFFFFF"/>
        <w:spacing w:after="0" w:line="360" w:lineRule="auto"/>
        <w:jc w:val="both"/>
        <w:rPr>
          <w:rFonts w:ascii="Arial" w:eastAsia="Times New Roman" w:hAnsi="Arial" w:cs="Arial"/>
          <w:color w:val="222222"/>
          <w:lang w:eastAsia="es-ES"/>
        </w:rPr>
      </w:pPr>
      <w:r>
        <w:rPr>
          <w:rFonts w:ascii="Arial" w:eastAsia="Times New Roman" w:hAnsi="Arial" w:cs="Arial"/>
          <w:color w:val="222222"/>
          <w:lang w:eastAsia="es-ES"/>
        </w:rPr>
        <w:t>Legalidad</w:t>
      </w:r>
    </w:p>
    <w:p w:rsidR="00532208" w:rsidRDefault="00532208" w:rsidP="00532208">
      <w:pPr>
        <w:pStyle w:val="Prrafodelista"/>
        <w:numPr>
          <w:ilvl w:val="0"/>
          <w:numId w:val="2"/>
        </w:numPr>
        <w:shd w:val="clear" w:color="auto" w:fill="FFFFFF"/>
        <w:spacing w:after="0" w:line="360" w:lineRule="auto"/>
        <w:jc w:val="both"/>
        <w:rPr>
          <w:rFonts w:ascii="Arial" w:eastAsia="Times New Roman" w:hAnsi="Arial" w:cs="Arial"/>
          <w:color w:val="222222"/>
          <w:lang w:eastAsia="es-ES"/>
        </w:rPr>
      </w:pPr>
      <w:r>
        <w:rPr>
          <w:rFonts w:ascii="Arial" w:eastAsia="Times New Roman" w:hAnsi="Arial" w:cs="Arial"/>
          <w:color w:val="222222"/>
          <w:lang w:eastAsia="es-ES"/>
        </w:rPr>
        <w:t>Imparcialidad</w:t>
      </w:r>
    </w:p>
    <w:p w:rsidR="00532208" w:rsidRDefault="00532208" w:rsidP="00532208">
      <w:pPr>
        <w:pStyle w:val="Prrafodelista"/>
        <w:numPr>
          <w:ilvl w:val="0"/>
          <w:numId w:val="2"/>
        </w:numPr>
        <w:shd w:val="clear" w:color="auto" w:fill="FFFFFF"/>
        <w:spacing w:after="0" w:line="360" w:lineRule="auto"/>
        <w:jc w:val="both"/>
        <w:rPr>
          <w:rFonts w:ascii="Arial" w:eastAsia="Times New Roman" w:hAnsi="Arial" w:cs="Arial"/>
          <w:color w:val="222222"/>
          <w:lang w:eastAsia="es-ES"/>
        </w:rPr>
      </w:pPr>
      <w:r>
        <w:rPr>
          <w:rFonts w:ascii="Arial" w:eastAsia="Times New Roman" w:hAnsi="Arial" w:cs="Arial"/>
          <w:color w:val="222222"/>
          <w:lang w:eastAsia="es-ES"/>
        </w:rPr>
        <w:t>Objetividad</w:t>
      </w:r>
    </w:p>
    <w:p w:rsidR="00532208" w:rsidRDefault="00532208" w:rsidP="00532208">
      <w:pPr>
        <w:shd w:val="clear" w:color="auto" w:fill="FFFFFF"/>
        <w:spacing w:after="0" w:line="360" w:lineRule="auto"/>
        <w:jc w:val="both"/>
        <w:rPr>
          <w:rFonts w:ascii="Arial" w:eastAsia="Times New Roman" w:hAnsi="Arial" w:cs="Arial"/>
          <w:color w:val="222222"/>
          <w:lang w:eastAsia="es-ES"/>
        </w:rPr>
      </w:pPr>
    </w:p>
    <w:p w:rsidR="00532208" w:rsidRPr="009E33B0" w:rsidRDefault="00532208" w:rsidP="00532208">
      <w:pPr>
        <w:shd w:val="clear" w:color="auto" w:fill="FFFFFF"/>
        <w:spacing w:after="0" w:line="360" w:lineRule="auto"/>
        <w:jc w:val="both"/>
        <w:rPr>
          <w:rFonts w:ascii="Arial" w:eastAsia="Times New Roman" w:hAnsi="Arial" w:cs="Arial"/>
          <w:b/>
          <w:color w:val="222222"/>
          <w:lang w:eastAsia="es-ES"/>
        </w:rPr>
      </w:pPr>
      <w:r w:rsidRPr="009E33B0">
        <w:rPr>
          <w:rFonts w:ascii="Arial" w:eastAsia="Times New Roman" w:hAnsi="Arial" w:cs="Arial"/>
          <w:b/>
          <w:color w:val="222222"/>
          <w:lang w:eastAsia="es-ES"/>
        </w:rPr>
        <w:t>Políticas</w:t>
      </w:r>
    </w:p>
    <w:p w:rsidR="00532208" w:rsidRPr="000E7F48" w:rsidRDefault="00C27729" w:rsidP="000E7F48">
      <w:pPr>
        <w:pStyle w:val="Prrafodelista"/>
        <w:numPr>
          <w:ilvl w:val="0"/>
          <w:numId w:val="8"/>
        </w:numPr>
        <w:shd w:val="clear" w:color="auto" w:fill="FFFFFF"/>
        <w:spacing w:after="0" w:line="374" w:lineRule="atLeast"/>
        <w:jc w:val="both"/>
        <w:rPr>
          <w:rFonts w:ascii="Arial" w:eastAsia="Times New Roman" w:hAnsi="Arial" w:cs="Arial"/>
          <w:lang w:eastAsia="es-ES"/>
        </w:rPr>
      </w:pPr>
      <w:r w:rsidRPr="000E7F48">
        <w:rPr>
          <w:rFonts w:ascii="Arial" w:eastAsia="Times New Roman" w:hAnsi="Arial" w:cs="Arial"/>
          <w:lang w:eastAsia="es-ES"/>
        </w:rPr>
        <w:t>Ser un organismo competente del Gobierno del Estado</w:t>
      </w:r>
      <w:r w:rsidR="000E7F48" w:rsidRPr="000E7F48">
        <w:rPr>
          <w:rFonts w:ascii="Arial" w:eastAsia="Times New Roman" w:hAnsi="Arial" w:cs="Arial"/>
          <w:lang w:eastAsia="es-ES"/>
        </w:rPr>
        <w:t xml:space="preserve"> en materia de Ciencia y Tecnología; además de fungir </w:t>
      </w:r>
      <w:r w:rsidRPr="000E7F48">
        <w:rPr>
          <w:rFonts w:ascii="Arial" w:eastAsia="Times New Roman" w:hAnsi="Arial" w:cs="Arial"/>
          <w:lang w:eastAsia="es-ES"/>
        </w:rPr>
        <w:t>como vinculo con las</w:t>
      </w:r>
      <w:r w:rsidR="000E7F48" w:rsidRPr="000E7F48">
        <w:rPr>
          <w:rFonts w:ascii="Arial" w:eastAsia="Times New Roman" w:hAnsi="Arial" w:cs="Arial"/>
          <w:lang w:eastAsia="es-ES"/>
        </w:rPr>
        <w:t xml:space="preserve"> instituciones y organismos de Ciencia, T</w:t>
      </w:r>
      <w:r w:rsidRPr="000E7F48">
        <w:rPr>
          <w:rFonts w:ascii="Arial" w:eastAsia="Times New Roman" w:hAnsi="Arial" w:cs="Arial"/>
          <w:lang w:eastAsia="es-ES"/>
        </w:rPr>
        <w:t>ecn</w:t>
      </w:r>
      <w:r w:rsidR="000E7F48" w:rsidRPr="000E7F48">
        <w:rPr>
          <w:rFonts w:ascii="Arial" w:eastAsia="Times New Roman" w:hAnsi="Arial" w:cs="Arial"/>
          <w:lang w:eastAsia="es-ES"/>
        </w:rPr>
        <w:t xml:space="preserve">ología e Innovación tanto nacionales como internacionales. </w:t>
      </w:r>
    </w:p>
    <w:p w:rsidR="000E7F48" w:rsidRPr="000E7F48" w:rsidRDefault="000E7F48" w:rsidP="000E7F48">
      <w:pPr>
        <w:pStyle w:val="Prrafodelista"/>
        <w:numPr>
          <w:ilvl w:val="0"/>
          <w:numId w:val="8"/>
        </w:numPr>
        <w:shd w:val="clear" w:color="auto" w:fill="FFFFFF"/>
        <w:spacing w:after="0" w:line="374" w:lineRule="atLeast"/>
        <w:jc w:val="both"/>
        <w:rPr>
          <w:rFonts w:ascii="Arial" w:eastAsia="Times New Roman" w:hAnsi="Arial" w:cs="Arial"/>
          <w:lang w:eastAsia="es-ES"/>
        </w:rPr>
      </w:pPr>
      <w:r>
        <w:rPr>
          <w:rFonts w:ascii="Arial" w:eastAsia="Times New Roman" w:hAnsi="Arial" w:cs="Arial"/>
          <w:lang w:eastAsia="es-ES"/>
        </w:rPr>
        <w:lastRenderedPageBreak/>
        <w:t xml:space="preserve">Asesorar a las instituciones y organismos que lo soliciten en la programación, evaluación y aplicación en materia de Ciencia, Tecnología e Innovación. </w:t>
      </w:r>
    </w:p>
    <w:p w:rsidR="00532208" w:rsidRDefault="00532208" w:rsidP="00532208">
      <w:pPr>
        <w:shd w:val="clear" w:color="auto" w:fill="FFFFFF"/>
        <w:spacing w:after="0" w:line="374" w:lineRule="atLeast"/>
        <w:jc w:val="both"/>
        <w:rPr>
          <w:rFonts w:ascii="Arial" w:eastAsia="Times New Roman" w:hAnsi="Arial" w:cs="Arial"/>
          <w:color w:val="222222"/>
          <w:lang w:eastAsia="es-ES"/>
        </w:rPr>
      </w:pPr>
    </w:p>
    <w:tbl>
      <w:tblPr>
        <w:tblStyle w:val="Tablaconcuadrcula"/>
        <w:tblW w:w="0" w:type="auto"/>
        <w:tblLook w:val="04A0"/>
      </w:tblPr>
      <w:tblGrid>
        <w:gridCol w:w="2302"/>
        <w:gridCol w:w="1917"/>
        <w:gridCol w:w="2688"/>
        <w:gridCol w:w="2357"/>
      </w:tblGrid>
      <w:tr w:rsidR="00532208" w:rsidTr="00D25E56">
        <w:tc>
          <w:tcPr>
            <w:tcW w:w="2302" w:type="dxa"/>
          </w:tcPr>
          <w:p w:rsidR="00532208" w:rsidRDefault="00532208" w:rsidP="00D25E56">
            <w:pPr>
              <w:spacing w:line="374" w:lineRule="atLeast"/>
              <w:jc w:val="both"/>
              <w:rPr>
                <w:rFonts w:ascii="Arial" w:eastAsia="Times New Roman" w:hAnsi="Arial" w:cs="Arial"/>
                <w:color w:val="222222"/>
                <w:lang w:eastAsia="es-ES"/>
              </w:rPr>
            </w:pPr>
            <w:r>
              <w:rPr>
                <w:rFonts w:ascii="Arial" w:eastAsia="Times New Roman" w:hAnsi="Arial" w:cs="Arial"/>
                <w:color w:val="222222"/>
                <w:lang w:eastAsia="es-ES"/>
              </w:rPr>
              <w:t>Objetivo</w:t>
            </w:r>
          </w:p>
        </w:tc>
        <w:tc>
          <w:tcPr>
            <w:tcW w:w="1917" w:type="dxa"/>
          </w:tcPr>
          <w:p w:rsidR="00532208" w:rsidRDefault="00532208" w:rsidP="00D25E56">
            <w:pPr>
              <w:spacing w:line="374" w:lineRule="atLeast"/>
              <w:jc w:val="both"/>
              <w:rPr>
                <w:rFonts w:ascii="Arial" w:eastAsia="Times New Roman" w:hAnsi="Arial" w:cs="Arial"/>
                <w:color w:val="222222"/>
                <w:lang w:eastAsia="es-ES"/>
              </w:rPr>
            </w:pPr>
            <w:r>
              <w:rPr>
                <w:rFonts w:ascii="Arial" w:eastAsia="Times New Roman" w:hAnsi="Arial" w:cs="Arial"/>
                <w:color w:val="222222"/>
                <w:lang w:eastAsia="es-ES"/>
              </w:rPr>
              <w:t>Estrategia</w:t>
            </w:r>
          </w:p>
        </w:tc>
        <w:tc>
          <w:tcPr>
            <w:tcW w:w="2688" w:type="dxa"/>
          </w:tcPr>
          <w:p w:rsidR="00532208" w:rsidRDefault="00532208" w:rsidP="00D25E56">
            <w:pPr>
              <w:spacing w:line="374" w:lineRule="atLeast"/>
              <w:jc w:val="both"/>
              <w:rPr>
                <w:rFonts w:ascii="Arial" w:eastAsia="Times New Roman" w:hAnsi="Arial" w:cs="Arial"/>
                <w:color w:val="222222"/>
                <w:lang w:eastAsia="es-ES"/>
              </w:rPr>
            </w:pPr>
            <w:r>
              <w:rPr>
                <w:rFonts w:ascii="Arial" w:eastAsia="Times New Roman" w:hAnsi="Arial" w:cs="Arial"/>
                <w:color w:val="222222"/>
                <w:lang w:eastAsia="es-ES"/>
              </w:rPr>
              <w:t>Metas</w:t>
            </w:r>
          </w:p>
        </w:tc>
        <w:tc>
          <w:tcPr>
            <w:tcW w:w="2303" w:type="dxa"/>
          </w:tcPr>
          <w:p w:rsidR="00532208" w:rsidRDefault="00532208" w:rsidP="00D25E56">
            <w:pPr>
              <w:spacing w:line="374" w:lineRule="atLeast"/>
              <w:jc w:val="both"/>
              <w:rPr>
                <w:rFonts w:ascii="Arial" w:eastAsia="Times New Roman" w:hAnsi="Arial" w:cs="Arial"/>
                <w:color w:val="222222"/>
                <w:lang w:eastAsia="es-ES"/>
              </w:rPr>
            </w:pPr>
            <w:r>
              <w:rPr>
                <w:rFonts w:ascii="Arial" w:eastAsia="Times New Roman" w:hAnsi="Arial" w:cs="Arial"/>
                <w:color w:val="222222"/>
                <w:lang w:eastAsia="es-ES"/>
              </w:rPr>
              <w:t>Tácticas</w:t>
            </w:r>
          </w:p>
        </w:tc>
      </w:tr>
      <w:tr w:rsidR="00532208" w:rsidTr="00D25E56">
        <w:tc>
          <w:tcPr>
            <w:tcW w:w="2302" w:type="dxa"/>
          </w:tcPr>
          <w:p w:rsidR="00532208" w:rsidRPr="00080B7E" w:rsidRDefault="00532208" w:rsidP="00D25E56">
            <w:pPr>
              <w:shd w:val="clear" w:color="auto" w:fill="FFFFFF"/>
              <w:spacing w:line="374" w:lineRule="atLeast"/>
              <w:rPr>
                <w:rFonts w:ascii="Arial" w:eastAsia="Times New Roman" w:hAnsi="Arial" w:cs="Arial"/>
                <w:b/>
                <w:color w:val="222222"/>
                <w:sz w:val="18"/>
                <w:szCs w:val="18"/>
                <w:lang w:eastAsia="es-ES"/>
              </w:rPr>
            </w:pPr>
            <w:r w:rsidRPr="00080B7E">
              <w:rPr>
                <w:rFonts w:ascii="Arial" w:eastAsia="Times New Roman" w:hAnsi="Arial" w:cs="Arial"/>
                <w:b/>
                <w:color w:val="222222"/>
                <w:sz w:val="18"/>
                <w:szCs w:val="18"/>
                <w:lang w:eastAsia="es-ES"/>
              </w:rPr>
              <w:t xml:space="preserve">Impulsar la Ciencia, Tecnología e Innovación en beneficio de la sociedad Chiapaneca. </w:t>
            </w:r>
          </w:p>
          <w:p w:rsidR="00532208" w:rsidRPr="00080B7E" w:rsidRDefault="00532208" w:rsidP="00D25E56">
            <w:pPr>
              <w:spacing w:line="374" w:lineRule="atLeast"/>
              <w:rPr>
                <w:rFonts w:ascii="Arial" w:eastAsia="Times New Roman" w:hAnsi="Arial" w:cs="Arial"/>
                <w:color w:val="222222"/>
                <w:sz w:val="18"/>
                <w:szCs w:val="18"/>
                <w:lang w:eastAsia="es-ES"/>
              </w:rPr>
            </w:pPr>
          </w:p>
        </w:tc>
        <w:tc>
          <w:tcPr>
            <w:tcW w:w="1917" w:type="dxa"/>
          </w:tcPr>
          <w:p w:rsidR="00532208" w:rsidRPr="00080B7E" w:rsidRDefault="00532208" w:rsidP="00D25E56">
            <w:pPr>
              <w:spacing w:line="374" w:lineRule="atLeast"/>
              <w:rPr>
                <w:rFonts w:ascii="Arial" w:eastAsia="Times New Roman" w:hAnsi="Arial" w:cs="Arial"/>
                <w:color w:val="222222"/>
                <w:sz w:val="18"/>
                <w:szCs w:val="18"/>
                <w:lang w:eastAsia="es-ES"/>
              </w:rPr>
            </w:pPr>
            <w:r w:rsidRPr="00080B7E">
              <w:rPr>
                <w:rFonts w:ascii="Arial" w:eastAsia="Times New Roman" w:hAnsi="Arial" w:cs="Arial"/>
                <w:color w:val="222222"/>
                <w:sz w:val="18"/>
                <w:szCs w:val="18"/>
                <w:lang w:eastAsia="es-ES"/>
              </w:rPr>
              <w:t>Impulsar la formación de recursos humanos en el Estado de Chiapas.</w:t>
            </w:r>
          </w:p>
        </w:tc>
        <w:tc>
          <w:tcPr>
            <w:tcW w:w="2688" w:type="dxa"/>
          </w:tcPr>
          <w:p w:rsidR="00532208" w:rsidRPr="00080B7E" w:rsidRDefault="00532208" w:rsidP="00532208">
            <w:pPr>
              <w:pStyle w:val="Prrafodelista"/>
              <w:numPr>
                <w:ilvl w:val="0"/>
                <w:numId w:val="4"/>
              </w:numPr>
              <w:shd w:val="clear" w:color="auto" w:fill="FFFFFF"/>
              <w:spacing w:line="374" w:lineRule="atLeast"/>
              <w:rPr>
                <w:rFonts w:ascii="Arial" w:eastAsia="Times New Roman" w:hAnsi="Arial" w:cs="Arial"/>
                <w:color w:val="222222"/>
                <w:sz w:val="18"/>
                <w:szCs w:val="18"/>
                <w:lang w:eastAsia="es-ES"/>
              </w:rPr>
            </w:pPr>
            <w:r w:rsidRPr="00080B7E">
              <w:rPr>
                <w:rFonts w:ascii="Arial" w:eastAsia="Times New Roman" w:hAnsi="Arial" w:cs="Arial"/>
                <w:color w:val="222222"/>
                <w:sz w:val="18"/>
                <w:szCs w:val="18"/>
                <w:lang w:eastAsia="es-ES"/>
              </w:rPr>
              <w:t xml:space="preserve">Gestionar 20 becas anuales para fomentar la formación de recursos humanos de alto nivel. </w:t>
            </w:r>
          </w:p>
          <w:p w:rsidR="00532208" w:rsidRPr="00532208" w:rsidRDefault="00532208" w:rsidP="00532208">
            <w:pPr>
              <w:pStyle w:val="Prrafodelista"/>
              <w:numPr>
                <w:ilvl w:val="0"/>
                <w:numId w:val="4"/>
              </w:numPr>
              <w:shd w:val="clear" w:color="auto" w:fill="FFFFFF"/>
              <w:spacing w:line="374" w:lineRule="atLeast"/>
              <w:rPr>
                <w:rFonts w:ascii="Arial" w:eastAsia="Times New Roman" w:hAnsi="Arial" w:cs="Arial"/>
                <w:color w:val="222222"/>
                <w:sz w:val="18"/>
                <w:szCs w:val="18"/>
                <w:lang w:eastAsia="es-ES"/>
              </w:rPr>
            </w:pPr>
            <w:r w:rsidRPr="00080B7E">
              <w:rPr>
                <w:rFonts w:ascii="Arial" w:eastAsia="Times New Roman" w:hAnsi="Arial" w:cs="Arial"/>
                <w:color w:val="222222"/>
                <w:sz w:val="18"/>
                <w:szCs w:val="18"/>
                <w:lang w:eastAsia="es-ES"/>
              </w:rPr>
              <w:t>Entregar 4 premios anuales para Estímulos a Investigadores que generen conocimiento Científico y Tecnológico.</w:t>
            </w:r>
          </w:p>
        </w:tc>
        <w:tc>
          <w:tcPr>
            <w:tcW w:w="2303" w:type="dxa"/>
          </w:tcPr>
          <w:p w:rsidR="00532208" w:rsidRPr="00080B7E" w:rsidRDefault="00532208" w:rsidP="00532208">
            <w:pPr>
              <w:pStyle w:val="Prrafodelista"/>
              <w:numPr>
                <w:ilvl w:val="0"/>
                <w:numId w:val="4"/>
              </w:numPr>
              <w:shd w:val="clear" w:color="auto" w:fill="FFFFFF"/>
              <w:spacing w:line="374" w:lineRule="atLeast"/>
              <w:rPr>
                <w:rFonts w:ascii="Arial" w:eastAsia="Times New Roman" w:hAnsi="Arial" w:cs="Arial"/>
                <w:color w:val="222222"/>
                <w:sz w:val="18"/>
                <w:szCs w:val="18"/>
                <w:lang w:eastAsia="es-ES"/>
              </w:rPr>
            </w:pPr>
            <w:r w:rsidRPr="00080B7E">
              <w:rPr>
                <w:rFonts w:ascii="Arial" w:eastAsia="Times New Roman" w:hAnsi="Arial" w:cs="Arial"/>
                <w:color w:val="222222"/>
                <w:sz w:val="18"/>
                <w:szCs w:val="18"/>
                <w:lang w:eastAsia="es-ES"/>
              </w:rPr>
              <w:t>Programa de Verano, estancias científicas y tecnológicas.</w:t>
            </w:r>
          </w:p>
          <w:p w:rsidR="00532208" w:rsidRPr="00080B7E" w:rsidRDefault="00532208" w:rsidP="00532208">
            <w:pPr>
              <w:pStyle w:val="Prrafodelista"/>
              <w:numPr>
                <w:ilvl w:val="0"/>
                <w:numId w:val="4"/>
              </w:numPr>
              <w:shd w:val="clear" w:color="auto" w:fill="FFFFFF"/>
              <w:spacing w:line="374" w:lineRule="atLeast"/>
              <w:rPr>
                <w:rFonts w:ascii="Arial" w:eastAsia="Times New Roman" w:hAnsi="Arial" w:cs="Arial"/>
                <w:color w:val="222222"/>
                <w:sz w:val="18"/>
                <w:szCs w:val="18"/>
                <w:lang w:eastAsia="es-ES"/>
              </w:rPr>
            </w:pPr>
            <w:r w:rsidRPr="00080B7E">
              <w:rPr>
                <w:rFonts w:ascii="Arial" w:eastAsia="Times New Roman" w:hAnsi="Arial" w:cs="Arial"/>
                <w:color w:val="222222"/>
                <w:sz w:val="18"/>
                <w:szCs w:val="18"/>
                <w:lang w:eastAsia="es-ES"/>
              </w:rPr>
              <w:t>Programa de Reconocimiento al mérito estatal a la Innovación.</w:t>
            </w:r>
          </w:p>
        </w:tc>
      </w:tr>
      <w:tr w:rsidR="00532208" w:rsidTr="00D25E56">
        <w:tc>
          <w:tcPr>
            <w:tcW w:w="2302" w:type="dxa"/>
          </w:tcPr>
          <w:p w:rsidR="00532208" w:rsidRPr="00080B7E" w:rsidRDefault="00532208" w:rsidP="00D25E56">
            <w:pPr>
              <w:spacing w:line="374" w:lineRule="atLeast"/>
              <w:rPr>
                <w:rFonts w:ascii="Arial" w:eastAsia="Times New Roman" w:hAnsi="Arial" w:cs="Arial"/>
                <w:color w:val="222222"/>
                <w:sz w:val="18"/>
                <w:szCs w:val="18"/>
                <w:lang w:eastAsia="es-ES"/>
              </w:rPr>
            </w:pPr>
            <w:r w:rsidRPr="00080B7E">
              <w:rPr>
                <w:rFonts w:ascii="Arial" w:eastAsia="Times New Roman" w:hAnsi="Arial" w:cs="Arial"/>
                <w:b/>
                <w:color w:val="222222"/>
                <w:sz w:val="18"/>
                <w:szCs w:val="18"/>
                <w:lang w:eastAsia="es-ES"/>
              </w:rPr>
              <w:t>Gestionar recursos para investigación científica, desarrollo tecnológico e innovación.</w:t>
            </w:r>
          </w:p>
        </w:tc>
        <w:tc>
          <w:tcPr>
            <w:tcW w:w="1917" w:type="dxa"/>
          </w:tcPr>
          <w:p w:rsidR="00532208" w:rsidRPr="00080B7E" w:rsidRDefault="00532208" w:rsidP="00D25E56">
            <w:pPr>
              <w:shd w:val="clear" w:color="auto" w:fill="FFFFFF"/>
              <w:spacing w:line="374" w:lineRule="atLeast"/>
              <w:jc w:val="both"/>
              <w:rPr>
                <w:rFonts w:ascii="Arial" w:eastAsia="Times New Roman" w:hAnsi="Arial" w:cs="Arial"/>
                <w:color w:val="222222"/>
                <w:sz w:val="18"/>
                <w:szCs w:val="18"/>
                <w:lang w:eastAsia="es-ES"/>
              </w:rPr>
            </w:pPr>
            <w:r w:rsidRPr="00080B7E">
              <w:rPr>
                <w:rFonts w:ascii="Arial" w:eastAsia="Times New Roman" w:hAnsi="Arial" w:cs="Arial"/>
                <w:color w:val="222222"/>
                <w:sz w:val="18"/>
                <w:szCs w:val="18"/>
                <w:lang w:eastAsia="es-ES"/>
              </w:rPr>
              <w:t xml:space="preserve">Consolidar los proyectos de inversión alineados al Plan Estatal. </w:t>
            </w:r>
          </w:p>
          <w:p w:rsidR="00532208" w:rsidRPr="00080B7E" w:rsidRDefault="00532208" w:rsidP="00D25E56">
            <w:pPr>
              <w:shd w:val="clear" w:color="auto" w:fill="FFFFFF"/>
              <w:spacing w:line="374" w:lineRule="atLeast"/>
              <w:jc w:val="both"/>
              <w:rPr>
                <w:rFonts w:ascii="Arial" w:eastAsia="Times New Roman" w:hAnsi="Arial" w:cs="Arial"/>
                <w:color w:val="222222"/>
                <w:sz w:val="18"/>
                <w:szCs w:val="18"/>
                <w:lang w:eastAsia="es-ES"/>
              </w:rPr>
            </w:pPr>
          </w:p>
          <w:p w:rsidR="00532208" w:rsidRPr="00080B7E" w:rsidRDefault="00532208" w:rsidP="00D25E56">
            <w:pPr>
              <w:shd w:val="clear" w:color="auto" w:fill="FFFFFF"/>
              <w:spacing w:line="374" w:lineRule="atLeast"/>
              <w:jc w:val="both"/>
              <w:rPr>
                <w:rFonts w:ascii="Arial" w:eastAsia="Times New Roman" w:hAnsi="Arial" w:cs="Arial"/>
                <w:color w:val="222222"/>
                <w:sz w:val="18"/>
                <w:szCs w:val="18"/>
                <w:lang w:eastAsia="es-ES"/>
              </w:rPr>
            </w:pPr>
            <w:r w:rsidRPr="00080B7E">
              <w:rPr>
                <w:rFonts w:ascii="Arial" w:eastAsia="Times New Roman" w:hAnsi="Arial" w:cs="Arial"/>
                <w:color w:val="222222"/>
                <w:sz w:val="18"/>
                <w:szCs w:val="18"/>
                <w:lang w:eastAsia="es-ES"/>
              </w:rPr>
              <w:t xml:space="preserve">Vincular a los diversos sectores del Estado para el Desarrollo de proyectos. </w:t>
            </w:r>
          </w:p>
          <w:p w:rsidR="00532208" w:rsidRPr="00080B7E" w:rsidRDefault="00532208" w:rsidP="00D25E56">
            <w:pPr>
              <w:shd w:val="clear" w:color="auto" w:fill="FFFFFF"/>
              <w:spacing w:line="374" w:lineRule="atLeast"/>
              <w:jc w:val="both"/>
              <w:rPr>
                <w:rFonts w:ascii="Arial" w:eastAsia="Times New Roman" w:hAnsi="Arial" w:cs="Arial"/>
                <w:color w:val="222222"/>
                <w:sz w:val="18"/>
                <w:szCs w:val="18"/>
                <w:lang w:eastAsia="es-ES"/>
              </w:rPr>
            </w:pPr>
          </w:p>
          <w:p w:rsidR="00532208" w:rsidRPr="00080B7E" w:rsidRDefault="00532208" w:rsidP="00D25E56">
            <w:pPr>
              <w:spacing w:line="374" w:lineRule="atLeast"/>
              <w:jc w:val="both"/>
              <w:rPr>
                <w:rFonts w:ascii="Arial" w:eastAsia="Times New Roman" w:hAnsi="Arial" w:cs="Arial"/>
                <w:color w:val="222222"/>
                <w:sz w:val="18"/>
                <w:szCs w:val="18"/>
                <w:lang w:eastAsia="es-ES"/>
              </w:rPr>
            </w:pPr>
          </w:p>
        </w:tc>
        <w:tc>
          <w:tcPr>
            <w:tcW w:w="2688" w:type="dxa"/>
          </w:tcPr>
          <w:p w:rsidR="00532208" w:rsidRPr="00532208" w:rsidRDefault="00532208" w:rsidP="00D25E56">
            <w:pPr>
              <w:pStyle w:val="Prrafodelista"/>
              <w:numPr>
                <w:ilvl w:val="0"/>
                <w:numId w:val="5"/>
              </w:numPr>
              <w:shd w:val="clear" w:color="auto" w:fill="FFFFFF"/>
              <w:spacing w:line="374" w:lineRule="atLeast"/>
              <w:jc w:val="both"/>
              <w:rPr>
                <w:rFonts w:ascii="Arial" w:eastAsia="Times New Roman" w:hAnsi="Arial" w:cs="Arial"/>
                <w:color w:val="222222"/>
                <w:sz w:val="18"/>
                <w:szCs w:val="18"/>
                <w:lang w:eastAsia="es-ES"/>
              </w:rPr>
            </w:pPr>
            <w:r w:rsidRPr="00080B7E">
              <w:rPr>
                <w:rFonts w:ascii="Arial" w:eastAsia="Times New Roman" w:hAnsi="Arial" w:cs="Arial"/>
                <w:color w:val="222222"/>
                <w:sz w:val="18"/>
                <w:szCs w:val="18"/>
                <w:lang w:eastAsia="es-ES"/>
              </w:rPr>
              <w:t xml:space="preserve">Promover 3 proyectos de inversión en el año para el desarrollo tecnológico, investigación científica </w:t>
            </w:r>
            <w:proofErr w:type="gramStart"/>
            <w:r w:rsidRPr="00080B7E">
              <w:rPr>
                <w:rFonts w:ascii="Arial" w:eastAsia="Times New Roman" w:hAnsi="Arial" w:cs="Arial"/>
                <w:color w:val="222222"/>
                <w:sz w:val="18"/>
                <w:szCs w:val="18"/>
                <w:lang w:eastAsia="es-ES"/>
              </w:rPr>
              <w:t>y</w:t>
            </w:r>
            <w:proofErr w:type="gramEnd"/>
            <w:r w:rsidRPr="00080B7E">
              <w:rPr>
                <w:rFonts w:ascii="Arial" w:eastAsia="Times New Roman" w:hAnsi="Arial" w:cs="Arial"/>
                <w:color w:val="222222"/>
                <w:sz w:val="18"/>
                <w:szCs w:val="18"/>
                <w:lang w:eastAsia="es-ES"/>
              </w:rPr>
              <w:t xml:space="preserve"> innovación. </w:t>
            </w:r>
          </w:p>
          <w:p w:rsidR="00532208" w:rsidRDefault="00532208" w:rsidP="00532208">
            <w:pPr>
              <w:pStyle w:val="Prrafodelista"/>
              <w:numPr>
                <w:ilvl w:val="0"/>
                <w:numId w:val="5"/>
              </w:numPr>
              <w:shd w:val="clear" w:color="auto" w:fill="FFFFFF"/>
              <w:spacing w:line="374" w:lineRule="atLeast"/>
              <w:jc w:val="both"/>
              <w:rPr>
                <w:rFonts w:ascii="Arial" w:eastAsia="Times New Roman" w:hAnsi="Arial" w:cs="Arial"/>
                <w:color w:val="222222"/>
                <w:sz w:val="18"/>
                <w:szCs w:val="18"/>
                <w:lang w:eastAsia="es-ES"/>
              </w:rPr>
            </w:pPr>
            <w:r w:rsidRPr="00080B7E">
              <w:rPr>
                <w:rFonts w:ascii="Arial" w:eastAsia="Times New Roman" w:hAnsi="Arial" w:cs="Arial"/>
                <w:color w:val="222222"/>
                <w:sz w:val="18"/>
                <w:szCs w:val="18"/>
                <w:lang w:eastAsia="es-ES"/>
              </w:rPr>
              <w:t xml:space="preserve">Gestionar 10 patentes anuales vinculando a las empresas. </w:t>
            </w:r>
          </w:p>
          <w:p w:rsidR="00532208" w:rsidRPr="00080B7E" w:rsidRDefault="00532208" w:rsidP="00532208">
            <w:pPr>
              <w:pStyle w:val="Prrafodelista"/>
              <w:shd w:val="clear" w:color="auto" w:fill="FFFFFF"/>
              <w:spacing w:line="374" w:lineRule="atLeast"/>
              <w:jc w:val="both"/>
              <w:rPr>
                <w:rFonts w:ascii="Arial" w:eastAsia="Times New Roman" w:hAnsi="Arial" w:cs="Arial"/>
                <w:color w:val="222222"/>
                <w:sz w:val="18"/>
                <w:szCs w:val="18"/>
                <w:lang w:eastAsia="es-ES"/>
              </w:rPr>
            </w:pPr>
          </w:p>
        </w:tc>
        <w:tc>
          <w:tcPr>
            <w:tcW w:w="2303" w:type="dxa"/>
          </w:tcPr>
          <w:p w:rsidR="00532208" w:rsidRPr="00080B7E" w:rsidRDefault="00532208" w:rsidP="00532208">
            <w:pPr>
              <w:pStyle w:val="Prrafodelista"/>
              <w:numPr>
                <w:ilvl w:val="0"/>
                <w:numId w:val="4"/>
              </w:numPr>
              <w:shd w:val="clear" w:color="auto" w:fill="FFFFFF"/>
              <w:spacing w:line="374" w:lineRule="atLeast"/>
              <w:jc w:val="both"/>
              <w:rPr>
                <w:rFonts w:ascii="Arial" w:eastAsia="Times New Roman" w:hAnsi="Arial" w:cs="Arial"/>
                <w:color w:val="222222"/>
                <w:sz w:val="18"/>
                <w:szCs w:val="18"/>
                <w:lang w:eastAsia="es-ES"/>
              </w:rPr>
            </w:pPr>
            <w:r w:rsidRPr="00080B7E">
              <w:rPr>
                <w:rFonts w:ascii="Arial" w:eastAsia="Times New Roman" w:hAnsi="Arial" w:cs="Arial"/>
                <w:color w:val="222222"/>
                <w:sz w:val="18"/>
                <w:szCs w:val="18"/>
                <w:lang w:eastAsia="es-ES"/>
              </w:rPr>
              <w:t xml:space="preserve">Programa Fondo Mixto CONACYT – Gobierno del Estado de Chiapas. </w:t>
            </w:r>
          </w:p>
          <w:p w:rsidR="00532208" w:rsidRDefault="00532208" w:rsidP="00D25E56">
            <w:pPr>
              <w:shd w:val="clear" w:color="auto" w:fill="FFFFFF"/>
              <w:spacing w:line="374" w:lineRule="atLeast"/>
              <w:jc w:val="both"/>
              <w:rPr>
                <w:rFonts w:ascii="Arial" w:eastAsia="Times New Roman" w:hAnsi="Arial" w:cs="Arial"/>
                <w:color w:val="222222"/>
                <w:sz w:val="18"/>
                <w:szCs w:val="18"/>
                <w:lang w:eastAsia="es-ES"/>
              </w:rPr>
            </w:pPr>
          </w:p>
          <w:p w:rsidR="00532208" w:rsidRDefault="00532208" w:rsidP="00D25E56">
            <w:pPr>
              <w:shd w:val="clear" w:color="auto" w:fill="FFFFFF"/>
              <w:spacing w:line="374" w:lineRule="atLeast"/>
              <w:jc w:val="both"/>
              <w:rPr>
                <w:rFonts w:ascii="Arial" w:eastAsia="Times New Roman" w:hAnsi="Arial" w:cs="Arial"/>
                <w:color w:val="222222"/>
                <w:sz w:val="18"/>
                <w:szCs w:val="18"/>
                <w:lang w:eastAsia="es-ES"/>
              </w:rPr>
            </w:pPr>
          </w:p>
          <w:p w:rsidR="00532208" w:rsidRDefault="00532208" w:rsidP="00D25E56">
            <w:pPr>
              <w:shd w:val="clear" w:color="auto" w:fill="FFFFFF"/>
              <w:spacing w:line="374" w:lineRule="atLeast"/>
              <w:jc w:val="both"/>
              <w:rPr>
                <w:rFonts w:ascii="Arial" w:eastAsia="Times New Roman" w:hAnsi="Arial" w:cs="Arial"/>
                <w:color w:val="222222"/>
                <w:sz w:val="18"/>
                <w:szCs w:val="18"/>
                <w:lang w:eastAsia="es-ES"/>
              </w:rPr>
            </w:pPr>
          </w:p>
          <w:p w:rsidR="00532208" w:rsidRPr="00080B7E" w:rsidRDefault="00532208" w:rsidP="00532208">
            <w:pPr>
              <w:pStyle w:val="Prrafodelista"/>
              <w:numPr>
                <w:ilvl w:val="0"/>
                <w:numId w:val="4"/>
              </w:numPr>
              <w:shd w:val="clear" w:color="auto" w:fill="FFFFFF"/>
              <w:spacing w:line="374" w:lineRule="atLeast"/>
              <w:jc w:val="both"/>
              <w:rPr>
                <w:rFonts w:ascii="Arial" w:eastAsia="Times New Roman" w:hAnsi="Arial" w:cs="Arial"/>
                <w:color w:val="222222"/>
                <w:sz w:val="18"/>
                <w:szCs w:val="18"/>
                <w:lang w:eastAsia="es-ES"/>
              </w:rPr>
            </w:pPr>
            <w:r w:rsidRPr="00080B7E">
              <w:rPr>
                <w:rFonts w:ascii="Arial" w:eastAsia="Times New Roman" w:hAnsi="Arial" w:cs="Arial"/>
                <w:color w:val="222222"/>
                <w:sz w:val="18"/>
                <w:szCs w:val="18"/>
                <w:lang w:eastAsia="es-ES"/>
              </w:rPr>
              <w:t>Programa de Patentes.</w:t>
            </w:r>
          </w:p>
          <w:p w:rsidR="00532208" w:rsidRPr="00080B7E" w:rsidRDefault="00532208" w:rsidP="00D25E56">
            <w:pPr>
              <w:spacing w:line="374" w:lineRule="atLeast"/>
              <w:jc w:val="both"/>
              <w:rPr>
                <w:rFonts w:ascii="Arial" w:eastAsia="Times New Roman" w:hAnsi="Arial" w:cs="Arial"/>
                <w:color w:val="222222"/>
                <w:sz w:val="18"/>
                <w:szCs w:val="18"/>
                <w:lang w:eastAsia="es-ES"/>
              </w:rPr>
            </w:pPr>
          </w:p>
        </w:tc>
      </w:tr>
      <w:tr w:rsidR="00532208" w:rsidTr="00D25E56">
        <w:tc>
          <w:tcPr>
            <w:tcW w:w="2302" w:type="dxa"/>
          </w:tcPr>
          <w:p w:rsidR="00532208" w:rsidRPr="009E53F7" w:rsidRDefault="00532208" w:rsidP="00D25E56">
            <w:pPr>
              <w:shd w:val="clear" w:color="auto" w:fill="FFFFFF"/>
              <w:spacing w:line="374" w:lineRule="atLeast"/>
              <w:rPr>
                <w:rFonts w:ascii="Arial" w:eastAsia="Times New Roman" w:hAnsi="Arial" w:cs="Arial"/>
                <w:b/>
                <w:color w:val="222222"/>
                <w:sz w:val="18"/>
                <w:szCs w:val="18"/>
                <w:lang w:eastAsia="es-ES"/>
              </w:rPr>
            </w:pPr>
            <w:r w:rsidRPr="009E53F7">
              <w:rPr>
                <w:rFonts w:ascii="Arial" w:eastAsia="Times New Roman" w:hAnsi="Arial" w:cs="Arial"/>
                <w:b/>
                <w:color w:val="222222"/>
                <w:sz w:val="18"/>
                <w:szCs w:val="18"/>
                <w:lang w:eastAsia="es-ES"/>
              </w:rPr>
              <w:t>Difundir y divulgar la Ciencia, Tecnología e Innovación en el Estado de Chiapas.</w:t>
            </w:r>
          </w:p>
          <w:p w:rsidR="00532208" w:rsidRDefault="00532208" w:rsidP="00D25E56">
            <w:pPr>
              <w:spacing w:line="374" w:lineRule="atLeast"/>
              <w:jc w:val="both"/>
              <w:rPr>
                <w:rFonts w:ascii="Arial" w:eastAsia="Times New Roman" w:hAnsi="Arial" w:cs="Arial"/>
                <w:color w:val="222222"/>
                <w:lang w:eastAsia="es-ES"/>
              </w:rPr>
            </w:pPr>
          </w:p>
        </w:tc>
        <w:tc>
          <w:tcPr>
            <w:tcW w:w="1917" w:type="dxa"/>
          </w:tcPr>
          <w:p w:rsidR="00532208" w:rsidRDefault="00532208" w:rsidP="00D25E56">
            <w:pPr>
              <w:shd w:val="clear" w:color="auto" w:fill="FFFFFF"/>
              <w:spacing w:line="374" w:lineRule="atLeast"/>
              <w:jc w:val="both"/>
              <w:rPr>
                <w:rFonts w:ascii="Arial" w:eastAsia="Times New Roman" w:hAnsi="Arial" w:cs="Arial"/>
                <w:color w:val="222222"/>
                <w:sz w:val="18"/>
                <w:szCs w:val="18"/>
                <w:lang w:eastAsia="es-ES"/>
              </w:rPr>
            </w:pPr>
            <w:r w:rsidRPr="009E53F7">
              <w:rPr>
                <w:rFonts w:ascii="Arial" w:eastAsia="Times New Roman" w:hAnsi="Arial" w:cs="Arial"/>
                <w:color w:val="222222"/>
                <w:sz w:val="18"/>
                <w:szCs w:val="18"/>
                <w:lang w:eastAsia="es-ES"/>
              </w:rPr>
              <w:t>Fomentar la difusión y divulgación de la ciencia y tecnología.</w:t>
            </w:r>
          </w:p>
          <w:p w:rsidR="00532208" w:rsidRPr="009E53F7" w:rsidRDefault="00532208" w:rsidP="00D25E56">
            <w:pPr>
              <w:shd w:val="clear" w:color="auto" w:fill="FFFFFF"/>
              <w:spacing w:line="374" w:lineRule="atLeast"/>
              <w:jc w:val="both"/>
              <w:rPr>
                <w:rFonts w:ascii="Arial" w:eastAsia="Times New Roman" w:hAnsi="Arial" w:cs="Arial"/>
                <w:color w:val="222222"/>
                <w:sz w:val="18"/>
                <w:szCs w:val="18"/>
                <w:lang w:eastAsia="es-ES"/>
              </w:rPr>
            </w:pPr>
            <w:r w:rsidRPr="009E53F7">
              <w:rPr>
                <w:rFonts w:ascii="Arial" w:eastAsia="Times New Roman" w:hAnsi="Arial" w:cs="Arial"/>
                <w:color w:val="222222"/>
                <w:sz w:val="18"/>
                <w:szCs w:val="18"/>
                <w:lang w:eastAsia="es-ES"/>
              </w:rPr>
              <w:t xml:space="preserve"> </w:t>
            </w:r>
          </w:p>
          <w:p w:rsidR="00532208" w:rsidRDefault="00532208" w:rsidP="00D25E56">
            <w:pPr>
              <w:shd w:val="clear" w:color="auto" w:fill="FFFFFF"/>
              <w:spacing w:line="374" w:lineRule="atLeast"/>
              <w:rPr>
                <w:rFonts w:ascii="Arial" w:eastAsia="Times New Roman" w:hAnsi="Arial" w:cs="Arial"/>
                <w:color w:val="222222"/>
                <w:sz w:val="18"/>
                <w:szCs w:val="18"/>
                <w:lang w:eastAsia="es-ES"/>
              </w:rPr>
            </w:pPr>
          </w:p>
          <w:p w:rsidR="00532208" w:rsidRDefault="00532208" w:rsidP="00D25E56">
            <w:pPr>
              <w:shd w:val="clear" w:color="auto" w:fill="FFFFFF"/>
              <w:spacing w:line="374" w:lineRule="atLeast"/>
              <w:rPr>
                <w:rFonts w:ascii="Arial" w:eastAsia="Times New Roman" w:hAnsi="Arial" w:cs="Arial"/>
                <w:color w:val="222222"/>
                <w:sz w:val="18"/>
                <w:szCs w:val="18"/>
                <w:lang w:eastAsia="es-ES"/>
              </w:rPr>
            </w:pPr>
          </w:p>
          <w:p w:rsidR="00532208" w:rsidRPr="009E53F7" w:rsidRDefault="00532208" w:rsidP="00D25E56">
            <w:pPr>
              <w:shd w:val="clear" w:color="auto" w:fill="FFFFFF"/>
              <w:spacing w:line="374" w:lineRule="atLeast"/>
              <w:rPr>
                <w:rFonts w:ascii="Arial" w:eastAsia="Times New Roman" w:hAnsi="Arial" w:cs="Arial"/>
                <w:color w:val="222222"/>
                <w:sz w:val="18"/>
                <w:szCs w:val="18"/>
                <w:lang w:eastAsia="es-ES"/>
              </w:rPr>
            </w:pPr>
            <w:r>
              <w:rPr>
                <w:rFonts w:ascii="Arial" w:eastAsia="Times New Roman" w:hAnsi="Arial" w:cs="Arial"/>
                <w:color w:val="222222"/>
                <w:sz w:val="18"/>
                <w:szCs w:val="18"/>
                <w:lang w:eastAsia="es-ES"/>
              </w:rPr>
              <w:t xml:space="preserve">Generar </w:t>
            </w:r>
            <w:r w:rsidRPr="009E53F7">
              <w:rPr>
                <w:rFonts w:ascii="Arial" w:eastAsia="Times New Roman" w:hAnsi="Arial" w:cs="Arial"/>
                <w:color w:val="222222"/>
                <w:sz w:val="18"/>
                <w:szCs w:val="18"/>
                <w:lang w:eastAsia="es-ES"/>
              </w:rPr>
              <w:t xml:space="preserve"> vinculación </w:t>
            </w:r>
            <w:r w:rsidRPr="009E53F7">
              <w:rPr>
                <w:rFonts w:ascii="Arial" w:eastAsia="Times New Roman" w:hAnsi="Arial" w:cs="Arial"/>
                <w:color w:val="222222"/>
                <w:sz w:val="18"/>
                <w:szCs w:val="18"/>
                <w:lang w:eastAsia="es-ES"/>
              </w:rPr>
              <w:lastRenderedPageBreak/>
              <w:t xml:space="preserve">nacional e internacional en materia de Ciencia, Tecnología e Innovación. </w:t>
            </w:r>
          </w:p>
          <w:p w:rsidR="00532208" w:rsidRPr="009E53F7" w:rsidRDefault="00532208" w:rsidP="00D25E56">
            <w:pPr>
              <w:spacing w:line="374" w:lineRule="atLeast"/>
              <w:jc w:val="both"/>
              <w:rPr>
                <w:rFonts w:ascii="Arial" w:eastAsia="Times New Roman" w:hAnsi="Arial" w:cs="Arial"/>
                <w:color w:val="222222"/>
                <w:sz w:val="18"/>
                <w:szCs w:val="18"/>
                <w:lang w:eastAsia="es-ES"/>
              </w:rPr>
            </w:pPr>
          </w:p>
        </w:tc>
        <w:tc>
          <w:tcPr>
            <w:tcW w:w="2688" w:type="dxa"/>
          </w:tcPr>
          <w:p w:rsidR="00532208" w:rsidRPr="00532208" w:rsidRDefault="00532208" w:rsidP="00532208">
            <w:pPr>
              <w:pStyle w:val="Prrafodelista"/>
              <w:numPr>
                <w:ilvl w:val="0"/>
                <w:numId w:val="7"/>
              </w:numPr>
              <w:shd w:val="clear" w:color="auto" w:fill="FFFFFF"/>
              <w:spacing w:line="374" w:lineRule="atLeast"/>
              <w:jc w:val="both"/>
              <w:rPr>
                <w:rFonts w:ascii="Arial" w:eastAsia="Times New Roman" w:hAnsi="Arial" w:cs="Arial"/>
                <w:b/>
                <w:color w:val="222222"/>
                <w:lang w:eastAsia="es-ES"/>
              </w:rPr>
            </w:pPr>
            <w:r w:rsidRPr="00532208">
              <w:rPr>
                <w:rFonts w:ascii="Arial" w:eastAsia="Times New Roman" w:hAnsi="Arial" w:cs="Arial"/>
                <w:color w:val="222222"/>
                <w:sz w:val="18"/>
                <w:szCs w:val="18"/>
                <w:lang w:eastAsia="es-ES"/>
              </w:rPr>
              <w:lastRenderedPageBreak/>
              <w:t>Recibir 70,000 visitar anuales a las Instalaciones de Museo y Planetario de Ciencia y Tecnología del Estado de Chiapas.</w:t>
            </w:r>
          </w:p>
          <w:p w:rsidR="00532208" w:rsidRPr="00532208" w:rsidRDefault="00532208" w:rsidP="00532208">
            <w:pPr>
              <w:pStyle w:val="Prrafodelista"/>
              <w:numPr>
                <w:ilvl w:val="0"/>
                <w:numId w:val="7"/>
              </w:numPr>
              <w:shd w:val="clear" w:color="auto" w:fill="FFFFFF"/>
              <w:spacing w:line="374" w:lineRule="atLeast"/>
              <w:jc w:val="both"/>
              <w:rPr>
                <w:rFonts w:ascii="Arial" w:eastAsia="Times New Roman" w:hAnsi="Arial" w:cs="Arial"/>
                <w:b/>
                <w:color w:val="222222"/>
                <w:sz w:val="18"/>
                <w:szCs w:val="18"/>
                <w:lang w:eastAsia="es-ES"/>
              </w:rPr>
            </w:pPr>
            <w:r w:rsidRPr="00532208">
              <w:rPr>
                <w:rFonts w:ascii="Arial" w:eastAsia="Times New Roman" w:hAnsi="Arial" w:cs="Arial"/>
                <w:color w:val="222222"/>
                <w:sz w:val="18"/>
                <w:szCs w:val="18"/>
                <w:lang w:eastAsia="es-ES"/>
              </w:rPr>
              <w:lastRenderedPageBreak/>
              <w:t xml:space="preserve">Gestionar 5 becas anuales para traslados al extranjero. </w:t>
            </w:r>
          </w:p>
          <w:p w:rsidR="00532208" w:rsidRDefault="00532208" w:rsidP="00D25E56">
            <w:pPr>
              <w:spacing w:line="374" w:lineRule="atLeast"/>
              <w:jc w:val="both"/>
              <w:rPr>
                <w:rFonts w:ascii="Arial" w:eastAsia="Times New Roman" w:hAnsi="Arial" w:cs="Arial"/>
                <w:color w:val="222222"/>
                <w:lang w:eastAsia="es-ES"/>
              </w:rPr>
            </w:pPr>
          </w:p>
        </w:tc>
        <w:tc>
          <w:tcPr>
            <w:tcW w:w="2303" w:type="dxa"/>
          </w:tcPr>
          <w:p w:rsidR="00532208" w:rsidRPr="00532208" w:rsidRDefault="00532208" w:rsidP="00D25E56">
            <w:pPr>
              <w:pStyle w:val="Prrafodelista"/>
              <w:numPr>
                <w:ilvl w:val="0"/>
                <w:numId w:val="6"/>
              </w:numPr>
              <w:shd w:val="clear" w:color="auto" w:fill="FFFFFF"/>
              <w:spacing w:line="374" w:lineRule="atLeast"/>
              <w:jc w:val="both"/>
              <w:rPr>
                <w:rFonts w:ascii="Arial" w:eastAsia="Times New Roman" w:hAnsi="Arial" w:cs="Arial"/>
                <w:color w:val="222222"/>
                <w:sz w:val="18"/>
                <w:szCs w:val="18"/>
                <w:lang w:eastAsia="es-ES"/>
              </w:rPr>
            </w:pPr>
            <w:r w:rsidRPr="008B251E">
              <w:rPr>
                <w:rFonts w:ascii="Arial" w:eastAsia="Times New Roman" w:hAnsi="Arial" w:cs="Arial"/>
                <w:color w:val="222222"/>
                <w:sz w:val="18"/>
                <w:szCs w:val="18"/>
                <w:lang w:eastAsia="es-ES"/>
              </w:rPr>
              <w:lastRenderedPageBreak/>
              <w:t xml:space="preserve">Exposiciones Temporales </w:t>
            </w:r>
          </w:p>
          <w:p w:rsidR="00532208" w:rsidRPr="008B251E" w:rsidRDefault="00532208" w:rsidP="00532208">
            <w:pPr>
              <w:pStyle w:val="Prrafodelista"/>
              <w:numPr>
                <w:ilvl w:val="0"/>
                <w:numId w:val="6"/>
              </w:numPr>
              <w:shd w:val="clear" w:color="auto" w:fill="FFFFFF"/>
              <w:spacing w:line="374" w:lineRule="atLeast"/>
              <w:jc w:val="both"/>
              <w:rPr>
                <w:rFonts w:ascii="Arial" w:eastAsia="Times New Roman" w:hAnsi="Arial" w:cs="Arial"/>
                <w:color w:val="222222"/>
                <w:sz w:val="18"/>
                <w:szCs w:val="18"/>
                <w:lang w:eastAsia="es-ES"/>
              </w:rPr>
            </w:pPr>
            <w:r w:rsidRPr="008B251E">
              <w:rPr>
                <w:rFonts w:ascii="Arial" w:eastAsia="Times New Roman" w:hAnsi="Arial" w:cs="Arial"/>
                <w:color w:val="222222"/>
                <w:sz w:val="18"/>
                <w:szCs w:val="18"/>
                <w:lang w:eastAsia="es-ES"/>
              </w:rPr>
              <w:t xml:space="preserve">Actualización del Museo y Planetario </w:t>
            </w:r>
          </w:p>
          <w:p w:rsidR="00532208" w:rsidRDefault="00532208" w:rsidP="00D25E56">
            <w:pPr>
              <w:spacing w:line="374" w:lineRule="atLeast"/>
              <w:jc w:val="both"/>
              <w:rPr>
                <w:rFonts w:ascii="Arial" w:eastAsia="Times New Roman" w:hAnsi="Arial" w:cs="Arial"/>
                <w:color w:val="222222"/>
                <w:lang w:eastAsia="es-ES"/>
              </w:rPr>
            </w:pPr>
          </w:p>
          <w:p w:rsidR="00532208" w:rsidRDefault="00532208" w:rsidP="00D25E56">
            <w:pPr>
              <w:spacing w:line="374" w:lineRule="atLeast"/>
              <w:jc w:val="both"/>
              <w:rPr>
                <w:rFonts w:ascii="Arial" w:eastAsia="Times New Roman" w:hAnsi="Arial" w:cs="Arial"/>
                <w:color w:val="222222"/>
                <w:lang w:eastAsia="es-ES"/>
              </w:rPr>
            </w:pPr>
          </w:p>
          <w:p w:rsidR="00532208" w:rsidRPr="00532208" w:rsidRDefault="00532208" w:rsidP="00D25E56">
            <w:pPr>
              <w:pStyle w:val="Prrafodelista"/>
              <w:numPr>
                <w:ilvl w:val="0"/>
                <w:numId w:val="6"/>
              </w:numPr>
              <w:shd w:val="clear" w:color="auto" w:fill="FFFFFF"/>
              <w:spacing w:line="374" w:lineRule="atLeast"/>
              <w:jc w:val="both"/>
              <w:rPr>
                <w:rFonts w:ascii="Arial" w:eastAsia="Times New Roman" w:hAnsi="Arial" w:cs="Arial"/>
                <w:color w:val="222222"/>
                <w:sz w:val="18"/>
                <w:szCs w:val="18"/>
                <w:lang w:eastAsia="es-ES"/>
              </w:rPr>
            </w:pPr>
            <w:r w:rsidRPr="008B251E">
              <w:rPr>
                <w:rFonts w:ascii="Arial" w:eastAsia="Times New Roman" w:hAnsi="Arial" w:cs="Arial"/>
                <w:color w:val="222222"/>
                <w:sz w:val="18"/>
                <w:szCs w:val="18"/>
                <w:lang w:eastAsia="es-ES"/>
              </w:rPr>
              <w:lastRenderedPageBreak/>
              <w:t xml:space="preserve">Programa de Becas al Extranjero CONACYT. </w:t>
            </w:r>
          </w:p>
          <w:p w:rsidR="00532208" w:rsidRPr="00532208" w:rsidRDefault="00532208" w:rsidP="00D25E56">
            <w:pPr>
              <w:pStyle w:val="Prrafodelista"/>
              <w:numPr>
                <w:ilvl w:val="0"/>
                <w:numId w:val="6"/>
              </w:numPr>
              <w:shd w:val="clear" w:color="auto" w:fill="FFFFFF"/>
              <w:spacing w:line="374" w:lineRule="atLeast"/>
              <w:jc w:val="both"/>
              <w:rPr>
                <w:rFonts w:ascii="Arial" w:eastAsia="Times New Roman" w:hAnsi="Arial" w:cs="Arial"/>
                <w:color w:val="222222"/>
                <w:sz w:val="18"/>
                <w:szCs w:val="18"/>
                <w:lang w:eastAsia="es-ES"/>
              </w:rPr>
            </w:pPr>
            <w:r w:rsidRPr="008B251E">
              <w:rPr>
                <w:rFonts w:ascii="Arial" w:eastAsia="Times New Roman" w:hAnsi="Arial" w:cs="Arial"/>
                <w:color w:val="222222"/>
                <w:sz w:val="18"/>
                <w:szCs w:val="18"/>
                <w:lang w:eastAsia="es-ES"/>
              </w:rPr>
              <w:t>Programa de Becas Nacionales CONACYT.</w:t>
            </w:r>
          </w:p>
        </w:tc>
      </w:tr>
    </w:tbl>
    <w:p w:rsidR="00532208" w:rsidRPr="00E20620" w:rsidRDefault="00532208" w:rsidP="00532208">
      <w:pPr>
        <w:shd w:val="clear" w:color="auto" w:fill="FFFFFF"/>
        <w:spacing w:after="0" w:line="374" w:lineRule="atLeast"/>
        <w:jc w:val="both"/>
        <w:rPr>
          <w:rFonts w:ascii="Arial" w:eastAsia="Times New Roman" w:hAnsi="Arial" w:cs="Arial"/>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r w:rsidRPr="008B251E">
        <w:rPr>
          <w:rFonts w:ascii="Arial" w:eastAsia="Times New Roman" w:hAnsi="Arial" w:cs="Arial"/>
          <w:b/>
          <w:color w:val="222222"/>
          <w:lang w:eastAsia="es-ES"/>
        </w:rPr>
        <w:t>Matriz de prioridades</w:t>
      </w:r>
    </w:p>
    <w:p w:rsidR="00532208" w:rsidRPr="00066311" w:rsidRDefault="00532208" w:rsidP="00532208">
      <w:pPr>
        <w:shd w:val="clear" w:color="auto" w:fill="FFFFFF"/>
        <w:spacing w:after="0" w:line="374" w:lineRule="atLeast"/>
        <w:jc w:val="both"/>
        <w:rPr>
          <w:rFonts w:ascii="Arial" w:eastAsia="Times New Roman" w:hAnsi="Arial" w:cs="Arial"/>
          <w:color w:val="222222"/>
          <w:lang w:eastAsia="es-ES"/>
        </w:rPr>
      </w:pPr>
      <w:r w:rsidRPr="00066311">
        <w:rPr>
          <w:rFonts w:ascii="Arial" w:eastAsia="Times New Roman" w:hAnsi="Arial" w:cs="Arial"/>
          <w:color w:val="222222"/>
          <w:lang w:eastAsia="es-ES"/>
        </w:rPr>
        <w:t xml:space="preserve">La matriz de prioridades que se presenta a continuación se realizó en base a la complejidad en la ejecución y el impacto que presenta en las metas de la empresa. </w:t>
      </w:r>
    </w:p>
    <w:tbl>
      <w:tblPr>
        <w:tblpPr w:leftFromText="141" w:rightFromText="141" w:vertAnchor="text" w:horzAnchor="margin" w:tblpY="192"/>
        <w:tblW w:w="8435" w:type="dxa"/>
        <w:tblCellMar>
          <w:left w:w="70" w:type="dxa"/>
          <w:right w:w="70" w:type="dxa"/>
        </w:tblCellMar>
        <w:tblLook w:val="04A0"/>
      </w:tblPr>
      <w:tblGrid>
        <w:gridCol w:w="380"/>
        <w:gridCol w:w="323"/>
        <w:gridCol w:w="700"/>
        <w:gridCol w:w="700"/>
        <w:gridCol w:w="700"/>
        <w:gridCol w:w="700"/>
        <w:gridCol w:w="700"/>
        <w:gridCol w:w="700"/>
        <w:gridCol w:w="716"/>
        <w:gridCol w:w="716"/>
        <w:gridCol w:w="700"/>
        <w:gridCol w:w="700"/>
        <w:gridCol w:w="700"/>
      </w:tblGrid>
      <w:tr w:rsidR="00532208" w:rsidRPr="00066311" w:rsidTr="00532208">
        <w:trPr>
          <w:trHeight w:val="510"/>
        </w:trPr>
        <w:tc>
          <w:tcPr>
            <w:tcW w:w="38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tbLrV"/>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IMPACTO</w:t>
            </w:r>
          </w:p>
        </w:tc>
        <w:tc>
          <w:tcPr>
            <w:tcW w:w="323" w:type="dxa"/>
            <w:tcBorders>
              <w:top w:val="single" w:sz="4" w:space="0" w:color="auto"/>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10</w:t>
            </w:r>
          </w:p>
        </w:tc>
        <w:tc>
          <w:tcPr>
            <w:tcW w:w="700" w:type="dxa"/>
            <w:tcBorders>
              <w:top w:val="single" w:sz="4" w:space="0" w:color="auto"/>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single" w:sz="4" w:space="0" w:color="auto"/>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single" w:sz="4" w:space="0" w:color="auto"/>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single" w:sz="4" w:space="0" w:color="auto"/>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single" w:sz="4" w:space="0" w:color="auto"/>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single" w:sz="4" w:space="0" w:color="auto"/>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16" w:type="dxa"/>
            <w:tcBorders>
              <w:top w:val="single" w:sz="4" w:space="0" w:color="auto"/>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16" w:type="dxa"/>
            <w:tcBorders>
              <w:top w:val="single" w:sz="4" w:space="0" w:color="auto"/>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single" w:sz="4" w:space="0" w:color="auto"/>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single" w:sz="4" w:space="0" w:color="auto"/>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single" w:sz="4" w:space="0" w:color="auto"/>
              <w:left w:val="nil"/>
              <w:bottom w:val="nil"/>
              <w:right w:val="single" w:sz="4" w:space="0" w:color="auto"/>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r>
      <w:tr w:rsidR="00532208" w:rsidRPr="00066311" w:rsidTr="00532208">
        <w:trPr>
          <w:trHeight w:val="510"/>
        </w:trPr>
        <w:tc>
          <w:tcPr>
            <w:tcW w:w="380" w:type="dxa"/>
            <w:vMerge/>
            <w:tcBorders>
              <w:top w:val="single" w:sz="4" w:space="0" w:color="auto"/>
              <w:left w:val="single" w:sz="4" w:space="0" w:color="auto"/>
              <w:bottom w:val="single" w:sz="4" w:space="0" w:color="auto"/>
              <w:right w:val="single" w:sz="4" w:space="0" w:color="auto"/>
            </w:tcBorders>
            <w:vAlign w:val="center"/>
            <w:hideMark/>
          </w:tcPr>
          <w:p w:rsidR="00532208" w:rsidRPr="00066311" w:rsidRDefault="00532208" w:rsidP="00532208">
            <w:pPr>
              <w:spacing w:after="0" w:line="240" w:lineRule="auto"/>
              <w:rPr>
                <w:rFonts w:ascii="Calibri" w:eastAsia="Times New Roman" w:hAnsi="Calibri" w:cs="Times New Roman"/>
                <w:b/>
                <w:bCs/>
                <w:color w:val="000000"/>
                <w:sz w:val="18"/>
                <w:szCs w:val="18"/>
                <w:lang w:eastAsia="es-ES"/>
              </w:rPr>
            </w:pPr>
          </w:p>
        </w:tc>
        <w:tc>
          <w:tcPr>
            <w:tcW w:w="323"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9</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16"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16"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14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532208" w:rsidRPr="00066311" w:rsidRDefault="00532208" w:rsidP="00532208">
            <w:pPr>
              <w:spacing w:after="0" w:line="240" w:lineRule="auto"/>
              <w:jc w:val="center"/>
              <w:rPr>
                <w:rFonts w:ascii="Arial" w:eastAsia="Times New Roman" w:hAnsi="Arial" w:cs="Arial"/>
                <w:b/>
                <w:bCs/>
                <w:color w:val="222222"/>
                <w:sz w:val="18"/>
                <w:szCs w:val="18"/>
                <w:lang w:eastAsia="es-ES"/>
              </w:rPr>
            </w:pPr>
            <w:r w:rsidRPr="00066311">
              <w:rPr>
                <w:rFonts w:ascii="Arial" w:eastAsia="Times New Roman" w:hAnsi="Arial" w:cs="Arial"/>
                <w:b/>
                <w:bCs/>
                <w:color w:val="222222"/>
                <w:sz w:val="18"/>
                <w:szCs w:val="18"/>
                <w:lang w:eastAsia="es-ES"/>
              </w:rPr>
              <w:t xml:space="preserve">Programa Fondo Mixto CONACYT – Gobierno del Estado de Chiapas. </w:t>
            </w:r>
          </w:p>
        </w:tc>
        <w:tc>
          <w:tcPr>
            <w:tcW w:w="700" w:type="dxa"/>
            <w:tcBorders>
              <w:top w:val="nil"/>
              <w:left w:val="nil"/>
              <w:bottom w:val="nil"/>
              <w:right w:val="single" w:sz="4" w:space="0" w:color="auto"/>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r>
      <w:tr w:rsidR="00532208" w:rsidRPr="00066311" w:rsidTr="00532208">
        <w:trPr>
          <w:trHeight w:val="510"/>
        </w:trPr>
        <w:tc>
          <w:tcPr>
            <w:tcW w:w="380" w:type="dxa"/>
            <w:vMerge/>
            <w:tcBorders>
              <w:top w:val="single" w:sz="4" w:space="0" w:color="auto"/>
              <w:left w:val="single" w:sz="4" w:space="0" w:color="auto"/>
              <w:bottom w:val="single" w:sz="4" w:space="0" w:color="auto"/>
              <w:right w:val="single" w:sz="4" w:space="0" w:color="auto"/>
            </w:tcBorders>
            <w:vAlign w:val="center"/>
            <w:hideMark/>
          </w:tcPr>
          <w:p w:rsidR="00532208" w:rsidRPr="00066311" w:rsidRDefault="00532208" w:rsidP="00532208">
            <w:pPr>
              <w:spacing w:after="0" w:line="240" w:lineRule="auto"/>
              <w:rPr>
                <w:rFonts w:ascii="Calibri" w:eastAsia="Times New Roman" w:hAnsi="Calibri" w:cs="Times New Roman"/>
                <w:b/>
                <w:bCs/>
                <w:color w:val="000000"/>
                <w:sz w:val="18"/>
                <w:szCs w:val="18"/>
                <w:lang w:eastAsia="es-ES"/>
              </w:rPr>
            </w:pPr>
          </w:p>
        </w:tc>
        <w:tc>
          <w:tcPr>
            <w:tcW w:w="323"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8</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16"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16"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1400" w:type="dxa"/>
            <w:gridSpan w:val="2"/>
            <w:vMerge/>
            <w:tcBorders>
              <w:top w:val="nil"/>
              <w:left w:val="nil"/>
              <w:bottom w:val="nil"/>
              <w:right w:val="nil"/>
            </w:tcBorders>
            <w:vAlign w:val="center"/>
            <w:hideMark/>
          </w:tcPr>
          <w:p w:rsidR="00532208" w:rsidRPr="00066311" w:rsidRDefault="00532208" w:rsidP="00532208">
            <w:pPr>
              <w:spacing w:after="0" w:line="240" w:lineRule="auto"/>
              <w:rPr>
                <w:rFonts w:ascii="Arial" w:eastAsia="Times New Roman" w:hAnsi="Arial" w:cs="Arial"/>
                <w:b/>
                <w:bCs/>
                <w:color w:val="222222"/>
                <w:sz w:val="18"/>
                <w:szCs w:val="18"/>
                <w:lang w:eastAsia="es-ES"/>
              </w:rPr>
            </w:pPr>
          </w:p>
        </w:tc>
        <w:tc>
          <w:tcPr>
            <w:tcW w:w="700" w:type="dxa"/>
            <w:tcBorders>
              <w:top w:val="nil"/>
              <w:left w:val="nil"/>
              <w:bottom w:val="nil"/>
              <w:right w:val="single" w:sz="4" w:space="0" w:color="auto"/>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r>
      <w:tr w:rsidR="00532208" w:rsidRPr="00066311" w:rsidTr="00532208">
        <w:trPr>
          <w:trHeight w:val="510"/>
        </w:trPr>
        <w:tc>
          <w:tcPr>
            <w:tcW w:w="380" w:type="dxa"/>
            <w:vMerge/>
            <w:tcBorders>
              <w:top w:val="single" w:sz="4" w:space="0" w:color="auto"/>
              <w:left w:val="single" w:sz="4" w:space="0" w:color="auto"/>
              <w:bottom w:val="single" w:sz="4" w:space="0" w:color="auto"/>
              <w:right w:val="single" w:sz="4" w:space="0" w:color="auto"/>
            </w:tcBorders>
            <w:vAlign w:val="center"/>
            <w:hideMark/>
          </w:tcPr>
          <w:p w:rsidR="00532208" w:rsidRPr="00066311" w:rsidRDefault="00532208" w:rsidP="00532208">
            <w:pPr>
              <w:spacing w:after="0" w:line="240" w:lineRule="auto"/>
              <w:rPr>
                <w:rFonts w:ascii="Calibri" w:eastAsia="Times New Roman" w:hAnsi="Calibri" w:cs="Times New Roman"/>
                <w:b/>
                <w:bCs/>
                <w:color w:val="000000"/>
                <w:sz w:val="18"/>
                <w:szCs w:val="18"/>
                <w:lang w:eastAsia="es-ES"/>
              </w:rPr>
            </w:pPr>
          </w:p>
        </w:tc>
        <w:tc>
          <w:tcPr>
            <w:tcW w:w="323"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7</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jc w:val="center"/>
              <w:rPr>
                <w:rFonts w:ascii="Arial" w:eastAsia="Times New Roman" w:hAnsi="Arial" w:cs="Arial"/>
                <w:color w:val="222222"/>
                <w:sz w:val="18"/>
                <w:szCs w:val="18"/>
                <w:lang w:eastAsia="es-ES"/>
              </w:rPr>
            </w:pP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14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xml:space="preserve">Exposiciones Temporales </w:t>
            </w: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1432"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532208" w:rsidRPr="00066311" w:rsidRDefault="00532208" w:rsidP="00532208">
            <w:pPr>
              <w:spacing w:after="0" w:line="240" w:lineRule="auto"/>
              <w:jc w:val="center"/>
              <w:rPr>
                <w:rFonts w:ascii="Arial" w:eastAsia="Times New Roman" w:hAnsi="Arial" w:cs="Arial"/>
                <w:b/>
                <w:bCs/>
                <w:color w:val="222222"/>
                <w:sz w:val="18"/>
                <w:szCs w:val="18"/>
                <w:lang w:eastAsia="es-ES"/>
              </w:rPr>
            </w:pPr>
            <w:r w:rsidRPr="00066311">
              <w:rPr>
                <w:rFonts w:ascii="Arial" w:eastAsia="Times New Roman" w:hAnsi="Arial" w:cs="Arial"/>
                <w:b/>
                <w:bCs/>
                <w:color w:val="222222"/>
                <w:sz w:val="18"/>
                <w:szCs w:val="18"/>
                <w:lang w:eastAsia="es-ES"/>
              </w:rPr>
              <w:t>Programa de Verano, estancias científicas y tecnológicas.</w:t>
            </w:r>
          </w:p>
        </w:tc>
        <w:tc>
          <w:tcPr>
            <w:tcW w:w="14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532208" w:rsidRPr="00066311" w:rsidRDefault="00532208" w:rsidP="00532208">
            <w:pPr>
              <w:spacing w:after="0" w:line="240" w:lineRule="auto"/>
              <w:jc w:val="center"/>
              <w:rPr>
                <w:rFonts w:ascii="Arial" w:eastAsia="Times New Roman" w:hAnsi="Arial" w:cs="Arial"/>
                <w:b/>
                <w:bCs/>
                <w:color w:val="000000"/>
                <w:sz w:val="18"/>
                <w:szCs w:val="18"/>
                <w:lang w:eastAsia="es-ES"/>
              </w:rPr>
            </w:pPr>
            <w:r w:rsidRPr="00066311">
              <w:rPr>
                <w:rFonts w:ascii="Arial" w:eastAsia="Times New Roman" w:hAnsi="Arial" w:cs="Arial"/>
                <w:b/>
                <w:bCs/>
                <w:color w:val="000000"/>
                <w:sz w:val="18"/>
                <w:szCs w:val="18"/>
                <w:lang w:eastAsia="es-ES"/>
              </w:rPr>
              <w:t xml:space="preserve">Actualización del Museo y Planetario </w:t>
            </w:r>
          </w:p>
        </w:tc>
        <w:tc>
          <w:tcPr>
            <w:tcW w:w="700" w:type="dxa"/>
            <w:tcBorders>
              <w:top w:val="nil"/>
              <w:left w:val="nil"/>
              <w:bottom w:val="nil"/>
              <w:right w:val="single" w:sz="4" w:space="0" w:color="auto"/>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r>
      <w:tr w:rsidR="00532208" w:rsidRPr="00066311" w:rsidTr="00532208">
        <w:trPr>
          <w:trHeight w:val="510"/>
        </w:trPr>
        <w:tc>
          <w:tcPr>
            <w:tcW w:w="380" w:type="dxa"/>
            <w:vMerge/>
            <w:tcBorders>
              <w:top w:val="single" w:sz="4" w:space="0" w:color="auto"/>
              <w:left w:val="single" w:sz="4" w:space="0" w:color="auto"/>
              <w:bottom w:val="single" w:sz="4" w:space="0" w:color="auto"/>
              <w:right w:val="single" w:sz="4" w:space="0" w:color="auto"/>
            </w:tcBorders>
            <w:vAlign w:val="center"/>
            <w:hideMark/>
          </w:tcPr>
          <w:p w:rsidR="00532208" w:rsidRPr="00066311" w:rsidRDefault="00532208" w:rsidP="00532208">
            <w:pPr>
              <w:spacing w:after="0" w:line="240" w:lineRule="auto"/>
              <w:rPr>
                <w:rFonts w:ascii="Calibri" w:eastAsia="Times New Roman" w:hAnsi="Calibri" w:cs="Times New Roman"/>
                <w:b/>
                <w:bCs/>
                <w:color w:val="000000"/>
                <w:sz w:val="18"/>
                <w:szCs w:val="18"/>
                <w:lang w:eastAsia="es-ES"/>
              </w:rPr>
            </w:pPr>
          </w:p>
        </w:tc>
        <w:tc>
          <w:tcPr>
            <w:tcW w:w="323"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6</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1400" w:type="dxa"/>
            <w:gridSpan w:val="2"/>
            <w:vMerge/>
            <w:tcBorders>
              <w:top w:val="nil"/>
              <w:left w:val="nil"/>
              <w:bottom w:val="nil"/>
              <w:right w:val="nil"/>
            </w:tcBorders>
            <w:vAlign w:val="center"/>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1432" w:type="dxa"/>
            <w:gridSpan w:val="2"/>
            <w:vMerge/>
            <w:tcBorders>
              <w:top w:val="nil"/>
              <w:left w:val="nil"/>
              <w:bottom w:val="nil"/>
              <w:right w:val="nil"/>
            </w:tcBorders>
            <w:vAlign w:val="center"/>
            <w:hideMark/>
          </w:tcPr>
          <w:p w:rsidR="00532208" w:rsidRPr="00066311" w:rsidRDefault="00532208" w:rsidP="00532208">
            <w:pPr>
              <w:spacing w:after="0" w:line="240" w:lineRule="auto"/>
              <w:rPr>
                <w:rFonts w:ascii="Arial" w:eastAsia="Times New Roman" w:hAnsi="Arial" w:cs="Arial"/>
                <w:b/>
                <w:bCs/>
                <w:color w:val="222222"/>
                <w:sz w:val="18"/>
                <w:szCs w:val="18"/>
                <w:lang w:eastAsia="es-ES"/>
              </w:rPr>
            </w:pPr>
          </w:p>
        </w:tc>
        <w:tc>
          <w:tcPr>
            <w:tcW w:w="1400" w:type="dxa"/>
            <w:gridSpan w:val="2"/>
            <w:vMerge/>
            <w:tcBorders>
              <w:top w:val="nil"/>
              <w:left w:val="nil"/>
              <w:bottom w:val="nil"/>
              <w:right w:val="nil"/>
            </w:tcBorders>
            <w:vAlign w:val="center"/>
            <w:hideMark/>
          </w:tcPr>
          <w:p w:rsidR="00532208" w:rsidRPr="00066311" w:rsidRDefault="00532208" w:rsidP="00532208">
            <w:pPr>
              <w:spacing w:after="0" w:line="240" w:lineRule="auto"/>
              <w:rPr>
                <w:rFonts w:ascii="Arial" w:eastAsia="Times New Roman" w:hAnsi="Arial" w:cs="Arial"/>
                <w:b/>
                <w:bCs/>
                <w:color w:val="000000"/>
                <w:sz w:val="18"/>
                <w:szCs w:val="18"/>
                <w:lang w:eastAsia="es-ES"/>
              </w:rPr>
            </w:pPr>
          </w:p>
        </w:tc>
        <w:tc>
          <w:tcPr>
            <w:tcW w:w="700" w:type="dxa"/>
            <w:tcBorders>
              <w:top w:val="nil"/>
              <w:left w:val="nil"/>
              <w:bottom w:val="nil"/>
              <w:right w:val="single" w:sz="4" w:space="0" w:color="auto"/>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r>
      <w:tr w:rsidR="00532208" w:rsidRPr="00066311" w:rsidTr="00532208">
        <w:trPr>
          <w:trHeight w:val="510"/>
        </w:trPr>
        <w:tc>
          <w:tcPr>
            <w:tcW w:w="380" w:type="dxa"/>
            <w:vMerge/>
            <w:tcBorders>
              <w:top w:val="single" w:sz="4" w:space="0" w:color="auto"/>
              <w:left w:val="single" w:sz="4" w:space="0" w:color="auto"/>
              <w:bottom w:val="single" w:sz="4" w:space="0" w:color="auto"/>
              <w:right w:val="single" w:sz="4" w:space="0" w:color="auto"/>
            </w:tcBorders>
            <w:vAlign w:val="center"/>
            <w:hideMark/>
          </w:tcPr>
          <w:p w:rsidR="00532208" w:rsidRPr="00066311" w:rsidRDefault="00532208" w:rsidP="00532208">
            <w:pPr>
              <w:spacing w:after="0" w:line="240" w:lineRule="auto"/>
              <w:rPr>
                <w:rFonts w:ascii="Calibri" w:eastAsia="Times New Roman" w:hAnsi="Calibri" w:cs="Times New Roman"/>
                <w:b/>
                <w:bCs/>
                <w:color w:val="000000"/>
                <w:sz w:val="18"/>
                <w:szCs w:val="18"/>
                <w:lang w:eastAsia="es-ES"/>
              </w:rPr>
            </w:pPr>
          </w:p>
        </w:tc>
        <w:tc>
          <w:tcPr>
            <w:tcW w:w="323"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5</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14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xml:space="preserve">Programa de Becas al Extranjero CONACYT. </w:t>
            </w: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1432"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532208" w:rsidRPr="00066311" w:rsidRDefault="00532208" w:rsidP="00532208">
            <w:pPr>
              <w:spacing w:after="0" w:line="240" w:lineRule="auto"/>
              <w:jc w:val="center"/>
              <w:rPr>
                <w:rFonts w:ascii="Arial" w:eastAsia="Times New Roman" w:hAnsi="Arial" w:cs="Arial"/>
                <w:color w:val="222222"/>
                <w:sz w:val="18"/>
                <w:szCs w:val="18"/>
                <w:lang w:eastAsia="es-ES"/>
              </w:rPr>
            </w:pPr>
            <w:r w:rsidRPr="00066311">
              <w:rPr>
                <w:rFonts w:ascii="Arial" w:eastAsia="Times New Roman" w:hAnsi="Arial" w:cs="Arial"/>
                <w:color w:val="222222"/>
                <w:sz w:val="18"/>
                <w:szCs w:val="18"/>
                <w:lang w:eastAsia="es-ES"/>
              </w:rPr>
              <w:t>Programa de Reconocimiento al mérito estatal a la Innovación.</w:t>
            </w: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single" w:sz="4" w:space="0" w:color="auto"/>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r>
      <w:tr w:rsidR="00532208" w:rsidRPr="00066311" w:rsidTr="00532208">
        <w:trPr>
          <w:trHeight w:val="510"/>
        </w:trPr>
        <w:tc>
          <w:tcPr>
            <w:tcW w:w="380" w:type="dxa"/>
            <w:vMerge/>
            <w:tcBorders>
              <w:top w:val="single" w:sz="4" w:space="0" w:color="auto"/>
              <w:left w:val="single" w:sz="4" w:space="0" w:color="auto"/>
              <w:bottom w:val="single" w:sz="4" w:space="0" w:color="auto"/>
              <w:right w:val="single" w:sz="4" w:space="0" w:color="auto"/>
            </w:tcBorders>
            <w:vAlign w:val="center"/>
            <w:hideMark/>
          </w:tcPr>
          <w:p w:rsidR="00532208" w:rsidRPr="00066311" w:rsidRDefault="00532208" w:rsidP="00532208">
            <w:pPr>
              <w:spacing w:after="0" w:line="240" w:lineRule="auto"/>
              <w:rPr>
                <w:rFonts w:ascii="Calibri" w:eastAsia="Times New Roman" w:hAnsi="Calibri" w:cs="Times New Roman"/>
                <w:b/>
                <w:bCs/>
                <w:color w:val="000000"/>
                <w:sz w:val="18"/>
                <w:szCs w:val="18"/>
                <w:lang w:eastAsia="es-ES"/>
              </w:rPr>
            </w:pPr>
          </w:p>
        </w:tc>
        <w:tc>
          <w:tcPr>
            <w:tcW w:w="323"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4</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1400" w:type="dxa"/>
            <w:gridSpan w:val="2"/>
            <w:vMerge/>
            <w:tcBorders>
              <w:top w:val="nil"/>
              <w:left w:val="nil"/>
              <w:bottom w:val="nil"/>
              <w:right w:val="nil"/>
            </w:tcBorders>
            <w:vAlign w:val="center"/>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1400" w:type="dxa"/>
            <w:gridSpan w:val="2"/>
            <w:vMerge w:val="restart"/>
            <w:tcBorders>
              <w:top w:val="single" w:sz="4" w:space="0" w:color="auto"/>
              <w:left w:val="nil"/>
              <w:bottom w:val="single" w:sz="4" w:space="0" w:color="000000"/>
              <w:right w:val="single" w:sz="4" w:space="0" w:color="000000"/>
            </w:tcBorders>
            <w:shd w:val="clear" w:color="auto" w:fill="auto"/>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xml:space="preserve">Programa de Patentes </w:t>
            </w:r>
          </w:p>
        </w:tc>
        <w:tc>
          <w:tcPr>
            <w:tcW w:w="1432" w:type="dxa"/>
            <w:gridSpan w:val="2"/>
            <w:vMerge/>
            <w:tcBorders>
              <w:top w:val="single" w:sz="4" w:space="0" w:color="auto"/>
              <w:left w:val="single" w:sz="4" w:space="0" w:color="auto"/>
              <w:bottom w:val="single" w:sz="4" w:space="0" w:color="000000"/>
              <w:right w:val="single" w:sz="4" w:space="0" w:color="000000"/>
            </w:tcBorders>
            <w:vAlign w:val="center"/>
            <w:hideMark/>
          </w:tcPr>
          <w:p w:rsidR="00532208" w:rsidRPr="00066311" w:rsidRDefault="00532208" w:rsidP="00532208">
            <w:pPr>
              <w:spacing w:after="0" w:line="240" w:lineRule="auto"/>
              <w:rPr>
                <w:rFonts w:ascii="Arial" w:eastAsia="Times New Roman" w:hAnsi="Arial" w:cs="Arial"/>
                <w:color w:val="222222"/>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single" w:sz="4" w:space="0" w:color="auto"/>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r>
      <w:tr w:rsidR="00532208" w:rsidRPr="00066311" w:rsidTr="00532208">
        <w:trPr>
          <w:trHeight w:val="510"/>
        </w:trPr>
        <w:tc>
          <w:tcPr>
            <w:tcW w:w="380" w:type="dxa"/>
            <w:vMerge/>
            <w:tcBorders>
              <w:top w:val="single" w:sz="4" w:space="0" w:color="auto"/>
              <w:left w:val="single" w:sz="4" w:space="0" w:color="auto"/>
              <w:bottom w:val="single" w:sz="4" w:space="0" w:color="auto"/>
              <w:right w:val="single" w:sz="4" w:space="0" w:color="auto"/>
            </w:tcBorders>
            <w:vAlign w:val="center"/>
            <w:hideMark/>
          </w:tcPr>
          <w:p w:rsidR="00532208" w:rsidRPr="00066311" w:rsidRDefault="00532208" w:rsidP="00532208">
            <w:pPr>
              <w:spacing w:after="0" w:line="240" w:lineRule="auto"/>
              <w:rPr>
                <w:rFonts w:ascii="Calibri" w:eastAsia="Times New Roman" w:hAnsi="Calibri" w:cs="Times New Roman"/>
                <w:b/>
                <w:bCs/>
                <w:color w:val="000000"/>
                <w:sz w:val="18"/>
                <w:szCs w:val="18"/>
                <w:lang w:eastAsia="es-ES"/>
              </w:rPr>
            </w:pPr>
          </w:p>
        </w:tc>
        <w:tc>
          <w:tcPr>
            <w:tcW w:w="323"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3</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140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xml:space="preserve">Programa de Becas Nacionales CONACYT. </w:t>
            </w:r>
          </w:p>
        </w:tc>
        <w:tc>
          <w:tcPr>
            <w:tcW w:w="1400" w:type="dxa"/>
            <w:gridSpan w:val="2"/>
            <w:vMerge/>
            <w:tcBorders>
              <w:top w:val="single" w:sz="4" w:space="0" w:color="auto"/>
              <w:left w:val="nil"/>
              <w:bottom w:val="single" w:sz="4" w:space="0" w:color="000000"/>
              <w:right w:val="single" w:sz="4" w:space="0" w:color="000000"/>
            </w:tcBorders>
            <w:vAlign w:val="center"/>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16"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16"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single" w:sz="4" w:space="0" w:color="auto"/>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r>
      <w:tr w:rsidR="00532208" w:rsidRPr="00066311" w:rsidTr="00532208">
        <w:trPr>
          <w:trHeight w:val="510"/>
        </w:trPr>
        <w:tc>
          <w:tcPr>
            <w:tcW w:w="380" w:type="dxa"/>
            <w:vMerge/>
            <w:tcBorders>
              <w:top w:val="single" w:sz="4" w:space="0" w:color="auto"/>
              <w:left w:val="single" w:sz="4" w:space="0" w:color="auto"/>
              <w:bottom w:val="single" w:sz="4" w:space="0" w:color="auto"/>
              <w:right w:val="single" w:sz="4" w:space="0" w:color="auto"/>
            </w:tcBorders>
            <w:vAlign w:val="center"/>
            <w:hideMark/>
          </w:tcPr>
          <w:p w:rsidR="00532208" w:rsidRPr="00066311" w:rsidRDefault="00532208" w:rsidP="00532208">
            <w:pPr>
              <w:spacing w:after="0" w:line="240" w:lineRule="auto"/>
              <w:rPr>
                <w:rFonts w:ascii="Calibri" w:eastAsia="Times New Roman" w:hAnsi="Calibri" w:cs="Times New Roman"/>
                <w:b/>
                <w:bCs/>
                <w:color w:val="000000"/>
                <w:sz w:val="18"/>
                <w:szCs w:val="18"/>
                <w:lang w:eastAsia="es-ES"/>
              </w:rPr>
            </w:pPr>
          </w:p>
        </w:tc>
        <w:tc>
          <w:tcPr>
            <w:tcW w:w="323"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2</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1400" w:type="dxa"/>
            <w:gridSpan w:val="2"/>
            <w:vMerge/>
            <w:tcBorders>
              <w:top w:val="nil"/>
              <w:left w:val="nil"/>
              <w:bottom w:val="nil"/>
              <w:right w:val="nil"/>
            </w:tcBorders>
            <w:vAlign w:val="center"/>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16"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16"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center"/>
            <w:hideMark/>
          </w:tcPr>
          <w:p w:rsidR="00532208" w:rsidRPr="00066311" w:rsidRDefault="00532208" w:rsidP="00532208">
            <w:pPr>
              <w:spacing w:after="0" w:line="240" w:lineRule="auto"/>
              <w:jc w:val="center"/>
              <w:rPr>
                <w:rFonts w:ascii="Arial" w:eastAsia="Times New Roman" w:hAnsi="Arial" w:cs="Arial"/>
                <w:color w:val="000000"/>
                <w:sz w:val="18"/>
                <w:szCs w:val="18"/>
                <w:lang w:eastAsia="es-ES"/>
              </w:rPr>
            </w:pPr>
          </w:p>
        </w:tc>
        <w:tc>
          <w:tcPr>
            <w:tcW w:w="700" w:type="dxa"/>
            <w:tcBorders>
              <w:top w:val="nil"/>
              <w:left w:val="nil"/>
              <w:bottom w:val="nil"/>
              <w:right w:val="single" w:sz="4" w:space="0" w:color="auto"/>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r>
      <w:tr w:rsidR="00532208" w:rsidRPr="00066311" w:rsidTr="00532208">
        <w:trPr>
          <w:trHeight w:val="510"/>
        </w:trPr>
        <w:tc>
          <w:tcPr>
            <w:tcW w:w="380" w:type="dxa"/>
            <w:vMerge/>
            <w:tcBorders>
              <w:top w:val="single" w:sz="4" w:space="0" w:color="auto"/>
              <w:left w:val="single" w:sz="4" w:space="0" w:color="auto"/>
              <w:bottom w:val="single" w:sz="4" w:space="0" w:color="auto"/>
              <w:right w:val="single" w:sz="4" w:space="0" w:color="auto"/>
            </w:tcBorders>
            <w:vAlign w:val="center"/>
            <w:hideMark/>
          </w:tcPr>
          <w:p w:rsidR="00532208" w:rsidRPr="00066311" w:rsidRDefault="00532208" w:rsidP="00532208">
            <w:pPr>
              <w:spacing w:after="0" w:line="240" w:lineRule="auto"/>
              <w:rPr>
                <w:rFonts w:ascii="Calibri" w:eastAsia="Times New Roman" w:hAnsi="Calibri" w:cs="Times New Roman"/>
                <w:b/>
                <w:bCs/>
                <w:color w:val="000000"/>
                <w:sz w:val="18"/>
                <w:szCs w:val="18"/>
                <w:lang w:eastAsia="es-ES"/>
              </w:rPr>
            </w:pPr>
          </w:p>
        </w:tc>
        <w:tc>
          <w:tcPr>
            <w:tcW w:w="323"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1</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16"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16"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0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p>
        </w:tc>
        <w:tc>
          <w:tcPr>
            <w:tcW w:w="700" w:type="dxa"/>
            <w:tcBorders>
              <w:top w:val="nil"/>
              <w:left w:val="nil"/>
              <w:bottom w:val="nil"/>
              <w:right w:val="single" w:sz="4" w:space="0" w:color="auto"/>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r>
      <w:tr w:rsidR="00532208" w:rsidRPr="00066311" w:rsidTr="00532208">
        <w:trPr>
          <w:trHeight w:val="510"/>
        </w:trPr>
        <w:tc>
          <w:tcPr>
            <w:tcW w:w="380" w:type="dxa"/>
            <w:vMerge/>
            <w:tcBorders>
              <w:top w:val="single" w:sz="4" w:space="0" w:color="auto"/>
              <w:left w:val="single" w:sz="4" w:space="0" w:color="auto"/>
              <w:bottom w:val="single" w:sz="4" w:space="0" w:color="auto"/>
              <w:right w:val="single" w:sz="4" w:space="0" w:color="auto"/>
            </w:tcBorders>
            <w:vAlign w:val="center"/>
            <w:hideMark/>
          </w:tcPr>
          <w:p w:rsidR="00532208" w:rsidRPr="00066311" w:rsidRDefault="00532208" w:rsidP="00532208">
            <w:pPr>
              <w:spacing w:after="0" w:line="240" w:lineRule="auto"/>
              <w:rPr>
                <w:rFonts w:ascii="Calibri" w:eastAsia="Times New Roman" w:hAnsi="Calibri" w:cs="Times New Roman"/>
                <w:b/>
                <w:bCs/>
                <w:color w:val="000000"/>
                <w:sz w:val="18"/>
                <w:szCs w:val="18"/>
                <w:lang w:eastAsia="es-ES"/>
              </w:rPr>
            </w:pPr>
          </w:p>
        </w:tc>
        <w:tc>
          <w:tcPr>
            <w:tcW w:w="323"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0</w:t>
            </w:r>
          </w:p>
        </w:tc>
        <w:tc>
          <w:tcPr>
            <w:tcW w:w="700" w:type="dxa"/>
            <w:tcBorders>
              <w:top w:val="nil"/>
              <w:left w:val="nil"/>
              <w:bottom w:val="single" w:sz="4" w:space="0" w:color="auto"/>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single" w:sz="4" w:space="0" w:color="auto"/>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single" w:sz="4" w:space="0" w:color="auto"/>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single" w:sz="4" w:space="0" w:color="auto"/>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single" w:sz="4" w:space="0" w:color="auto"/>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single" w:sz="4" w:space="0" w:color="auto"/>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16" w:type="dxa"/>
            <w:tcBorders>
              <w:top w:val="nil"/>
              <w:left w:val="nil"/>
              <w:bottom w:val="single" w:sz="4" w:space="0" w:color="auto"/>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16" w:type="dxa"/>
            <w:tcBorders>
              <w:top w:val="nil"/>
              <w:left w:val="nil"/>
              <w:bottom w:val="single" w:sz="4" w:space="0" w:color="auto"/>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single" w:sz="4" w:space="0" w:color="auto"/>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single" w:sz="4" w:space="0" w:color="auto"/>
              <w:right w:val="nil"/>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c>
          <w:tcPr>
            <w:tcW w:w="700" w:type="dxa"/>
            <w:tcBorders>
              <w:top w:val="nil"/>
              <w:left w:val="nil"/>
              <w:bottom w:val="single" w:sz="4" w:space="0" w:color="auto"/>
              <w:right w:val="single" w:sz="4" w:space="0" w:color="auto"/>
            </w:tcBorders>
            <w:shd w:val="clear" w:color="auto" w:fill="auto"/>
            <w:noWrap/>
            <w:vAlign w:val="bottom"/>
            <w:hideMark/>
          </w:tcPr>
          <w:p w:rsidR="00532208" w:rsidRPr="00066311" w:rsidRDefault="00532208" w:rsidP="00532208">
            <w:pPr>
              <w:spacing w:after="0" w:line="240" w:lineRule="auto"/>
              <w:rPr>
                <w:rFonts w:ascii="Arial" w:eastAsia="Times New Roman" w:hAnsi="Arial" w:cs="Arial"/>
                <w:color w:val="000000"/>
                <w:sz w:val="18"/>
                <w:szCs w:val="18"/>
                <w:lang w:eastAsia="es-ES"/>
              </w:rPr>
            </w:pPr>
            <w:r w:rsidRPr="00066311">
              <w:rPr>
                <w:rFonts w:ascii="Arial" w:eastAsia="Times New Roman" w:hAnsi="Arial" w:cs="Arial"/>
                <w:color w:val="000000"/>
                <w:sz w:val="18"/>
                <w:szCs w:val="18"/>
                <w:lang w:eastAsia="es-ES"/>
              </w:rPr>
              <w:t> </w:t>
            </w:r>
          </w:p>
        </w:tc>
      </w:tr>
      <w:tr w:rsidR="00532208" w:rsidRPr="00066311" w:rsidTr="00532208">
        <w:trPr>
          <w:trHeight w:val="240"/>
        </w:trPr>
        <w:tc>
          <w:tcPr>
            <w:tcW w:w="38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Calibri" w:eastAsia="Times New Roman" w:hAnsi="Calibri" w:cs="Times New Roman"/>
                <w:color w:val="000000"/>
                <w:sz w:val="18"/>
                <w:szCs w:val="18"/>
                <w:lang w:eastAsia="es-ES"/>
              </w:rPr>
            </w:pPr>
          </w:p>
        </w:tc>
        <w:tc>
          <w:tcPr>
            <w:tcW w:w="323"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Calibri" w:eastAsia="Times New Roman" w:hAnsi="Calibri" w:cs="Times New Roman"/>
                <w:color w:val="000000"/>
                <w:sz w:val="18"/>
                <w:szCs w:val="18"/>
                <w:lang w:eastAsia="es-ES"/>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0</w:t>
            </w:r>
          </w:p>
        </w:tc>
        <w:tc>
          <w:tcPr>
            <w:tcW w:w="700"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1</w:t>
            </w:r>
          </w:p>
        </w:tc>
        <w:tc>
          <w:tcPr>
            <w:tcW w:w="700"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2</w:t>
            </w:r>
          </w:p>
        </w:tc>
        <w:tc>
          <w:tcPr>
            <w:tcW w:w="700"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3</w:t>
            </w:r>
          </w:p>
        </w:tc>
        <w:tc>
          <w:tcPr>
            <w:tcW w:w="700"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4</w:t>
            </w:r>
          </w:p>
        </w:tc>
        <w:tc>
          <w:tcPr>
            <w:tcW w:w="700"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5</w:t>
            </w:r>
          </w:p>
        </w:tc>
        <w:tc>
          <w:tcPr>
            <w:tcW w:w="716"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6</w:t>
            </w:r>
          </w:p>
        </w:tc>
        <w:tc>
          <w:tcPr>
            <w:tcW w:w="716"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7</w:t>
            </w:r>
          </w:p>
        </w:tc>
        <w:tc>
          <w:tcPr>
            <w:tcW w:w="700"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8</w:t>
            </w:r>
          </w:p>
        </w:tc>
        <w:tc>
          <w:tcPr>
            <w:tcW w:w="700"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9</w:t>
            </w:r>
          </w:p>
        </w:tc>
        <w:tc>
          <w:tcPr>
            <w:tcW w:w="700" w:type="dxa"/>
            <w:tcBorders>
              <w:top w:val="nil"/>
              <w:left w:val="nil"/>
              <w:bottom w:val="single" w:sz="4" w:space="0" w:color="auto"/>
              <w:right w:val="single" w:sz="4" w:space="0" w:color="auto"/>
            </w:tcBorders>
            <w:shd w:val="clear" w:color="auto" w:fill="auto"/>
            <w:noWrap/>
            <w:vAlign w:val="center"/>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10</w:t>
            </w:r>
          </w:p>
        </w:tc>
      </w:tr>
      <w:tr w:rsidR="00532208" w:rsidRPr="00066311" w:rsidTr="00532208">
        <w:trPr>
          <w:trHeight w:val="240"/>
        </w:trPr>
        <w:tc>
          <w:tcPr>
            <w:tcW w:w="380"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Calibri" w:eastAsia="Times New Roman" w:hAnsi="Calibri" w:cs="Times New Roman"/>
                <w:color w:val="000000"/>
                <w:sz w:val="18"/>
                <w:szCs w:val="18"/>
                <w:lang w:eastAsia="es-ES"/>
              </w:rPr>
            </w:pPr>
          </w:p>
        </w:tc>
        <w:tc>
          <w:tcPr>
            <w:tcW w:w="323" w:type="dxa"/>
            <w:tcBorders>
              <w:top w:val="nil"/>
              <w:left w:val="nil"/>
              <w:bottom w:val="nil"/>
              <w:right w:val="nil"/>
            </w:tcBorders>
            <w:shd w:val="clear" w:color="auto" w:fill="auto"/>
            <w:noWrap/>
            <w:vAlign w:val="bottom"/>
            <w:hideMark/>
          </w:tcPr>
          <w:p w:rsidR="00532208" w:rsidRPr="00066311" w:rsidRDefault="00532208" w:rsidP="00532208">
            <w:pPr>
              <w:spacing w:after="0" w:line="240" w:lineRule="auto"/>
              <w:rPr>
                <w:rFonts w:ascii="Calibri" w:eastAsia="Times New Roman" w:hAnsi="Calibri" w:cs="Times New Roman"/>
                <w:color w:val="000000"/>
                <w:sz w:val="18"/>
                <w:szCs w:val="18"/>
                <w:lang w:eastAsia="es-ES"/>
              </w:rPr>
            </w:pPr>
          </w:p>
        </w:tc>
        <w:tc>
          <w:tcPr>
            <w:tcW w:w="7732"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2208" w:rsidRPr="00066311" w:rsidRDefault="00532208" w:rsidP="00532208">
            <w:pPr>
              <w:spacing w:after="0" w:line="240" w:lineRule="auto"/>
              <w:jc w:val="center"/>
              <w:rPr>
                <w:rFonts w:ascii="Calibri" w:eastAsia="Times New Roman" w:hAnsi="Calibri" w:cs="Times New Roman"/>
                <w:b/>
                <w:bCs/>
                <w:color w:val="000000"/>
                <w:sz w:val="18"/>
                <w:szCs w:val="18"/>
                <w:lang w:eastAsia="es-ES"/>
              </w:rPr>
            </w:pPr>
            <w:r w:rsidRPr="00066311">
              <w:rPr>
                <w:rFonts w:ascii="Calibri" w:eastAsia="Times New Roman" w:hAnsi="Calibri" w:cs="Times New Roman"/>
                <w:b/>
                <w:bCs/>
                <w:color w:val="000000"/>
                <w:sz w:val="18"/>
                <w:szCs w:val="18"/>
                <w:lang w:eastAsia="es-ES"/>
              </w:rPr>
              <w:t>COMPLEJIDAD EN LA EJECUCIÓN</w:t>
            </w:r>
          </w:p>
        </w:tc>
      </w:tr>
    </w:tbl>
    <w:p w:rsidR="00532208" w:rsidRDefault="00532208" w:rsidP="00532208">
      <w:pPr>
        <w:shd w:val="clear" w:color="auto" w:fill="FFFFFF"/>
        <w:spacing w:after="0" w:line="374" w:lineRule="atLeast"/>
        <w:jc w:val="both"/>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Pr="008B251E" w:rsidRDefault="00532208" w:rsidP="00532208">
      <w:pPr>
        <w:shd w:val="clear" w:color="auto" w:fill="FFFFFF"/>
        <w:spacing w:after="0" w:line="374" w:lineRule="atLeast"/>
        <w:jc w:val="center"/>
        <w:rPr>
          <w:rFonts w:ascii="Arial" w:eastAsia="Times New Roman" w:hAnsi="Arial" w:cs="Arial"/>
          <w:b/>
          <w:color w:val="222222"/>
          <w:lang w:eastAsia="es-ES"/>
        </w:rPr>
      </w:pPr>
    </w:p>
    <w:p w:rsidR="00532208" w:rsidRDefault="00532208" w:rsidP="00532208">
      <w:pPr>
        <w:rPr>
          <w:b/>
        </w:rPr>
      </w:pP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r>
        <w:rPr>
          <w:rStyle w:val="Textoennegrita"/>
          <w:rFonts w:ascii="Arial" w:hAnsi="Arial" w:cs="Arial"/>
          <w:color w:val="222222"/>
          <w:sz w:val="22"/>
          <w:szCs w:val="22"/>
        </w:rPr>
        <w:lastRenderedPageBreak/>
        <w:t xml:space="preserve">4.- </w:t>
      </w:r>
      <w:r w:rsidR="007615AF">
        <w:rPr>
          <w:rStyle w:val="Textoennegrita"/>
          <w:rFonts w:ascii="Arial" w:hAnsi="Arial" w:cs="Arial"/>
          <w:color w:val="222222"/>
          <w:sz w:val="22"/>
          <w:szCs w:val="22"/>
        </w:rPr>
        <w:t xml:space="preserve">Mecanismos de Evaluación del Plan Estratégico </w:t>
      </w: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4B3D45" w:rsidRDefault="00A72E2E" w:rsidP="004B3D45">
      <w:pPr>
        <w:pStyle w:val="NormalWeb"/>
        <w:shd w:val="clear" w:color="auto" w:fill="FFFFFF"/>
        <w:spacing w:before="0" w:beforeAutospacing="0" w:after="0" w:afterAutospacing="0" w:line="360" w:lineRule="auto"/>
        <w:rPr>
          <w:rStyle w:val="Textoennegrita"/>
          <w:rFonts w:ascii="Arial" w:hAnsi="Arial" w:cs="Arial"/>
          <w:b w:val="0"/>
          <w:color w:val="222222"/>
          <w:sz w:val="22"/>
          <w:szCs w:val="22"/>
        </w:rPr>
      </w:pPr>
      <w:r w:rsidRPr="004B3D45">
        <w:rPr>
          <w:rStyle w:val="Textoennegrita"/>
          <w:rFonts w:ascii="Arial" w:hAnsi="Arial" w:cs="Arial"/>
          <w:b w:val="0"/>
          <w:color w:val="222222"/>
          <w:sz w:val="22"/>
          <w:szCs w:val="22"/>
        </w:rPr>
        <w:t xml:space="preserve">Con la finalidad de evaluar el Plan Estratégico </w:t>
      </w:r>
      <w:r w:rsidR="004B3D45">
        <w:rPr>
          <w:rStyle w:val="Textoennegrita"/>
          <w:rFonts w:ascii="Arial" w:hAnsi="Arial" w:cs="Arial"/>
          <w:b w:val="0"/>
          <w:color w:val="222222"/>
          <w:sz w:val="22"/>
          <w:szCs w:val="22"/>
        </w:rPr>
        <w:t xml:space="preserve">se presentan los siguientes indicadores: </w:t>
      </w:r>
    </w:p>
    <w:p w:rsidR="00532208" w:rsidRPr="004B3D45" w:rsidRDefault="00532208" w:rsidP="004B3D45">
      <w:pPr>
        <w:pStyle w:val="NormalWeb"/>
        <w:shd w:val="clear" w:color="auto" w:fill="FFFFFF"/>
        <w:spacing w:before="0" w:beforeAutospacing="0" w:after="0" w:afterAutospacing="0" w:line="360" w:lineRule="auto"/>
        <w:rPr>
          <w:rFonts w:ascii="Arial" w:hAnsi="Arial" w:cs="Arial"/>
          <w:bCs/>
          <w:color w:val="222222"/>
          <w:sz w:val="22"/>
          <w:szCs w:val="22"/>
        </w:rPr>
      </w:pPr>
    </w:p>
    <w:tbl>
      <w:tblPr>
        <w:tblStyle w:val="Tablaconcuadrcula"/>
        <w:tblW w:w="9464" w:type="dxa"/>
        <w:tblLayout w:type="fixed"/>
        <w:tblLook w:val="04A0"/>
      </w:tblPr>
      <w:tblGrid>
        <w:gridCol w:w="1384"/>
        <w:gridCol w:w="1555"/>
        <w:gridCol w:w="1544"/>
        <w:gridCol w:w="1544"/>
        <w:gridCol w:w="1109"/>
        <w:gridCol w:w="1194"/>
        <w:gridCol w:w="1134"/>
      </w:tblGrid>
      <w:tr w:rsidR="00432A1E" w:rsidTr="004B3D45">
        <w:tc>
          <w:tcPr>
            <w:tcW w:w="1384" w:type="dxa"/>
          </w:tcPr>
          <w:p w:rsidR="00432A1E" w:rsidRPr="004B3D45" w:rsidRDefault="00432A1E" w:rsidP="00432A1E">
            <w:pPr>
              <w:pStyle w:val="NormalWeb"/>
              <w:spacing w:before="0" w:beforeAutospacing="0" w:after="0" w:afterAutospacing="0" w:line="374" w:lineRule="atLeast"/>
              <w:jc w:val="center"/>
              <w:rPr>
                <w:rFonts w:ascii="Arial" w:hAnsi="Arial" w:cs="Arial"/>
                <w:b/>
                <w:color w:val="222222"/>
                <w:sz w:val="22"/>
                <w:szCs w:val="22"/>
              </w:rPr>
            </w:pPr>
            <w:r w:rsidRPr="004B3D45">
              <w:rPr>
                <w:rFonts w:ascii="Arial" w:hAnsi="Arial" w:cs="Arial"/>
                <w:b/>
                <w:color w:val="222222"/>
                <w:sz w:val="22"/>
                <w:szCs w:val="22"/>
              </w:rPr>
              <w:t>Estrategia</w:t>
            </w:r>
          </w:p>
        </w:tc>
        <w:tc>
          <w:tcPr>
            <w:tcW w:w="1555" w:type="dxa"/>
          </w:tcPr>
          <w:p w:rsidR="00432A1E" w:rsidRPr="004B3D45" w:rsidRDefault="00432A1E" w:rsidP="00432A1E">
            <w:pPr>
              <w:pStyle w:val="NormalWeb"/>
              <w:spacing w:before="0" w:beforeAutospacing="0" w:after="0" w:afterAutospacing="0" w:line="374" w:lineRule="atLeast"/>
              <w:jc w:val="center"/>
              <w:rPr>
                <w:rFonts w:ascii="Arial" w:hAnsi="Arial" w:cs="Arial"/>
                <w:b/>
                <w:color w:val="222222"/>
                <w:sz w:val="22"/>
                <w:szCs w:val="22"/>
              </w:rPr>
            </w:pPr>
            <w:r w:rsidRPr="004B3D45">
              <w:rPr>
                <w:rFonts w:ascii="Arial" w:hAnsi="Arial" w:cs="Arial"/>
                <w:b/>
                <w:color w:val="222222"/>
                <w:sz w:val="22"/>
                <w:szCs w:val="22"/>
              </w:rPr>
              <w:t>Meta</w:t>
            </w:r>
          </w:p>
        </w:tc>
        <w:tc>
          <w:tcPr>
            <w:tcW w:w="1544" w:type="dxa"/>
          </w:tcPr>
          <w:p w:rsidR="00432A1E" w:rsidRPr="004B3D45" w:rsidRDefault="00432A1E" w:rsidP="00432A1E">
            <w:pPr>
              <w:pStyle w:val="NormalWeb"/>
              <w:spacing w:before="0" w:beforeAutospacing="0" w:after="0" w:afterAutospacing="0" w:line="374" w:lineRule="atLeast"/>
              <w:jc w:val="center"/>
              <w:rPr>
                <w:rFonts w:ascii="Arial" w:hAnsi="Arial" w:cs="Arial"/>
                <w:b/>
                <w:color w:val="222222"/>
                <w:sz w:val="22"/>
                <w:szCs w:val="22"/>
              </w:rPr>
            </w:pPr>
            <w:r w:rsidRPr="004B3D45">
              <w:rPr>
                <w:rFonts w:ascii="Arial" w:hAnsi="Arial" w:cs="Arial"/>
                <w:b/>
                <w:color w:val="222222"/>
                <w:sz w:val="22"/>
                <w:szCs w:val="22"/>
              </w:rPr>
              <w:t>Indicador</w:t>
            </w:r>
          </w:p>
        </w:tc>
        <w:tc>
          <w:tcPr>
            <w:tcW w:w="1544" w:type="dxa"/>
          </w:tcPr>
          <w:p w:rsidR="00432A1E" w:rsidRPr="004B3D45" w:rsidRDefault="00432A1E" w:rsidP="00432A1E">
            <w:pPr>
              <w:pStyle w:val="NormalWeb"/>
              <w:spacing w:before="0" w:beforeAutospacing="0" w:after="0" w:afterAutospacing="0" w:line="374" w:lineRule="atLeast"/>
              <w:jc w:val="center"/>
              <w:rPr>
                <w:rFonts w:ascii="Arial" w:hAnsi="Arial" w:cs="Arial"/>
                <w:b/>
                <w:color w:val="222222"/>
                <w:sz w:val="22"/>
                <w:szCs w:val="22"/>
              </w:rPr>
            </w:pPr>
            <w:r w:rsidRPr="004B3D45">
              <w:rPr>
                <w:rFonts w:ascii="Arial" w:hAnsi="Arial" w:cs="Arial"/>
                <w:b/>
                <w:color w:val="222222"/>
                <w:sz w:val="22"/>
                <w:szCs w:val="22"/>
              </w:rPr>
              <w:t>Fórmula</w:t>
            </w:r>
          </w:p>
        </w:tc>
        <w:tc>
          <w:tcPr>
            <w:tcW w:w="1109" w:type="dxa"/>
          </w:tcPr>
          <w:p w:rsidR="00432A1E" w:rsidRPr="004B3D45" w:rsidRDefault="00432A1E" w:rsidP="00432A1E">
            <w:pPr>
              <w:pStyle w:val="NormalWeb"/>
              <w:spacing w:before="0" w:beforeAutospacing="0" w:after="0" w:afterAutospacing="0" w:line="374" w:lineRule="atLeast"/>
              <w:jc w:val="center"/>
              <w:rPr>
                <w:rFonts w:ascii="Arial" w:hAnsi="Arial" w:cs="Arial"/>
                <w:b/>
                <w:color w:val="222222"/>
                <w:sz w:val="22"/>
                <w:szCs w:val="22"/>
              </w:rPr>
            </w:pPr>
            <w:r w:rsidRPr="004B3D45">
              <w:rPr>
                <w:rFonts w:ascii="Arial" w:hAnsi="Arial" w:cs="Arial"/>
                <w:b/>
                <w:color w:val="222222"/>
                <w:sz w:val="22"/>
                <w:szCs w:val="22"/>
              </w:rPr>
              <w:t>Verde</w:t>
            </w:r>
          </w:p>
        </w:tc>
        <w:tc>
          <w:tcPr>
            <w:tcW w:w="1194" w:type="dxa"/>
          </w:tcPr>
          <w:p w:rsidR="00432A1E" w:rsidRPr="004B3D45" w:rsidRDefault="00432A1E" w:rsidP="00432A1E">
            <w:pPr>
              <w:pStyle w:val="NormalWeb"/>
              <w:spacing w:before="0" w:beforeAutospacing="0" w:after="0" w:afterAutospacing="0" w:line="374" w:lineRule="atLeast"/>
              <w:jc w:val="center"/>
              <w:rPr>
                <w:rFonts w:ascii="Arial" w:hAnsi="Arial" w:cs="Arial"/>
                <w:b/>
                <w:color w:val="222222"/>
                <w:sz w:val="22"/>
                <w:szCs w:val="22"/>
              </w:rPr>
            </w:pPr>
            <w:r w:rsidRPr="004B3D45">
              <w:rPr>
                <w:rFonts w:ascii="Arial" w:hAnsi="Arial" w:cs="Arial"/>
                <w:b/>
                <w:color w:val="222222"/>
                <w:sz w:val="22"/>
                <w:szCs w:val="22"/>
              </w:rPr>
              <w:t>Amarillo</w:t>
            </w:r>
          </w:p>
        </w:tc>
        <w:tc>
          <w:tcPr>
            <w:tcW w:w="1134" w:type="dxa"/>
          </w:tcPr>
          <w:p w:rsidR="00432A1E" w:rsidRPr="004B3D45" w:rsidRDefault="00432A1E" w:rsidP="00432A1E">
            <w:pPr>
              <w:pStyle w:val="NormalWeb"/>
              <w:spacing w:before="0" w:beforeAutospacing="0" w:after="0" w:afterAutospacing="0" w:line="374" w:lineRule="atLeast"/>
              <w:jc w:val="center"/>
              <w:rPr>
                <w:rFonts w:ascii="Arial" w:hAnsi="Arial" w:cs="Arial"/>
                <w:b/>
                <w:color w:val="222222"/>
                <w:sz w:val="22"/>
                <w:szCs w:val="22"/>
              </w:rPr>
            </w:pPr>
            <w:r w:rsidRPr="004B3D45">
              <w:rPr>
                <w:rFonts w:ascii="Arial" w:hAnsi="Arial" w:cs="Arial"/>
                <w:b/>
                <w:color w:val="222222"/>
                <w:sz w:val="22"/>
                <w:szCs w:val="22"/>
              </w:rPr>
              <w:t>Rojo</w:t>
            </w:r>
          </w:p>
        </w:tc>
      </w:tr>
      <w:tr w:rsidR="00432A1E" w:rsidTr="004B3D45">
        <w:tc>
          <w:tcPr>
            <w:tcW w:w="1384" w:type="dxa"/>
          </w:tcPr>
          <w:p w:rsidR="00432A1E" w:rsidRPr="004B3D45" w:rsidRDefault="00432A1E" w:rsidP="00432A1E">
            <w:pPr>
              <w:shd w:val="clear" w:color="auto" w:fill="FFFFFF"/>
              <w:spacing w:line="374" w:lineRule="atLeast"/>
              <w:rPr>
                <w:rFonts w:ascii="Arial" w:eastAsia="Times New Roman" w:hAnsi="Arial" w:cs="Arial"/>
                <w:color w:val="222222"/>
                <w:sz w:val="18"/>
                <w:szCs w:val="18"/>
                <w:lang w:eastAsia="es-ES"/>
              </w:rPr>
            </w:pPr>
            <w:r w:rsidRPr="004B3D45">
              <w:rPr>
                <w:rFonts w:ascii="Arial" w:eastAsia="Times New Roman" w:hAnsi="Arial" w:cs="Arial"/>
                <w:color w:val="222222"/>
                <w:sz w:val="18"/>
                <w:szCs w:val="18"/>
                <w:lang w:eastAsia="es-ES"/>
              </w:rPr>
              <w:t xml:space="preserve">Consolidar los proyectos de inversión alineados al Plan Estatal. </w:t>
            </w:r>
          </w:p>
        </w:tc>
        <w:tc>
          <w:tcPr>
            <w:tcW w:w="1555" w:type="dxa"/>
            <w:vAlign w:val="center"/>
          </w:tcPr>
          <w:p w:rsidR="00432A1E" w:rsidRPr="004B3D45" w:rsidRDefault="00432A1E" w:rsidP="00432A1E">
            <w:pPr>
              <w:shd w:val="clear" w:color="auto" w:fill="FFFFFF"/>
              <w:spacing w:line="374" w:lineRule="atLeast"/>
              <w:jc w:val="both"/>
              <w:rPr>
                <w:rFonts w:ascii="Arial" w:eastAsia="Times New Roman" w:hAnsi="Arial" w:cs="Arial"/>
                <w:color w:val="222222"/>
                <w:sz w:val="18"/>
                <w:szCs w:val="18"/>
                <w:lang w:eastAsia="es-ES"/>
              </w:rPr>
            </w:pPr>
            <w:r w:rsidRPr="004B3D45">
              <w:rPr>
                <w:rFonts w:ascii="Arial" w:eastAsia="Times New Roman" w:hAnsi="Arial" w:cs="Arial"/>
                <w:color w:val="222222"/>
                <w:sz w:val="18"/>
                <w:szCs w:val="18"/>
                <w:lang w:eastAsia="es-ES"/>
              </w:rPr>
              <w:t xml:space="preserve">Promover 3 proyectos de inversión en el año para el desarrollo tecnológico, investigación científica </w:t>
            </w:r>
            <w:proofErr w:type="gramStart"/>
            <w:r w:rsidRPr="004B3D45">
              <w:rPr>
                <w:rFonts w:ascii="Arial" w:eastAsia="Times New Roman" w:hAnsi="Arial" w:cs="Arial"/>
                <w:color w:val="222222"/>
                <w:sz w:val="18"/>
                <w:szCs w:val="18"/>
                <w:lang w:eastAsia="es-ES"/>
              </w:rPr>
              <w:t>y</w:t>
            </w:r>
            <w:proofErr w:type="gramEnd"/>
            <w:r w:rsidRPr="004B3D45">
              <w:rPr>
                <w:rFonts w:ascii="Arial" w:eastAsia="Times New Roman" w:hAnsi="Arial" w:cs="Arial"/>
                <w:color w:val="222222"/>
                <w:sz w:val="18"/>
                <w:szCs w:val="18"/>
                <w:lang w:eastAsia="es-ES"/>
              </w:rPr>
              <w:t xml:space="preserve"> innovación. </w:t>
            </w:r>
          </w:p>
        </w:tc>
        <w:tc>
          <w:tcPr>
            <w:tcW w:w="154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Número de proyectos de inversión en Ciencia, Tecnología e Innovación</w:t>
            </w:r>
          </w:p>
        </w:tc>
        <w:tc>
          <w:tcPr>
            <w:tcW w:w="154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Número de proyectos de inversión / 3 proyectos</w:t>
            </w:r>
          </w:p>
        </w:tc>
        <w:tc>
          <w:tcPr>
            <w:tcW w:w="1109"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2 – 3 proyectos</w:t>
            </w:r>
          </w:p>
        </w:tc>
        <w:tc>
          <w:tcPr>
            <w:tcW w:w="119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1 proyecto</w:t>
            </w:r>
          </w:p>
        </w:tc>
        <w:tc>
          <w:tcPr>
            <w:tcW w:w="113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 xml:space="preserve">0 </w:t>
            </w:r>
          </w:p>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proyectos</w:t>
            </w:r>
          </w:p>
        </w:tc>
      </w:tr>
      <w:tr w:rsidR="00432A1E" w:rsidTr="004B3D45">
        <w:tc>
          <w:tcPr>
            <w:tcW w:w="1384" w:type="dxa"/>
          </w:tcPr>
          <w:p w:rsidR="00432A1E" w:rsidRPr="004B3D45" w:rsidRDefault="00432A1E" w:rsidP="00432A1E">
            <w:pPr>
              <w:shd w:val="clear" w:color="auto" w:fill="FFFFFF"/>
              <w:spacing w:line="374" w:lineRule="atLeast"/>
              <w:rPr>
                <w:rFonts w:ascii="Arial" w:eastAsia="Times New Roman" w:hAnsi="Arial" w:cs="Arial"/>
                <w:color w:val="222222"/>
                <w:sz w:val="18"/>
                <w:szCs w:val="18"/>
                <w:lang w:eastAsia="es-ES"/>
              </w:rPr>
            </w:pPr>
            <w:r w:rsidRPr="004B3D45">
              <w:rPr>
                <w:rFonts w:ascii="Arial" w:eastAsia="Times New Roman" w:hAnsi="Arial" w:cs="Arial"/>
                <w:color w:val="222222"/>
                <w:sz w:val="18"/>
                <w:szCs w:val="18"/>
                <w:lang w:eastAsia="es-ES"/>
              </w:rPr>
              <w:t xml:space="preserve">Vincular a los diversos sectores del Estado para el Desarrollo de proyectos. </w:t>
            </w:r>
          </w:p>
        </w:tc>
        <w:tc>
          <w:tcPr>
            <w:tcW w:w="1555" w:type="dxa"/>
            <w:vAlign w:val="center"/>
          </w:tcPr>
          <w:p w:rsidR="00432A1E" w:rsidRPr="004B3D45" w:rsidRDefault="00432A1E" w:rsidP="00432A1E">
            <w:pPr>
              <w:pStyle w:val="NormalWeb"/>
              <w:spacing w:before="0" w:beforeAutospacing="0" w:after="0" w:afterAutospacing="0" w:line="374" w:lineRule="atLeast"/>
              <w:rPr>
                <w:rFonts w:ascii="Arial" w:hAnsi="Arial" w:cs="Arial"/>
                <w:color w:val="222222"/>
                <w:sz w:val="18"/>
                <w:szCs w:val="18"/>
              </w:rPr>
            </w:pPr>
            <w:r w:rsidRPr="004B3D45">
              <w:rPr>
                <w:rFonts w:ascii="Arial" w:hAnsi="Arial" w:cs="Arial"/>
                <w:color w:val="222222"/>
                <w:sz w:val="18"/>
                <w:szCs w:val="18"/>
              </w:rPr>
              <w:t>Gestionar 10 patentes anuales vinculando a las empresas.</w:t>
            </w:r>
          </w:p>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p>
        </w:tc>
        <w:tc>
          <w:tcPr>
            <w:tcW w:w="154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 xml:space="preserve">Número de patentes vinculadas a las empresas </w:t>
            </w:r>
          </w:p>
        </w:tc>
        <w:tc>
          <w:tcPr>
            <w:tcW w:w="154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Número de patentes vinculadas a las empresas / 10 patentes</w:t>
            </w:r>
          </w:p>
        </w:tc>
        <w:tc>
          <w:tcPr>
            <w:tcW w:w="1109"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10 - 8 patentes</w:t>
            </w:r>
          </w:p>
        </w:tc>
        <w:tc>
          <w:tcPr>
            <w:tcW w:w="119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7-5 patentes</w:t>
            </w:r>
          </w:p>
        </w:tc>
        <w:tc>
          <w:tcPr>
            <w:tcW w:w="113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5-0 patentes</w:t>
            </w:r>
          </w:p>
        </w:tc>
      </w:tr>
      <w:tr w:rsidR="00432A1E" w:rsidTr="004B3D45">
        <w:tc>
          <w:tcPr>
            <w:tcW w:w="1384" w:type="dxa"/>
            <w:vAlign w:val="center"/>
          </w:tcPr>
          <w:p w:rsidR="00432A1E" w:rsidRPr="004B3D45" w:rsidRDefault="00432A1E" w:rsidP="00432A1E">
            <w:pPr>
              <w:shd w:val="clear" w:color="auto" w:fill="FFFFFF"/>
              <w:spacing w:line="374" w:lineRule="atLeast"/>
              <w:rPr>
                <w:rFonts w:ascii="Arial" w:eastAsia="Times New Roman" w:hAnsi="Arial" w:cs="Arial"/>
                <w:color w:val="222222"/>
                <w:sz w:val="18"/>
                <w:szCs w:val="18"/>
                <w:lang w:eastAsia="es-ES"/>
              </w:rPr>
            </w:pPr>
            <w:r w:rsidRPr="004B3D45">
              <w:rPr>
                <w:rFonts w:ascii="Arial" w:eastAsia="Times New Roman" w:hAnsi="Arial" w:cs="Arial"/>
                <w:color w:val="222222"/>
                <w:sz w:val="18"/>
                <w:szCs w:val="18"/>
                <w:lang w:eastAsia="es-ES"/>
              </w:rPr>
              <w:t>Fomentar la difusión y divulgación de la ciencia y tecnología.</w:t>
            </w:r>
          </w:p>
        </w:tc>
        <w:tc>
          <w:tcPr>
            <w:tcW w:w="1555"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Recibir 70,000 visitar anuales a las Instalaciones de Museo y Planetario de Ciencia y Tecnología del Estado de Chiapas.</w:t>
            </w:r>
          </w:p>
        </w:tc>
        <w:tc>
          <w:tcPr>
            <w:tcW w:w="154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 xml:space="preserve">Visitas anuales a las instalaciones de Museo y Planetario </w:t>
            </w:r>
          </w:p>
        </w:tc>
        <w:tc>
          <w:tcPr>
            <w:tcW w:w="154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 xml:space="preserve">Visitas anuales a las instalaciones de Museo y Planetario / 70,000 visitas </w:t>
            </w:r>
          </w:p>
        </w:tc>
        <w:tc>
          <w:tcPr>
            <w:tcW w:w="1109"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70,000 – 50,000 visitas</w:t>
            </w:r>
          </w:p>
        </w:tc>
        <w:tc>
          <w:tcPr>
            <w:tcW w:w="119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50,000 – 30,000 visitas</w:t>
            </w:r>
          </w:p>
        </w:tc>
        <w:tc>
          <w:tcPr>
            <w:tcW w:w="113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30,000 – 0 visitas</w:t>
            </w:r>
          </w:p>
        </w:tc>
      </w:tr>
      <w:tr w:rsidR="00432A1E" w:rsidTr="004B3D45">
        <w:tc>
          <w:tcPr>
            <w:tcW w:w="1384" w:type="dxa"/>
          </w:tcPr>
          <w:p w:rsidR="00432A1E" w:rsidRPr="004B3D45" w:rsidRDefault="00432A1E" w:rsidP="00432A1E">
            <w:pPr>
              <w:shd w:val="clear" w:color="auto" w:fill="FFFFFF"/>
              <w:spacing w:line="374" w:lineRule="atLeast"/>
              <w:rPr>
                <w:rFonts w:ascii="Arial" w:eastAsia="Times New Roman" w:hAnsi="Arial" w:cs="Arial"/>
                <w:color w:val="222222"/>
                <w:sz w:val="18"/>
                <w:szCs w:val="18"/>
                <w:lang w:eastAsia="es-ES"/>
              </w:rPr>
            </w:pPr>
            <w:r w:rsidRPr="004B3D45">
              <w:rPr>
                <w:rFonts w:ascii="Arial" w:eastAsia="Times New Roman" w:hAnsi="Arial" w:cs="Arial"/>
                <w:color w:val="222222"/>
                <w:sz w:val="18"/>
                <w:szCs w:val="18"/>
                <w:lang w:eastAsia="es-ES"/>
              </w:rPr>
              <w:t xml:space="preserve">Generar  vinculación nacional e internacional en materia de Ciencia, Tecnología e Innovación. </w:t>
            </w:r>
          </w:p>
        </w:tc>
        <w:tc>
          <w:tcPr>
            <w:tcW w:w="1555" w:type="dxa"/>
            <w:vAlign w:val="center"/>
          </w:tcPr>
          <w:p w:rsidR="00432A1E" w:rsidRPr="004B3D45" w:rsidRDefault="00432A1E" w:rsidP="00432A1E">
            <w:pPr>
              <w:shd w:val="clear" w:color="auto" w:fill="FFFFFF"/>
              <w:spacing w:line="374" w:lineRule="atLeast"/>
              <w:jc w:val="both"/>
              <w:rPr>
                <w:rFonts w:ascii="Arial" w:eastAsia="Times New Roman" w:hAnsi="Arial" w:cs="Arial"/>
                <w:b/>
                <w:color w:val="222222"/>
                <w:sz w:val="18"/>
                <w:szCs w:val="18"/>
                <w:lang w:eastAsia="es-ES"/>
              </w:rPr>
            </w:pPr>
            <w:r w:rsidRPr="004B3D45">
              <w:rPr>
                <w:rFonts w:ascii="Arial" w:eastAsia="Times New Roman" w:hAnsi="Arial" w:cs="Arial"/>
                <w:color w:val="222222"/>
                <w:sz w:val="18"/>
                <w:szCs w:val="18"/>
                <w:lang w:eastAsia="es-ES"/>
              </w:rPr>
              <w:t xml:space="preserve">Gestionar 5 becas anuales para traslados al extranjero. </w:t>
            </w:r>
          </w:p>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p>
        </w:tc>
        <w:tc>
          <w:tcPr>
            <w:tcW w:w="154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 xml:space="preserve">Becas anuales para traslados al extranjero </w:t>
            </w:r>
          </w:p>
        </w:tc>
        <w:tc>
          <w:tcPr>
            <w:tcW w:w="154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Becas anuales para traslados al extranjero / 5 becas</w:t>
            </w:r>
          </w:p>
        </w:tc>
        <w:tc>
          <w:tcPr>
            <w:tcW w:w="1109"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 xml:space="preserve">4 – 5 becas </w:t>
            </w:r>
          </w:p>
        </w:tc>
        <w:tc>
          <w:tcPr>
            <w:tcW w:w="119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2 – 4 Becas</w:t>
            </w:r>
          </w:p>
        </w:tc>
        <w:tc>
          <w:tcPr>
            <w:tcW w:w="113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0 – 2 Becas</w:t>
            </w:r>
          </w:p>
        </w:tc>
      </w:tr>
      <w:tr w:rsidR="00432A1E" w:rsidTr="004B3D45">
        <w:tc>
          <w:tcPr>
            <w:tcW w:w="1384" w:type="dxa"/>
          </w:tcPr>
          <w:p w:rsidR="00432A1E" w:rsidRPr="004B3D45" w:rsidRDefault="00432A1E" w:rsidP="00432A1E">
            <w:pPr>
              <w:shd w:val="clear" w:color="auto" w:fill="FFFFFF"/>
              <w:spacing w:line="374" w:lineRule="atLeast"/>
              <w:rPr>
                <w:rFonts w:ascii="Arial" w:eastAsia="Times New Roman" w:hAnsi="Arial" w:cs="Arial"/>
                <w:color w:val="222222"/>
                <w:sz w:val="18"/>
                <w:szCs w:val="18"/>
                <w:lang w:eastAsia="es-ES"/>
              </w:rPr>
            </w:pPr>
            <w:r w:rsidRPr="004B3D45">
              <w:rPr>
                <w:rFonts w:ascii="Arial" w:eastAsia="Times New Roman" w:hAnsi="Arial" w:cs="Arial"/>
                <w:color w:val="222222"/>
                <w:sz w:val="18"/>
                <w:szCs w:val="18"/>
                <w:lang w:eastAsia="es-ES"/>
              </w:rPr>
              <w:lastRenderedPageBreak/>
              <w:t>Impulsar la formación de recursos humanos en el Estado de Chiapas.</w:t>
            </w:r>
          </w:p>
        </w:tc>
        <w:tc>
          <w:tcPr>
            <w:tcW w:w="1555" w:type="dxa"/>
            <w:vAlign w:val="center"/>
          </w:tcPr>
          <w:p w:rsidR="00432A1E" w:rsidRPr="004B3D45" w:rsidRDefault="00432A1E" w:rsidP="00432A1E">
            <w:pPr>
              <w:shd w:val="clear" w:color="auto" w:fill="FFFFFF"/>
              <w:spacing w:line="374" w:lineRule="atLeast"/>
              <w:rPr>
                <w:rFonts w:ascii="Arial" w:eastAsia="Times New Roman" w:hAnsi="Arial" w:cs="Arial"/>
                <w:color w:val="222222"/>
                <w:sz w:val="18"/>
                <w:szCs w:val="18"/>
                <w:lang w:eastAsia="es-ES"/>
              </w:rPr>
            </w:pPr>
            <w:r w:rsidRPr="004B3D45">
              <w:rPr>
                <w:rFonts w:ascii="Arial" w:eastAsia="Times New Roman" w:hAnsi="Arial" w:cs="Arial"/>
                <w:color w:val="222222"/>
                <w:sz w:val="18"/>
                <w:szCs w:val="18"/>
                <w:lang w:eastAsia="es-ES"/>
              </w:rPr>
              <w:t>Entregar 4 premios anuales para Estímulos a Investigadores que generen conocimiento Científico y Tecnológico.</w:t>
            </w:r>
          </w:p>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p>
        </w:tc>
        <w:tc>
          <w:tcPr>
            <w:tcW w:w="154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 xml:space="preserve">Premios de Estímulos a investigadores </w:t>
            </w:r>
          </w:p>
        </w:tc>
        <w:tc>
          <w:tcPr>
            <w:tcW w:w="154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 xml:space="preserve">Premios de Estímulos a investigadores / 4 premios </w:t>
            </w:r>
          </w:p>
        </w:tc>
        <w:tc>
          <w:tcPr>
            <w:tcW w:w="1109"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3 – 4 premios</w:t>
            </w:r>
          </w:p>
        </w:tc>
        <w:tc>
          <w:tcPr>
            <w:tcW w:w="119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2</w:t>
            </w:r>
          </w:p>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 xml:space="preserve"> premios</w:t>
            </w:r>
          </w:p>
        </w:tc>
        <w:tc>
          <w:tcPr>
            <w:tcW w:w="1134"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0-1 premios</w:t>
            </w:r>
          </w:p>
        </w:tc>
      </w:tr>
    </w:tbl>
    <w:p w:rsidR="004B3D45" w:rsidRDefault="004B3D45" w:rsidP="00432A1E">
      <w:pPr>
        <w:pStyle w:val="NormalWeb"/>
        <w:shd w:val="clear" w:color="auto" w:fill="FFFFFF"/>
        <w:spacing w:before="0" w:beforeAutospacing="0" w:after="0" w:afterAutospacing="0" w:line="374" w:lineRule="atLeast"/>
        <w:rPr>
          <w:rFonts w:ascii="Arial" w:hAnsi="Arial" w:cs="Arial"/>
          <w:b/>
          <w:color w:val="222222"/>
          <w:sz w:val="22"/>
          <w:szCs w:val="22"/>
        </w:rPr>
      </w:pPr>
    </w:p>
    <w:p w:rsidR="00432A1E" w:rsidRDefault="004B3D45" w:rsidP="004B3D45">
      <w:pPr>
        <w:pStyle w:val="NormalWeb"/>
        <w:shd w:val="clear" w:color="auto" w:fill="FFFFFF"/>
        <w:spacing w:before="0" w:beforeAutospacing="0" w:after="0" w:afterAutospacing="0" w:line="374" w:lineRule="atLeast"/>
        <w:jc w:val="both"/>
        <w:rPr>
          <w:rFonts w:ascii="Arial" w:hAnsi="Arial" w:cs="Arial"/>
          <w:b/>
          <w:color w:val="222222"/>
          <w:sz w:val="22"/>
          <w:szCs w:val="22"/>
        </w:rPr>
      </w:pPr>
      <w:r>
        <w:rPr>
          <w:rFonts w:ascii="Arial" w:hAnsi="Arial" w:cs="Arial"/>
          <w:b/>
          <w:color w:val="222222"/>
          <w:sz w:val="22"/>
          <w:szCs w:val="22"/>
        </w:rPr>
        <w:t>Se plasman a continuación las</w:t>
      </w:r>
      <w:r w:rsidR="00432A1E" w:rsidRPr="00DE526B">
        <w:rPr>
          <w:rFonts w:ascii="Arial" w:hAnsi="Arial" w:cs="Arial"/>
          <w:b/>
          <w:color w:val="222222"/>
          <w:sz w:val="22"/>
          <w:szCs w:val="22"/>
        </w:rPr>
        <w:t xml:space="preserve"> restricciones</w:t>
      </w:r>
      <w:r>
        <w:rPr>
          <w:rFonts w:ascii="Arial" w:hAnsi="Arial" w:cs="Arial"/>
          <w:b/>
          <w:color w:val="222222"/>
          <w:sz w:val="22"/>
          <w:szCs w:val="22"/>
        </w:rPr>
        <w:t xml:space="preserve"> y  riesgos</w:t>
      </w:r>
      <w:r w:rsidR="00432A1E" w:rsidRPr="00DE526B">
        <w:rPr>
          <w:rFonts w:ascii="Arial" w:hAnsi="Arial" w:cs="Arial"/>
          <w:b/>
          <w:color w:val="222222"/>
          <w:sz w:val="22"/>
          <w:szCs w:val="22"/>
        </w:rPr>
        <w:t xml:space="preserve"> </w:t>
      </w:r>
      <w:r>
        <w:rPr>
          <w:rFonts w:ascii="Arial" w:hAnsi="Arial" w:cs="Arial"/>
          <w:b/>
          <w:color w:val="222222"/>
          <w:sz w:val="22"/>
          <w:szCs w:val="22"/>
        </w:rPr>
        <w:t xml:space="preserve">que podrían limitar la ejecución del Plan: </w:t>
      </w:r>
    </w:p>
    <w:p w:rsidR="004B3D45" w:rsidRPr="00DE526B" w:rsidRDefault="004B3D45" w:rsidP="004B3D45">
      <w:pPr>
        <w:pStyle w:val="NormalWeb"/>
        <w:shd w:val="clear" w:color="auto" w:fill="FFFFFF"/>
        <w:spacing w:before="0" w:beforeAutospacing="0" w:after="0" w:afterAutospacing="0" w:line="374" w:lineRule="atLeast"/>
        <w:jc w:val="center"/>
        <w:rPr>
          <w:rFonts w:ascii="Arial" w:hAnsi="Arial" w:cs="Arial"/>
          <w:b/>
          <w:color w:val="222222"/>
          <w:sz w:val="22"/>
          <w:szCs w:val="22"/>
        </w:rPr>
      </w:pPr>
      <w:r>
        <w:rPr>
          <w:rFonts w:ascii="Arial" w:hAnsi="Arial" w:cs="Arial"/>
          <w:b/>
          <w:color w:val="222222"/>
          <w:sz w:val="22"/>
          <w:szCs w:val="22"/>
        </w:rPr>
        <w:t>Restricciones</w:t>
      </w:r>
    </w:p>
    <w:p w:rsidR="00432A1E" w:rsidRDefault="00432A1E" w:rsidP="00432A1E">
      <w:pPr>
        <w:pStyle w:val="NormalWeb"/>
        <w:shd w:val="clear" w:color="auto" w:fill="FFFFFF"/>
        <w:spacing w:before="0" w:beforeAutospacing="0" w:after="0" w:afterAutospacing="0" w:line="374" w:lineRule="atLeast"/>
        <w:rPr>
          <w:rFonts w:ascii="Arial" w:hAnsi="Arial" w:cs="Arial"/>
          <w:color w:val="222222"/>
          <w:sz w:val="22"/>
          <w:szCs w:val="22"/>
        </w:rPr>
      </w:pPr>
    </w:p>
    <w:tbl>
      <w:tblPr>
        <w:tblStyle w:val="Tablaconcuadrcula"/>
        <w:tblW w:w="9464" w:type="dxa"/>
        <w:tblLook w:val="04A0"/>
      </w:tblPr>
      <w:tblGrid>
        <w:gridCol w:w="2486"/>
        <w:gridCol w:w="2130"/>
        <w:gridCol w:w="2178"/>
        <w:gridCol w:w="2670"/>
      </w:tblGrid>
      <w:tr w:rsidR="00432A1E" w:rsidTr="004B3D45">
        <w:tc>
          <w:tcPr>
            <w:tcW w:w="2486" w:type="dxa"/>
          </w:tcPr>
          <w:p w:rsidR="00432A1E" w:rsidRDefault="00432A1E" w:rsidP="00432A1E">
            <w:pPr>
              <w:pStyle w:val="NormalWeb"/>
              <w:spacing w:before="0" w:beforeAutospacing="0" w:after="0" w:afterAutospacing="0" w:line="374" w:lineRule="atLeast"/>
              <w:jc w:val="center"/>
              <w:rPr>
                <w:rFonts w:ascii="Arial" w:hAnsi="Arial" w:cs="Arial"/>
                <w:color w:val="222222"/>
                <w:sz w:val="22"/>
                <w:szCs w:val="22"/>
              </w:rPr>
            </w:pPr>
            <w:r>
              <w:rPr>
                <w:rFonts w:ascii="Arial" w:hAnsi="Arial" w:cs="Arial"/>
                <w:color w:val="222222"/>
                <w:sz w:val="22"/>
                <w:szCs w:val="22"/>
              </w:rPr>
              <w:t>Técnicas</w:t>
            </w:r>
          </w:p>
        </w:tc>
        <w:tc>
          <w:tcPr>
            <w:tcW w:w="2130" w:type="dxa"/>
          </w:tcPr>
          <w:p w:rsidR="00432A1E" w:rsidRDefault="00432A1E" w:rsidP="00432A1E">
            <w:pPr>
              <w:pStyle w:val="NormalWeb"/>
              <w:spacing w:before="0" w:beforeAutospacing="0" w:after="0" w:afterAutospacing="0" w:line="374" w:lineRule="atLeast"/>
              <w:jc w:val="center"/>
              <w:rPr>
                <w:rFonts w:ascii="Arial" w:hAnsi="Arial" w:cs="Arial"/>
                <w:color w:val="222222"/>
                <w:sz w:val="22"/>
                <w:szCs w:val="22"/>
              </w:rPr>
            </w:pPr>
            <w:r>
              <w:rPr>
                <w:rFonts w:ascii="Arial" w:hAnsi="Arial" w:cs="Arial"/>
                <w:color w:val="222222"/>
                <w:sz w:val="22"/>
                <w:szCs w:val="22"/>
              </w:rPr>
              <w:t>Financieras</w:t>
            </w:r>
          </w:p>
        </w:tc>
        <w:tc>
          <w:tcPr>
            <w:tcW w:w="2178" w:type="dxa"/>
          </w:tcPr>
          <w:p w:rsidR="00432A1E" w:rsidRDefault="00432A1E" w:rsidP="00432A1E">
            <w:pPr>
              <w:pStyle w:val="NormalWeb"/>
              <w:spacing w:before="0" w:beforeAutospacing="0" w:after="0" w:afterAutospacing="0" w:line="374" w:lineRule="atLeast"/>
              <w:jc w:val="center"/>
              <w:rPr>
                <w:rFonts w:ascii="Arial" w:hAnsi="Arial" w:cs="Arial"/>
                <w:color w:val="222222"/>
                <w:sz w:val="22"/>
                <w:szCs w:val="22"/>
              </w:rPr>
            </w:pPr>
            <w:r>
              <w:rPr>
                <w:rFonts w:ascii="Arial" w:hAnsi="Arial" w:cs="Arial"/>
                <w:color w:val="222222"/>
                <w:sz w:val="22"/>
                <w:szCs w:val="22"/>
              </w:rPr>
              <w:t>Recursos Humanos</w:t>
            </w:r>
          </w:p>
        </w:tc>
        <w:tc>
          <w:tcPr>
            <w:tcW w:w="2670" w:type="dxa"/>
          </w:tcPr>
          <w:p w:rsidR="00432A1E" w:rsidRDefault="00432A1E" w:rsidP="00432A1E">
            <w:pPr>
              <w:pStyle w:val="NormalWeb"/>
              <w:spacing w:before="0" w:beforeAutospacing="0" w:after="0" w:afterAutospacing="0" w:line="374" w:lineRule="atLeast"/>
              <w:jc w:val="center"/>
              <w:rPr>
                <w:rFonts w:ascii="Arial" w:hAnsi="Arial" w:cs="Arial"/>
                <w:color w:val="222222"/>
                <w:sz w:val="22"/>
                <w:szCs w:val="22"/>
              </w:rPr>
            </w:pPr>
            <w:r>
              <w:rPr>
                <w:rFonts w:ascii="Arial" w:hAnsi="Arial" w:cs="Arial"/>
                <w:color w:val="222222"/>
                <w:sz w:val="22"/>
                <w:szCs w:val="22"/>
              </w:rPr>
              <w:t>Administrativas</w:t>
            </w:r>
          </w:p>
        </w:tc>
      </w:tr>
      <w:tr w:rsidR="00432A1E" w:rsidTr="004B3D45">
        <w:tc>
          <w:tcPr>
            <w:tcW w:w="2486" w:type="dxa"/>
          </w:tcPr>
          <w:p w:rsidR="00432A1E" w:rsidRPr="00DE526B" w:rsidRDefault="00432A1E" w:rsidP="00432A1E">
            <w:pPr>
              <w:pStyle w:val="NormalWeb"/>
              <w:spacing w:before="0" w:beforeAutospacing="0" w:after="0" w:afterAutospacing="0" w:line="374" w:lineRule="atLeast"/>
              <w:rPr>
                <w:rFonts w:ascii="Arial" w:hAnsi="Arial" w:cs="Arial"/>
                <w:color w:val="222222"/>
                <w:sz w:val="18"/>
                <w:szCs w:val="18"/>
              </w:rPr>
            </w:pPr>
            <w:r w:rsidRPr="00DE526B">
              <w:rPr>
                <w:rFonts w:ascii="Arial" w:hAnsi="Arial" w:cs="Arial"/>
                <w:color w:val="222222"/>
                <w:sz w:val="18"/>
                <w:szCs w:val="18"/>
              </w:rPr>
              <w:t xml:space="preserve">Obsolescencia de los equipos de exposición del Museo y Planetario. </w:t>
            </w:r>
          </w:p>
        </w:tc>
        <w:tc>
          <w:tcPr>
            <w:tcW w:w="2130" w:type="dxa"/>
          </w:tcPr>
          <w:p w:rsidR="00432A1E" w:rsidRPr="00DE526B" w:rsidRDefault="00432A1E" w:rsidP="00432A1E">
            <w:pPr>
              <w:pStyle w:val="NormalWeb"/>
              <w:spacing w:before="0" w:beforeAutospacing="0" w:after="0" w:afterAutospacing="0" w:line="374" w:lineRule="atLeast"/>
              <w:rPr>
                <w:rFonts w:ascii="Arial" w:hAnsi="Arial" w:cs="Arial"/>
                <w:color w:val="222222"/>
                <w:sz w:val="18"/>
                <w:szCs w:val="18"/>
              </w:rPr>
            </w:pPr>
            <w:r w:rsidRPr="00DE526B">
              <w:rPr>
                <w:rFonts w:ascii="Arial" w:hAnsi="Arial" w:cs="Arial"/>
                <w:color w:val="222222"/>
                <w:sz w:val="18"/>
                <w:szCs w:val="18"/>
              </w:rPr>
              <w:t xml:space="preserve">Falta de financiamiento para proyectos de inversión. </w:t>
            </w:r>
          </w:p>
        </w:tc>
        <w:tc>
          <w:tcPr>
            <w:tcW w:w="2178" w:type="dxa"/>
          </w:tcPr>
          <w:p w:rsidR="00432A1E" w:rsidRPr="00DE526B" w:rsidRDefault="00432A1E" w:rsidP="00432A1E">
            <w:pPr>
              <w:pStyle w:val="NormalWeb"/>
              <w:spacing w:before="0" w:beforeAutospacing="0" w:after="0" w:afterAutospacing="0" w:line="374" w:lineRule="atLeast"/>
              <w:rPr>
                <w:rFonts w:ascii="Arial" w:hAnsi="Arial" w:cs="Arial"/>
                <w:color w:val="222222"/>
                <w:sz w:val="18"/>
                <w:szCs w:val="18"/>
              </w:rPr>
            </w:pPr>
            <w:r w:rsidRPr="00DE526B">
              <w:rPr>
                <w:rFonts w:ascii="Arial" w:hAnsi="Arial" w:cs="Arial"/>
                <w:color w:val="222222"/>
                <w:sz w:val="18"/>
                <w:szCs w:val="18"/>
              </w:rPr>
              <w:t xml:space="preserve">Falta de interés de las empresas para el desarrollo de nuevos procesos en la obtención de patentes.  </w:t>
            </w:r>
          </w:p>
        </w:tc>
        <w:tc>
          <w:tcPr>
            <w:tcW w:w="2670" w:type="dxa"/>
          </w:tcPr>
          <w:p w:rsidR="00432A1E" w:rsidRPr="00DE526B" w:rsidRDefault="00432A1E" w:rsidP="00432A1E">
            <w:pPr>
              <w:pStyle w:val="NormalWeb"/>
              <w:spacing w:before="0" w:beforeAutospacing="0" w:after="0" w:afterAutospacing="0" w:line="374" w:lineRule="atLeast"/>
              <w:rPr>
                <w:rFonts w:ascii="Arial" w:hAnsi="Arial" w:cs="Arial"/>
                <w:color w:val="222222"/>
                <w:sz w:val="18"/>
                <w:szCs w:val="18"/>
              </w:rPr>
            </w:pPr>
            <w:r>
              <w:rPr>
                <w:rFonts w:ascii="Arial" w:hAnsi="Arial" w:cs="Arial"/>
                <w:color w:val="222222"/>
                <w:sz w:val="18"/>
                <w:szCs w:val="18"/>
              </w:rPr>
              <w:t xml:space="preserve">Poco recurso para difusión de los programas, lo que limita en algunos casos la participación. </w:t>
            </w:r>
          </w:p>
        </w:tc>
      </w:tr>
      <w:tr w:rsidR="00432A1E" w:rsidTr="004B3D45">
        <w:tc>
          <w:tcPr>
            <w:tcW w:w="2486" w:type="dxa"/>
          </w:tcPr>
          <w:p w:rsidR="00432A1E" w:rsidRPr="00DE526B" w:rsidRDefault="00432A1E" w:rsidP="00432A1E">
            <w:pPr>
              <w:pStyle w:val="NormalWeb"/>
              <w:spacing w:before="0" w:beforeAutospacing="0" w:after="0" w:afterAutospacing="0" w:line="374" w:lineRule="atLeast"/>
              <w:rPr>
                <w:rFonts w:ascii="Arial" w:hAnsi="Arial" w:cs="Arial"/>
                <w:color w:val="222222"/>
                <w:sz w:val="18"/>
                <w:szCs w:val="18"/>
              </w:rPr>
            </w:pPr>
          </w:p>
        </w:tc>
        <w:tc>
          <w:tcPr>
            <w:tcW w:w="2130" w:type="dxa"/>
          </w:tcPr>
          <w:p w:rsidR="00432A1E" w:rsidRPr="00DE526B" w:rsidRDefault="00432A1E" w:rsidP="00432A1E">
            <w:pPr>
              <w:pStyle w:val="NormalWeb"/>
              <w:spacing w:before="0" w:beforeAutospacing="0" w:after="0" w:afterAutospacing="0" w:line="374" w:lineRule="atLeast"/>
              <w:rPr>
                <w:rFonts w:ascii="Arial" w:hAnsi="Arial" w:cs="Arial"/>
                <w:color w:val="222222"/>
                <w:sz w:val="18"/>
                <w:szCs w:val="18"/>
              </w:rPr>
            </w:pPr>
          </w:p>
        </w:tc>
        <w:tc>
          <w:tcPr>
            <w:tcW w:w="2178" w:type="dxa"/>
          </w:tcPr>
          <w:p w:rsidR="00432A1E" w:rsidRPr="00DE526B" w:rsidRDefault="00432A1E" w:rsidP="00432A1E">
            <w:pPr>
              <w:pStyle w:val="NormalWeb"/>
              <w:spacing w:before="0" w:beforeAutospacing="0" w:after="0" w:afterAutospacing="0" w:line="374" w:lineRule="atLeast"/>
              <w:rPr>
                <w:rFonts w:ascii="Arial" w:hAnsi="Arial" w:cs="Arial"/>
                <w:color w:val="222222"/>
                <w:sz w:val="18"/>
                <w:szCs w:val="18"/>
              </w:rPr>
            </w:pPr>
            <w:r w:rsidRPr="00DE526B">
              <w:rPr>
                <w:rFonts w:ascii="Arial" w:hAnsi="Arial" w:cs="Arial"/>
                <w:color w:val="222222"/>
                <w:sz w:val="18"/>
                <w:szCs w:val="18"/>
              </w:rPr>
              <w:t xml:space="preserve">Falta de interés de los becarios para irse a estudiar al extranjero. </w:t>
            </w:r>
          </w:p>
        </w:tc>
        <w:tc>
          <w:tcPr>
            <w:tcW w:w="2670" w:type="dxa"/>
          </w:tcPr>
          <w:p w:rsidR="00432A1E" w:rsidRPr="00DE526B" w:rsidRDefault="00432A1E" w:rsidP="00432A1E">
            <w:pPr>
              <w:pStyle w:val="NormalWeb"/>
              <w:spacing w:before="0" w:beforeAutospacing="0" w:after="0" w:afterAutospacing="0" w:line="374" w:lineRule="atLeast"/>
              <w:rPr>
                <w:rFonts w:ascii="Arial" w:hAnsi="Arial" w:cs="Arial"/>
                <w:color w:val="222222"/>
                <w:sz w:val="18"/>
                <w:szCs w:val="18"/>
              </w:rPr>
            </w:pPr>
            <w:r>
              <w:rPr>
                <w:rFonts w:ascii="Arial" w:hAnsi="Arial" w:cs="Arial"/>
                <w:color w:val="222222"/>
                <w:sz w:val="18"/>
                <w:szCs w:val="18"/>
              </w:rPr>
              <w:t>Poca participación de los proponentes en los proyectos</w:t>
            </w:r>
          </w:p>
        </w:tc>
      </w:tr>
    </w:tbl>
    <w:p w:rsidR="004B3D45" w:rsidRDefault="004B3D45" w:rsidP="004B3D45">
      <w:pPr>
        <w:pStyle w:val="NormalWeb"/>
        <w:shd w:val="clear" w:color="auto" w:fill="FFFFFF"/>
        <w:spacing w:before="0" w:beforeAutospacing="0" w:after="0" w:afterAutospacing="0" w:line="374" w:lineRule="atLeast"/>
        <w:jc w:val="center"/>
        <w:rPr>
          <w:rFonts w:ascii="Arial" w:hAnsi="Arial" w:cs="Arial"/>
          <w:b/>
          <w:color w:val="222222"/>
          <w:sz w:val="22"/>
          <w:szCs w:val="22"/>
        </w:rPr>
      </w:pPr>
    </w:p>
    <w:p w:rsidR="00432A1E" w:rsidRPr="004B3D45" w:rsidRDefault="004B3D45" w:rsidP="004B3D45">
      <w:pPr>
        <w:pStyle w:val="NormalWeb"/>
        <w:shd w:val="clear" w:color="auto" w:fill="FFFFFF"/>
        <w:spacing w:before="0" w:beforeAutospacing="0" w:after="0" w:afterAutospacing="0" w:line="374" w:lineRule="atLeast"/>
        <w:jc w:val="center"/>
        <w:rPr>
          <w:rFonts w:ascii="Arial" w:hAnsi="Arial" w:cs="Arial"/>
          <w:b/>
          <w:color w:val="222222"/>
          <w:sz w:val="22"/>
          <w:szCs w:val="22"/>
        </w:rPr>
      </w:pPr>
      <w:r w:rsidRPr="004B3D45">
        <w:rPr>
          <w:rFonts w:ascii="Arial" w:hAnsi="Arial" w:cs="Arial"/>
          <w:b/>
          <w:color w:val="222222"/>
          <w:sz w:val="22"/>
          <w:szCs w:val="22"/>
        </w:rPr>
        <w:t>Riesgos</w:t>
      </w:r>
    </w:p>
    <w:p w:rsidR="00432A1E" w:rsidRDefault="00432A1E" w:rsidP="00432A1E">
      <w:pPr>
        <w:pStyle w:val="NormalWeb"/>
        <w:shd w:val="clear" w:color="auto" w:fill="FFFFFF"/>
        <w:spacing w:before="0" w:beforeAutospacing="0" w:after="0" w:afterAutospacing="0" w:line="374" w:lineRule="atLeast"/>
        <w:rPr>
          <w:rFonts w:ascii="Arial" w:hAnsi="Arial" w:cs="Arial"/>
          <w:color w:val="222222"/>
          <w:sz w:val="22"/>
          <w:szCs w:val="22"/>
        </w:rPr>
      </w:pPr>
    </w:p>
    <w:tbl>
      <w:tblPr>
        <w:tblStyle w:val="Tablaconcuadrcula"/>
        <w:tblW w:w="9464" w:type="dxa"/>
        <w:tblLook w:val="04A0"/>
      </w:tblPr>
      <w:tblGrid>
        <w:gridCol w:w="1526"/>
        <w:gridCol w:w="1452"/>
        <w:gridCol w:w="1548"/>
        <w:gridCol w:w="1600"/>
        <w:gridCol w:w="1757"/>
        <w:gridCol w:w="1581"/>
      </w:tblGrid>
      <w:tr w:rsidR="00432A1E" w:rsidTr="004B3D45">
        <w:tc>
          <w:tcPr>
            <w:tcW w:w="1526" w:type="dxa"/>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Estrategia</w:t>
            </w:r>
          </w:p>
        </w:tc>
        <w:tc>
          <w:tcPr>
            <w:tcW w:w="1452" w:type="dxa"/>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Puntos de control</w:t>
            </w:r>
          </w:p>
        </w:tc>
        <w:tc>
          <w:tcPr>
            <w:tcW w:w="1548" w:type="dxa"/>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Variable que se puede medir</w:t>
            </w:r>
          </w:p>
        </w:tc>
        <w:tc>
          <w:tcPr>
            <w:tcW w:w="1600" w:type="dxa"/>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Posible riesgo</w:t>
            </w:r>
          </w:p>
        </w:tc>
        <w:tc>
          <w:tcPr>
            <w:tcW w:w="1757" w:type="dxa"/>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Fuente de incertidumbre</w:t>
            </w:r>
          </w:p>
        </w:tc>
        <w:tc>
          <w:tcPr>
            <w:tcW w:w="1581" w:type="dxa"/>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Factores de riesgo</w:t>
            </w:r>
          </w:p>
        </w:tc>
      </w:tr>
      <w:tr w:rsidR="00432A1E" w:rsidRPr="00657A52" w:rsidTr="004B3D45">
        <w:tc>
          <w:tcPr>
            <w:tcW w:w="1526" w:type="dxa"/>
          </w:tcPr>
          <w:p w:rsidR="00432A1E" w:rsidRPr="004B3D45" w:rsidRDefault="00432A1E" w:rsidP="00432A1E">
            <w:pPr>
              <w:shd w:val="clear" w:color="auto" w:fill="FFFFFF"/>
              <w:spacing w:line="374" w:lineRule="atLeast"/>
              <w:rPr>
                <w:rFonts w:ascii="Arial" w:eastAsia="Times New Roman" w:hAnsi="Arial" w:cs="Arial"/>
                <w:color w:val="222222"/>
                <w:sz w:val="18"/>
                <w:szCs w:val="18"/>
                <w:lang w:eastAsia="es-ES"/>
              </w:rPr>
            </w:pPr>
            <w:r w:rsidRPr="004B3D45">
              <w:rPr>
                <w:rFonts w:ascii="Arial" w:eastAsia="Times New Roman" w:hAnsi="Arial" w:cs="Arial"/>
                <w:color w:val="222222"/>
                <w:sz w:val="18"/>
                <w:szCs w:val="18"/>
                <w:lang w:eastAsia="es-ES"/>
              </w:rPr>
              <w:t>Consolidar los proyectos de inversión alineados al Plan Estatal.</w:t>
            </w:r>
          </w:p>
        </w:tc>
        <w:tc>
          <w:tcPr>
            <w:tcW w:w="1452" w:type="dxa"/>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Revisión de los indicadores cada 3 meses.</w:t>
            </w:r>
          </w:p>
        </w:tc>
        <w:tc>
          <w:tcPr>
            <w:tcW w:w="1548" w:type="dxa"/>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Aportaciones de recursos</w:t>
            </w:r>
          </w:p>
        </w:tc>
        <w:tc>
          <w:tcPr>
            <w:tcW w:w="1600" w:type="dxa"/>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No contar con la aportación</w:t>
            </w:r>
          </w:p>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p>
        </w:tc>
        <w:tc>
          <w:tcPr>
            <w:tcW w:w="1757"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25%</w:t>
            </w:r>
          </w:p>
        </w:tc>
        <w:tc>
          <w:tcPr>
            <w:tcW w:w="1581"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10%</w:t>
            </w:r>
          </w:p>
        </w:tc>
      </w:tr>
      <w:tr w:rsidR="00432A1E" w:rsidRPr="00657A52" w:rsidTr="004B3D45">
        <w:tc>
          <w:tcPr>
            <w:tcW w:w="1526" w:type="dxa"/>
          </w:tcPr>
          <w:p w:rsidR="00432A1E" w:rsidRPr="004B3D45" w:rsidRDefault="00432A1E" w:rsidP="00432A1E">
            <w:pPr>
              <w:shd w:val="clear" w:color="auto" w:fill="FFFFFF"/>
              <w:spacing w:line="374" w:lineRule="atLeast"/>
              <w:rPr>
                <w:rFonts w:ascii="Arial" w:eastAsia="Times New Roman" w:hAnsi="Arial" w:cs="Arial"/>
                <w:color w:val="222222"/>
                <w:sz w:val="18"/>
                <w:szCs w:val="18"/>
                <w:lang w:eastAsia="es-ES"/>
              </w:rPr>
            </w:pPr>
            <w:r w:rsidRPr="004B3D45">
              <w:rPr>
                <w:rFonts w:ascii="Arial" w:eastAsia="Times New Roman" w:hAnsi="Arial" w:cs="Arial"/>
                <w:color w:val="222222"/>
                <w:sz w:val="18"/>
                <w:szCs w:val="18"/>
                <w:lang w:eastAsia="es-ES"/>
              </w:rPr>
              <w:t xml:space="preserve">Vincular a los diversos sectores del Estado para el </w:t>
            </w:r>
            <w:r w:rsidRPr="004B3D45">
              <w:rPr>
                <w:rFonts w:ascii="Arial" w:eastAsia="Times New Roman" w:hAnsi="Arial" w:cs="Arial"/>
                <w:color w:val="222222"/>
                <w:sz w:val="18"/>
                <w:szCs w:val="18"/>
                <w:lang w:eastAsia="es-ES"/>
              </w:rPr>
              <w:lastRenderedPageBreak/>
              <w:t xml:space="preserve">Desarrollo de proyectos. </w:t>
            </w:r>
          </w:p>
        </w:tc>
        <w:tc>
          <w:tcPr>
            <w:tcW w:w="1452" w:type="dxa"/>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lastRenderedPageBreak/>
              <w:t>Revisión de los indicadores cada 3 meses.</w:t>
            </w:r>
          </w:p>
        </w:tc>
        <w:tc>
          <w:tcPr>
            <w:tcW w:w="1548" w:type="dxa"/>
          </w:tcPr>
          <w:p w:rsidR="00432A1E" w:rsidRPr="004B3D45" w:rsidRDefault="00432A1E" w:rsidP="00432A1E">
            <w:pPr>
              <w:pStyle w:val="NormalWeb"/>
              <w:spacing w:before="0" w:beforeAutospacing="0" w:after="0" w:afterAutospacing="0" w:line="374" w:lineRule="atLeast"/>
              <w:rPr>
                <w:rFonts w:ascii="Arial" w:hAnsi="Arial" w:cs="Arial"/>
                <w:color w:val="222222"/>
                <w:sz w:val="18"/>
                <w:szCs w:val="18"/>
              </w:rPr>
            </w:pPr>
            <w:r w:rsidRPr="004B3D45">
              <w:rPr>
                <w:rFonts w:ascii="Arial" w:hAnsi="Arial" w:cs="Arial"/>
                <w:color w:val="222222"/>
                <w:sz w:val="18"/>
                <w:szCs w:val="18"/>
              </w:rPr>
              <w:t>Participación de las empresas en los eventos.</w:t>
            </w:r>
          </w:p>
        </w:tc>
        <w:tc>
          <w:tcPr>
            <w:tcW w:w="1600" w:type="dxa"/>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Nula participación de los diversos sectores.</w:t>
            </w:r>
          </w:p>
        </w:tc>
        <w:tc>
          <w:tcPr>
            <w:tcW w:w="1757"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5%</w:t>
            </w:r>
          </w:p>
        </w:tc>
        <w:tc>
          <w:tcPr>
            <w:tcW w:w="1581" w:type="dxa"/>
            <w:vAlign w:val="center"/>
          </w:tcPr>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r w:rsidRPr="004B3D45">
              <w:rPr>
                <w:rFonts w:ascii="Arial" w:hAnsi="Arial" w:cs="Arial"/>
                <w:color w:val="222222"/>
                <w:sz w:val="18"/>
                <w:szCs w:val="18"/>
              </w:rPr>
              <w:t>20%</w:t>
            </w:r>
          </w:p>
          <w:p w:rsidR="00432A1E" w:rsidRPr="004B3D45" w:rsidRDefault="00432A1E" w:rsidP="00432A1E">
            <w:pPr>
              <w:pStyle w:val="NormalWeb"/>
              <w:spacing w:before="0" w:beforeAutospacing="0" w:after="0" w:afterAutospacing="0" w:line="374" w:lineRule="atLeast"/>
              <w:jc w:val="center"/>
              <w:rPr>
                <w:rFonts w:ascii="Arial" w:hAnsi="Arial" w:cs="Arial"/>
                <w:color w:val="222222"/>
                <w:sz w:val="18"/>
                <w:szCs w:val="18"/>
              </w:rPr>
            </w:pPr>
          </w:p>
        </w:tc>
      </w:tr>
      <w:tr w:rsidR="00432A1E" w:rsidRPr="00657A52" w:rsidTr="004B3D45">
        <w:tc>
          <w:tcPr>
            <w:tcW w:w="1526" w:type="dxa"/>
            <w:vAlign w:val="center"/>
          </w:tcPr>
          <w:p w:rsidR="00432A1E" w:rsidRPr="0053474F" w:rsidRDefault="00432A1E" w:rsidP="00432A1E">
            <w:pPr>
              <w:shd w:val="clear" w:color="auto" w:fill="FFFFFF"/>
              <w:spacing w:line="374" w:lineRule="atLeast"/>
              <w:rPr>
                <w:rFonts w:ascii="Arial" w:eastAsia="Times New Roman" w:hAnsi="Arial" w:cs="Arial"/>
                <w:color w:val="222222"/>
                <w:sz w:val="18"/>
                <w:szCs w:val="18"/>
                <w:lang w:eastAsia="es-ES"/>
              </w:rPr>
            </w:pPr>
            <w:r w:rsidRPr="0053474F">
              <w:rPr>
                <w:rFonts w:ascii="Arial" w:eastAsia="Times New Roman" w:hAnsi="Arial" w:cs="Arial"/>
                <w:color w:val="222222"/>
                <w:sz w:val="18"/>
                <w:szCs w:val="18"/>
                <w:lang w:eastAsia="es-ES"/>
              </w:rPr>
              <w:lastRenderedPageBreak/>
              <w:t>Fomentar la difusión y divulgación de la ciencia y tecnología.</w:t>
            </w:r>
          </w:p>
        </w:tc>
        <w:tc>
          <w:tcPr>
            <w:tcW w:w="1452" w:type="dxa"/>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Revisión de los indicadores cada 3 meses.</w:t>
            </w:r>
          </w:p>
        </w:tc>
        <w:tc>
          <w:tcPr>
            <w:tcW w:w="1548" w:type="dxa"/>
          </w:tcPr>
          <w:p w:rsidR="00432A1E" w:rsidRPr="00657A52" w:rsidRDefault="00432A1E" w:rsidP="00432A1E">
            <w:pPr>
              <w:pStyle w:val="NormalWeb"/>
              <w:spacing w:before="0" w:beforeAutospacing="0" w:after="0" w:afterAutospacing="0" w:line="374" w:lineRule="atLeast"/>
              <w:rPr>
                <w:rFonts w:ascii="Arial" w:hAnsi="Arial" w:cs="Arial"/>
                <w:color w:val="222222"/>
                <w:sz w:val="18"/>
                <w:szCs w:val="18"/>
              </w:rPr>
            </w:pPr>
            <w:r>
              <w:rPr>
                <w:rFonts w:ascii="Arial" w:hAnsi="Arial" w:cs="Arial"/>
                <w:color w:val="222222"/>
                <w:sz w:val="18"/>
                <w:szCs w:val="18"/>
              </w:rPr>
              <w:t>Número de visitantes</w:t>
            </w:r>
          </w:p>
        </w:tc>
        <w:tc>
          <w:tcPr>
            <w:tcW w:w="1600" w:type="dxa"/>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Creación de nuevos espacios de esparcimiento</w:t>
            </w:r>
          </w:p>
        </w:tc>
        <w:tc>
          <w:tcPr>
            <w:tcW w:w="1757" w:type="dxa"/>
            <w:vAlign w:val="center"/>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5%</w:t>
            </w:r>
          </w:p>
        </w:tc>
        <w:tc>
          <w:tcPr>
            <w:tcW w:w="1581" w:type="dxa"/>
            <w:vAlign w:val="center"/>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10%</w:t>
            </w:r>
          </w:p>
        </w:tc>
      </w:tr>
      <w:tr w:rsidR="00432A1E" w:rsidRPr="00657A52" w:rsidTr="004B3D45">
        <w:tc>
          <w:tcPr>
            <w:tcW w:w="1526" w:type="dxa"/>
          </w:tcPr>
          <w:p w:rsidR="00432A1E" w:rsidRPr="0053474F" w:rsidRDefault="00432A1E" w:rsidP="00432A1E">
            <w:pPr>
              <w:shd w:val="clear" w:color="auto" w:fill="FFFFFF"/>
              <w:spacing w:line="374" w:lineRule="atLeast"/>
              <w:rPr>
                <w:rFonts w:ascii="Arial" w:eastAsia="Times New Roman" w:hAnsi="Arial" w:cs="Arial"/>
                <w:color w:val="222222"/>
                <w:sz w:val="18"/>
                <w:szCs w:val="18"/>
                <w:lang w:eastAsia="es-ES"/>
              </w:rPr>
            </w:pPr>
            <w:r w:rsidRPr="0053474F">
              <w:rPr>
                <w:rFonts w:ascii="Arial" w:eastAsia="Times New Roman" w:hAnsi="Arial" w:cs="Arial"/>
                <w:color w:val="222222"/>
                <w:sz w:val="18"/>
                <w:szCs w:val="18"/>
                <w:lang w:eastAsia="es-ES"/>
              </w:rPr>
              <w:t xml:space="preserve">Generar  vinculación nacional e internacional en materia de Ciencia, Tecnología e Innovación. </w:t>
            </w:r>
          </w:p>
        </w:tc>
        <w:tc>
          <w:tcPr>
            <w:tcW w:w="1452" w:type="dxa"/>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Revisión de los indicadores cada 3 meses.</w:t>
            </w:r>
          </w:p>
        </w:tc>
        <w:tc>
          <w:tcPr>
            <w:tcW w:w="1548" w:type="dxa"/>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Aportaciones de recursos, participación de becarios</w:t>
            </w:r>
          </w:p>
        </w:tc>
        <w:tc>
          <w:tcPr>
            <w:tcW w:w="1600" w:type="dxa"/>
          </w:tcPr>
          <w:p w:rsidR="00432A1E"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No contar con la aportación, poco interés de los becarios</w:t>
            </w:r>
          </w:p>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p>
        </w:tc>
        <w:tc>
          <w:tcPr>
            <w:tcW w:w="1757" w:type="dxa"/>
            <w:vAlign w:val="center"/>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10%</w:t>
            </w:r>
          </w:p>
        </w:tc>
        <w:tc>
          <w:tcPr>
            <w:tcW w:w="1581" w:type="dxa"/>
            <w:vAlign w:val="center"/>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5%</w:t>
            </w:r>
          </w:p>
        </w:tc>
      </w:tr>
      <w:tr w:rsidR="00432A1E" w:rsidRPr="00657A52" w:rsidTr="004B3D45">
        <w:tc>
          <w:tcPr>
            <w:tcW w:w="1526" w:type="dxa"/>
          </w:tcPr>
          <w:p w:rsidR="00432A1E" w:rsidRPr="0053474F" w:rsidRDefault="00432A1E" w:rsidP="00432A1E">
            <w:pPr>
              <w:shd w:val="clear" w:color="auto" w:fill="FFFFFF"/>
              <w:spacing w:line="374" w:lineRule="atLeast"/>
              <w:rPr>
                <w:rFonts w:ascii="Arial" w:eastAsia="Times New Roman" w:hAnsi="Arial" w:cs="Arial"/>
                <w:color w:val="222222"/>
                <w:sz w:val="18"/>
                <w:szCs w:val="18"/>
                <w:lang w:eastAsia="es-ES"/>
              </w:rPr>
            </w:pPr>
            <w:r w:rsidRPr="0053474F">
              <w:rPr>
                <w:rFonts w:ascii="Arial" w:eastAsia="Times New Roman" w:hAnsi="Arial" w:cs="Arial"/>
                <w:color w:val="222222"/>
                <w:sz w:val="18"/>
                <w:szCs w:val="18"/>
                <w:lang w:eastAsia="es-ES"/>
              </w:rPr>
              <w:t>Impulsar la formación de recursos humanos en el Estado de Chiapas.</w:t>
            </w:r>
          </w:p>
        </w:tc>
        <w:tc>
          <w:tcPr>
            <w:tcW w:w="1452" w:type="dxa"/>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Revisión de los indicadores cada 3 meses.</w:t>
            </w:r>
          </w:p>
        </w:tc>
        <w:tc>
          <w:tcPr>
            <w:tcW w:w="1548" w:type="dxa"/>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Aportaciones de recursos, participación de becarios</w:t>
            </w:r>
          </w:p>
        </w:tc>
        <w:tc>
          <w:tcPr>
            <w:tcW w:w="1600" w:type="dxa"/>
          </w:tcPr>
          <w:p w:rsidR="00432A1E"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No contar con la aportación, poco interés de los becarios</w:t>
            </w:r>
          </w:p>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p>
        </w:tc>
        <w:tc>
          <w:tcPr>
            <w:tcW w:w="1757" w:type="dxa"/>
            <w:vAlign w:val="center"/>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5%</w:t>
            </w:r>
          </w:p>
        </w:tc>
        <w:tc>
          <w:tcPr>
            <w:tcW w:w="1581" w:type="dxa"/>
            <w:vAlign w:val="center"/>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r>
              <w:rPr>
                <w:rFonts w:ascii="Arial" w:hAnsi="Arial" w:cs="Arial"/>
                <w:color w:val="222222"/>
                <w:sz w:val="18"/>
                <w:szCs w:val="18"/>
              </w:rPr>
              <w:t>5%</w:t>
            </w:r>
          </w:p>
        </w:tc>
      </w:tr>
      <w:tr w:rsidR="00432A1E" w:rsidRPr="00657A52" w:rsidTr="004B3D45">
        <w:tc>
          <w:tcPr>
            <w:tcW w:w="1526" w:type="dxa"/>
          </w:tcPr>
          <w:p w:rsidR="00432A1E" w:rsidRPr="0053474F" w:rsidRDefault="00432A1E" w:rsidP="00432A1E">
            <w:pPr>
              <w:shd w:val="clear" w:color="auto" w:fill="FFFFFF"/>
              <w:spacing w:line="374" w:lineRule="atLeast"/>
              <w:rPr>
                <w:rFonts w:ascii="Arial" w:eastAsia="Times New Roman" w:hAnsi="Arial" w:cs="Arial"/>
                <w:color w:val="222222"/>
                <w:sz w:val="18"/>
                <w:szCs w:val="18"/>
                <w:lang w:eastAsia="es-ES"/>
              </w:rPr>
            </w:pPr>
          </w:p>
        </w:tc>
        <w:tc>
          <w:tcPr>
            <w:tcW w:w="1452" w:type="dxa"/>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p>
        </w:tc>
        <w:tc>
          <w:tcPr>
            <w:tcW w:w="1548" w:type="dxa"/>
          </w:tcPr>
          <w:p w:rsidR="00432A1E" w:rsidRPr="00657A52" w:rsidRDefault="00432A1E" w:rsidP="00432A1E">
            <w:pPr>
              <w:pStyle w:val="NormalWeb"/>
              <w:spacing w:before="0" w:beforeAutospacing="0" w:after="0" w:afterAutospacing="0" w:line="374" w:lineRule="atLeast"/>
              <w:jc w:val="center"/>
              <w:rPr>
                <w:rFonts w:ascii="Arial" w:hAnsi="Arial" w:cs="Arial"/>
                <w:color w:val="222222"/>
                <w:sz w:val="18"/>
                <w:szCs w:val="18"/>
              </w:rPr>
            </w:pPr>
          </w:p>
        </w:tc>
        <w:tc>
          <w:tcPr>
            <w:tcW w:w="1600" w:type="dxa"/>
          </w:tcPr>
          <w:p w:rsidR="00432A1E" w:rsidRPr="004B3D45" w:rsidRDefault="00432A1E" w:rsidP="00432A1E">
            <w:pPr>
              <w:pStyle w:val="NormalWeb"/>
              <w:spacing w:before="0" w:beforeAutospacing="0" w:after="0" w:afterAutospacing="0" w:line="374" w:lineRule="atLeast"/>
              <w:jc w:val="center"/>
              <w:rPr>
                <w:rFonts w:ascii="Arial" w:hAnsi="Arial" w:cs="Arial"/>
                <w:b/>
                <w:color w:val="222222"/>
                <w:sz w:val="18"/>
                <w:szCs w:val="18"/>
              </w:rPr>
            </w:pPr>
            <w:r w:rsidRPr="004B3D45">
              <w:rPr>
                <w:rFonts w:ascii="Arial" w:hAnsi="Arial" w:cs="Arial"/>
                <w:b/>
                <w:color w:val="222222"/>
                <w:sz w:val="18"/>
                <w:szCs w:val="18"/>
              </w:rPr>
              <w:t>Total</w:t>
            </w:r>
          </w:p>
        </w:tc>
        <w:tc>
          <w:tcPr>
            <w:tcW w:w="1757" w:type="dxa"/>
          </w:tcPr>
          <w:p w:rsidR="00432A1E" w:rsidRPr="004B3D45" w:rsidRDefault="00432A1E" w:rsidP="00432A1E">
            <w:pPr>
              <w:pStyle w:val="NormalWeb"/>
              <w:spacing w:before="0" w:beforeAutospacing="0" w:after="0" w:afterAutospacing="0" w:line="374" w:lineRule="atLeast"/>
              <w:jc w:val="center"/>
              <w:rPr>
                <w:rFonts w:ascii="Arial" w:hAnsi="Arial" w:cs="Arial"/>
                <w:b/>
                <w:color w:val="222222"/>
                <w:sz w:val="18"/>
                <w:szCs w:val="18"/>
              </w:rPr>
            </w:pPr>
            <w:r w:rsidRPr="004B3D45">
              <w:rPr>
                <w:rFonts w:ascii="Arial" w:hAnsi="Arial" w:cs="Arial"/>
                <w:b/>
                <w:color w:val="222222"/>
                <w:sz w:val="18"/>
                <w:szCs w:val="18"/>
              </w:rPr>
              <w:t>50%</w:t>
            </w:r>
          </w:p>
        </w:tc>
        <w:tc>
          <w:tcPr>
            <w:tcW w:w="1581" w:type="dxa"/>
          </w:tcPr>
          <w:p w:rsidR="00432A1E" w:rsidRPr="004B3D45" w:rsidRDefault="00432A1E" w:rsidP="00432A1E">
            <w:pPr>
              <w:pStyle w:val="NormalWeb"/>
              <w:spacing w:before="0" w:beforeAutospacing="0" w:after="0" w:afterAutospacing="0" w:line="374" w:lineRule="atLeast"/>
              <w:jc w:val="center"/>
              <w:rPr>
                <w:rFonts w:ascii="Arial" w:hAnsi="Arial" w:cs="Arial"/>
                <w:b/>
                <w:color w:val="222222"/>
                <w:sz w:val="18"/>
                <w:szCs w:val="18"/>
              </w:rPr>
            </w:pPr>
            <w:r w:rsidRPr="004B3D45">
              <w:rPr>
                <w:rFonts w:ascii="Arial" w:hAnsi="Arial" w:cs="Arial"/>
                <w:b/>
                <w:color w:val="222222"/>
                <w:sz w:val="18"/>
                <w:szCs w:val="18"/>
              </w:rPr>
              <w:t>50%</w:t>
            </w:r>
          </w:p>
        </w:tc>
      </w:tr>
    </w:tbl>
    <w:p w:rsidR="00432A1E" w:rsidRDefault="00432A1E" w:rsidP="00432A1E">
      <w:pPr>
        <w:pStyle w:val="NormalWeb"/>
        <w:shd w:val="clear" w:color="auto" w:fill="FFFFFF"/>
        <w:spacing w:before="0" w:beforeAutospacing="0" w:after="0" w:afterAutospacing="0" w:line="374" w:lineRule="atLeast"/>
        <w:rPr>
          <w:rFonts w:ascii="Arial" w:hAnsi="Arial" w:cs="Arial"/>
          <w:color w:val="222222"/>
          <w:sz w:val="22"/>
          <w:szCs w:val="22"/>
        </w:rPr>
      </w:pPr>
    </w:p>
    <w:p w:rsidR="00432A1E" w:rsidRDefault="004B3D45" w:rsidP="004B3D45">
      <w:pPr>
        <w:pStyle w:val="NormalWeb"/>
        <w:shd w:val="clear" w:color="auto" w:fill="FFFFFF"/>
        <w:spacing w:before="0" w:beforeAutospacing="0" w:after="0" w:afterAutospacing="0" w:line="374" w:lineRule="atLeast"/>
        <w:jc w:val="center"/>
        <w:rPr>
          <w:rFonts w:ascii="Arial" w:hAnsi="Arial" w:cs="Arial"/>
          <w:b/>
          <w:color w:val="222222"/>
          <w:sz w:val="22"/>
          <w:szCs w:val="22"/>
        </w:rPr>
      </w:pPr>
      <w:r>
        <w:rPr>
          <w:rFonts w:ascii="Arial" w:hAnsi="Arial" w:cs="Arial"/>
          <w:b/>
          <w:color w:val="222222"/>
          <w:sz w:val="22"/>
          <w:szCs w:val="22"/>
        </w:rPr>
        <w:t xml:space="preserve">Lo anterior nos permite elaborar el siguiente </w:t>
      </w:r>
      <w:r w:rsidR="00432A1E" w:rsidRPr="008D2506">
        <w:rPr>
          <w:rFonts w:ascii="Arial" w:hAnsi="Arial" w:cs="Arial"/>
          <w:b/>
          <w:color w:val="222222"/>
          <w:sz w:val="22"/>
          <w:szCs w:val="22"/>
        </w:rPr>
        <w:t>Mapa de Riesgos</w:t>
      </w:r>
    </w:p>
    <w:p w:rsidR="00432A1E" w:rsidRDefault="00432A1E" w:rsidP="00432A1E">
      <w:pPr>
        <w:pStyle w:val="NormalWeb"/>
        <w:shd w:val="clear" w:color="auto" w:fill="FFFFFF"/>
        <w:spacing w:before="0" w:beforeAutospacing="0" w:after="0" w:afterAutospacing="0" w:line="374" w:lineRule="atLeast"/>
        <w:rPr>
          <w:rFonts w:ascii="Arial" w:hAnsi="Arial" w:cs="Arial"/>
          <w:b/>
          <w:color w:val="222222"/>
          <w:sz w:val="22"/>
          <w:szCs w:val="22"/>
        </w:rPr>
      </w:pPr>
    </w:p>
    <w:tbl>
      <w:tblPr>
        <w:tblW w:w="5986" w:type="dxa"/>
        <w:tblInd w:w="1552" w:type="dxa"/>
        <w:tblCellMar>
          <w:left w:w="70" w:type="dxa"/>
          <w:right w:w="70" w:type="dxa"/>
        </w:tblCellMar>
        <w:tblLook w:val="04A0"/>
      </w:tblPr>
      <w:tblGrid>
        <w:gridCol w:w="422"/>
        <w:gridCol w:w="364"/>
        <w:gridCol w:w="520"/>
        <w:gridCol w:w="520"/>
        <w:gridCol w:w="520"/>
        <w:gridCol w:w="520"/>
        <w:gridCol w:w="520"/>
        <w:gridCol w:w="520"/>
        <w:gridCol w:w="520"/>
        <w:gridCol w:w="520"/>
        <w:gridCol w:w="520"/>
        <w:gridCol w:w="520"/>
      </w:tblGrid>
      <w:tr w:rsidR="00432A1E" w:rsidRPr="00106F9A" w:rsidTr="004B3D45">
        <w:trPr>
          <w:trHeight w:val="375"/>
        </w:trPr>
        <w:tc>
          <w:tcPr>
            <w:tcW w:w="422" w:type="dxa"/>
            <w:vMerge w:val="restart"/>
            <w:tcBorders>
              <w:top w:val="nil"/>
              <w:left w:val="nil"/>
              <w:bottom w:val="nil"/>
              <w:right w:val="nil"/>
            </w:tcBorders>
            <w:shd w:val="clear" w:color="auto" w:fill="auto"/>
            <w:noWrap/>
            <w:textDirection w:val="tbLrV"/>
            <w:vAlign w:val="center"/>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Probabilidad</w:t>
            </w: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10</w:t>
            </w: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r>
      <w:tr w:rsidR="00432A1E" w:rsidRPr="00106F9A" w:rsidTr="004B3D45">
        <w:trPr>
          <w:trHeight w:val="375"/>
        </w:trPr>
        <w:tc>
          <w:tcPr>
            <w:tcW w:w="422" w:type="dxa"/>
            <w:vMerge/>
            <w:tcBorders>
              <w:top w:val="nil"/>
              <w:left w:val="nil"/>
              <w:bottom w:val="nil"/>
              <w:right w:val="nil"/>
            </w:tcBorders>
            <w:vAlign w:val="center"/>
            <w:hideMark/>
          </w:tcPr>
          <w:p w:rsidR="00432A1E" w:rsidRPr="00106F9A" w:rsidRDefault="00432A1E" w:rsidP="00432A1E">
            <w:pPr>
              <w:spacing w:after="0" w:line="240" w:lineRule="auto"/>
              <w:rPr>
                <w:rFonts w:ascii="Calibri" w:eastAsia="Times New Roman" w:hAnsi="Calibri" w:cs="Times New Roman"/>
                <w:b/>
                <w:bCs/>
                <w:color w:val="000000"/>
                <w:lang w:eastAsia="es-ES"/>
              </w:rPr>
            </w:pP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9</w:t>
            </w: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X</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r>
      <w:tr w:rsidR="00432A1E" w:rsidRPr="00106F9A" w:rsidTr="004B3D45">
        <w:trPr>
          <w:trHeight w:val="375"/>
        </w:trPr>
        <w:tc>
          <w:tcPr>
            <w:tcW w:w="422" w:type="dxa"/>
            <w:vMerge/>
            <w:tcBorders>
              <w:top w:val="nil"/>
              <w:left w:val="nil"/>
              <w:bottom w:val="nil"/>
              <w:right w:val="nil"/>
            </w:tcBorders>
            <w:vAlign w:val="center"/>
            <w:hideMark/>
          </w:tcPr>
          <w:p w:rsidR="00432A1E" w:rsidRPr="00106F9A" w:rsidRDefault="00432A1E" w:rsidP="00432A1E">
            <w:pPr>
              <w:spacing w:after="0" w:line="240" w:lineRule="auto"/>
              <w:rPr>
                <w:rFonts w:ascii="Calibri" w:eastAsia="Times New Roman" w:hAnsi="Calibri" w:cs="Times New Roman"/>
                <w:b/>
                <w:bCs/>
                <w:color w:val="000000"/>
                <w:lang w:eastAsia="es-ES"/>
              </w:rPr>
            </w:pP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8</w:t>
            </w: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X</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r>
      <w:tr w:rsidR="00432A1E" w:rsidRPr="00106F9A" w:rsidTr="004B3D45">
        <w:trPr>
          <w:trHeight w:val="375"/>
        </w:trPr>
        <w:tc>
          <w:tcPr>
            <w:tcW w:w="422" w:type="dxa"/>
            <w:vMerge/>
            <w:tcBorders>
              <w:top w:val="nil"/>
              <w:left w:val="nil"/>
              <w:bottom w:val="nil"/>
              <w:right w:val="nil"/>
            </w:tcBorders>
            <w:vAlign w:val="center"/>
            <w:hideMark/>
          </w:tcPr>
          <w:p w:rsidR="00432A1E" w:rsidRPr="00106F9A" w:rsidRDefault="00432A1E" w:rsidP="00432A1E">
            <w:pPr>
              <w:spacing w:after="0" w:line="240" w:lineRule="auto"/>
              <w:rPr>
                <w:rFonts w:ascii="Calibri" w:eastAsia="Times New Roman" w:hAnsi="Calibri" w:cs="Times New Roman"/>
                <w:b/>
                <w:bCs/>
                <w:color w:val="000000"/>
                <w:lang w:eastAsia="es-ES"/>
              </w:rPr>
            </w:pP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7</w:t>
            </w: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r>
      <w:tr w:rsidR="00432A1E" w:rsidRPr="00106F9A" w:rsidTr="004B3D45">
        <w:trPr>
          <w:trHeight w:val="375"/>
        </w:trPr>
        <w:tc>
          <w:tcPr>
            <w:tcW w:w="422" w:type="dxa"/>
            <w:vMerge/>
            <w:tcBorders>
              <w:top w:val="nil"/>
              <w:left w:val="nil"/>
              <w:bottom w:val="nil"/>
              <w:right w:val="nil"/>
            </w:tcBorders>
            <w:vAlign w:val="center"/>
            <w:hideMark/>
          </w:tcPr>
          <w:p w:rsidR="00432A1E" w:rsidRPr="00106F9A" w:rsidRDefault="00432A1E" w:rsidP="00432A1E">
            <w:pPr>
              <w:spacing w:after="0" w:line="240" w:lineRule="auto"/>
              <w:rPr>
                <w:rFonts w:ascii="Calibri" w:eastAsia="Times New Roman" w:hAnsi="Calibri" w:cs="Times New Roman"/>
                <w:b/>
                <w:bCs/>
                <w:color w:val="000000"/>
                <w:lang w:eastAsia="es-ES"/>
              </w:rPr>
            </w:pP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6</w:t>
            </w:r>
          </w:p>
        </w:tc>
        <w:tc>
          <w:tcPr>
            <w:tcW w:w="520" w:type="dxa"/>
            <w:tcBorders>
              <w:top w:val="nil"/>
              <w:left w:val="single" w:sz="4" w:space="0" w:color="auto"/>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single" w:sz="4" w:space="0" w:color="auto"/>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r>
      <w:tr w:rsidR="00432A1E" w:rsidRPr="00106F9A" w:rsidTr="004B3D45">
        <w:trPr>
          <w:trHeight w:val="375"/>
        </w:trPr>
        <w:tc>
          <w:tcPr>
            <w:tcW w:w="422" w:type="dxa"/>
            <w:vMerge/>
            <w:tcBorders>
              <w:top w:val="nil"/>
              <w:left w:val="nil"/>
              <w:bottom w:val="nil"/>
              <w:right w:val="nil"/>
            </w:tcBorders>
            <w:vAlign w:val="center"/>
            <w:hideMark/>
          </w:tcPr>
          <w:p w:rsidR="00432A1E" w:rsidRPr="00106F9A" w:rsidRDefault="00432A1E" w:rsidP="00432A1E">
            <w:pPr>
              <w:spacing w:after="0" w:line="240" w:lineRule="auto"/>
              <w:rPr>
                <w:rFonts w:ascii="Calibri" w:eastAsia="Times New Roman" w:hAnsi="Calibri" w:cs="Times New Roman"/>
                <w:b/>
                <w:bCs/>
                <w:color w:val="000000"/>
                <w:lang w:eastAsia="es-ES"/>
              </w:rPr>
            </w:pP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5</w:t>
            </w: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X</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r>
      <w:tr w:rsidR="00432A1E" w:rsidRPr="00106F9A" w:rsidTr="004B3D45">
        <w:trPr>
          <w:trHeight w:val="375"/>
        </w:trPr>
        <w:tc>
          <w:tcPr>
            <w:tcW w:w="422" w:type="dxa"/>
            <w:vMerge/>
            <w:tcBorders>
              <w:top w:val="nil"/>
              <w:left w:val="nil"/>
              <w:bottom w:val="nil"/>
              <w:right w:val="nil"/>
            </w:tcBorders>
            <w:vAlign w:val="center"/>
            <w:hideMark/>
          </w:tcPr>
          <w:p w:rsidR="00432A1E" w:rsidRPr="00106F9A" w:rsidRDefault="00432A1E" w:rsidP="00432A1E">
            <w:pPr>
              <w:spacing w:after="0" w:line="240" w:lineRule="auto"/>
              <w:rPr>
                <w:rFonts w:ascii="Calibri" w:eastAsia="Times New Roman" w:hAnsi="Calibri" w:cs="Times New Roman"/>
                <w:b/>
                <w:bCs/>
                <w:color w:val="000000"/>
                <w:lang w:eastAsia="es-ES"/>
              </w:rPr>
            </w:pP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4</w:t>
            </w: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r>
      <w:tr w:rsidR="00432A1E" w:rsidRPr="00106F9A" w:rsidTr="004B3D45">
        <w:trPr>
          <w:trHeight w:val="375"/>
        </w:trPr>
        <w:tc>
          <w:tcPr>
            <w:tcW w:w="422" w:type="dxa"/>
            <w:vMerge/>
            <w:tcBorders>
              <w:top w:val="nil"/>
              <w:left w:val="nil"/>
              <w:bottom w:val="nil"/>
              <w:right w:val="nil"/>
            </w:tcBorders>
            <w:vAlign w:val="center"/>
            <w:hideMark/>
          </w:tcPr>
          <w:p w:rsidR="00432A1E" w:rsidRPr="00106F9A" w:rsidRDefault="00432A1E" w:rsidP="00432A1E">
            <w:pPr>
              <w:spacing w:after="0" w:line="240" w:lineRule="auto"/>
              <w:rPr>
                <w:rFonts w:ascii="Calibri" w:eastAsia="Times New Roman" w:hAnsi="Calibri" w:cs="Times New Roman"/>
                <w:b/>
                <w:bCs/>
                <w:color w:val="000000"/>
                <w:lang w:eastAsia="es-ES"/>
              </w:rPr>
            </w:pP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3</w:t>
            </w: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X</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r>
      <w:tr w:rsidR="00432A1E" w:rsidRPr="00106F9A" w:rsidTr="004B3D45">
        <w:trPr>
          <w:trHeight w:val="375"/>
        </w:trPr>
        <w:tc>
          <w:tcPr>
            <w:tcW w:w="422" w:type="dxa"/>
            <w:vMerge/>
            <w:tcBorders>
              <w:top w:val="nil"/>
              <w:left w:val="nil"/>
              <w:bottom w:val="nil"/>
              <w:right w:val="nil"/>
            </w:tcBorders>
            <w:vAlign w:val="center"/>
            <w:hideMark/>
          </w:tcPr>
          <w:p w:rsidR="00432A1E" w:rsidRPr="00106F9A" w:rsidRDefault="00432A1E" w:rsidP="00432A1E">
            <w:pPr>
              <w:spacing w:after="0" w:line="240" w:lineRule="auto"/>
              <w:rPr>
                <w:rFonts w:ascii="Calibri" w:eastAsia="Times New Roman" w:hAnsi="Calibri" w:cs="Times New Roman"/>
                <w:b/>
                <w:bCs/>
                <w:color w:val="000000"/>
                <w:lang w:eastAsia="es-ES"/>
              </w:rPr>
            </w:pP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2</w:t>
            </w: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single" w:sz="4" w:space="0" w:color="auto"/>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p>
        </w:tc>
      </w:tr>
      <w:tr w:rsidR="00432A1E" w:rsidRPr="00106F9A" w:rsidTr="004B3D45">
        <w:trPr>
          <w:trHeight w:val="375"/>
        </w:trPr>
        <w:tc>
          <w:tcPr>
            <w:tcW w:w="422" w:type="dxa"/>
            <w:vMerge/>
            <w:tcBorders>
              <w:top w:val="nil"/>
              <w:left w:val="nil"/>
              <w:bottom w:val="nil"/>
              <w:right w:val="nil"/>
            </w:tcBorders>
            <w:vAlign w:val="center"/>
            <w:hideMark/>
          </w:tcPr>
          <w:p w:rsidR="00432A1E" w:rsidRPr="00106F9A" w:rsidRDefault="00432A1E" w:rsidP="00432A1E">
            <w:pPr>
              <w:spacing w:after="0" w:line="240" w:lineRule="auto"/>
              <w:rPr>
                <w:rFonts w:ascii="Calibri" w:eastAsia="Times New Roman" w:hAnsi="Calibri" w:cs="Times New Roman"/>
                <w:b/>
                <w:bCs/>
                <w:color w:val="000000"/>
                <w:lang w:eastAsia="es-ES"/>
              </w:rPr>
            </w:pP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1</w:t>
            </w:r>
          </w:p>
        </w:tc>
        <w:tc>
          <w:tcPr>
            <w:tcW w:w="520" w:type="dxa"/>
            <w:tcBorders>
              <w:top w:val="nil"/>
              <w:left w:val="single" w:sz="4" w:space="0" w:color="auto"/>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X</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single" w:sz="4" w:space="0" w:color="auto"/>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c>
          <w:tcPr>
            <w:tcW w:w="520" w:type="dxa"/>
            <w:tcBorders>
              <w:top w:val="nil"/>
              <w:left w:val="nil"/>
              <w:bottom w:val="single" w:sz="4" w:space="0" w:color="auto"/>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 </w:t>
            </w:r>
          </w:p>
        </w:tc>
      </w:tr>
      <w:tr w:rsidR="00432A1E" w:rsidRPr="00106F9A" w:rsidTr="004B3D45">
        <w:trPr>
          <w:trHeight w:val="300"/>
        </w:trPr>
        <w:tc>
          <w:tcPr>
            <w:tcW w:w="422"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rPr>
                <w:rFonts w:ascii="Calibri" w:eastAsia="Times New Roman" w:hAnsi="Calibri" w:cs="Times New Roman"/>
                <w:b/>
                <w:bCs/>
                <w:color w:val="000000"/>
                <w:lang w:eastAsia="es-ES"/>
              </w:rPr>
            </w:pP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rPr>
                <w:rFonts w:ascii="Calibri" w:eastAsia="Times New Roman" w:hAnsi="Calibri" w:cs="Times New Roman"/>
                <w:b/>
                <w:bCs/>
                <w:color w:val="000000"/>
                <w:lang w:eastAsia="es-ES"/>
              </w:rPr>
            </w:pP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1</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2</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3</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4</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5</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6</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7</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8</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9</w:t>
            </w:r>
          </w:p>
        </w:tc>
        <w:tc>
          <w:tcPr>
            <w:tcW w:w="520"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right"/>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10</w:t>
            </w:r>
          </w:p>
        </w:tc>
      </w:tr>
      <w:tr w:rsidR="00432A1E" w:rsidRPr="00106F9A" w:rsidTr="004B3D45">
        <w:trPr>
          <w:trHeight w:val="300"/>
        </w:trPr>
        <w:tc>
          <w:tcPr>
            <w:tcW w:w="422"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rPr>
                <w:rFonts w:ascii="Calibri" w:eastAsia="Times New Roman" w:hAnsi="Calibri" w:cs="Times New Roman"/>
                <w:color w:val="000000"/>
                <w:lang w:eastAsia="es-ES"/>
              </w:rPr>
            </w:pPr>
          </w:p>
        </w:tc>
        <w:tc>
          <w:tcPr>
            <w:tcW w:w="364" w:type="dxa"/>
            <w:tcBorders>
              <w:top w:val="nil"/>
              <w:left w:val="nil"/>
              <w:bottom w:val="nil"/>
              <w:right w:val="nil"/>
            </w:tcBorders>
            <w:shd w:val="clear" w:color="auto" w:fill="auto"/>
            <w:noWrap/>
            <w:vAlign w:val="bottom"/>
            <w:hideMark/>
          </w:tcPr>
          <w:p w:rsidR="00432A1E" w:rsidRPr="00106F9A" w:rsidRDefault="00432A1E" w:rsidP="00432A1E">
            <w:pPr>
              <w:spacing w:after="0" w:line="240" w:lineRule="auto"/>
              <w:rPr>
                <w:rFonts w:ascii="Calibri" w:eastAsia="Times New Roman" w:hAnsi="Calibri" w:cs="Times New Roman"/>
                <w:color w:val="000000"/>
                <w:lang w:eastAsia="es-ES"/>
              </w:rPr>
            </w:pPr>
          </w:p>
        </w:tc>
        <w:tc>
          <w:tcPr>
            <w:tcW w:w="5200" w:type="dxa"/>
            <w:gridSpan w:val="10"/>
            <w:tcBorders>
              <w:top w:val="nil"/>
              <w:left w:val="nil"/>
              <w:bottom w:val="nil"/>
              <w:right w:val="nil"/>
            </w:tcBorders>
            <w:shd w:val="clear" w:color="auto" w:fill="auto"/>
            <w:noWrap/>
            <w:vAlign w:val="bottom"/>
            <w:hideMark/>
          </w:tcPr>
          <w:p w:rsidR="00432A1E" w:rsidRPr="00106F9A" w:rsidRDefault="00432A1E" w:rsidP="00432A1E">
            <w:pPr>
              <w:spacing w:after="0" w:line="240" w:lineRule="auto"/>
              <w:jc w:val="center"/>
              <w:rPr>
                <w:rFonts w:ascii="Calibri" w:eastAsia="Times New Roman" w:hAnsi="Calibri" w:cs="Times New Roman"/>
                <w:b/>
                <w:bCs/>
                <w:color w:val="000000"/>
                <w:lang w:eastAsia="es-ES"/>
              </w:rPr>
            </w:pPr>
            <w:r w:rsidRPr="00106F9A">
              <w:rPr>
                <w:rFonts w:ascii="Calibri" w:eastAsia="Times New Roman" w:hAnsi="Calibri" w:cs="Times New Roman"/>
                <w:b/>
                <w:bCs/>
                <w:color w:val="000000"/>
                <w:lang w:eastAsia="es-ES"/>
              </w:rPr>
              <w:t>Impacto</w:t>
            </w:r>
          </w:p>
        </w:tc>
      </w:tr>
    </w:tbl>
    <w:p w:rsidR="00432A1E" w:rsidRDefault="00432A1E" w:rsidP="00432A1E">
      <w:pPr>
        <w:spacing w:after="0" w:line="360" w:lineRule="auto"/>
      </w:pPr>
    </w:p>
    <w:p w:rsidR="0074124A" w:rsidRPr="0074124A" w:rsidRDefault="0074124A" w:rsidP="0074124A">
      <w:pPr>
        <w:spacing w:after="0" w:line="240" w:lineRule="auto"/>
        <w:rPr>
          <w:rFonts w:ascii="Arial" w:eastAsia="Times New Roman" w:hAnsi="Arial" w:cs="Arial"/>
          <w:b/>
          <w:color w:val="222222"/>
          <w:lang w:eastAsia="es-ES"/>
        </w:rPr>
      </w:pPr>
      <w:r w:rsidRPr="0074124A">
        <w:rPr>
          <w:rFonts w:ascii="Arial" w:eastAsia="Times New Roman" w:hAnsi="Arial" w:cs="Arial"/>
          <w:b/>
          <w:color w:val="222222"/>
          <w:lang w:eastAsia="es-ES"/>
        </w:rPr>
        <w:t xml:space="preserve">Por último, se presentan a continuación los planes de contingencia para implementar en riesgo y restricción. </w:t>
      </w:r>
    </w:p>
    <w:p w:rsidR="0074124A" w:rsidRDefault="0074124A" w:rsidP="0074124A">
      <w:pPr>
        <w:spacing w:after="0" w:line="240" w:lineRule="auto"/>
        <w:rPr>
          <w:rFonts w:ascii="Arial" w:eastAsia="Times New Roman" w:hAnsi="Arial" w:cs="Arial"/>
          <w:color w:val="222222"/>
          <w:lang w:eastAsia="es-ES"/>
        </w:rPr>
      </w:pPr>
    </w:p>
    <w:p w:rsidR="0074124A" w:rsidRDefault="0074124A" w:rsidP="0074124A">
      <w:pPr>
        <w:spacing w:after="0" w:line="240" w:lineRule="auto"/>
        <w:rPr>
          <w:rFonts w:ascii="Arial" w:eastAsia="Times New Roman" w:hAnsi="Arial" w:cs="Arial"/>
          <w:color w:val="222222"/>
          <w:lang w:eastAsia="es-ES"/>
        </w:rPr>
      </w:pPr>
      <w:r w:rsidRPr="007A143C">
        <w:rPr>
          <w:rFonts w:ascii="Arial" w:eastAsia="Times New Roman" w:hAnsi="Arial" w:cs="Arial"/>
          <w:color w:val="222222"/>
          <w:lang w:eastAsia="es-ES"/>
        </w:rPr>
        <w:t>Consolidar los proyectos de inversión alineados al Plan Estatal.</w:t>
      </w:r>
    </w:p>
    <w:p w:rsidR="0074124A" w:rsidRDefault="0074124A" w:rsidP="0074124A">
      <w:pPr>
        <w:spacing w:after="0" w:line="240" w:lineRule="auto"/>
        <w:rPr>
          <w:rFonts w:ascii="Arial" w:eastAsia="Times New Roman" w:hAnsi="Arial" w:cs="Arial"/>
          <w:color w:val="222222"/>
          <w:lang w:eastAsia="es-ES"/>
        </w:rPr>
      </w:pPr>
    </w:p>
    <w:tbl>
      <w:tblPr>
        <w:tblStyle w:val="Tablaconcuadrcula"/>
        <w:tblW w:w="0" w:type="auto"/>
        <w:tblLook w:val="04A0"/>
      </w:tblPr>
      <w:tblGrid>
        <w:gridCol w:w="1581"/>
        <w:gridCol w:w="1446"/>
        <w:gridCol w:w="1880"/>
        <w:gridCol w:w="1573"/>
        <w:gridCol w:w="2806"/>
      </w:tblGrid>
      <w:tr w:rsidR="0074124A" w:rsidTr="00D25E56">
        <w:tc>
          <w:tcPr>
            <w:tcW w:w="2235" w:type="dxa"/>
          </w:tcPr>
          <w:p w:rsidR="0074124A" w:rsidRDefault="0074124A"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Indicador</w:t>
            </w:r>
          </w:p>
        </w:tc>
        <w:tc>
          <w:tcPr>
            <w:tcW w:w="2126" w:type="dxa"/>
          </w:tcPr>
          <w:p w:rsidR="0074124A" w:rsidRDefault="0074124A"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Riesgo</w:t>
            </w:r>
          </w:p>
        </w:tc>
        <w:tc>
          <w:tcPr>
            <w:tcW w:w="2693" w:type="dxa"/>
          </w:tcPr>
          <w:p w:rsidR="0074124A" w:rsidRDefault="0074124A"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Restricción</w:t>
            </w:r>
          </w:p>
        </w:tc>
        <w:tc>
          <w:tcPr>
            <w:tcW w:w="2126" w:type="dxa"/>
          </w:tcPr>
          <w:p w:rsidR="0074124A" w:rsidRDefault="0074124A"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Fuera de Rango</w:t>
            </w:r>
          </w:p>
        </w:tc>
        <w:tc>
          <w:tcPr>
            <w:tcW w:w="4962" w:type="dxa"/>
          </w:tcPr>
          <w:p w:rsidR="0074124A" w:rsidRDefault="0074124A"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Plan de contingencia</w:t>
            </w:r>
          </w:p>
        </w:tc>
      </w:tr>
      <w:tr w:rsidR="0074124A" w:rsidTr="00D25E56">
        <w:tc>
          <w:tcPr>
            <w:tcW w:w="2235" w:type="dxa"/>
          </w:tcPr>
          <w:p w:rsidR="0074124A" w:rsidRDefault="0074124A" w:rsidP="00D25E56">
            <w:pPr>
              <w:pStyle w:val="NormalWeb"/>
              <w:spacing w:before="0" w:beforeAutospacing="0" w:after="0" w:afterAutospacing="0" w:line="374" w:lineRule="atLeast"/>
              <w:rPr>
                <w:rFonts w:ascii="Arial" w:hAnsi="Arial" w:cs="Arial"/>
                <w:b/>
                <w:color w:val="222222"/>
                <w:sz w:val="22"/>
                <w:szCs w:val="22"/>
              </w:rPr>
            </w:pPr>
            <w:r w:rsidRPr="0053474F">
              <w:rPr>
                <w:rFonts w:ascii="Arial" w:hAnsi="Arial" w:cs="Arial"/>
                <w:color w:val="222222"/>
                <w:sz w:val="18"/>
                <w:szCs w:val="18"/>
              </w:rPr>
              <w:t xml:space="preserve">Número de proyectos de inversión </w:t>
            </w:r>
            <w:r>
              <w:rPr>
                <w:rFonts w:ascii="Arial" w:hAnsi="Arial" w:cs="Arial"/>
                <w:color w:val="222222"/>
                <w:sz w:val="18"/>
                <w:szCs w:val="18"/>
              </w:rPr>
              <w:t>en Ciencia, Tecnología e Innovación</w:t>
            </w:r>
          </w:p>
        </w:tc>
        <w:tc>
          <w:tcPr>
            <w:tcW w:w="2126" w:type="dxa"/>
          </w:tcPr>
          <w:p w:rsidR="0074124A" w:rsidRDefault="0074124A" w:rsidP="00D25E56">
            <w:pPr>
              <w:pStyle w:val="NormalWeb"/>
              <w:spacing w:before="0" w:beforeAutospacing="0" w:after="0" w:afterAutospacing="0" w:line="374" w:lineRule="atLeast"/>
              <w:rPr>
                <w:rFonts w:ascii="Arial" w:hAnsi="Arial" w:cs="Arial"/>
                <w:color w:val="222222"/>
                <w:sz w:val="18"/>
                <w:szCs w:val="18"/>
              </w:rPr>
            </w:pPr>
            <w:r>
              <w:rPr>
                <w:rFonts w:ascii="Arial" w:hAnsi="Arial" w:cs="Arial"/>
                <w:color w:val="222222"/>
                <w:sz w:val="18"/>
                <w:szCs w:val="18"/>
              </w:rPr>
              <w:t>No contar con la aportación</w:t>
            </w:r>
          </w:p>
          <w:p w:rsidR="0074124A" w:rsidRDefault="0074124A" w:rsidP="00D25E56">
            <w:pPr>
              <w:pStyle w:val="NormalWeb"/>
              <w:spacing w:before="0" w:beforeAutospacing="0" w:after="0" w:afterAutospacing="0" w:line="374" w:lineRule="atLeast"/>
              <w:rPr>
                <w:rFonts w:ascii="Arial" w:hAnsi="Arial" w:cs="Arial"/>
                <w:b/>
                <w:color w:val="222222"/>
                <w:sz w:val="22"/>
                <w:szCs w:val="22"/>
              </w:rPr>
            </w:pPr>
          </w:p>
        </w:tc>
        <w:tc>
          <w:tcPr>
            <w:tcW w:w="2693" w:type="dxa"/>
          </w:tcPr>
          <w:p w:rsidR="0074124A" w:rsidRDefault="0074124A"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color w:val="222222"/>
                <w:sz w:val="18"/>
                <w:szCs w:val="18"/>
              </w:rPr>
              <w:t xml:space="preserve">Poca participación de los proponentes en los proyectos </w:t>
            </w:r>
          </w:p>
        </w:tc>
        <w:tc>
          <w:tcPr>
            <w:tcW w:w="2126" w:type="dxa"/>
          </w:tcPr>
          <w:p w:rsidR="0074124A" w:rsidRPr="00AE2262" w:rsidRDefault="0074124A" w:rsidP="00D25E56">
            <w:pPr>
              <w:pStyle w:val="NormalWeb"/>
              <w:spacing w:before="0" w:beforeAutospacing="0" w:after="0" w:afterAutospacing="0" w:line="374" w:lineRule="atLeast"/>
              <w:rPr>
                <w:rFonts w:ascii="Arial" w:hAnsi="Arial" w:cs="Arial"/>
                <w:color w:val="222222"/>
                <w:sz w:val="18"/>
                <w:szCs w:val="18"/>
              </w:rPr>
            </w:pPr>
            <w:r>
              <w:rPr>
                <w:rFonts w:ascii="Arial" w:hAnsi="Arial" w:cs="Arial"/>
                <w:color w:val="222222"/>
                <w:sz w:val="18"/>
                <w:szCs w:val="18"/>
              </w:rPr>
              <w:t xml:space="preserve">0 </w:t>
            </w:r>
            <w:r w:rsidRPr="00AE2262">
              <w:rPr>
                <w:rFonts w:ascii="Arial" w:hAnsi="Arial" w:cs="Arial"/>
                <w:color w:val="222222"/>
                <w:sz w:val="18"/>
                <w:szCs w:val="18"/>
              </w:rPr>
              <w:t>proyectos de investigación</w:t>
            </w:r>
          </w:p>
        </w:tc>
        <w:tc>
          <w:tcPr>
            <w:tcW w:w="4962" w:type="dxa"/>
          </w:tcPr>
          <w:p w:rsidR="0074124A" w:rsidRPr="00AE2262" w:rsidRDefault="0074124A" w:rsidP="00D25E56">
            <w:pPr>
              <w:pStyle w:val="NormalWeb"/>
              <w:spacing w:before="0" w:beforeAutospacing="0" w:after="0" w:afterAutospacing="0" w:line="374" w:lineRule="atLeast"/>
              <w:rPr>
                <w:rFonts w:ascii="Arial" w:hAnsi="Arial" w:cs="Arial"/>
                <w:color w:val="222222"/>
                <w:sz w:val="18"/>
                <w:szCs w:val="18"/>
              </w:rPr>
            </w:pPr>
            <w:r w:rsidRPr="00AE2262">
              <w:rPr>
                <w:rFonts w:ascii="Arial" w:hAnsi="Arial" w:cs="Arial"/>
                <w:color w:val="222222"/>
                <w:sz w:val="18"/>
                <w:szCs w:val="18"/>
              </w:rPr>
              <w:t xml:space="preserve">En caso de no contar con el financiamiento para el presente ejercicio, se deberá gestionar una aportación extraordinaria las cuales se programan en el último trimestre del año. </w:t>
            </w:r>
          </w:p>
        </w:tc>
      </w:tr>
    </w:tbl>
    <w:p w:rsidR="007615AF" w:rsidRDefault="007615AF"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532208" w:rsidRDefault="00532208"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r w:rsidRPr="00FF471C">
        <w:rPr>
          <w:rFonts w:ascii="Arial" w:hAnsi="Arial" w:cs="Arial"/>
          <w:color w:val="222222"/>
        </w:rPr>
        <w:t>Vincular a los diversos sectores del Estado para el Desarrollo de proyectos.</w:t>
      </w:r>
    </w:p>
    <w:tbl>
      <w:tblPr>
        <w:tblStyle w:val="Tablaconcuadrcula"/>
        <w:tblW w:w="0" w:type="auto"/>
        <w:tblLook w:val="04A0"/>
      </w:tblPr>
      <w:tblGrid>
        <w:gridCol w:w="1596"/>
        <w:gridCol w:w="1567"/>
        <w:gridCol w:w="1899"/>
        <w:gridCol w:w="1368"/>
        <w:gridCol w:w="2856"/>
      </w:tblGrid>
      <w:tr w:rsidR="00532208" w:rsidTr="00D25E56">
        <w:tc>
          <w:tcPr>
            <w:tcW w:w="2235"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Indicador</w:t>
            </w:r>
          </w:p>
        </w:tc>
        <w:tc>
          <w:tcPr>
            <w:tcW w:w="2126"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Riesgo</w:t>
            </w:r>
          </w:p>
        </w:tc>
        <w:tc>
          <w:tcPr>
            <w:tcW w:w="2693"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Restricción</w:t>
            </w:r>
          </w:p>
        </w:tc>
        <w:tc>
          <w:tcPr>
            <w:tcW w:w="2126"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Fuera de Rango</w:t>
            </w:r>
          </w:p>
        </w:tc>
        <w:tc>
          <w:tcPr>
            <w:tcW w:w="4962"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Plan de contingencia</w:t>
            </w:r>
          </w:p>
        </w:tc>
      </w:tr>
      <w:tr w:rsidR="00532208" w:rsidTr="00D25E56">
        <w:tc>
          <w:tcPr>
            <w:tcW w:w="2235"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sidRPr="0053474F">
              <w:rPr>
                <w:rFonts w:ascii="Arial" w:hAnsi="Arial" w:cs="Arial"/>
                <w:color w:val="222222"/>
                <w:sz w:val="18"/>
                <w:szCs w:val="18"/>
              </w:rPr>
              <w:t>Número de patentes vinculadas a las empresas</w:t>
            </w:r>
          </w:p>
        </w:tc>
        <w:tc>
          <w:tcPr>
            <w:tcW w:w="2126"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color w:val="222222"/>
                <w:sz w:val="18"/>
                <w:szCs w:val="18"/>
              </w:rPr>
              <w:t>Nula participación de los diversos sectores.</w:t>
            </w:r>
          </w:p>
        </w:tc>
        <w:tc>
          <w:tcPr>
            <w:tcW w:w="2693"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sidRPr="00DE526B">
              <w:rPr>
                <w:rFonts w:ascii="Arial" w:hAnsi="Arial" w:cs="Arial"/>
                <w:color w:val="222222"/>
                <w:sz w:val="18"/>
                <w:szCs w:val="18"/>
              </w:rPr>
              <w:t xml:space="preserve">Falta de interés de las empresas para el desarrollo de nuevos procesos en la obtención de patentes.  </w:t>
            </w:r>
          </w:p>
        </w:tc>
        <w:tc>
          <w:tcPr>
            <w:tcW w:w="2126" w:type="dxa"/>
          </w:tcPr>
          <w:p w:rsidR="00532208" w:rsidRPr="00AE2262" w:rsidRDefault="00532208" w:rsidP="00D25E56">
            <w:pPr>
              <w:pStyle w:val="NormalWeb"/>
              <w:spacing w:before="0" w:beforeAutospacing="0" w:after="0" w:afterAutospacing="0" w:line="374" w:lineRule="atLeast"/>
              <w:rPr>
                <w:rFonts w:ascii="Arial" w:hAnsi="Arial" w:cs="Arial"/>
                <w:color w:val="222222"/>
                <w:sz w:val="18"/>
                <w:szCs w:val="18"/>
              </w:rPr>
            </w:pPr>
            <w:r>
              <w:rPr>
                <w:rFonts w:ascii="Arial" w:hAnsi="Arial" w:cs="Arial"/>
                <w:color w:val="222222"/>
                <w:sz w:val="18"/>
                <w:szCs w:val="18"/>
              </w:rPr>
              <w:t>0 registro de patentes</w:t>
            </w:r>
          </w:p>
        </w:tc>
        <w:tc>
          <w:tcPr>
            <w:tcW w:w="4962" w:type="dxa"/>
          </w:tcPr>
          <w:p w:rsidR="00532208" w:rsidRPr="00AE2262" w:rsidRDefault="00532208" w:rsidP="00D25E56">
            <w:pPr>
              <w:pStyle w:val="NormalWeb"/>
              <w:spacing w:before="0" w:beforeAutospacing="0" w:after="0" w:afterAutospacing="0" w:line="374" w:lineRule="atLeast"/>
              <w:rPr>
                <w:rFonts w:ascii="Arial" w:hAnsi="Arial" w:cs="Arial"/>
                <w:color w:val="222222"/>
                <w:sz w:val="18"/>
                <w:szCs w:val="18"/>
              </w:rPr>
            </w:pPr>
            <w:r>
              <w:rPr>
                <w:rFonts w:ascii="Arial" w:hAnsi="Arial" w:cs="Arial"/>
                <w:color w:val="222222"/>
                <w:sz w:val="18"/>
                <w:szCs w:val="18"/>
              </w:rPr>
              <w:t xml:space="preserve">Implementar talleres de inducción y de capacitación con los diversos sectores, buscando impulsar otros beneficios a favor de las empresas. </w:t>
            </w:r>
            <w:r w:rsidRPr="00AE2262">
              <w:rPr>
                <w:rFonts w:ascii="Arial" w:hAnsi="Arial" w:cs="Arial"/>
                <w:color w:val="222222"/>
                <w:sz w:val="18"/>
                <w:szCs w:val="18"/>
              </w:rPr>
              <w:t xml:space="preserve"> </w:t>
            </w:r>
          </w:p>
        </w:tc>
      </w:tr>
    </w:tbl>
    <w:p w:rsidR="007615AF" w:rsidRDefault="007615AF"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7615AF" w:rsidRDefault="00532208" w:rsidP="007615AF">
      <w:pPr>
        <w:pStyle w:val="NormalWeb"/>
        <w:shd w:val="clear" w:color="auto" w:fill="FFFFFF"/>
        <w:spacing w:before="0" w:beforeAutospacing="0" w:after="0" w:afterAutospacing="0" w:line="360" w:lineRule="auto"/>
        <w:rPr>
          <w:rFonts w:ascii="Arial" w:hAnsi="Arial" w:cs="Arial"/>
          <w:color w:val="222222"/>
        </w:rPr>
      </w:pPr>
      <w:r w:rsidRPr="00FF471C">
        <w:rPr>
          <w:rFonts w:ascii="Arial" w:hAnsi="Arial" w:cs="Arial"/>
          <w:color w:val="222222"/>
        </w:rPr>
        <w:t>Impulsar la formación de recursos h</w:t>
      </w:r>
      <w:r>
        <w:rPr>
          <w:rFonts w:ascii="Arial" w:hAnsi="Arial" w:cs="Arial"/>
          <w:color w:val="222222"/>
        </w:rPr>
        <w:t>umanos en el Estado de Chiapas</w:t>
      </w:r>
    </w:p>
    <w:tbl>
      <w:tblPr>
        <w:tblStyle w:val="Tablaconcuadrcula"/>
        <w:tblW w:w="0" w:type="auto"/>
        <w:tblLook w:val="04A0"/>
      </w:tblPr>
      <w:tblGrid>
        <w:gridCol w:w="1699"/>
        <w:gridCol w:w="1489"/>
        <w:gridCol w:w="1894"/>
        <w:gridCol w:w="1360"/>
        <w:gridCol w:w="2844"/>
      </w:tblGrid>
      <w:tr w:rsidR="00532208" w:rsidTr="00D25E56">
        <w:tc>
          <w:tcPr>
            <w:tcW w:w="2235"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Indicador</w:t>
            </w:r>
          </w:p>
        </w:tc>
        <w:tc>
          <w:tcPr>
            <w:tcW w:w="2126"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Riesgo</w:t>
            </w:r>
          </w:p>
        </w:tc>
        <w:tc>
          <w:tcPr>
            <w:tcW w:w="2693"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Restricción</w:t>
            </w:r>
          </w:p>
        </w:tc>
        <w:tc>
          <w:tcPr>
            <w:tcW w:w="2126"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Fuera de Rango</w:t>
            </w:r>
          </w:p>
        </w:tc>
        <w:tc>
          <w:tcPr>
            <w:tcW w:w="4962"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b/>
                <w:color w:val="222222"/>
                <w:sz w:val="22"/>
                <w:szCs w:val="22"/>
              </w:rPr>
              <w:t>Plan de contingencia</w:t>
            </w:r>
          </w:p>
        </w:tc>
      </w:tr>
      <w:tr w:rsidR="00532208" w:rsidTr="00D25E56">
        <w:tc>
          <w:tcPr>
            <w:tcW w:w="2235"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sidRPr="0053474F">
              <w:rPr>
                <w:rFonts w:ascii="Arial" w:hAnsi="Arial" w:cs="Arial"/>
                <w:color w:val="222222"/>
                <w:sz w:val="18"/>
                <w:szCs w:val="18"/>
              </w:rPr>
              <w:t>Premios de Estímulos a investigadores</w:t>
            </w:r>
          </w:p>
        </w:tc>
        <w:tc>
          <w:tcPr>
            <w:tcW w:w="2126" w:type="dxa"/>
          </w:tcPr>
          <w:p w:rsidR="00532208" w:rsidRDefault="00532208" w:rsidP="00D25E56">
            <w:pPr>
              <w:pStyle w:val="NormalWeb"/>
              <w:spacing w:before="0" w:beforeAutospacing="0" w:after="0" w:afterAutospacing="0" w:line="374" w:lineRule="atLeast"/>
              <w:rPr>
                <w:rFonts w:ascii="Arial" w:hAnsi="Arial" w:cs="Arial"/>
                <w:color w:val="222222"/>
                <w:sz w:val="18"/>
                <w:szCs w:val="18"/>
              </w:rPr>
            </w:pPr>
            <w:r>
              <w:rPr>
                <w:rFonts w:ascii="Arial" w:hAnsi="Arial" w:cs="Arial"/>
                <w:color w:val="222222"/>
                <w:sz w:val="18"/>
                <w:szCs w:val="18"/>
              </w:rPr>
              <w:t>No contar con la aportación, poco interés de los becarios</w:t>
            </w:r>
          </w:p>
          <w:p w:rsidR="00532208" w:rsidRDefault="00532208" w:rsidP="00D25E56">
            <w:pPr>
              <w:pStyle w:val="NormalWeb"/>
              <w:spacing w:before="0" w:beforeAutospacing="0" w:after="0" w:afterAutospacing="0" w:line="374" w:lineRule="atLeast"/>
              <w:rPr>
                <w:rFonts w:ascii="Arial" w:hAnsi="Arial" w:cs="Arial"/>
                <w:b/>
                <w:color w:val="222222"/>
                <w:sz w:val="22"/>
                <w:szCs w:val="22"/>
              </w:rPr>
            </w:pPr>
          </w:p>
        </w:tc>
        <w:tc>
          <w:tcPr>
            <w:tcW w:w="2693" w:type="dxa"/>
          </w:tcPr>
          <w:p w:rsidR="00532208" w:rsidRDefault="00532208" w:rsidP="00D25E56">
            <w:pPr>
              <w:pStyle w:val="NormalWeb"/>
              <w:spacing w:before="0" w:beforeAutospacing="0" w:after="0" w:afterAutospacing="0" w:line="374" w:lineRule="atLeast"/>
              <w:rPr>
                <w:rFonts w:ascii="Arial" w:hAnsi="Arial" w:cs="Arial"/>
                <w:b/>
                <w:color w:val="222222"/>
                <w:sz w:val="22"/>
                <w:szCs w:val="22"/>
              </w:rPr>
            </w:pPr>
            <w:r>
              <w:rPr>
                <w:rFonts w:ascii="Arial" w:hAnsi="Arial" w:cs="Arial"/>
                <w:color w:val="222222"/>
                <w:sz w:val="18"/>
                <w:szCs w:val="18"/>
              </w:rPr>
              <w:t>Poco recurso para difusión de los programas, lo que limita en algunos casos la participación.</w:t>
            </w:r>
          </w:p>
        </w:tc>
        <w:tc>
          <w:tcPr>
            <w:tcW w:w="2126" w:type="dxa"/>
          </w:tcPr>
          <w:p w:rsidR="00532208" w:rsidRPr="00AE2262" w:rsidRDefault="00532208" w:rsidP="00D25E56">
            <w:pPr>
              <w:pStyle w:val="NormalWeb"/>
              <w:spacing w:before="0" w:beforeAutospacing="0" w:after="0" w:afterAutospacing="0" w:line="374" w:lineRule="atLeast"/>
              <w:rPr>
                <w:rFonts w:ascii="Arial" w:hAnsi="Arial" w:cs="Arial"/>
                <w:color w:val="222222"/>
                <w:sz w:val="18"/>
                <w:szCs w:val="18"/>
              </w:rPr>
            </w:pPr>
            <w:r>
              <w:rPr>
                <w:rFonts w:ascii="Arial" w:hAnsi="Arial" w:cs="Arial"/>
                <w:color w:val="222222"/>
                <w:sz w:val="18"/>
                <w:szCs w:val="18"/>
              </w:rPr>
              <w:t>0 premios</w:t>
            </w:r>
          </w:p>
        </w:tc>
        <w:tc>
          <w:tcPr>
            <w:tcW w:w="4962" w:type="dxa"/>
          </w:tcPr>
          <w:p w:rsidR="00532208" w:rsidRPr="00AE2262" w:rsidRDefault="00532208" w:rsidP="00D25E56">
            <w:pPr>
              <w:pStyle w:val="NormalWeb"/>
              <w:spacing w:before="0" w:beforeAutospacing="0" w:after="0" w:afterAutospacing="0" w:line="374" w:lineRule="atLeast"/>
              <w:rPr>
                <w:rFonts w:ascii="Arial" w:hAnsi="Arial" w:cs="Arial"/>
                <w:color w:val="222222"/>
                <w:sz w:val="18"/>
                <w:szCs w:val="18"/>
              </w:rPr>
            </w:pPr>
            <w:r>
              <w:rPr>
                <w:rFonts w:ascii="Arial" w:hAnsi="Arial" w:cs="Arial"/>
                <w:color w:val="222222"/>
                <w:sz w:val="18"/>
                <w:szCs w:val="18"/>
              </w:rPr>
              <w:t xml:space="preserve">Reclasificar del recurso del gasto operativo para el financiamiento de los premios. </w:t>
            </w:r>
            <w:r w:rsidRPr="00AE2262">
              <w:rPr>
                <w:rFonts w:ascii="Arial" w:hAnsi="Arial" w:cs="Arial"/>
                <w:color w:val="222222"/>
                <w:sz w:val="18"/>
                <w:szCs w:val="18"/>
              </w:rPr>
              <w:t xml:space="preserve"> </w:t>
            </w:r>
          </w:p>
        </w:tc>
      </w:tr>
    </w:tbl>
    <w:p w:rsidR="007615AF" w:rsidRPr="007615AF" w:rsidRDefault="007615AF" w:rsidP="007615AF">
      <w:pPr>
        <w:spacing w:after="0" w:line="360" w:lineRule="auto"/>
        <w:jc w:val="right"/>
        <w:rPr>
          <w:b/>
        </w:rPr>
      </w:pPr>
    </w:p>
    <w:sectPr w:rsidR="007615AF" w:rsidRPr="007615AF" w:rsidSect="007615AF">
      <w:pgSz w:w="11906" w:h="16838"/>
      <w:pgMar w:top="1418"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32449"/>
    <w:multiLevelType w:val="multilevel"/>
    <w:tmpl w:val="A174538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2C223BD"/>
    <w:multiLevelType w:val="hybridMultilevel"/>
    <w:tmpl w:val="6B80A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33729E"/>
    <w:multiLevelType w:val="hybridMultilevel"/>
    <w:tmpl w:val="D96A5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D11310C"/>
    <w:multiLevelType w:val="hybridMultilevel"/>
    <w:tmpl w:val="86BC7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6E2D39"/>
    <w:multiLevelType w:val="hybridMultilevel"/>
    <w:tmpl w:val="5A5E5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6311B80"/>
    <w:multiLevelType w:val="hybridMultilevel"/>
    <w:tmpl w:val="2318A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776E72"/>
    <w:multiLevelType w:val="hybridMultilevel"/>
    <w:tmpl w:val="D186B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57720FC"/>
    <w:multiLevelType w:val="hybridMultilevel"/>
    <w:tmpl w:val="14E85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1"/>
  </w:num>
  <w:num w:numId="6">
    <w:abstractNumId w:val="2"/>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rsids>
    <w:rsidRoot w:val="007615AF"/>
    <w:rsid w:val="00024A14"/>
    <w:rsid w:val="000909A5"/>
    <w:rsid w:val="00094E84"/>
    <w:rsid w:val="000B79B6"/>
    <w:rsid w:val="000E7F48"/>
    <w:rsid w:val="0018320D"/>
    <w:rsid w:val="001C01BE"/>
    <w:rsid w:val="001F0C17"/>
    <w:rsid w:val="0033608A"/>
    <w:rsid w:val="00432A1E"/>
    <w:rsid w:val="004A3080"/>
    <w:rsid w:val="004B221A"/>
    <w:rsid w:val="004B3D45"/>
    <w:rsid w:val="00501119"/>
    <w:rsid w:val="00514D4D"/>
    <w:rsid w:val="00532208"/>
    <w:rsid w:val="005435F3"/>
    <w:rsid w:val="00572426"/>
    <w:rsid w:val="00591FAF"/>
    <w:rsid w:val="00627E18"/>
    <w:rsid w:val="00636F8B"/>
    <w:rsid w:val="00653C8C"/>
    <w:rsid w:val="00690F26"/>
    <w:rsid w:val="00703F0D"/>
    <w:rsid w:val="00711E4C"/>
    <w:rsid w:val="00732A81"/>
    <w:rsid w:val="0074124A"/>
    <w:rsid w:val="007615AF"/>
    <w:rsid w:val="00785753"/>
    <w:rsid w:val="00790D12"/>
    <w:rsid w:val="0082315D"/>
    <w:rsid w:val="008B0687"/>
    <w:rsid w:val="009472C6"/>
    <w:rsid w:val="00963CE2"/>
    <w:rsid w:val="009679FD"/>
    <w:rsid w:val="00A434E0"/>
    <w:rsid w:val="00A72E2E"/>
    <w:rsid w:val="00AB06CC"/>
    <w:rsid w:val="00AC1B4F"/>
    <w:rsid w:val="00AD4D59"/>
    <w:rsid w:val="00B448DE"/>
    <w:rsid w:val="00B60CBE"/>
    <w:rsid w:val="00BD2B2C"/>
    <w:rsid w:val="00C27729"/>
    <w:rsid w:val="00C87FAE"/>
    <w:rsid w:val="00C92092"/>
    <w:rsid w:val="00CE521D"/>
    <w:rsid w:val="00D3523D"/>
    <w:rsid w:val="00E77A98"/>
    <w:rsid w:val="00F75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15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615AF"/>
    <w:rPr>
      <w:b/>
      <w:bCs/>
    </w:rPr>
  </w:style>
  <w:style w:type="character" w:customStyle="1" w:styleId="apple-converted-space">
    <w:name w:val="apple-converted-space"/>
    <w:basedOn w:val="Fuentedeprrafopredeter"/>
    <w:rsid w:val="007615AF"/>
  </w:style>
  <w:style w:type="table" w:styleId="Tablaconcuadrcula">
    <w:name w:val="Table Grid"/>
    <w:basedOn w:val="Tablanormal"/>
    <w:uiPriority w:val="59"/>
    <w:rsid w:val="00C920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2208"/>
    <w:pPr>
      <w:ind w:left="720"/>
      <w:contextualSpacing/>
    </w:pPr>
  </w:style>
</w:styles>
</file>

<file path=word/webSettings.xml><?xml version="1.0" encoding="utf-8"?>
<w:webSettings xmlns:r="http://schemas.openxmlformats.org/officeDocument/2006/relationships" xmlns:w="http://schemas.openxmlformats.org/wordprocessingml/2006/main">
  <w:divs>
    <w:div w:id="1401636783">
      <w:bodyDiv w:val="1"/>
      <w:marLeft w:val="0"/>
      <w:marRight w:val="0"/>
      <w:marTop w:val="0"/>
      <w:marBottom w:val="0"/>
      <w:divBdr>
        <w:top w:val="none" w:sz="0" w:space="0" w:color="auto"/>
        <w:left w:val="none" w:sz="0" w:space="0" w:color="auto"/>
        <w:bottom w:val="none" w:sz="0" w:space="0" w:color="auto"/>
        <w:right w:val="none" w:sz="0" w:space="0" w:color="auto"/>
      </w:divBdr>
    </w:div>
    <w:div w:id="17863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14</Pages>
  <Words>3659</Words>
  <Characters>20130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23742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6</cp:revision>
  <dcterms:created xsi:type="dcterms:W3CDTF">2015-05-08T23:13:00Z</dcterms:created>
  <dcterms:modified xsi:type="dcterms:W3CDTF">2015-05-09T03:05:00Z</dcterms:modified>
</cp:coreProperties>
</file>