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20C3E" w:rsidRDefault="00820C3E" w:rsidP="00820C3E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CC2C09" w:rsidRDefault="00CC2C09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984EB0" w:rsidRDefault="00044674" w:rsidP="003C378E">
      <w:pPr>
        <w:spacing w:after="0"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 xml:space="preserve">Actividad 4. </w:t>
      </w:r>
      <w:r w:rsidR="00DD0B4E">
        <w:rPr>
          <w:rFonts w:ascii="Arial" w:hAnsi="Arial" w:cs="Arial"/>
          <w:caps/>
          <w:color w:val="000000" w:themeColor="text1"/>
          <w:sz w:val="24"/>
          <w:szCs w:val="24"/>
          <w:lang w:val="es-ES_tradnl"/>
        </w:rPr>
        <w:t>Síntesis</w:t>
      </w: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AC45E7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3C378E" w:rsidRPr="008C05A0" w:rsidRDefault="003C378E" w:rsidP="003C378E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8C05A0">
        <w:rPr>
          <w:rFonts w:ascii="Arial" w:hAnsi="Arial" w:cs="Arial"/>
          <w:color w:val="000000" w:themeColor="text1"/>
          <w:sz w:val="24"/>
          <w:szCs w:val="24"/>
          <w:lang w:val="es-ES_tradnl"/>
        </w:rPr>
        <w:t>D</w:t>
      </w:r>
      <w:r>
        <w:rPr>
          <w:rFonts w:ascii="Arial" w:hAnsi="Arial" w:cs="Arial"/>
          <w:color w:val="000000" w:themeColor="text1"/>
          <w:sz w:val="24"/>
          <w:szCs w:val="24"/>
          <w:lang w:val="es-ES_tradnl"/>
        </w:rPr>
        <w:t>iego Alberto Mancilla Ramírez</w:t>
      </w:r>
    </w:p>
    <w:p w:rsidR="003C378E" w:rsidRDefault="003C378E" w:rsidP="003C378E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rPr>
          <w:rFonts w:ascii="Arial" w:hAnsi="Arial" w:cs="Arial"/>
          <w:sz w:val="24"/>
          <w:szCs w:val="24"/>
          <w:lang w:val="es-ES_tradnl"/>
        </w:rPr>
      </w:pPr>
    </w:p>
    <w:p w:rsidR="003C378E" w:rsidRDefault="003C378E" w:rsidP="003C378E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Tuxtla  Gutiérrez, Chiapas;</w:t>
      </w:r>
    </w:p>
    <w:p w:rsidR="003C378E" w:rsidRPr="00BC22C0" w:rsidRDefault="003C378E" w:rsidP="00BC22C0">
      <w:pPr>
        <w:pStyle w:val="Prrafodelista"/>
        <w:numPr>
          <w:ilvl w:val="0"/>
          <w:numId w:val="6"/>
        </w:numPr>
        <w:spacing w:line="360" w:lineRule="auto"/>
        <w:jc w:val="right"/>
        <w:rPr>
          <w:rFonts w:ascii="Arial" w:hAnsi="Arial" w:cs="Arial"/>
          <w:lang w:val="es-ES_tradnl"/>
        </w:rPr>
      </w:pPr>
      <w:r w:rsidRPr="00BC22C0">
        <w:rPr>
          <w:rFonts w:ascii="Arial" w:hAnsi="Arial" w:cs="Arial"/>
          <w:lang w:val="es-ES_tradnl"/>
        </w:rPr>
        <w:t xml:space="preserve">de </w:t>
      </w:r>
      <w:r w:rsidR="00DD0B4E" w:rsidRPr="00BC22C0">
        <w:rPr>
          <w:rFonts w:ascii="Arial" w:hAnsi="Arial" w:cs="Arial"/>
          <w:lang w:val="es-ES_tradnl"/>
        </w:rPr>
        <w:t>Mayo de 2016</w:t>
      </w:r>
    </w:p>
    <w:p w:rsidR="00DD0B4E" w:rsidRDefault="00DD0B4E" w:rsidP="00DD0B4E">
      <w:pPr>
        <w:spacing w:line="360" w:lineRule="auto"/>
        <w:jc w:val="right"/>
        <w:rPr>
          <w:rFonts w:ascii="Arial" w:hAnsi="Arial" w:cs="Arial"/>
          <w:lang w:val="es-ES_tradnl"/>
        </w:rPr>
      </w:pPr>
    </w:p>
    <w:p w:rsidR="00742637" w:rsidRDefault="00742637" w:rsidP="00742637">
      <w:pPr>
        <w:spacing w:line="360" w:lineRule="auto"/>
        <w:rPr>
          <w:rFonts w:ascii="Arial" w:hAnsi="Arial" w:cs="Arial"/>
          <w:lang w:val="es-ES_tradnl"/>
        </w:rPr>
      </w:pPr>
    </w:p>
    <w:p w:rsidR="00C90F41" w:rsidRDefault="00C90F41" w:rsidP="007835CC">
      <w:pPr>
        <w:spacing w:after="0" w:line="360" w:lineRule="auto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76C08" w:rsidRPr="00376C08" w:rsidRDefault="00376C08" w:rsidP="007835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6C08">
        <w:rPr>
          <w:rFonts w:ascii="Arial" w:hAnsi="Arial" w:cs="Arial"/>
          <w:b/>
          <w:sz w:val="24"/>
          <w:szCs w:val="24"/>
        </w:rPr>
        <w:t xml:space="preserve">Tipos de evaluación. </w:t>
      </w:r>
    </w:p>
    <w:p w:rsidR="00376C08" w:rsidRPr="00376C08" w:rsidRDefault="00376C08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4674" w:rsidRPr="00376C08" w:rsidRDefault="00044674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6C08">
        <w:rPr>
          <w:rFonts w:ascii="Arial" w:hAnsi="Arial" w:cs="Arial"/>
          <w:sz w:val="24"/>
          <w:szCs w:val="24"/>
        </w:rPr>
        <w:t xml:space="preserve">Después de analizar las diferentes definiciones de evaluación me permito concluir como una actividad realizada con la finalidad de conocer los resultados y compararlos contra los resultados esperados, es decir, que buscabas y que  lograste. La evaluación se realiza mediante procesos definidos previamente y mide el cumplimiento de las metas y objetivos. </w:t>
      </w:r>
      <w:r w:rsidR="00AE6C4A" w:rsidRPr="00376C08">
        <w:rPr>
          <w:rFonts w:ascii="Arial" w:hAnsi="Arial" w:cs="Arial"/>
          <w:sz w:val="24"/>
          <w:szCs w:val="24"/>
        </w:rPr>
        <w:t xml:space="preserve">Algunos de los tipos de evaluación se describen a continuación: </w:t>
      </w:r>
    </w:p>
    <w:p w:rsidR="00376C08" w:rsidRPr="00376C08" w:rsidRDefault="00376C08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E6C4A" w:rsidRPr="00376C08" w:rsidRDefault="00AE6C4A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>De consistencia. Se enfoca en los programas, en su an</w:t>
      </w:r>
      <w:r w:rsidR="0067516D" w:rsidRPr="00376C08">
        <w:rPr>
          <w:rFonts w:ascii="Arial" w:hAnsi="Arial" w:cs="Arial"/>
          <w:lang w:val="es-ES"/>
        </w:rPr>
        <w:t xml:space="preserve">álisis desde el diseño hasta su implementación y generan los cimientos para la evaluación. </w:t>
      </w:r>
    </w:p>
    <w:p w:rsidR="0067516D" w:rsidRPr="00376C08" w:rsidRDefault="0067516D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 xml:space="preserve">De procesos. Para llegar a las metas y objetivos se realizan diferentes procesos y estos pueden ser evaluados de forma individual con la finalidad de medir su eficacia, eficiencia y pertinencia. </w:t>
      </w:r>
    </w:p>
    <w:p w:rsidR="0067516D" w:rsidRPr="00376C08" w:rsidRDefault="0067516D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 xml:space="preserve">De resultados. La matriz de resultados </w:t>
      </w:r>
      <w:r w:rsidR="00AA494E" w:rsidRPr="00376C08">
        <w:rPr>
          <w:rFonts w:ascii="Arial" w:hAnsi="Arial" w:cs="Arial"/>
          <w:lang w:val="es-ES"/>
        </w:rPr>
        <w:t xml:space="preserve">establece los objetivos del Plan y su alineación con los objetivos nacionales y sectoriales; por lo que medir esto es el objetivo principal de esta evaluación. </w:t>
      </w:r>
    </w:p>
    <w:p w:rsidR="00561E48" w:rsidRPr="00376C08" w:rsidRDefault="00561E48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 xml:space="preserve">De impacto. Este indicador evalúa el beneficio de la población objetivo y la aplicación del programa en el periodo de ejecución. </w:t>
      </w:r>
    </w:p>
    <w:p w:rsidR="00561E48" w:rsidRPr="00376C08" w:rsidRDefault="00561E48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 xml:space="preserve">Específica. Se basa en el análisis de un indicador en particular, es decir, su cumplimiento o no. </w:t>
      </w:r>
    </w:p>
    <w:p w:rsidR="00561E48" w:rsidRPr="00376C08" w:rsidRDefault="00561E48" w:rsidP="00AE6C4A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 xml:space="preserve">Estratégica. Esta es un poco más precisa que las anteriores y se va al análisis de políticas o estrategias institucionales.  </w:t>
      </w:r>
    </w:p>
    <w:p w:rsidR="00376C08" w:rsidRDefault="00561E48" w:rsidP="00376C0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ES"/>
        </w:rPr>
      </w:pPr>
      <w:r w:rsidRPr="00376C08">
        <w:rPr>
          <w:rFonts w:ascii="Arial" w:hAnsi="Arial" w:cs="Arial"/>
          <w:lang w:val="es-ES"/>
        </w:rPr>
        <w:t>De desempeño. Se trata de la evaluación de funciones entre jefes y sus trabajadores</w:t>
      </w:r>
      <w:r w:rsidR="00376C08" w:rsidRPr="00376C08">
        <w:rPr>
          <w:rFonts w:ascii="Arial" w:hAnsi="Arial" w:cs="Arial"/>
          <w:lang w:val="es-ES"/>
        </w:rPr>
        <w:t xml:space="preserve"> y se busca evaluar el seguimiento del cumplimiento de responsabilidades del puesto.</w:t>
      </w:r>
    </w:p>
    <w:p w:rsidR="00970553" w:rsidRDefault="00970553" w:rsidP="0097055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70553" w:rsidRPr="00970553" w:rsidRDefault="00970553" w:rsidP="00970553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Esta</w:t>
      </w:r>
      <w:r w:rsidRPr="00970553">
        <w:rPr>
          <w:rFonts w:ascii="Arial" w:hAnsi="Arial" w:cs="Arial"/>
          <w:sz w:val="24"/>
          <w:szCs w:val="24"/>
          <w:lang w:val="es-ES"/>
        </w:rPr>
        <w:t xml:space="preserve">s se clasifican entre las instancias evaluadoras como: Internas, externas y mixtas y según su ciclo de vida en ex – ante, </w:t>
      </w:r>
      <w:proofErr w:type="spellStart"/>
      <w:r w:rsidRPr="00970553">
        <w:rPr>
          <w:rFonts w:ascii="Arial" w:hAnsi="Arial" w:cs="Arial"/>
          <w:sz w:val="24"/>
          <w:szCs w:val="24"/>
          <w:lang w:val="es-ES"/>
        </w:rPr>
        <w:t>intra</w:t>
      </w:r>
      <w:proofErr w:type="spellEnd"/>
      <w:r w:rsidRPr="00970553">
        <w:rPr>
          <w:rFonts w:ascii="Arial" w:hAnsi="Arial" w:cs="Arial"/>
          <w:sz w:val="24"/>
          <w:szCs w:val="24"/>
          <w:lang w:val="es-ES"/>
        </w:rPr>
        <w:t xml:space="preserve"> y post. </w:t>
      </w:r>
    </w:p>
    <w:p w:rsidR="00C90F41" w:rsidRDefault="00C90F41" w:rsidP="007835CC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376C08" w:rsidRDefault="00376C08" w:rsidP="007835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376C08">
        <w:rPr>
          <w:rFonts w:ascii="Arial" w:hAnsi="Arial" w:cs="Arial"/>
          <w:b/>
          <w:sz w:val="24"/>
          <w:szCs w:val="24"/>
          <w:lang w:val="es-ES"/>
        </w:rPr>
        <w:t xml:space="preserve">Política social </w:t>
      </w:r>
    </w:p>
    <w:p w:rsidR="00376C08" w:rsidRDefault="00376C08" w:rsidP="007835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376C08" w:rsidRDefault="00376C08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376C08">
        <w:rPr>
          <w:rFonts w:ascii="Arial" w:hAnsi="Arial" w:cs="Arial"/>
          <w:sz w:val="24"/>
          <w:szCs w:val="24"/>
          <w:lang w:val="es-ES"/>
        </w:rPr>
        <w:t xml:space="preserve">En mi opinión, consiste en el modelo propuesto por el Estado para el   desarrollo de la sociedad, es decir, el Estado interviene para generar igualdad o impulsar en algún tema específico a la sociedad en su conjunto.  </w:t>
      </w:r>
    </w:p>
    <w:p w:rsidR="00376C08" w:rsidRDefault="00005104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integra por las funciones que son la protección y asistencia social, distribución de bienestar, construcción de pertenencia y garantiza el cumplimiento de los derechos sociales y se divide en política sectorial y programas sociales. </w:t>
      </w:r>
    </w:p>
    <w:p w:rsidR="00C03AA7" w:rsidRDefault="00C03AA7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C03AA7" w:rsidRDefault="00005104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política sectorial busca impulsar algún sector de la economía tratando de generar mayor productividad </w:t>
      </w:r>
      <w:proofErr w:type="gramStart"/>
      <w:r>
        <w:rPr>
          <w:rFonts w:ascii="Arial" w:hAnsi="Arial" w:cs="Arial"/>
          <w:sz w:val="24"/>
          <w:szCs w:val="24"/>
          <w:lang w:val="es-ES"/>
        </w:rPr>
        <w:t>y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impulsen el desarrollo regional o sectorial, mientras que los programas sociales son a través del fomento que da el Estado hacia algún sector vulnerable de la sociedad para su integración a la misma. Por lo general, esta última se orienta a la atención de servicios sociales básicos. En México los programas sociales se integran por los fondos del ramo 33 que atiende</w:t>
      </w:r>
      <w:r w:rsidR="00C03AA7">
        <w:rPr>
          <w:rFonts w:ascii="Arial" w:hAnsi="Arial" w:cs="Arial"/>
          <w:sz w:val="24"/>
          <w:szCs w:val="24"/>
          <w:lang w:val="es-ES"/>
        </w:rPr>
        <w:t xml:space="preserve"> entre otros</w:t>
      </w:r>
      <w:r>
        <w:rPr>
          <w:rFonts w:ascii="Arial" w:hAnsi="Arial" w:cs="Arial"/>
          <w:sz w:val="24"/>
          <w:szCs w:val="24"/>
          <w:lang w:val="es-ES"/>
        </w:rPr>
        <w:t xml:space="preserve"> a los siguientes fondos FAEB, FASSA, FAIS, </w:t>
      </w:r>
      <w:r w:rsidR="00C03AA7">
        <w:rPr>
          <w:rFonts w:ascii="Arial" w:hAnsi="Arial" w:cs="Arial"/>
          <w:sz w:val="24"/>
          <w:szCs w:val="24"/>
          <w:lang w:val="es-ES"/>
        </w:rPr>
        <w:t>FORTAMUNDF, FAM</w:t>
      </w:r>
      <w:r>
        <w:rPr>
          <w:rFonts w:ascii="Arial" w:hAnsi="Arial" w:cs="Arial"/>
          <w:sz w:val="24"/>
          <w:szCs w:val="24"/>
          <w:lang w:val="es-ES"/>
        </w:rPr>
        <w:t xml:space="preserve"> y ramo 20 </w:t>
      </w:r>
      <w:r w:rsidR="00C03AA7">
        <w:rPr>
          <w:rFonts w:ascii="Arial" w:hAnsi="Arial" w:cs="Arial"/>
          <w:sz w:val="24"/>
          <w:szCs w:val="24"/>
          <w:lang w:val="es-ES"/>
        </w:rPr>
        <w:t>que atiende al Desarrollo social. La mayoría de los programas sociales está dirigida a población de pobreza extrema y se busca generar oportunidades para este sector. En la actualidad, se busca que las políticas lleguen a todos los sectores como son Federales, estatales y municipales buscando la armonización con el centro y entre el sector macro y micro. La parte complicada es justamente lograr la armonización entre todos los</w:t>
      </w:r>
      <w:r w:rsidR="00970553">
        <w:rPr>
          <w:rFonts w:ascii="Arial" w:hAnsi="Arial" w:cs="Arial"/>
          <w:sz w:val="24"/>
          <w:szCs w:val="24"/>
          <w:lang w:val="es-ES"/>
        </w:rPr>
        <w:t xml:space="preserve"> sectores y establecer un orden entre ellas. </w:t>
      </w:r>
    </w:p>
    <w:p w:rsidR="00970553" w:rsidRDefault="00970553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970553" w:rsidRDefault="00970553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Conclusiones. – </w:t>
      </w:r>
    </w:p>
    <w:p w:rsidR="002471ED" w:rsidRDefault="002471ED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2471ED" w:rsidRDefault="002471ED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Estado buscar dirigir el rumbo del país a través de las políticas públicas y programas sociales, creando normas o en algunos casos instituciones que atiendan a las necesidades de los sectores más vulnerables o sectores estratégicos que puedan impulsar el desarrollo social. </w:t>
      </w:r>
      <w:r w:rsidR="00C70BDD">
        <w:rPr>
          <w:rFonts w:ascii="Arial" w:hAnsi="Arial" w:cs="Arial"/>
          <w:sz w:val="24"/>
          <w:szCs w:val="24"/>
          <w:lang w:val="es-ES"/>
        </w:rPr>
        <w:t xml:space="preserve">Posteriormente, se definen las evaluaciones a los indicadores, políticas y programas que son tan importantes como la generación de la política y programas. Estas evaluaciones definen el rumbo de la política, programa, indicador o servidor público y se establece una estrecha relación entre todos los participantes. Las instituciones fiscalizadoras cuentan con diferentes tipos </w:t>
      </w:r>
      <w:r w:rsidR="00C70BDD">
        <w:rPr>
          <w:rFonts w:ascii="Arial" w:hAnsi="Arial" w:cs="Arial"/>
          <w:sz w:val="24"/>
          <w:szCs w:val="24"/>
          <w:lang w:val="es-ES"/>
        </w:rPr>
        <w:lastRenderedPageBreak/>
        <w:t xml:space="preserve">de evaluaciones que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C70BDD">
        <w:rPr>
          <w:rFonts w:ascii="Arial" w:hAnsi="Arial" w:cs="Arial"/>
          <w:sz w:val="24"/>
          <w:szCs w:val="24"/>
          <w:lang w:val="es-ES"/>
        </w:rPr>
        <w:t xml:space="preserve">atienden desde diferentes perspectivas los resultados de los programas o políticas públicas. </w:t>
      </w:r>
    </w:p>
    <w:p w:rsidR="00005104" w:rsidRDefault="00005104" w:rsidP="007835CC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005104" w:rsidRPr="00376C08" w:rsidRDefault="00005104" w:rsidP="007835CC">
      <w:pPr>
        <w:spacing w:after="0"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005104" w:rsidRPr="00376C08" w:rsidSect="00197075">
      <w:headerReference w:type="even" r:id="rId8"/>
      <w:head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075" w:rsidRDefault="00C11075" w:rsidP="003C378E">
      <w:pPr>
        <w:spacing w:after="0" w:line="240" w:lineRule="auto"/>
      </w:pPr>
      <w:r>
        <w:separator/>
      </w:r>
    </w:p>
  </w:endnote>
  <w:endnote w:type="continuationSeparator" w:id="0">
    <w:p w:rsidR="00C11075" w:rsidRDefault="00C11075" w:rsidP="003C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075" w:rsidRDefault="00C11075" w:rsidP="003C378E">
      <w:pPr>
        <w:spacing w:after="0" w:line="240" w:lineRule="auto"/>
      </w:pPr>
      <w:r>
        <w:separator/>
      </w:r>
    </w:p>
  </w:footnote>
  <w:footnote w:type="continuationSeparator" w:id="0">
    <w:p w:rsidR="00C11075" w:rsidRDefault="00C11075" w:rsidP="003C3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77" w:rsidRDefault="00793F77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F77" w:rsidRPr="00197075" w:rsidRDefault="00793F77" w:rsidP="00197075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noProof/>
        <w:color w:val="000000" w:themeColor="text1"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-94571</wp:posOffset>
          </wp:positionH>
          <wp:positionV relativeFrom="paragraph">
            <wp:posOffset>-120605</wp:posOffset>
          </wp:positionV>
          <wp:extent cx="1352550" cy="701749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70174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INSTITUTO DE ADMINISTRACIÓN PÚBLICA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b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b/>
        <w:color w:val="000000" w:themeColor="text1"/>
        <w:sz w:val="16"/>
        <w:szCs w:val="16"/>
        <w:lang w:val="es-ES_tradnl"/>
      </w:rPr>
      <w:t>DEL ESTADO DE CHIAPAS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 xml:space="preserve">MAESTRÍA EN ADMINISTRACIÓN </w:t>
    </w:r>
  </w:p>
  <w:p w:rsidR="00793F77" w:rsidRPr="00197075" w:rsidRDefault="00793F77" w:rsidP="003C378E">
    <w:pPr>
      <w:spacing w:after="0" w:line="240" w:lineRule="auto"/>
      <w:jc w:val="center"/>
      <w:rPr>
        <w:rFonts w:ascii="Arial" w:hAnsi="Arial" w:cs="Arial"/>
        <w:color w:val="000000" w:themeColor="text1"/>
        <w:sz w:val="16"/>
        <w:szCs w:val="16"/>
        <w:lang w:val="es-ES_tradnl"/>
      </w:rPr>
    </w:pPr>
    <w:r w:rsidRPr="00197075">
      <w:rPr>
        <w:rFonts w:ascii="Arial" w:hAnsi="Arial" w:cs="Arial"/>
        <w:color w:val="000000" w:themeColor="text1"/>
        <w:sz w:val="16"/>
        <w:szCs w:val="16"/>
        <w:lang w:val="es-ES_tradnl"/>
      </w:rPr>
      <w:t>Y POLÍTICAS PÚBLICAS</w:t>
    </w:r>
  </w:p>
  <w:p w:rsidR="00793F77" w:rsidRDefault="00793F7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21D4B"/>
    <w:multiLevelType w:val="multilevel"/>
    <w:tmpl w:val="208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5928CC"/>
    <w:multiLevelType w:val="hybridMultilevel"/>
    <w:tmpl w:val="87D8F86C"/>
    <w:lvl w:ilvl="0" w:tplc="BF524F8E">
      <w:start w:val="14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43E03CED"/>
    <w:multiLevelType w:val="hybridMultilevel"/>
    <w:tmpl w:val="05FCD5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A3CC2"/>
    <w:multiLevelType w:val="hybridMultilevel"/>
    <w:tmpl w:val="8FC62268"/>
    <w:lvl w:ilvl="0" w:tplc="53EAB5B6">
      <w:start w:val="9"/>
      <w:numFmt w:val="decimalZero"/>
      <w:lvlText w:val="%1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720322C9"/>
    <w:multiLevelType w:val="hybridMultilevel"/>
    <w:tmpl w:val="685ACF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725EAA"/>
    <w:multiLevelType w:val="hybridMultilevel"/>
    <w:tmpl w:val="E4D8C13C"/>
    <w:lvl w:ilvl="0" w:tplc="944CB4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C378E"/>
    <w:rsid w:val="00005104"/>
    <w:rsid w:val="00024A14"/>
    <w:rsid w:val="00044674"/>
    <w:rsid w:val="00054FC6"/>
    <w:rsid w:val="000800E9"/>
    <w:rsid w:val="000909A5"/>
    <w:rsid w:val="00094E84"/>
    <w:rsid w:val="000B5327"/>
    <w:rsid w:val="000D77A1"/>
    <w:rsid w:val="00180644"/>
    <w:rsid w:val="001870EF"/>
    <w:rsid w:val="00197075"/>
    <w:rsid w:val="001B117E"/>
    <w:rsid w:val="001C01BE"/>
    <w:rsid w:val="001F0C17"/>
    <w:rsid w:val="00221505"/>
    <w:rsid w:val="002401D4"/>
    <w:rsid w:val="002471ED"/>
    <w:rsid w:val="002B7F2F"/>
    <w:rsid w:val="002D7E9E"/>
    <w:rsid w:val="002F4AC8"/>
    <w:rsid w:val="00324850"/>
    <w:rsid w:val="0033608A"/>
    <w:rsid w:val="0035565B"/>
    <w:rsid w:val="00376C08"/>
    <w:rsid w:val="003C378E"/>
    <w:rsid w:val="003D40AB"/>
    <w:rsid w:val="00413885"/>
    <w:rsid w:val="004A3080"/>
    <w:rsid w:val="004B221A"/>
    <w:rsid w:val="00507203"/>
    <w:rsid w:val="00514D4D"/>
    <w:rsid w:val="005435F3"/>
    <w:rsid w:val="00561E48"/>
    <w:rsid w:val="00565512"/>
    <w:rsid w:val="00572426"/>
    <w:rsid w:val="00591FAF"/>
    <w:rsid w:val="00592D7E"/>
    <w:rsid w:val="005A20CA"/>
    <w:rsid w:val="005C6D7E"/>
    <w:rsid w:val="00627E18"/>
    <w:rsid w:val="00631DA4"/>
    <w:rsid w:val="00644B44"/>
    <w:rsid w:val="00653C8C"/>
    <w:rsid w:val="0067516D"/>
    <w:rsid w:val="00690F26"/>
    <w:rsid w:val="00711E4C"/>
    <w:rsid w:val="00742637"/>
    <w:rsid w:val="007835CC"/>
    <w:rsid w:val="00785753"/>
    <w:rsid w:val="00790B4F"/>
    <w:rsid w:val="00790D12"/>
    <w:rsid w:val="00793F77"/>
    <w:rsid w:val="007A7461"/>
    <w:rsid w:val="007B235D"/>
    <w:rsid w:val="007D4114"/>
    <w:rsid w:val="00820C3E"/>
    <w:rsid w:val="0082315D"/>
    <w:rsid w:val="00861C3D"/>
    <w:rsid w:val="008B0687"/>
    <w:rsid w:val="008C173F"/>
    <w:rsid w:val="009472C6"/>
    <w:rsid w:val="0096085D"/>
    <w:rsid w:val="00963CE2"/>
    <w:rsid w:val="009679FD"/>
    <w:rsid w:val="00970553"/>
    <w:rsid w:val="00981405"/>
    <w:rsid w:val="00985866"/>
    <w:rsid w:val="00A52FBF"/>
    <w:rsid w:val="00A764E7"/>
    <w:rsid w:val="00AA494E"/>
    <w:rsid w:val="00AB06CC"/>
    <w:rsid w:val="00AC1B4F"/>
    <w:rsid w:val="00AC45E7"/>
    <w:rsid w:val="00AD10CF"/>
    <w:rsid w:val="00AD4D59"/>
    <w:rsid w:val="00AD74AF"/>
    <w:rsid w:val="00AE6C4A"/>
    <w:rsid w:val="00B448DE"/>
    <w:rsid w:val="00BA27D2"/>
    <w:rsid w:val="00BC22C0"/>
    <w:rsid w:val="00BD2B2C"/>
    <w:rsid w:val="00BE387B"/>
    <w:rsid w:val="00C03AA7"/>
    <w:rsid w:val="00C11075"/>
    <w:rsid w:val="00C70BDD"/>
    <w:rsid w:val="00C8364D"/>
    <w:rsid w:val="00C87FAE"/>
    <w:rsid w:val="00C90F41"/>
    <w:rsid w:val="00CC2C09"/>
    <w:rsid w:val="00CE0B99"/>
    <w:rsid w:val="00CE521D"/>
    <w:rsid w:val="00D20C41"/>
    <w:rsid w:val="00D31059"/>
    <w:rsid w:val="00D417EB"/>
    <w:rsid w:val="00DD0B4E"/>
    <w:rsid w:val="00E44631"/>
    <w:rsid w:val="00E45B42"/>
    <w:rsid w:val="00E536B6"/>
    <w:rsid w:val="00F16A01"/>
    <w:rsid w:val="00F621FC"/>
    <w:rsid w:val="00F7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B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378E"/>
  </w:style>
  <w:style w:type="character" w:styleId="Hipervnculo">
    <w:name w:val="Hyperlink"/>
    <w:basedOn w:val="Fuentedeprrafopredeter"/>
    <w:uiPriority w:val="99"/>
    <w:semiHidden/>
    <w:unhideWhenUsed/>
    <w:rsid w:val="003C37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378E"/>
    <w:rPr>
      <w:b/>
      <w:bCs/>
    </w:rPr>
  </w:style>
  <w:style w:type="paragraph" w:styleId="Prrafodelista">
    <w:name w:val="List Paragraph"/>
    <w:basedOn w:val="Normal"/>
    <w:uiPriority w:val="34"/>
    <w:qFormat/>
    <w:rsid w:val="003C378E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78E"/>
  </w:style>
  <w:style w:type="paragraph" w:styleId="Piedepgina">
    <w:name w:val="footer"/>
    <w:basedOn w:val="Normal"/>
    <w:link w:val="Piedepgina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78E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90F4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90F4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90F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90F4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90F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90F4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378E"/>
  </w:style>
  <w:style w:type="character" w:styleId="Hipervnculo">
    <w:name w:val="Hyperlink"/>
    <w:basedOn w:val="Fuentedeprrafopredeter"/>
    <w:uiPriority w:val="99"/>
    <w:semiHidden/>
    <w:unhideWhenUsed/>
    <w:rsid w:val="003C378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C378E"/>
    <w:rPr>
      <w:b/>
      <w:bCs/>
    </w:rPr>
  </w:style>
  <w:style w:type="paragraph" w:styleId="Prrafodelista">
    <w:name w:val="List Paragraph"/>
    <w:basedOn w:val="Normal"/>
    <w:uiPriority w:val="34"/>
    <w:qFormat/>
    <w:rsid w:val="003C378E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78E"/>
  </w:style>
  <w:style w:type="paragraph" w:styleId="Piedepgina">
    <w:name w:val="footer"/>
    <w:basedOn w:val="Normal"/>
    <w:link w:val="PiedepginaCar"/>
    <w:uiPriority w:val="99"/>
    <w:unhideWhenUsed/>
    <w:rsid w:val="003C37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7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19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373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24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8BC251-AEEB-494E-9AD6-5263B2604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4065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Valued Acer Customer</cp:lastModifiedBy>
  <cp:revision>4</cp:revision>
  <dcterms:created xsi:type="dcterms:W3CDTF">2016-05-15T02:34:00Z</dcterms:created>
  <dcterms:modified xsi:type="dcterms:W3CDTF">2016-05-15T02:55:00Z</dcterms:modified>
</cp:coreProperties>
</file>