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7C" w:rsidRPr="003D0AE2" w:rsidRDefault="008B3B7C" w:rsidP="00A95542">
      <w:pPr>
        <w:pStyle w:val="NormalWeb"/>
        <w:numPr>
          <w:ilvl w:val="0"/>
          <w:numId w:val="1"/>
        </w:numPr>
        <w:shd w:val="clear" w:color="auto" w:fill="FFFFFF"/>
        <w:spacing w:line="300" w:lineRule="atLeast"/>
        <w:jc w:val="both"/>
        <w:rPr>
          <w:rStyle w:val="Textoennegrita"/>
          <w:rFonts w:ascii="Arial" w:hAnsi="Arial" w:cs="Arial"/>
          <w:b w:val="0"/>
          <w:bCs w:val="0"/>
          <w:color w:val="222222"/>
        </w:rPr>
      </w:pPr>
      <w:r w:rsidRPr="00A95542">
        <w:rPr>
          <w:rStyle w:val="Textoennegrita"/>
          <w:rFonts w:ascii="Arial" w:hAnsi="Arial" w:cs="Arial"/>
          <w:color w:val="222222"/>
        </w:rPr>
        <w:t>ELABORACIÓN DE LOS MECANISMOS DE EVALUACIÓN DEL PLAN ESTRATÉGICO: </w:t>
      </w:r>
    </w:p>
    <w:p w:rsidR="003D0AE2" w:rsidRPr="00A95542" w:rsidRDefault="003D0AE2" w:rsidP="00A95542">
      <w:pPr>
        <w:pStyle w:val="NormalWeb"/>
        <w:numPr>
          <w:ilvl w:val="0"/>
          <w:numId w:val="1"/>
        </w:numPr>
        <w:shd w:val="clear" w:color="auto" w:fill="FFFFFF"/>
        <w:spacing w:line="300" w:lineRule="atLeast"/>
        <w:jc w:val="both"/>
        <w:rPr>
          <w:rFonts w:ascii="Arial" w:hAnsi="Arial" w:cs="Arial"/>
          <w:color w:val="222222"/>
        </w:rPr>
      </w:pPr>
    </w:p>
    <w:p w:rsidR="00A95542" w:rsidRDefault="00A95542" w:rsidP="00A955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elaborar un indicador se debe precisar el nivel de logro que se quiere alcanzar en relación</w:t>
      </w:r>
      <w:r w:rsidR="003A166E">
        <w:rPr>
          <w:rFonts w:ascii="Arial" w:hAnsi="Arial" w:cs="Arial"/>
          <w:sz w:val="24"/>
          <w:szCs w:val="24"/>
        </w:rPr>
        <w:t xml:space="preserve"> a CANTIDAD, CALIDAD Y TIEMPO</w:t>
      </w:r>
    </w:p>
    <w:p w:rsidR="003D0AE2" w:rsidRDefault="003D0AE2" w:rsidP="00A95542">
      <w:pPr>
        <w:jc w:val="both"/>
        <w:rPr>
          <w:rFonts w:ascii="Arial" w:hAnsi="Arial" w:cs="Arial"/>
          <w:sz w:val="24"/>
          <w:szCs w:val="24"/>
        </w:rPr>
      </w:pPr>
    </w:p>
    <w:p w:rsidR="000E2476" w:rsidRDefault="000E2476" w:rsidP="003A166E">
      <w:pPr>
        <w:jc w:val="center"/>
        <w:rPr>
          <w:rFonts w:ascii="Arial" w:hAnsi="Arial" w:cs="Arial"/>
          <w:sz w:val="24"/>
          <w:szCs w:val="24"/>
        </w:rPr>
      </w:pPr>
      <w:r w:rsidRPr="000E2476">
        <w:rPr>
          <w:noProof/>
          <w:lang w:eastAsia="es-MX"/>
        </w:rPr>
        <w:drawing>
          <wp:inline distT="0" distB="0" distL="0" distR="0" wp14:anchorId="5C1D8244" wp14:editId="731B40CB">
            <wp:extent cx="5454502" cy="38167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813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476" w:rsidRDefault="000E2476" w:rsidP="00A95542">
      <w:pPr>
        <w:jc w:val="both"/>
        <w:rPr>
          <w:rFonts w:ascii="Arial" w:hAnsi="Arial" w:cs="Arial"/>
          <w:sz w:val="24"/>
          <w:szCs w:val="24"/>
        </w:rPr>
      </w:pPr>
    </w:p>
    <w:p w:rsidR="003D0AE2" w:rsidRDefault="003D0AE2" w:rsidP="00A95542">
      <w:pPr>
        <w:jc w:val="both"/>
        <w:rPr>
          <w:rFonts w:ascii="Arial" w:hAnsi="Arial" w:cs="Arial"/>
          <w:sz w:val="24"/>
          <w:szCs w:val="24"/>
        </w:rPr>
      </w:pPr>
    </w:p>
    <w:p w:rsidR="003D0AE2" w:rsidRDefault="003D0AE2" w:rsidP="00A95542">
      <w:pPr>
        <w:jc w:val="both"/>
        <w:rPr>
          <w:rFonts w:ascii="Arial" w:hAnsi="Arial" w:cs="Arial"/>
          <w:sz w:val="24"/>
          <w:szCs w:val="24"/>
        </w:rPr>
      </w:pPr>
    </w:p>
    <w:p w:rsidR="000E2476" w:rsidRDefault="000E2476" w:rsidP="00A955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PRINCIPALES RESTRICCIONES AL IMPLEMENTAR LA ESTRATEGIA.</w:t>
      </w:r>
    </w:p>
    <w:p w:rsidR="000E2476" w:rsidRDefault="00A21B64" w:rsidP="00A21B6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restricción principal estaría en no contar con el capital financiero y/o económico para poder  realizar el plan de publicidad necesario para aumentar los clientes, o la certificación y capacitación.</w:t>
      </w:r>
    </w:p>
    <w:p w:rsidR="003A166E" w:rsidRDefault="003A166E" w:rsidP="00A95542">
      <w:pPr>
        <w:jc w:val="both"/>
        <w:rPr>
          <w:rFonts w:ascii="Arial" w:hAnsi="Arial" w:cs="Arial"/>
          <w:sz w:val="24"/>
          <w:szCs w:val="24"/>
        </w:rPr>
      </w:pPr>
    </w:p>
    <w:p w:rsidR="003A166E" w:rsidRDefault="003A166E" w:rsidP="00A95542">
      <w:pPr>
        <w:jc w:val="both"/>
        <w:rPr>
          <w:rFonts w:ascii="Arial" w:hAnsi="Arial" w:cs="Arial"/>
          <w:sz w:val="24"/>
          <w:szCs w:val="24"/>
        </w:rPr>
      </w:pPr>
    </w:p>
    <w:p w:rsidR="000E2476" w:rsidRDefault="000E2476" w:rsidP="003A16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PRINCIPALES RIESGOS AL IMPREMENTAR LA ESTRATEGIA.</w:t>
      </w:r>
    </w:p>
    <w:p w:rsidR="000E2476" w:rsidRDefault="000E2476" w:rsidP="00CE474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cambie el mercado de trabajo y no estemos preparados para atenderlos y cubrir sus necesidades de manera eficiente.</w:t>
      </w:r>
    </w:p>
    <w:p w:rsidR="000E2476" w:rsidRPr="000E2476" w:rsidRDefault="000E2476" w:rsidP="00CE474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tener capital financiero para obtener la certificación o las 3 capacitaciones anuales. </w:t>
      </w:r>
    </w:p>
    <w:p w:rsidR="000E2476" w:rsidRDefault="000E2476" w:rsidP="00CE474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Invertir en la capacitación del recurso humano de la empresa, y que haya rotación del personal.</w:t>
      </w:r>
    </w:p>
    <w:p w:rsidR="000E2476" w:rsidRDefault="000E2476" w:rsidP="00CE474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Invertir en la certificación y que se tengan muchas áreas de oportunidad  y el tiempo estimado de la certificación sea más largo y complicado. </w:t>
      </w:r>
    </w:p>
    <w:p w:rsidR="003A166E" w:rsidRDefault="003A166E" w:rsidP="00CE474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Capacitarnos en la normatividad o leyes y que cambien en poco tiempo. </w:t>
      </w:r>
    </w:p>
    <w:p w:rsidR="003A166E" w:rsidRDefault="003A166E" w:rsidP="00CE474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se contrate la publicidad necesaria para llegar nuevos mercados y que no se obtenga el resultado deseado.  O sea que sea más la inversión que el beneficio obtenido.  </w:t>
      </w:r>
    </w:p>
    <w:p w:rsidR="003A166E" w:rsidRPr="000E2476" w:rsidRDefault="003A166E" w:rsidP="00CE474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se complique el trabajo de investigación previo para recabar evidencia acerca de las actividades de la empresa a consultar. </w:t>
      </w:r>
    </w:p>
    <w:p w:rsidR="000E2476" w:rsidRDefault="000E2476" w:rsidP="00A95542">
      <w:pPr>
        <w:jc w:val="both"/>
        <w:rPr>
          <w:rFonts w:ascii="Arial" w:hAnsi="Arial" w:cs="Arial"/>
          <w:sz w:val="24"/>
          <w:szCs w:val="24"/>
        </w:rPr>
      </w:pPr>
    </w:p>
    <w:p w:rsidR="000E2476" w:rsidRDefault="00CE4745" w:rsidP="00A95542">
      <w:pPr>
        <w:jc w:val="both"/>
        <w:rPr>
          <w:rFonts w:ascii="Arial" w:hAnsi="Arial" w:cs="Arial"/>
          <w:sz w:val="24"/>
          <w:szCs w:val="24"/>
        </w:rPr>
      </w:pPr>
      <w:r w:rsidRPr="00CE4745">
        <w:drawing>
          <wp:inline distT="0" distB="0" distL="0" distR="0" wp14:anchorId="4C13EBF0" wp14:editId="334F331A">
            <wp:extent cx="5880100" cy="288163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476" w:rsidRDefault="000E2476" w:rsidP="000E2476">
      <w:pPr>
        <w:jc w:val="center"/>
      </w:pPr>
    </w:p>
    <w:p w:rsidR="003D0AE2" w:rsidRDefault="003D0AE2" w:rsidP="00CE4745">
      <w:pPr>
        <w:rPr>
          <w:rFonts w:ascii="Arial" w:hAnsi="Arial" w:cs="Arial"/>
          <w:sz w:val="24"/>
          <w:szCs w:val="24"/>
        </w:rPr>
      </w:pPr>
    </w:p>
    <w:p w:rsidR="00A95542" w:rsidRDefault="00CE4745" w:rsidP="00CE474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 xml:space="preserve">PLAN DE CONTIGENCIA PARA LOS RIESGOS (según el </w:t>
      </w:r>
      <w:r w:rsidR="003D0AE2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riesgo es el plan) (1-1)</w:t>
      </w:r>
    </w:p>
    <w:p w:rsidR="00CE4745" w:rsidRDefault="00CE4745" w:rsidP="00CE4745">
      <w:pPr>
        <w:rPr>
          <w:rFonts w:ascii="Arial" w:hAnsi="Arial" w:cs="Arial"/>
          <w:sz w:val="24"/>
          <w:szCs w:val="24"/>
        </w:rPr>
      </w:pPr>
    </w:p>
    <w:p w:rsidR="00CE4745" w:rsidRDefault="00CE4745" w:rsidP="00CE474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estar siempre a la vanguardia y preparados para atender al mercado, de acuerdo a las necesidades, debemos estar atentos a los cambios que se dan en el mercado, haciendo una encuesta periódica a nuestros clientes, para conocer sus nuevas necesidades, y en caso de no estar preparados para ofrecer soluciones, capacitarlos para poder ofrecer el mejor servicio.</w:t>
      </w:r>
    </w:p>
    <w:p w:rsidR="00CE4745" w:rsidRPr="000E2476" w:rsidRDefault="00CE4745" w:rsidP="00CE474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no tener el capital para invertir en capacitación, buscar alternativas como la capacitación en línea que en algunas ocasiones es más accesible, o algunas otras alternativas como servicios social o acudir a las capacitaciones que en algunas ocasiones el gobierno ofrece de forma gratuita. </w:t>
      </w:r>
    </w:p>
    <w:p w:rsidR="00CE4745" w:rsidRDefault="00CE4745" w:rsidP="00CE474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invierta en el recurso humano en capacitación se firmara un convenio en el cual le comprometa a seguir laborando para la empresa, determinado tiempo para obtener el beneficio de dicha capacitación, en caso contrario que el empleado devuelva a la empresa una parte de dicha en trabajo o dinero la capacitación recibida. </w:t>
      </w:r>
    </w:p>
    <w:p w:rsidR="00CE4745" w:rsidRDefault="00CE4745" w:rsidP="00CE474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inicie la certificación, atender de manera inmediata los requerimientos observados, para cubrir en el menor tiempo posible la certificación y con el mayor costo- beneficio. </w:t>
      </w:r>
    </w:p>
    <w:p w:rsidR="00CE4745" w:rsidRDefault="00CE4745" w:rsidP="00CE474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Estar atentos y  a la vanguardia en los cambios en la normatividad de las leyes que nos ocupan dentro de nuestra labor. Para ofrecer el mejor servicio, a través de la revisión del periódico oficial de la federación, estado o municipio. </w:t>
      </w:r>
    </w:p>
    <w:p w:rsidR="00CE4745" w:rsidRDefault="003D0AE2" w:rsidP="00CE474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seguimiento periódico al impacto que se tenga con el mercado por la publicidad, a través de una encuesta al cliente, acerca de cómo supo de nuestros servicios. Se sabe que es difícil medir el impacto en la publicidad. </w:t>
      </w:r>
    </w:p>
    <w:p w:rsidR="00CE4745" w:rsidRPr="000E2476" w:rsidRDefault="003D0AE2" w:rsidP="00CE474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 taller con la empresa que se va a iniciar la consultoría, para reducir la resistencia al cambio y facilitar el intercambio de información, a través de esta taller realizar mecánicas, o actividades de la importancia del trabajo en equipo, para que la empresa tenga más apertura y participación en dichas consultorías.</w:t>
      </w:r>
    </w:p>
    <w:p w:rsidR="00CE4745" w:rsidRPr="00A95542" w:rsidRDefault="00CE4745" w:rsidP="00CE4745">
      <w:pPr>
        <w:rPr>
          <w:rFonts w:ascii="Arial" w:hAnsi="Arial" w:cs="Arial"/>
          <w:sz w:val="24"/>
          <w:szCs w:val="24"/>
        </w:rPr>
      </w:pPr>
    </w:p>
    <w:sectPr w:rsidR="00CE4745" w:rsidRPr="00A95542" w:rsidSect="00804F6D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C7225D6"/>
    <w:lvl w:ilvl="0">
      <w:start w:val="1"/>
      <w:numFmt w:val="bullet"/>
      <w:pStyle w:val="Listaconvietas3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</w:abstractNum>
  <w:abstractNum w:abstractNumId="1">
    <w:nsid w:val="039A5A80"/>
    <w:multiLevelType w:val="hybridMultilevel"/>
    <w:tmpl w:val="4EE4E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E56B6"/>
    <w:multiLevelType w:val="multilevel"/>
    <w:tmpl w:val="B71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061DF"/>
    <w:multiLevelType w:val="hybridMultilevel"/>
    <w:tmpl w:val="EC564534"/>
    <w:lvl w:ilvl="0" w:tplc="080A000F">
      <w:start w:val="1"/>
      <w:numFmt w:val="decimal"/>
      <w:lvlText w:val="%1."/>
      <w:lvlJc w:val="left"/>
      <w:pPr>
        <w:ind w:left="1646" w:hanging="360"/>
      </w:pPr>
    </w:lvl>
    <w:lvl w:ilvl="1" w:tplc="080A0019" w:tentative="1">
      <w:start w:val="1"/>
      <w:numFmt w:val="lowerLetter"/>
      <w:lvlText w:val="%2."/>
      <w:lvlJc w:val="left"/>
      <w:pPr>
        <w:ind w:left="2366" w:hanging="360"/>
      </w:pPr>
    </w:lvl>
    <w:lvl w:ilvl="2" w:tplc="080A001B" w:tentative="1">
      <w:start w:val="1"/>
      <w:numFmt w:val="lowerRoman"/>
      <w:lvlText w:val="%3."/>
      <w:lvlJc w:val="right"/>
      <w:pPr>
        <w:ind w:left="3086" w:hanging="180"/>
      </w:pPr>
    </w:lvl>
    <w:lvl w:ilvl="3" w:tplc="080A000F" w:tentative="1">
      <w:start w:val="1"/>
      <w:numFmt w:val="decimal"/>
      <w:lvlText w:val="%4."/>
      <w:lvlJc w:val="left"/>
      <w:pPr>
        <w:ind w:left="3806" w:hanging="360"/>
      </w:pPr>
    </w:lvl>
    <w:lvl w:ilvl="4" w:tplc="080A0019" w:tentative="1">
      <w:start w:val="1"/>
      <w:numFmt w:val="lowerLetter"/>
      <w:lvlText w:val="%5."/>
      <w:lvlJc w:val="left"/>
      <w:pPr>
        <w:ind w:left="4526" w:hanging="360"/>
      </w:pPr>
    </w:lvl>
    <w:lvl w:ilvl="5" w:tplc="080A001B" w:tentative="1">
      <w:start w:val="1"/>
      <w:numFmt w:val="lowerRoman"/>
      <w:lvlText w:val="%6."/>
      <w:lvlJc w:val="right"/>
      <w:pPr>
        <w:ind w:left="5246" w:hanging="180"/>
      </w:pPr>
    </w:lvl>
    <w:lvl w:ilvl="6" w:tplc="080A000F" w:tentative="1">
      <w:start w:val="1"/>
      <w:numFmt w:val="decimal"/>
      <w:lvlText w:val="%7."/>
      <w:lvlJc w:val="left"/>
      <w:pPr>
        <w:ind w:left="5966" w:hanging="360"/>
      </w:pPr>
    </w:lvl>
    <w:lvl w:ilvl="7" w:tplc="080A0019" w:tentative="1">
      <w:start w:val="1"/>
      <w:numFmt w:val="lowerLetter"/>
      <w:lvlText w:val="%8."/>
      <w:lvlJc w:val="left"/>
      <w:pPr>
        <w:ind w:left="6686" w:hanging="360"/>
      </w:pPr>
    </w:lvl>
    <w:lvl w:ilvl="8" w:tplc="080A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4">
    <w:nsid w:val="3FA97610"/>
    <w:multiLevelType w:val="hybridMultilevel"/>
    <w:tmpl w:val="3EA0E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43DE7"/>
    <w:multiLevelType w:val="hybridMultilevel"/>
    <w:tmpl w:val="F844F1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0109D"/>
    <w:multiLevelType w:val="hybridMultilevel"/>
    <w:tmpl w:val="F844F1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503C3"/>
    <w:multiLevelType w:val="hybridMultilevel"/>
    <w:tmpl w:val="0AD00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7C"/>
    <w:rsid w:val="000E2476"/>
    <w:rsid w:val="003A166E"/>
    <w:rsid w:val="003D0AE2"/>
    <w:rsid w:val="00521FDD"/>
    <w:rsid w:val="00804F6D"/>
    <w:rsid w:val="008A4B76"/>
    <w:rsid w:val="008B3B7C"/>
    <w:rsid w:val="00A21B64"/>
    <w:rsid w:val="00A95542"/>
    <w:rsid w:val="00CE4745"/>
    <w:rsid w:val="00E13AA6"/>
    <w:rsid w:val="00E8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3B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B3B7C"/>
    <w:rPr>
      <w:b/>
      <w:bCs/>
    </w:rPr>
  </w:style>
  <w:style w:type="paragraph" w:styleId="Listaconvietas3">
    <w:name w:val="List Bullet 3"/>
    <w:basedOn w:val="Normal"/>
    <w:uiPriority w:val="99"/>
    <w:unhideWhenUsed/>
    <w:rsid w:val="00521FDD"/>
    <w:pPr>
      <w:numPr>
        <w:numId w:val="2"/>
      </w:numPr>
      <w:tabs>
        <w:tab w:val="clear" w:pos="786"/>
        <w:tab w:val="num" w:pos="926"/>
      </w:tabs>
      <w:ind w:left="926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247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4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2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3B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B3B7C"/>
    <w:rPr>
      <w:b/>
      <w:bCs/>
    </w:rPr>
  </w:style>
  <w:style w:type="paragraph" w:styleId="Listaconvietas3">
    <w:name w:val="List Bullet 3"/>
    <w:basedOn w:val="Normal"/>
    <w:uiPriority w:val="99"/>
    <w:unhideWhenUsed/>
    <w:rsid w:val="00521FDD"/>
    <w:pPr>
      <w:numPr>
        <w:numId w:val="2"/>
      </w:numPr>
      <w:tabs>
        <w:tab w:val="clear" w:pos="786"/>
        <w:tab w:val="num" w:pos="926"/>
      </w:tabs>
      <w:ind w:left="926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247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4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2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0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25732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cp:lastPrinted>2015-05-04T15:45:00Z</cp:lastPrinted>
  <dcterms:created xsi:type="dcterms:W3CDTF">2015-05-04T15:43:00Z</dcterms:created>
  <dcterms:modified xsi:type="dcterms:W3CDTF">2015-05-06T16:28:00Z</dcterms:modified>
</cp:coreProperties>
</file>