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116" w:rsidRDefault="005751AF">
      <w:r>
        <w:t xml:space="preserve">MANUAL PARA EL DISEÑO </w:t>
      </w:r>
      <w:proofErr w:type="gramStart"/>
      <w:r>
        <w:t>Y  LA</w:t>
      </w:r>
      <w:proofErr w:type="gramEnd"/>
      <w:r>
        <w:t xml:space="preserve"> CONSTRUCCIÓN DE INDICADORES. </w:t>
      </w:r>
    </w:p>
    <w:p w:rsidR="005751AF" w:rsidRDefault="005751AF">
      <w:r>
        <w:t>Instrumentos principales para el monitoreo de programas sociales de México.</w:t>
      </w:r>
    </w:p>
    <w:p w:rsidR="005751AF" w:rsidRDefault="004303A1">
      <w:r>
        <w:t>CAPITULO 1. ¿QUÉ ES UN INDICADOR?</w:t>
      </w:r>
    </w:p>
    <w:p w:rsidR="005751AF" w:rsidRDefault="005751AF" w:rsidP="005751AF">
      <w:pPr>
        <w:jc w:val="both"/>
      </w:pPr>
      <w:r>
        <w:t>Un indicador es una herramienta que muestra indicios o señales de una situación, actividad o resultado.  En la vida diaria tenemos indicadores como señales de tránsito, aguja de reloj, etc.  Todos estos nos bridan información simple precisa y sin ambigüedad.</w:t>
      </w:r>
    </w:p>
    <w:p w:rsidR="005751AF" w:rsidRDefault="005751AF" w:rsidP="005751AF">
      <w:pPr>
        <w:jc w:val="both"/>
      </w:pPr>
      <w:r>
        <w:t xml:space="preserve">Un indicador es una herramienta cuantitativa cualitativa que nos da a conocer indicios o señales de una situación, actividad o resultado. Cada indicador nos proporciona información única y relevante de algo y debe ser interpretada de una única manera, debido a que fue creada con un solo objetivo. </w:t>
      </w:r>
    </w:p>
    <w:p w:rsidR="005751AF" w:rsidRDefault="005751AF" w:rsidP="005751AF">
      <w:pPr>
        <w:jc w:val="both"/>
      </w:pPr>
    </w:p>
    <w:p w:rsidR="004303A1" w:rsidRDefault="004303A1" w:rsidP="005751AF">
      <w:pPr>
        <w:jc w:val="both"/>
      </w:pPr>
      <w:r>
        <w:t>CAPITULO 2. INDICADORES</w:t>
      </w:r>
    </w:p>
    <w:p w:rsidR="005751AF" w:rsidRDefault="005751AF" w:rsidP="005751AF">
      <w:pPr>
        <w:jc w:val="both"/>
      </w:pPr>
      <w:r>
        <w:t>1.- Datos e indicadores.</w:t>
      </w:r>
    </w:p>
    <w:p w:rsidR="005751AF" w:rsidRDefault="005751AF" w:rsidP="005751AF">
      <w:pPr>
        <w:jc w:val="both"/>
      </w:pPr>
      <w:r>
        <w:t>Un indicador provee evidencia de una determinada condición o logro de resultados, la cual puede abarcar aspectos cualitativos y cuantitativos.  Y un indicador debe representar la relación entre dos o más variables.  Un n</w:t>
      </w:r>
      <w:r w:rsidR="00D77977">
        <w:t xml:space="preserve">úmero no es un indicador, necesita un contexto, un punto en el cual se pueda comparar a fin de determinar y tener base suficientes para emitir una opinión o un juicio acerca del desempeño. Un número realmente no proporciona información de un programa por </w:t>
      </w:r>
      <w:proofErr w:type="spellStart"/>
      <w:r w:rsidR="00D77977">
        <w:t>si</w:t>
      </w:r>
      <w:proofErr w:type="spellEnd"/>
      <w:r w:rsidR="00D77977">
        <w:t xml:space="preserve"> solo, es preciso tener un punto de comparación sobre la cual se pueda emitir un juicio acerca de su desempeño.</w:t>
      </w:r>
    </w:p>
    <w:p w:rsidR="004303A1" w:rsidRDefault="004303A1" w:rsidP="005751AF">
      <w:pPr>
        <w:jc w:val="both"/>
      </w:pPr>
    </w:p>
    <w:p w:rsidR="004303A1" w:rsidRDefault="004303A1" w:rsidP="004303A1">
      <w:pPr>
        <w:jc w:val="both"/>
      </w:pPr>
      <w:r>
        <w:t>CAPITULO 3</w:t>
      </w:r>
      <w:r>
        <w:t xml:space="preserve">. </w:t>
      </w:r>
      <w:r>
        <w:t>AMBITOS DE DESEMPEÑO DE LOS INDICADORES Y SUS DIMENSIONES.</w:t>
      </w:r>
    </w:p>
    <w:p w:rsidR="004303A1" w:rsidRDefault="004303A1" w:rsidP="004303A1">
      <w:pPr>
        <w:jc w:val="both"/>
      </w:pPr>
      <w:r>
        <w:t xml:space="preserve">1.- Ámbitos de desempeño del indicador. </w:t>
      </w:r>
    </w:p>
    <w:p w:rsidR="0078743A" w:rsidRDefault="004303A1" w:rsidP="004303A1">
      <w:pPr>
        <w:jc w:val="both"/>
      </w:pPr>
      <w:r>
        <w:t xml:space="preserve">Los objetivos en la MIR, están enlazados como una cadena de producción, no pueden realizarse las etapas finales sin haber comenzado las tareas iniciales y su complejidad aumenta conforme avanza el proceso.  Las actividades se relacionan con la gestión que realiza el programa, de la misma manera que los componentes se vinculan a la generación y entrega de los productos o servicios.  Las actividades se relacionan con la gestión que realiza el programa, de la misma manera que los componentes se vinculan a la generación y entrega de los productos o servicios. El propósito se refiera los resultados concretos del programa, mientras el fin comprende el efecto de este sobre un objetivo de mayor alcance en el mediano plazo. </w:t>
      </w:r>
    </w:p>
    <w:p w:rsidR="0078743A" w:rsidRDefault="0078743A" w:rsidP="004303A1">
      <w:pPr>
        <w:jc w:val="both"/>
      </w:pPr>
      <w:r>
        <w:t>2.- Dimensiones y ámbitos de desempeño.</w:t>
      </w:r>
    </w:p>
    <w:p w:rsidR="0078743A" w:rsidRDefault="005F6B2C" w:rsidP="004303A1">
      <w:pPr>
        <w:jc w:val="both"/>
      </w:pPr>
      <w:r>
        <w:t xml:space="preserve">Los indicadores deben permitir monitorear el logro de objetivos a los que se encuentran asociados, pero también se pueden medir diferentes dimensiones, como son eficacia (miden el grado de cumplimiento del objetivo), eficiencia (miden la relación entre el logro del programa y los recursos utilizados para su cumplimento) , calidad  (miden atributos, las capacidades o las características que tienen o deben tener los bienes y servicios que se producen) y economía ( miden la capacidad del programa para administrar, generar o movilizar de manera adecuada los recursos financieros) . </w:t>
      </w:r>
    </w:p>
    <w:p w:rsidR="00FC6381" w:rsidRDefault="00FC6381" w:rsidP="004303A1">
      <w:pPr>
        <w:jc w:val="both"/>
      </w:pPr>
    </w:p>
    <w:p w:rsidR="00FC6381" w:rsidRDefault="005F6B2C" w:rsidP="004303A1">
      <w:pPr>
        <w:jc w:val="both"/>
      </w:pPr>
      <w:r>
        <w:t xml:space="preserve">CAPITULO 4. Pasos para construir un indicador, se deben seguir los siguientes pasos. </w:t>
      </w:r>
    </w:p>
    <w:p w:rsidR="005F6B2C" w:rsidRDefault="005F6B2C" w:rsidP="004303A1">
      <w:pPr>
        <w:jc w:val="both"/>
      </w:pPr>
      <w:r>
        <w:t>1.- Revisar la claridad del resumen narrativo.</w:t>
      </w:r>
      <w:r w:rsidR="00FC6381">
        <w:t xml:space="preserve"> Los indicadores serán claros y precisos.</w:t>
      </w:r>
    </w:p>
    <w:p w:rsidR="005F6B2C" w:rsidRDefault="005F6B2C" w:rsidP="004303A1">
      <w:pPr>
        <w:jc w:val="both"/>
      </w:pPr>
      <w:r>
        <w:t>2.- Identificar los factores relevantes.</w:t>
      </w:r>
      <w:r w:rsidR="00FC6381">
        <w:t xml:space="preserve">  Aquí se describen qué y en quién se va a medir. </w:t>
      </w:r>
    </w:p>
    <w:p w:rsidR="005F6B2C" w:rsidRDefault="005F6B2C" w:rsidP="004303A1">
      <w:pPr>
        <w:jc w:val="both"/>
      </w:pPr>
      <w:r>
        <w:t>3.- Establecer el objetivo de la medición.</w:t>
      </w:r>
      <w:r w:rsidR="00FC6381">
        <w:t xml:space="preserve"> Un objetivo puede tener varios indicadores y varias mediciones, por ello es necesario seleccionar el adecuado al proyecto. </w:t>
      </w:r>
    </w:p>
    <w:p w:rsidR="005F6B2C" w:rsidRDefault="005F6B2C" w:rsidP="004303A1">
      <w:pPr>
        <w:jc w:val="both"/>
      </w:pPr>
      <w:r>
        <w:lastRenderedPageBreak/>
        <w:t>4.- Planear el nombre y la fórmula de cálculo.</w:t>
      </w:r>
      <w:r w:rsidR="00FC6381">
        <w:t xml:space="preserve"> El nombre debe ser claro y relacionarse con el objetivo de la medición.    Y el método de cálculo debe ser una expresión matemática definida de manera adecuada y de fácil comprensión. </w:t>
      </w:r>
    </w:p>
    <w:p w:rsidR="005F6B2C" w:rsidRDefault="005F6B2C" w:rsidP="004303A1">
      <w:pPr>
        <w:jc w:val="both"/>
      </w:pPr>
      <w:r>
        <w:t>5.- Determinar la frecuencia de medición.</w:t>
      </w:r>
      <w:r w:rsidR="00FC6381">
        <w:t xml:space="preserve">  Es intuitivo determinar dicha frecuencia de medición.  Y de acuerdo al orden cronológico de actividades. </w:t>
      </w:r>
    </w:p>
    <w:p w:rsidR="005F6B2C" w:rsidRDefault="005F6B2C" w:rsidP="004303A1">
      <w:pPr>
        <w:jc w:val="both"/>
      </w:pPr>
      <w:r>
        <w:t xml:space="preserve">6.- Seleccionar los medios de verificación. </w:t>
      </w:r>
      <w:r w:rsidR="00FC6381">
        <w:t xml:space="preserve">  Pueden ser documentos oficiales, reportes internos que genera el programa.  Ejemplos comunes: bases de datos, encuestas, reportes de avances entre otros. </w:t>
      </w:r>
    </w:p>
    <w:p w:rsidR="005F6B2C" w:rsidRDefault="005F6B2C" w:rsidP="004303A1">
      <w:pPr>
        <w:jc w:val="both"/>
      </w:pPr>
    </w:p>
    <w:p w:rsidR="00FC6381" w:rsidRDefault="00FC6381" w:rsidP="00FC6381">
      <w:pPr>
        <w:jc w:val="both"/>
      </w:pPr>
      <w:r>
        <w:t xml:space="preserve">CAPITULO </w:t>
      </w:r>
      <w:r>
        <w:t>5</w:t>
      </w:r>
      <w:r>
        <w:t xml:space="preserve">. </w:t>
      </w:r>
      <w:r>
        <w:t>Criterios del CONEVAL para la valoración de los indicadores</w:t>
      </w:r>
      <w:r>
        <w:t xml:space="preserve">. </w:t>
      </w:r>
    </w:p>
    <w:p w:rsidR="00B00E42" w:rsidRDefault="00B00E42" w:rsidP="00FC6381">
      <w:pPr>
        <w:jc w:val="both"/>
      </w:pPr>
      <w:r>
        <w:t>Una vez que se ya se construyeron los indicadores del programa de desarrollo social, el siguiente paso es hacer una valoración de las características que deben tener según lo que establece el Consejo Nacional de Evaluación de la Política de Desarrollo social.   Las características de un indicador de desempeño son que deben ser:</w:t>
      </w:r>
    </w:p>
    <w:p w:rsidR="00B00E42" w:rsidRDefault="00B00E42" w:rsidP="00B00E42">
      <w:pPr>
        <w:pStyle w:val="Prrafodelista"/>
        <w:numPr>
          <w:ilvl w:val="0"/>
          <w:numId w:val="1"/>
        </w:numPr>
        <w:jc w:val="both"/>
      </w:pPr>
      <w:r>
        <w:t>Clara.-   Se refiere a si tiene un término o aspecto ambiguo que pueda ser interpretad de más de una manera.</w:t>
      </w:r>
    </w:p>
    <w:p w:rsidR="00B00E42" w:rsidRDefault="00B00E42" w:rsidP="00B00E42">
      <w:pPr>
        <w:pStyle w:val="Prrafodelista"/>
        <w:numPr>
          <w:ilvl w:val="0"/>
          <w:numId w:val="1"/>
        </w:numPr>
        <w:jc w:val="both"/>
      </w:pPr>
      <w:r>
        <w:t>Relevante.- Que los elementos más importantes del indicador estén directamente relacionados con algún aspecto fundamental del objetivo.</w:t>
      </w:r>
    </w:p>
    <w:p w:rsidR="00B00E42" w:rsidRDefault="00B00E42" w:rsidP="00B00E42">
      <w:pPr>
        <w:pStyle w:val="Prrafodelista"/>
        <w:numPr>
          <w:ilvl w:val="0"/>
          <w:numId w:val="1"/>
        </w:numPr>
        <w:jc w:val="both"/>
      </w:pPr>
      <w:r>
        <w:t>Adecuado.- Si el indicador nos da una base para emitir un juicio respecto al desempeño del programa.</w:t>
      </w:r>
    </w:p>
    <w:p w:rsidR="00B00E42" w:rsidRDefault="00B00E42" w:rsidP="00B00E42">
      <w:pPr>
        <w:pStyle w:val="Prrafodelista"/>
        <w:numPr>
          <w:ilvl w:val="0"/>
          <w:numId w:val="1"/>
        </w:numPr>
        <w:jc w:val="both"/>
      </w:pPr>
      <w:r>
        <w:t xml:space="preserve">Monitoreable.- La claridad de los medios de verificación y de cálculo del indicador para determinar si éste puede ser sujeto a una comprobación independiente. </w:t>
      </w:r>
    </w:p>
    <w:p w:rsidR="00B00E42" w:rsidRDefault="00B00E42" w:rsidP="00B00E42">
      <w:pPr>
        <w:pStyle w:val="Prrafodelista"/>
        <w:numPr>
          <w:ilvl w:val="0"/>
          <w:numId w:val="1"/>
        </w:numPr>
        <w:jc w:val="both"/>
      </w:pPr>
      <w:r>
        <w:t xml:space="preserve">Económico.- Cuando se compara el beneficio de generada con respecto al costo económico o humano. </w:t>
      </w:r>
    </w:p>
    <w:p w:rsidR="00B00E42" w:rsidRDefault="00B00E42" w:rsidP="00B00E42">
      <w:pPr>
        <w:pStyle w:val="Prrafodelista"/>
        <w:numPr>
          <w:ilvl w:val="0"/>
          <w:numId w:val="1"/>
        </w:numPr>
        <w:jc w:val="both"/>
      </w:pPr>
      <w:r>
        <w:t xml:space="preserve">Aporte Marginal.- Se aplica solo cuando un objetivo tiene dos o más indicadores. </w:t>
      </w:r>
    </w:p>
    <w:p w:rsidR="00B00E42" w:rsidRDefault="00B00E42" w:rsidP="00B00E42">
      <w:pPr>
        <w:jc w:val="both"/>
      </w:pPr>
    </w:p>
    <w:p w:rsidR="00B00E42" w:rsidRDefault="00B00E42" w:rsidP="00B00E42">
      <w:pPr>
        <w:jc w:val="both"/>
      </w:pPr>
      <w:r>
        <w:t xml:space="preserve">CAPITULO </w:t>
      </w:r>
      <w:r>
        <w:t>6</w:t>
      </w:r>
      <w:r>
        <w:t xml:space="preserve">. </w:t>
      </w:r>
      <w:r>
        <w:t>Establecimiento de la línea base y las metas.</w:t>
      </w:r>
    </w:p>
    <w:p w:rsidR="00B00E42" w:rsidRDefault="00FA4F9A" w:rsidP="00B00E42">
      <w:pPr>
        <w:jc w:val="both"/>
      </w:pPr>
      <w:r>
        <w:t xml:space="preserve">También es necesario establecer elementos para su seguimiento: la línea base y las metas. </w:t>
      </w:r>
      <w:r w:rsidR="00B00E42">
        <w:t xml:space="preserve"> </w:t>
      </w:r>
    </w:p>
    <w:p w:rsidR="00FA4F9A" w:rsidRDefault="00FA4F9A" w:rsidP="00B00E42">
      <w:pPr>
        <w:jc w:val="both"/>
      </w:pPr>
      <w:r>
        <w:t xml:space="preserve">1.- Línea Base.   Se le conoce como el valor del indicador que se fija como puntos de partida para evaluarlo y darle seguimiento.   La definición consiste en utilizar la información disponible del programa en el periodo inicial y sustituirla en el método de cálculo, el valor resultante es la línea base. </w:t>
      </w:r>
    </w:p>
    <w:p w:rsidR="00FA4F9A" w:rsidRDefault="00FA4F9A" w:rsidP="00B00E42">
      <w:pPr>
        <w:jc w:val="both"/>
      </w:pPr>
      <w:r>
        <w:t xml:space="preserve">2.- Metas.- Permiten acreditar el grado de avance de los objetivos y debido a que todos las conocen es muy fácil determinar quién las ha cumplido completamente.  Deben ser realistas, factibles. </w:t>
      </w:r>
    </w:p>
    <w:p w:rsidR="00FA4F9A" w:rsidRDefault="00FA4F9A" w:rsidP="00B00E42">
      <w:pPr>
        <w:jc w:val="both"/>
      </w:pPr>
    </w:p>
    <w:p w:rsidR="00FA4F9A" w:rsidRDefault="00FA4F9A" w:rsidP="00B00E42">
      <w:pPr>
        <w:jc w:val="both"/>
      </w:pPr>
      <w:r>
        <w:t xml:space="preserve">En mi opinión, es muy útil este manual </w:t>
      </w:r>
      <w:r w:rsidR="00AC2395">
        <w:t>en el cual te lleva de la mano para diseñar correctamente indicadores que ayuden a la correcta evaluación de proyectos.  Este documento que elaboro el CONEVAL tiene las bases para construir los indicadores, que juegan un papel fundamental en los programas, pues los números a simple vista solo representan eso un número y no podemos aprovecharlo al máximo, pero al relacionar varios número, se vuelven muy representativos para la toma de decisiones</w:t>
      </w:r>
      <w:bookmarkStart w:id="0" w:name="_GoBack"/>
      <w:bookmarkEnd w:id="0"/>
      <w:r w:rsidR="00AC2395">
        <w:t xml:space="preserve">. </w:t>
      </w:r>
    </w:p>
    <w:p w:rsidR="00B00E42" w:rsidRDefault="00B00E42" w:rsidP="00FC6381">
      <w:pPr>
        <w:jc w:val="both"/>
      </w:pPr>
    </w:p>
    <w:p w:rsidR="00FC6381" w:rsidRDefault="00FC6381" w:rsidP="00FC6381">
      <w:pPr>
        <w:jc w:val="both"/>
      </w:pPr>
    </w:p>
    <w:p w:rsidR="00FC6381" w:rsidRDefault="00FC6381" w:rsidP="00FC6381">
      <w:pPr>
        <w:jc w:val="both"/>
      </w:pPr>
    </w:p>
    <w:p w:rsidR="0078743A" w:rsidRDefault="0078743A" w:rsidP="004303A1">
      <w:pPr>
        <w:jc w:val="both"/>
      </w:pPr>
    </w:p>
    <w:p w:rsidR="004303A1" w:rsidRDefault="004303A1" w:rsidP="004303A1">
      <w:pPr>
        <w:jc w:val="both"/>
      </w:pPr>
    </w:p>
    <w:p w:rsidR="00D77977" w:rsidRDefault="00D77977" w:rsidP="005751AF">
      <w:pPr>
        <w:jc w:val="both"/>
      </w:pPr>
    </w:p>
    <w:sectPr w:rsidR="00D77977" w:rsidSect="005F6B2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47CFC"/>
    <w:multiLevelType w:val="hybridMultilevel"/>
    <w:tmpl w:val="2CFC45B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AF"/>
    <w:rsid w:val="00130116"/>
    <w:rsid w:val="004303A1"/>
    <w:rsid w:val="005751AF"/>
    <w:rsid w:val="005F6B2C"/>
    <w:rsid w:val="0078743A"/>
    <w:rsid w:val="00AC2395"/>
    <w:rsid w:val="00B00E42"/>
    <w:rsid w:val="00D77977"/>
    <w:rsid w:val="00FA4F9A"/>
    <w:rsid w:val="00FC63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FE3DE-E7A6-4A04-A676-1B60E063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936</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Armando Contreras</dc:creator>
  <cp:keywords/>
  <dc:description/>
  <cp:lastModifiedBy>Gustavo Armando Contreras</cp:lastModifiedBy>
  <cp:revision>1</cp:revision>
  <dcterms:created xsi:type="dcterms:W3CDTF">2016-05-25T21:53:00Z</dcterms:created>
  <dcterms:modified xsi:type="dcterms:W3CDTF">2016-05-25T23:18:00Z</dcterms:modified>
</cp:coreProperties>
</file>