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B90" w:rsidRDefault="00BB0B90" w:rsidP="00BB0B90">
      <w:pPr>
        <w:spacing w:after="0" w:line="360" w:lineRule="auto"/>
        <w:jc w:val="center"/>
        <w:rPr>
          <w:rFonts w:ascii="Arial" w:hAnsi="Arial" w:cs="Arial"/>
          <w:b/>
          <w:sz w:val="28"/>
        </w:rPr>
      </w:pPr>
      <w:r>
        <w:rPr>
          <w:noProof/>
          <w:lang w:eastAsia="es-MX"/>
        </w:rPr>
        <w:drawing>
          <wp:inline distT="0" distB="0" distL="0" distR="0" wp14:anchorId="44187450" wp14:editId="7932FDD2">
            <wp:extent cx="2860040" cy="1062990"/>
            <wp:effectExtent l="0" t="0" r="0" b="3810"/>
            <wp:docPr id="6" name="Imagen 6"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040" cy="1062990"/>
                    </a:xfrm>
                    <a:prstGeom prst="rect">
                      <a:avLst/>
                    </a:prstGeom>
                    <a:noFill/>
                    <a:ln>
                      <a:noFill/>
                    </a:ln>
                  </pic:spPr>
                </pic:pic>
              </a:graphicData>
            </a:graphic>
          </wp:inline>
        </w:drawing>
      </w:r>
    </w:p>
    <w:p w:rsidR="00BB0B90" w:rsidRDefault="00BB0B90" w:rsidP="00BB0B90">
      <w:pPr>
        <w:spacing w:after="0" w:line="360" w:lineRule="auto"/>
        <w:jc w:val="center"/>
        <w:rPr>
          <w:rFonts w:ascii="Arial" w:hAnsi="Arial" w:cs="Arial"/>
          <w:b/>
          <w:sz w:val="28"/>
        </w:rPr>
      </w:pPr>
    </w:p>
    <w:p w:rsidR="00BB0B90" w:rsidRDefault="00BB0B90" w:rsidP="00BB0B90">
      <w:pPr>
        <w:spacing w:after="0" w:line="360" w:lineRule="auto"/>
        <w:jc w:val="center"/>
        <w:rPr>
          <w:rFonts w:ascii="Arial" w:hAnsi="Arial" w:cs="Arial"/>
          <w:b/>
          <w:sz w:val="28"/>
        </w:rPr>
      </w:pPr>
    </w:p>
    <w:p w:rsidR="00BB0B90" w:rsidRDefault="00BB0B90" w:rsidP="00BB0B90">
      <w:pPr>
        <w:spacing w:after="0" w:line="360" w:lineRule="auto"/>
        <w:jc w:val="center"/>
        <w:rPr>
          <w:rFonts w:ascii="Arial" w:hAnsi="Arial" w:cs="Arial"/>
          <w:b/>
          <w:sz w:val="28"/>
        </w:rPr>
      </w:pPr>
      <w:r>
        <w:rPr>
          <w:rFonts w:ascii="Arial" w:hAnsi="Arial" w:cs="Arial"/>
          <w:b/>
          <w:sz w:val="28"/>
        </w:rPr>
        <w:t>LCC. Ana Karen Ortega Guillén</w:t>
      </w:r>
    </w:p>
    <w:p w:rsidR="00BB0B90" w:rsidRDefault="00BB0B90" w:rsidP="00BB0B90">
      <w:pPr>
        <w:spacing w:after="0" w:line="360" w:lineRule="auto"/>
        <w:jc w:val="center"/>
        <w:rPr>
          <w:rFonts w:ascii="Arial" w:hAnsi="Arial" w:cs="Arial"/>
          <w:b/>
          <w:sz w:val="28"/>
        </w:rPr>
      </w:pPr>
    </w:p>
    <w:p w:rsidR="00BB0B90" w:rsidRDefault="00BB0B90" w:rsidP="00BB0B90">
      <w:pPr>
        <w:spacing w:after="0" w:line="360" w:lineRule="auto"/>
        <w:jc w:val="center"/>
        <w:rPr>
          <w:rFonts w:ascii="Arial" w:hAnsi="Arial" w:cs="Arial"/>
          <w:b/>
          <w:sz w:val="28"/>
        </w:rPr>
      </w:pPr>
      <w:r>
        <w:rPr>
          <w:rFonts w:ascii="Arial" w:hAnsi="Arial" w:cs="Arial"/>
          <w:b/>
          <w:sz w:val="28"/>
        </w:rPr>
        <w:t xml:space="preserve">Maestría en Administración </w:t>
      </w:r>
      <w:r>
        <w:rPr>
          <w:rFonts w:ascii="Arial" w:hAnsi="Arial" w:cs="Arial"/>
          <w:b/>
          <w:sz w:val="28"/>
        </w:rPr>
        <w:t xml:space="preserve">y </w:t>
      </w:r>
      <w:r>
        <w:rPr>
          <w:rFonts w:ascii="Arial" w:hAnsi="Arial" w:cs="Arial"/>
          <w:b/>
          <w:sz w:val="28"/>
        </w:rPr>
        <w:t>Políticas Públicas</w:t>
      </w:r>
    </w:p>
    <w:p w:rsidR="00BB0B90" w:rsidRDefault="00BB0B90" w:rsidP="00BB0B90">
      <w:pPr>
        <w:spacing w:after="0" w:line="360" w:lineRule="auto"/>
        <w:jc w:val="center"/>
        <w:rPr>
          <w:rFonts w:ascii="Arial" w:hAnsi="Arial" w:cs="Arial"/>
          <w:b/>
          <w:sz w:val="28"/>
        </w:rPr>
      </w:pPr>
    </w:p>
    <w:p w:rsidR="00BB0B90" w:rsidRDefault="00BB0B90" w:rsidP="00BB0B90">
      <w:pPr>
        <w:spacing w:after="0" w:line="360" w:lineRule="auto"/>
        <w:jc w:val="center"/>
        <w:rPr>
          <w:rFonts w:ascii="Arial" w:hAnsi="Arial" w:cs="Arial"/>
          <w:b/>
          <w:sz w:val="28"/>
        </w:rPr>
      </w:pPr>
      <w:r>
        <w:rPr>
          <w:rFonts w:ascii="Arial" w:hAnsi="Arial" w:cs="Arial"/>
          <w:b/>
          <w:sz w:val="28"/>
        </w:rPr>
        <w:t>Materia –Planeación Estratégica-</w:t>
      </w:r>
    </w:p>
    <w:p w:rsidR="00BB0B90" w:rsidRDefault="00BB0B90" w:rsidP="00BB0B90">
      <w:pPr>
        <w:spacing w:after="0" w:line="360" w:lineRule="auto"/>
        <w:jc w:val="center"/>
        <w:rPr>
          <w:rFonts w:ascii="Arial" w:hAnsi="Arial" w:cs="Arial"/>
          <w:b/>
          <w:sz w:val="28"/>
        </w:rPr>
      </w:pPr>
    </w:p>
    <w:p w:rsidR="00BB0B90" w:rsidRDefault="00BB0B90" w:rsidP="00BB0B90">
      <w:pPr>
        <w:spacing w:after="0" w:line="360" w:lineRule="auto"/>
        <w:jc w:val="center"/>
        <w:rPr>
          <w:rFonts w:ascii="Arial" w:hAnsi="Arial" w:cs="Arial"/>
          <w:b/>
          <w:sz w:val="28"/>
        </w:rPr>
      </w:pPr>
      <w:r>
        <w:rPr>
          <w:rFonts w:ascii="Arial" w:hAnsi="Arial" w:cs="Arial"/>
          <w:b/>
          <w:sz w:val="28"/>
        </w:rPr>
        <w:t>Unidad 2</w:t>
      </w:r>
      <w:r>
        <w:rPr>
          <w:rFonts w:ascii="Arial" w:hAnsi="Arial" w:cs="Arial"/>
          <w:b/>
          <w:sz w:val="28"/>
        </w:rPr>
        <w:t xml:space="preserve"> </w:t>
      </w:r>
    </w:p>
    <w:p w:rsidR="00BB0B90" w:rsidRDefault="00BB0B90" w:rsidP="00BB0B90">
      <w:pPr>
        <w:spacing w:after="0" w:line="360" w:lineRule="auto"/>
        <w:jc w:val="center"/>
        <w:rPr>
          <w:rFonts w:ascii="Arial" w:hAnsi="Arial" w:cs="Arial"/>
          <w:b/>
          <w:sz w:val="28"/>
        </w:rPr>
      </w:pPr>
    </w:p>
    <w:p w:rsidR="00BB0B90" w:rsidRDefault="00BB0B90" w:rsidP="00BB0B90">
      <w:pPr>
        <w:spacing w:after="0" w:line="360" w:lineRule="auto"/>
        <w:jc w:val="center"/>
        <w:rPr>
          <w:rFonts w:ascii="Arial" w:hAnsi="Arial" w:cs="Arial"/>
          <w:b/>
          <w:sz w:val="28"/>
        </w:rPr>
      </w:pPr>
      <w:r>
        <w:rPr>
          <w:rFonts w:ascii="Arial" w:hAnsi="Arial" w:cs="Arial"/>
          <w:b/>
          <w:sz w:val="28"/>
        </w:rPr>
        <w:t>Diseño de escenario</w:t>
      </w:r>
    </w:p>
    <w:p w:rsidR="00BB0B90" w:rsidRDefault="00BB0B90" w:rsidP="00BB0B90">
      <w:pPr>
        <w:spacing w:after="0" w:line="360" w:lineRule="auto"/>
        <w:jc w:val="center"/>
        <w:rPr>
          <w:rFonts w:ascii="Arial" w:hAnsi="Arial" w:cs="Arial"/>
          <w:b/>
          <w:sz w:val="28"/>
        </w:rPr>
      </w:pPr>
    </w:p>
    <w:p w:rsidR="00BB0B90" w:rsidRDefault="00BB0B90" w:rsidP="00BB0B90">
      <w:pPr>
        <w:spacing w:after="0" w:line="360" w:lineRule="auto"/>
        <w:jc w:val="center"/>
        <w:rPr>
          <w:rFonts w:ascii="Arial" w:hAnsi="Arial" w:cs="Arial"/>
          <w:b/>
          <w:sz w:val="28"/>
        </w:rPr>
      </w:pPr>
    </w:p>
    <w:p w:rsidR="00BB0B90" w:rsidRDefault="00BB0B90" w:rsidP="00BB0B90">
      <w:pPr>
        <w:spacing w:after="0" w:line="360" w:lineRule="auto"/>
        <w:jc w:val="center"/>
        <w:rPr>
          <w:rFonts w:ascii="Arial" w:hAnsi="Arial" w:cs="Arial"/>
          <w:b/>
          <w:sz w:val="28"/>
        </w:rPr>
      </w:pPr>
    </w:p>
    <w:p w:rsidR="00BB0B90" w:rsidRDefault="00BB0B90" w:rsidP="00BB0B90">
      <w:pPr>
        <w:spacing w:after="0" w:line="360" w:lineRule="auto"/>
        <w:jc w:val="center"/>
        <w:rPr>
          <w:rFonts w:ascii="Arial" w:hAnsi="Arial" w:cs="Arial"/>
          <w:b/>
          <w:sz w:val="28"/>
        </w:rPr>
      </w:pPr>
    </w:p>
    <w:p w:rsidR="00BB0B90" w:rsidRDefault="00BB0B90" w:rsidP="00BB0B90">
      <w:pPr>
        <w:spacing w:after="0" w:line="360" w:lineRule="auto"/>
        <w:jc w:val="center"/>
        <w:rPr>
          <w:rFonts w:ascii="Arial" w:hAnsi="Arial" w:cs="Arial"/>
          <w:b/>
          <w:sz w:val="28"/>
        </w:rPr>
      </w:pPr>
      <w:r>
        <w:rPr>
          <w:rFonts w:ascii="Arial" w:hAnsi="Arial" w:cs="Arial"/>
          <w:b/>
          <w:sz w:val="28"/>
        </w:rPr>
        <w:t>1</w:t>
      </w:r>
      <w:r>
        <w:rPr>
          <w:rFonts w:ascii="Arial" w:hAnsi="Arial" w:cs="Arial"/>
          <w:b/>
          <w:sz w:val="28"/>
        </w:rPr>
        <w:t>8</w:t>
      </w:r>
      <w:r>
        <w:rPr>
          <w:rFonts w:ascii="Arial" w:hAnsi="Arial" w:cs="Arial"/>
          <w:b/>
          <w:sz w:val="28"/>
        </w:rPr>
        <w:t xml:space="preserve"> de Abril de 2014</w:t>
      </w:r>
    </w:p>
    <w:p w:rsidR="00BB0B90" w:rsidRDefault="00BB0B90" w:rsidP="00BB0B90">
      <w:pPr>
        <w:spacing w:after="0" w:line="360" w:lineRule="auto"/>
        <w:jc w:val="center"/>
        <w:rPr>
          <w:rFonts w:ascii="Arial" w:hAnsi="Arial" w:cs="Arial"/>
          <w:b/>
          <w:sz w:val="28"/>
        </w:rPr>
      </w:pPr>
    </w:p>
    <w:p w:rsidR="00BB0B90" w:rsidRDefault="00BB0B90" w:rsidP="00BB0B90">
      <w:pPr>
        <w:spacing w:after="0" w:line="360" w:lineRule="auto"/>
        <w:jc w:val="center"/>
        <w:rPr>
          <w:rFonts w:ascii="Arial" w:hAnsi="Arial" w:cs="Arial"/>
          <w:b/>
          <w:sz w:val="28"/>
        </w:rPr>
      </w:pPr>
    </w:p>
    <w:p w:rsidR="00BB0B90" w:rsidRDefault="00BB0B90" w:rsidP="00BB0B90">
      <w:pPr>
        <w:spacing w:after="0" w:line="360" w:lineRule="auto"/>
        <w:jc w:val="center"/>
        <w:rPr>
          <w:rFonts w:ascii="Arial" w:hAnsi="Arial" w:cs="Arial"/>
          <w:b/>
          <w:sz w:val="28"/>
        </w:rPr>
      </w:pPr>
    </w:p>
    <w:p w:rsidR="00BB0B90" w:rsidRDefault="00BB0B90" w:rsidP="00BB0B90">
      <w:pPr>
        <w:spacing w:after="0" w:line="360" w:lineRule="auto"/>
        <w:jc w:val="center"/>
        <w:rPr>
          <w:rFonts w:ascii="Arial" w:hAnsi="Arial" w:cs="Arial"/>
          <w:b/>
          <w:sz w:val="28"/>
        </w:rPr>
      </w:pPr>
    </w:p>
    <w:p w:rsidR="00BB0B90" w:rsidRDefault="00BB0B90" w:rsidP="00BB0B90">
      <w:pPr>
        <w:spacing w:line="360" w:lineRule="auto"/>
        <w:rPr>
          <w:rFonts w:ascii="Arial" w:hAnsi="Arial" w:cs="Arial"/>
          <w:b/>
          <w:sz w:val="28"/>
        </w:rPr>
      </w:pPr>
    </w:p>
    <w:p w:rsidR="00BB0B90" w:rsidRDefault="00BB0B90" w:rsidP="00BB0B90">
      <w:pPr>
        <w:spacing w:line="360" w:lineRule="auto"/>
        <w:rPr>
          <w:rFonts w:ascii="Arial" w:hAnsi="Arial" w:cs="Arial"/>
          <w:b/>
          <w:sz w:val="28"/>
        </w:rPr>
      </w:pPr>
    </w:p>
    <w:p w:rsidR="005E4233" w:rsidRDefault="00772582" w:rsidP="005E4233">
      <w:pPr>
        <w:spacing w:line="360" w:lineRule="auto"/>
        <w:jc w:val="center"/>
        <w:rPr>
          <w:rFonts w:ascii="Arial" w:hAnsi="Arial" w:cs="Arial"/>
        </w:rPr>
      </w:pPr>
      <w:r>
        <w:rPr>
          <w:rFonts w:ascii="Arial" w:hAnsi="Arial" w:cs="Arial"/>
          <w:noProof/>
          <w:lang w:eastAsia="es-MX"/>
        </w:rPr>
        <w:lastRenderedPageBreak/>
        <mc:AlternateContent>
          <mc:Choice Requires="wps">
            <w:drawing>
              <wp:anchor distT="0" distB="0" distL="114300" distR="114300" simplePos="0" relativeHeight="251659264" behindDoc="1" locked="0" layoutInCell="1" allowOverlap="1" wp14:anchorId="2C3C8654" wp14:editId="28F9FD63">
                <wp:simplePos x="0" y="0"/>
                <wp:positionH relativeFrom="column">
                  <wp:posOffset>49530</wp:posOffset>
                </wp:positionH>
                <wp:positionV relativeFrom="paragraph">
                  <wp:posOffset>328118</wp:posOffset>
                </wp:positionV>
                <wp:extent cx="4806087" cy="877824"/>
                <wp:effectExtent l="0" t="0" r="13970" b="17780"/>
                <wp:wrapNone/>
                <wp:docPr id="1" name="Rectángulo redondeado 1"/>
                <wp:cNvGraphicFramePr/>
                <a:graphic xmlns:a="http://schemas.openxmlformats.org/drawingml/2006/main">
                  <a:graphicData uri="http://schemas.microsoft.com/office/word/2010/wordprocessingShape">
                    <wps:wsp>
                      <wps:cNvSpPr/>
                      <wps:spPr>
                        <a:xfrm>
                          <a:off x="0" y="0"/>
                          <a:ext cx="4806087" cy="877824"/>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7B398D" id="Rectángulo redondeado 1" o:spid="_x0000_s1026" style="position:absolute;margin-left:3.9pt;margin-top:25.85pt;width:378.45pt;height:69.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" fillcolor="white [3201]" strokecolor="#70ad47 [3209]" strokeweight="1pt">
                <v:stroke joinstyle="miter"/>
              </v:roundrect>
            </w:pict>
          </mc:Fallback>
        </mc:AlternateContent>
      </w:r>
      <w:r w:rsidRPr="00772582">
        <w:rPr>
          <w:rFonts w:ascii="Arial" w:hAnsi="Arial" w:cs="Arial"/>
          <w:b/>
          <w:sz w:val="28"/>
        </w:rPr>
        <w:t xml:space="preserve">Proyección de escenarios </w:t>
      </w:r>
    </w:p>
    <w:p w:rsidR="00477AEB" w:rsidRPr="005E4233" w:rsidRDefault="005E4233" w:rsidP="005E4233">
      <w:pPr>
        <w:pStyle w:val="Prrafodelista"/>
        <w:numPr>
          <w:ilvl w:val="0"/>
          <w:numId w:val="1"/>
        </w:numPr>
        <w:spacing w:line="360" w:lineRule="auto"/>
        <w:jc w:val="both"/>
        <w:rPr>
          <w:rFonts w:ascii="Arial" w:hAnsi="Arial" w:cs="Arial"/>
        </w:rPr>
      </w:pPr>
      <w:r w:rsidRPr="005E4233">
        <w:rPr>
          <w:rFonts w:ascii="Arial" w:hAnsi="Arial" w:cs="Arial"/>
        </w:rPr>
        <w:t xml:space="preserve">Planeación Prospectiva con una proyección a 3 años </w:t>
      </w:r>
    </w:p>
    <w:p w:rsidR="005E4233" w:rsidRPr="005E4233" w:rsidRDefault="005E4233" w:rsidP="005E4233">
      <w:pPr>
        <w:pStyle w:val="Prrafodelista"/>
        <w:numPr>
          <w:ilvl w:val="0"/>
          <w:numId w:val="1"/>
        </w:numPr>
        <w:spacing w:line="360" w:lineRule="auto"/>
        <w:jc w:val="both"/>
        <w:rPr>
          <w:rFonts w:ascii="Arial" w:hAnsi="Arial" w:cs="Arial"/>
        </w:rPr>
      </w:pPr>
      <w:r w:rsidRPr="005E4233">
        <w:rPr>
          <w:rFonts w:ascii="Arial" w:hAnsi="Arial" w:cs="Arial"/>
        </w:rPr>
        <w:t xml:space="preserve">Dependencia: Secretaría de la Función Pública </w:t>
      </w:r>
    </w:p>
    <w:p w:rsidR="005E4233" w:rsidRPr="005E4233" w:rsidRDefault="005E4233" w:rsidP="005E4233">
      <w:pPr>
        <w:pStyle w:val="Prrafodelista"/>
        <w:numPr>
          <w:ilvl w:val="0"/>
          <w:numId w:val="1"/>
        </w:numPr>
        <w:spacing w:line="360" w:lineRule="auto"/>
        <w:jc w:val="both"/>
        <w:rPr>
          <w:rFonts w:ascii="Arial" w:hAnsi="Arial" w:cs="Arial"/>
        </w:rPr>
      </w:pPr>
      <w:r w:rsidRPr="005E4233">
        <w:rPr>
          <w:rFonts w:ascii="Arial" w:hAnsi="Arial" w:cs="Arial"/>
        </w:rPr>
        <w:t xml:space="preserve">Área: Gestión Ejecutiva </w:t>
      </w:r>
    </w:p>
    <w:p w:rsidR="00974989" w:rsidRDefault="00974989" w:rsidP="005E4233">
      <w:pPr>
        <w:spacing w:line="360" w:lineRule="auto"/>
        <w:jc w:val="both"/>
        <w:rPr>
          <w:rFonts w:ascii="Arial" w:hAnsi="Arial" w:cs="Arial"/>
        </w:rPr>
      </w:pPr>
    </w:p>
    <w:p w:rsidR="005E4233" w:rsidRDefault="005E4233" w:rsidP="005E4233">
      <w:pPr>
        <w:spacing w:line="360" w:lineRule="auto"/>
        <w:jc w:val="both"/>
        <w:rPr>
          <w:rFonts w:ascii="Arial" w:hAnsi="Arial" w:cs="Arial"/>
        </w:rPr>
      </w:pPr>
      <w:r>
        <w:rPr>
          <w:rFonts w:ascii="Arial" w:hAnsi="Arial" w:cs="Arial"/>
        </w:rPr>
        <w:t>Se construy</w:t>
      </w:r>
      <w:r w:rsidR="003F2E09">
        <w:rPr>
          <w:rFonts w:ascii="Arial" w:hAnsi="Arial" w:cs="Arial"/>
        </w:rPr>
        <w:t>ó</w:t>
      </w:r>
      <w:r>
        <w:rPr>
          <w:rFonts w:ascii="Arial" w:hAnsi="Arial" w:cs="Arial"/>
        </w:rPr>
        <w:t xml:space="preserve"> un escenario o </w:t>
      </w:r>
      <w:r w:rsidR="00974989">
        <w:rPr>
          <w:rFonts w:ascii="Arial" w:hAnsi="Arial" w:cs="Arial"/>
        </w:rPr>
        <w:t xml:space="preserve">imagen que </w:t>
      </w:r>
      <w:r w:rsidR="003F2E09">
        <w:rPr>
          <w:rFonts w:ascii="Arial" w:hAnsi="Arial" w:cs="Arial"/>
        </w:rPr>
        <w:t xml:space="preserve"> se </w:t>
      </w:r>
      <w:r w:rsidR="00974989">
        <w:rPr>
          <w:rFonts w:ascii="Arial" w:hAnsi="Arial" w:cs="Arial"/>
        </w:rPr>
        <w:t>considera</w:t>
      </w:r>
      <w:r>
        <w:rPr>
          <w:rFonts w:ascii="Arial" w:hAnsi="Arial" w:cs="Arial"/>
        </w:rPr>
        <w:t xml:space="preserve"> </w:t>
      </w:r>
      <w:r w:rsidR="003F2E09">
        <w:rPr>
          <w:rFonts w:ascii="Arial" w:hAnsi="Arial" w:cs="Arial"/>
        </w:rPr>
        <w:t>como</w:t>
      </w:r>
      <w:r>
        <w:rPr>
          <w:rFonts w:ascii="Arial" w:hAnsi="Arial" w:cs="Arial"/>
        </w:rPr>
        <w:t xml:space="preserve"> visión </w:t>
      </w:r>
      <w:r w:rsidR="00974989">
        <w:rPr>
          <w:rFonts w:ascii="Arial" w:hAnsi="Arial" w:cs="Arial"/>
        </w:rPr>
        <w:t xml:space="preserve">del futuro dentro del área de Gestión Ejecutiva, la cual se encarga del control, gestión y seguimiento de los asuntos turnados en toda la Secretaría de la Función Pública. </w:t>
      </w:r>
    </w:p>
    <w:p w:rsidR="003F2E09" w:rsidRPr="003F2E09" w:rsidRDefault="003F2E09" w:rsidP="005E4233">
      <w:pPr>
        <w:spacing w:line="360" w:lineRule="auto"/>
        <w:jc w:val="both"/>
        <w:rPr>
          <w:rFonts w:ascii="Arial" w:hAnsi="Arial" w:cs="Arial"/>
          <w:b/>
        </w:rPr>
      </w:pPr>
      <w:bookmarkStart w:id="0" w:name="_GoBack"/>
      <w:bookmarkEnd w:id="0"/>
      <w:r w:rsidRPr="003F2E09">
        <w:rPr>
          <w:rFonts w:ascii="Arial" w:hAnsi="Arial" w:cs="Arial"/>
          <w:b/>
        </w:rPr>
        <w:t xml:space="preserve">Escenario actual </w:t>
      </w:r>
    </w:p>
    <w:p w:rsidR="00563FE8" w:rsidRDefault="00563FE8" w:rsidP="005E4233">
      <w:pPr>
        <w:spacing w:line="360" w:lineRule="auto"/>
        <w:jc w:val="both"/>
        <w:rPr>
          <w:rFonts w:ascii="Arial" w:hAnsi="Arial" w:cs="Arial"/>
        </w:rPr>
      </w:pPr>
      <w:r>
        <w:rPr>
          <w:rFonts w:ascii="Arial" w:hAnsi="Arial" w:cs="Arial"/>
        </w:rPr>
        <w:t xml:space="preserve">En esta área </w:t>
      </w:r>
      <w:r w:rsidR="00B7787F">
        <w:rPr>
          <w:rFonts w:ascii="Arial" w:hAnsi="Arial" w:cs="Arial"/>
        </w:rPr>
        <w:t>transita</w:t>
      </w:r>
      <w:r>
        <w:rPr>
          <w:rFonts w:ascii="Arial" w:hAnsi="Arial" w:cs="Arial"/>
        </w:rPr>
        <w:t xml:space="preserve"> la documentación que hace que la dependencia</w:t>
      </w:r>
      <w:r w:rsidR="00B7787F">
        <w:rPr>
          <w:rFonts w:ascii="Arial" w:hAnsi="Arial" w:cs="Arial"/>
        </w:rPr>
        <w:t xml:space="preserve"> se mueva. Estas son turnadas a las direcciones, coordinaciones o unidades de acuerdo al asunto o planteamiento; se fija una fecha de respuesta y se envía. </w:t>
      </w:r>
    </w:p>
    <w:p w:rsidR="00B7787F" w:rsidRDefault="00B7787F" w:rsidP="005E4233">
      <w:pPr>
        <w:spacing w:line="360" w:lineRule="auto"/>
        <w:jc w:val="both"/>
        <w:rPr>
          <w:rFonts w:ascii="Arial" w:hAnsi="Arial" w:cs="Arial"/>
        </w:rPr>
      </w:pPr>
      <w:r>
        <w:rPr>
          <w:rFonts w:ascii="Arial" w:hAnsi="Arial" w:cs="Arial"/>
        </w:rPr>
        <w:t>La dirección, coordinación o unidad que recibe, debe atender y darle seguimiento; llámese invitación a reunión, solicitud de información, remisión de documentación, notas informativas, etc.</w:t>
      </w:r>
    </w:p>
    <w:p w:rsidR="00B7787F" w:rsidRDefault="00B7787F" w:rsidP="005E4233">
      <w:pPr>
        <w:spacing w:line="360" w:lineRule="auto"/>
        <w:jc w:val="both"/>
        <w:rPr>
          <w:rFonts w:ascii="Arial" w:hAnsi="Arial" w:cs="Arial"/>
        </w:rPr>
      </w:pPr>
      <w:r>
        <w:rPr>
          <w:rFonts w:ascii="Arial" w:hAnsi="Arial" w:cs="Arial"/>
        </w:rPr>
        <w:t xml:space="preserve">Finalmente, mediantes oficio da a conocer el alcance de sus acciones con base a la información remitida, dentro del lapso de tiempo otorgado. </w:t>
      </w:r>
    </w:p>
    <w:p w:rsidR="00772582" w:rsidRDefault="003F2E09" w:rsidP="005E4233">
      <w:pPr>
        <w:spacing w:line="360" w:lineRule="auto"/>
        <w:jc w:val="both"/>
        <w:rPr>
          <w:rFonts w:ascii="Trebuchet MS" w:hAnsi="Trebuchet MS"/>
          <w:color w:val="6D6E71"/>
          <w:sz w:val="20"/>
          <w:szCs w:val="20"/>
          <w:shd w:val="clear" w:color="auto" w:fill="FFFFFF"/>
        </w:rPr>
      </w:pPr>
      <w:r>
        <w:rPr>
          <w:rFonts w:ascii="Arial" w:hAnsi="Arial" w:cs="Arial"/>
          <w:noProof/>
          <w:lang w:eastAsia="es-MX"/>
        </w:rPr>
        <w:drawing>
          <wp:anchor distT="0" distB="0" distL="114300" distR="114300" simplePos="0" relativeHeight="251660288" behindDoc="1" locked="0" layoutInCell="1" allowOverlap="1" wp14:anchorId="08896E14" wp14:editId="1B50B52F">
            <wp:simplePos x="0" y="0"/>
            <wp:positionH relativeFrom="column">
              <wp:posOffset>144627</wp:posOffset>
            </wp:positionH>
            <wp:positionV relativeFrom="paragraph">
              <wp:posOffset>500507</wp:posOffset>
            </wp:positionV>
            <wp:extent cx="5486400" cy="3200400"/>
            <wp:effectExtent l="0" t="0" r="19050" b="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r w:rsidR="00772582">
        <w:rPr>
          <w:rFonts w:ascii="Arial" w:hAnsi="Arial" w:cs="Arial"/>
        </w:rPr>
        <w:t xml:space="preserve">Desafortunadamente, el seguimiento no se informe en tiempo y forma, causando la desinformación y acumulación de asuntos inconclusos. Un punto negativo para una Dependencia que se encarga de promover el cumplimiento de los procesos de control y fiscalización. </w:t>
      </w:r>
    </w:p>
    <w:p w:rsidR="00772582" w:rsidRDefault="00772582" w:rsidP="005E4233">
      <w:pPr>
        <w:spacing w:line="360" w:lineRule="auto"/>
        <w:jc w:val="both"/>
        <w:rPr>
          <w:rFonts w:ascii="Trebuchet MS" w:hAnsi="Trebuchet MS"/>
          <w:color w:val="6D6E71"/>
          <w:sz w:val="20"/>
          <w:szCs w:val="20"/>
          <w:shd w:val="clear" w:color="auto" w:fill="FFFFFF"/>
        </w:rPr>
      </w:pPr>
    </w:p>
    <w:p w:rsidR="00772582" w:rsidRDefault="00772582" w:rsidP="005E4233">
      <w:pPr>
        <w:spacing w:line="360" w:lineRule="auto"/>
        <w:jc w:val="both"/>
        <w:rPr>
          <w:rFonts w:ascii="Trebuchet MS" w:hAnsi="Trebuchet MS"/>
          <w:color w:val="6D6E71"/>
          <w:sz w:val="20"/>
          <w:szCs w:val="20"/>
          <w:shd w:val="clear" w:color="auto" w:fill="FFFFFF"/>
        </w:rPr>
      </w:pPr>
    </w:p>
    <w:p w:rsidR="00772582" w:rsidRDefault="00772582" w:rsidP="005E4233">
      <w:pPr>
        <w:spacing w:line="360" w:lineRule="auto"/>
        <w:jc w:val="both"/>
        <w:rPr>
          <w:rFonts w:ascii="Trebuchet MS" w:hAnsi="Trebuchet MS"/>
          <w:color w:val="6D6E71"/>
          <w:sz w:val="20"/>
          <w:szCs w:val="20"/>
          <w:shd w:val="clear" w:color="auto" w:fill="FFFFFF"/>
        </w:rPr>
      </w:pPr>
    </w:p>
    <w:p w:rsidR="00772582" w:rsidRDefault="00772582" w:rsidP="005E4233">
      <w:pPr>
        <w:spacing w:line="360" w:lineRule="auto"/>
        <w:jc w:val="both"/>
        <w:rPr>
          <w:rFonts w:ascii="Trebuchet MS" w:hAnsi="Trebuchet MS"/>
          <w:color w:val="6D6E71"/>
          <w:sz w:val="20"/>
          <w:szCs w:val="20"/>
          <w:shd w:val="clear" w:color="auto" w:fill="FFFFFF"/>
        </w:rPr>
      </w:pPr>
    </w:p>
    <w:p w:rsidR="00772582" w:rsidRDefault="00772582" w:rsidP="005E4233">
      <w:pPr>
        <w:spacing w:line="360" w:lineRule="auto"/>
        <w:jc w:val="both"/>
        <w:rPr>
          <w:rFonts w:ascii="Trebuchet MS" w:hAnsi="Trebuchet MS"/>
          <w:color w:val="6D6E71"/>
          <w:sz w:val="20"/>
          <w:szCs w:val="20"/>
          <w:shd w:val="clear" w:color="auto" w:fill="FFFFFF"/>
        </w:rPr>
      </w:pPr>
    </w:p>
    <w:p w:rsidR="00772582" w:rsidRDefault="003F2E09" w:rsidP="005E4233">
      <w:pPr>
        <w:spacing w:line="360" w:lineRule="auto"/>
        <w:jc w:val="both"/>
        <w:rPr>
          <w:rFonts w:ascii="Trebuchet MS" w:hAnsi="Trebuchet MS"/>
          <w:color w:val="6D6E71"/>
          <w:sz w:val="20"/>
          <w:szCs w:val="20"/>
          <w:shd w:val="clear" w:color="auto" w:fill="FFFFFF"/>
        </w:rPr>
      </w:pPr>
      <w:r>
        <w:rPr>
          <w:rFonts w:ascii="Trebuchet MS" w:hAnsi="Trebuchet MS"/>
          <w:noProof/>
          <w:color w:val="6D6E71"/>
          <w:sz w:val="20"/>
          <w:szCs w:val="20"/>
          <w:lang w:eastAsia="es-MX"/>
        </w:rPr>
        <mc:AlternateContent>
          <mc:Choice Requires="wps">
            <w:drawing>
              <wp:anchor distT="0" distB="0" distL="114300" distR="114300" simplePos="0" relativeHeight="251663360" behindDoc="0" locked="0" layoutInCell="1" allowOverlap="1" wp14:anchorId="42AA3911" wp14:editId="175C1925">
                <wp:simplePos x="0" y="0"/>
                <wp:positionH relativeFrom="column">
                  <wp:posOffset>5632045</wp:posOffset>
                </wp:positionH>
                <wp:positionV relativeFrom="paragraph">
                  <wp:posOffset>288519</wp:posOffset>
                </wp:positionV>
                <wp:extent cx="526516" cy="782726"/>
                <wp:effectExtent l="0" t="0" r="197485" b="55880"/>
                <wp:wrapNone/>
                <wp:docPr id="7" name="Conector curvado 7"/>
                <wp:cNvGraphicFramePr/>
                <a:graphic xmlns:a="http://schemas.openxmlformats.org/drawingml/2006/main">
                  <a:graphicData uri="http://schemas.microsoft.com/office/word/2010/wordprocessingShape">
                    <wps:wsp>
                      <wps:cNvCnPr/>
                      <wps:spPr>
                        <a:xfrm>
                          <a:off x="0" y="0"/>
                          <a:ext cx="526516" cy="782726"/>
                        </a:xfrm>
                        <a:prstGeom prst="curvedConnector3">
                          <a:avLst>
                            <a:gd name="adj1" fmla="val 132272"/>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24B53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7" o:spid="_x0000_s1026" type="#_x0000_t38" style="position:absolute;margin-left:443.45pt;margin-top:22.7pt;width:41.45pt;height:6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" adj="28571" strokecolor="#70ad47 [3209]" strokeweight="1.5pt">
                <v:stroke endarrow="block" joinstyle="miter"/>
              </v:shape>
            </w:pict>
          </mc:Fallback>
        </mc:AlternateContent>
      </w:r>
    </w:p>
    <w:p w:rsidR="00772582" w:rsidRDefault="00772582" w:rsidP="005E4233">
      <w:pPr>
        <w:spacing w:line="360" w:lineRule="auto"/>
        <w:jc w:val="both"/>
        <w:rPr>
          <w:rFonts w:ascii="Trebuchet MS" w:hAnsi="Trebuchet MS"/>
          <w:color w:val="6D6E71"/>
          <w:sz w:val="20"/>
          <w:szCs w:val="20"/>
          <w:shd w:val="clear" w:color="auto" w:fill="FFFFFF"/>
        </w:rPr>
      </w:pPr>
    </w:p>
    <w:p w:rsidR="00603BC1" w:rsidRDefault="003F2E09" w:rsidP="00603BC1">
      <w:pPr>
        <w:spacing w:line="360" w:lineRule="auto"/>
        <w:jc w:val="both"/>
        <w:rPr>
          <w:rFonts w:ascii="Trebuchet MS" w:hAnsi="Trebuchet MS"/>
          <w:color w:val="6D6E71"/>
          <w:sz w:val="20"/>
          <w:szCs w:val="20"/>
          <w:shd w:val="clear" w:color="auto" w:fill="FFFFFF"/>
        </w:rPr>
      </w:pPr>
      <w:r>
        <w:rPr>
          <w:rFonts w:ascii="Trebuchet MS" w:hAnsi="Trebuchet MS"/>
          <w:noProof/>
          <w:color w:val="6D6E71"/>
          <w:sz w:val="20"/>
          <w:szCs w:val="20"/>
          <w:lang w:eastAsia="es-MX"/>
        </w:rPr>
        <mc:AlternateContent>
          <mc:Choice Requires="wps">
            <w:drawing>
              <wp:anchor distT="0" distB="0" distL="114300" distR="114300" simplePos="0" relativeHeight="251661312" behindDoc="0" locked="0" layoutInCell="1" allowOverlap="1" wp14:anchorId="0A8E8192" wp14:editId="180D7723">
                <wp:simplePos x="0" y="0"/>
                <wp:positionH relativeFrom="column">
                  <wp:posOffset>3678834</wp:posOffset>
                </wp:positionH>
                <wp:positionV relativeFrom="paragraph">
                  <wp:posOffset>74295</wp:posOffset>
                </wp:positionV>
                <wp:extent cx="2472182" cy="768096"/>
                <wp:effectExtent l="0" t="0" r="23495" b="13335"/>
                <wp:wrapNone/>
                <wp:docPr id="5" name="Rectángulo redondeado 5"/>
                <wp:cNvGraphicFramePr/>
                <a:graphic xmlns:a="http://schemas.openxmlformats.org/drawingml/2006/main">
                  <a:graphicData uri="http://schemas.microsoft.com/office/word/2010/wordprocessingShape">
                    <wps:wsp>
                      <wps:cNvSpPr/>
                      <wps:spPr>
                        <a:xfrm>
                          <a:off x="0" y="0"/>
                          <a:ext cx="2472182" cy="768096"/>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3F2E09" w:rsidRPr="003F2E09" w:rsidRDefault="003F2E09" w:rsidP="003F2E09">
                            <w:pPr>
                              <w:jc w:val="center"/>
                              <w:rPr>
                                <w:rFonts w:ascii="Arial" w:hAnsi="Arial" w:cs="Arial"/>
                              </w:rPr>
                            </w:pPr>
                            <w:r>
                              <w:rPr>
                                <w:rFonts w:ascii="Arial" w:hAnsi="Arial" w:cs="Arial"/>
                              </w:rPr>
                              <w:t>Se elabora un informe con todos los asuntos concluidos, en proceso y vencidos.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8E8192" id="Rectángulo redondeado 5" o:spid="_x0000_s1026" style="position:absolute;left:0;text-align:left;margin-left:289.65pt;margin-top:5.85pt;width:194.65pt;height:6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" fillcolor="white [3201]" strokecolor="#ffc000 [3207]" strokeweight="1pt">
                <v:stroke joinstyle="miter"/>
                <v:textbox>
                  <w:txbxContent>
                    <w:p w:rsidR="003F2E09" w:rsidRPr="003F2E09" w:rsidRDefault="003F2E09" w:rsidP="003F2E09">
                      <w:pPr>
                        <w:jc w:val="center"/>
                        <w:rPr>
                          <w:rFonts w:ascii="Arial" w:hAnsi="Arial" w:cs="Arial"/>
                        </w:rPr>
                      </w:pPr>
                      <w:r>
                        <w:rPr>
                          <w:rFonts w:ascii="Arial" w:hAnsi="Arial" w:cs="Arial"/>
                        </w:rPr>
                        <w:t>Se elabora un informe con todos los asuntos concluidos, en proceso y vencidos.</w:t>
                      </w:r>
                    </w:p>
                  </w:txbxContent>
                </v:textbox>
              </v:roundrect>
            </w:pict>
          </mc:Fallback>
        </mc:AlternateContent>
      </w:r>
    </w:p>
    <w:p w:rsidR="00563FE8" w:rsidRPr="00603BC1" w:rsidRDefault="00562067" w:rsidP="00603BC1">
      <w:pPr>
        <w:spacing w:line="360" w:lineRule="auto"/>
        <w:jc w:val="both"/>
        <w:rPr>
          <w:rFonts w:ascii="Arial" w:hAnsi="Arial" w:cs="Arial"/>
          <w:b/>
        </w:rPr>
      </w:pPr>
      <w:r w:rsidRPr="00603BC1">
        <w:rPr>
          <w:rFonts w:ascii="Arial" w:hAnsi="Arial" w:cs="Arial"/>
          <w:b/>
          <w:noProof/>
          <w:lang w:eastAsia="es-MX"/>
        </w:rPr>
        <w:lastRenderedPageBreak/>
        <w:drawing>
          <wp:anchor distT="0" distB="0" distL="114300" distR="114300" simplePos="0" relativeHeight="251664384" behindDoc="1" locked="0" layoutInCell="1" allowOverlap="1" wp14:anchorId="06471264" wp14:editId="6F993023">
            <wp:simplePos x="0" y="0"/>
            <wp:positionH relativeFrom="column">
              <wp:posOffset>-109766</wp:posOffset>
            </wp:positionH>
            <wp:positionV relativeFrom="paragraph">
              <wp:posOffset>-158824</wp:posOffset>
            </wp:positionV>
            <wp:extent cx="5486400" cy="2651760"/>
            <wp:effectExtent l="19050" t="0" r="38100" b="0"/>
            <wp:wrapNone/>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sidR="00563FE8" w:rsidRPr="00603BC1">
        <w:rPr>
          <w:rFonts w:ascii="Arial" w:hAnsi="Arial" w:cs="Arial"/>
          <w:b/>
        </w:rPr>
        <w:t xml:space="preserve">Investigación del Futuro </w:t>
      </w:r>
    </w:p>
    <w:p w:rsidR="00603BC1" w:rsidRDefault="00603BC1" w:rsidP="00603BC1">
      <w:pPr>
        <w:spacing w:line="360" w:lineRule="auto"/>
        <w:jc w:val="both"/>
        <w:rPr>
          <w:rFonts w:ascii="Arial" w:hAnsi="Arial" w:cs="Arial"/>
        </w:rPr>
      </w:pPr>
    </w:p>
    <w:p w:rsidR="00603BC1" w:rsidRDefault="00603BC1" w:rsidP="00603BC1">
      <w:pPr>
        <w:spacing w:line="360" w:lineRule="auto"/>
        <w:jc w:val="both"/>
        <w:rPr>
          <w:rFonts w:ascii="Arial" w:hAnsi="Arial" w:cs="Arial"/>
        </w:rPr>
      </w:pPr>
    </w:p>
    <w:p w:rsidR="00603BC1" w:rsidRDefault="00603BC1" w:rsidP="00603BC1">
      <w:pPr>
        <w:spacing w:line="360" w:lineRule="auto"/>
        <w:jc w:val="both"/>
        <w:rPr>
          <w:rFonts w:ascii="Arial" w:hAnsi="Arial" w:cs="Arial"/>
        </w:rPr>
      </w:pPr>
    </w:p>
    <w:p w:rsidR="00603BC1" w:rsidRDefault="00603BC1" w:rsidP="00603BC1">
      <w:pPr>
        <w:spacing w:line="360" w:lineRule="auto"/>
        <w:jc w:val="both"/>
        <w:rPr>
          <w:rFonts w:ascii="Arial" w:hAnsi="Arial" w:cs="Arial"/>
        </w:rPr>
      </w:pPr>
    </w:p>
    <w:p w:rsidR="00603BC1" w:rsidRDefault="00603BC1" w:rsidP="00603BC1">
      <w:pPr>
        <w:spacing w:line="360" w:lineRule="auto"/>
        <w:jc w:val="both"/>
        <w:rPr>
          <w:rFonts w:ascii="Arial" w:hAnsi="Arial" w:cs="Arial"/>
        </w:rPr>
      </w:pPr>
    </w:p>
    <w:p w:rsidR="00603BC1" w:rsidRDefault="00603BC1" w:rsidP="00603BC1">
      <w:pPr>
        <w:spacing w:line="360" w:lineRule="auto"/>
        <w:jc w:val="both"/>
        <w:rPr>
          <w:rFonts w:ascii="Arial" w:hAnsi="Arial" w:cs="Arial"/>
        </w:rPr>
      </w:pPr>
    </w:p>
    <w:p w:rsidR="00347001" w:rsidRPr="00347001" w:rsidRDefault="00347001" w:rsidP="00603BC1">
      <w:pPr>
        <w:spacing w:line="360" w:lineRule="auto"/>
        <w:jc w:val="both"/>
        <w:rPr>
          <w:rFonts w:ascii="Arial" w:hAnsi="Arial" w:cs="Arial"/>
          <w:b/>
        </w:rPr>
      </w:pPr>
      <w:r w:rsidRPr="00347001">
        <w:rPr>
          <w:rFonts w:ascii="Arial" w:hAnsi="Arial" w:cs="Arial"/>
          <w:b/>
        </w:rPr>
        <w:t>Futuros Posibles</w:t>
      </w:r>
    </w:p>
    <w:p w:rsidR="00347001" w:rsidRDefault="00347001" w:rsidP="00603BC1">
      <w:pPr>
        <w:spacing w:line="360" w:lineRule="auto"/>
        <w:jc w:val="both"/>
        <w:rPr>
          <w:rFonts w:ascii="Arial" w:hAnsi="Arial" w:cs="Arial"/>
          <w:b/>
        </w:rPr>
      </w:pPr>
      <w:r>
        <w:rPr>
          <w:rFonts w:ascii="Arial" w:hAnsi="Arial" w:cs="Arial"/>
          <w:b/>
          <w:noProof/>
          <w:lang w:eastAsia="es-MX"/>
        </w:rPr>
        <w:drawing>
          <wp:inline distT="0" distB="0" distL="0" distR="0">
            <wp:extent cx="4400550" cy="238125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47001" w:rsidRDefault="00347001" w:rsidP="00603BC1">
      <w:pPr>
        <w:spacing w:line="360" w:lineRule="auto"/>
        <w:jc w:val="both"/>
        <w:rPr>
          <w:rFonts w:ascii="Arial" w:hAnsi="Arial" w:cs="Arial"/>
          <w:b/>
        </w:rPr>
      </w:pPr>
    </w:p>
    <w:tbl>
      <w:tblPr>
        <w:tblStyle w:val="Tabladecuadrcula6concolores-nfasis6"/>
        <w:tblW w:w="0" w:type="auto"/>
        <w:tblLook w:val="04A0" w:firstRow="1" w:lastRow="0" w:firstColumn="1" w:lastColumn="0" w:noHBand="0" w:noVBand="1"/>
      </w:tblPr>
      <w:tblGrid>
        <w:gridCol w:w="1696"/>
        <w:gridCol w:w="7698"/>
      </w:tblGrid>
      <w:tr w:rsidR="00562067" w:rsidTr="005620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62067" w:rsidRPr="00562067" w:rsidRDefault="00562067" w:rsidP="00603BC1">
            <w:pPr>
              <w:spacing w:line="360" w:lineRule="auto"/>
              <w:jc w:val="both"/>
              <w:rPr>
                <w:rFonts w:ascii="Arial" w:hAnsi="Arial" w:cs="Arial"/>
                <w:b w:val="0"/>
                <w:color w:val="auto"/>
              </w:rPr>
            </w:pPr>
            <w:r w:rsidRPr="00562067">
              <w:rPr>
                <w:rFonts w:ascii="Arial" w:hAnsi="Arial" w:cs="Arial"/>
                <w:b w:val="0"/>
                <w:color w:val="auto"/>
              </w:rPr>
              <w:t>FUTURO 1</w:t>
            </w:r>
          </w:p>
        </w:tc>
        <w:tc>
          <w:tcPr>
            <w:tcW w:w="7698" w:type="dxa"/>
          </w:tcPr>
          <w:p w:rsidR="00562067" w:rsidRPr="00562067" w:rsidRDefault="00562067" w:rsidP="00562067">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auto"/>
              </w:rPr>
            </w:pPr>
            <w:r w:rsidRPr="001E538F">
              <w:rPr>
                <w:rFonts w:ascii="Arial" w:hAnsi="Arial" w:cs="Arial"/>
                <w:b w:val="0"/>
                <w:color w:val="auto"/>
              </w:rPr>
              <w:t>Continuidad de los problemas, quizás con lapsos de tiempo en los que se rezague información.</w:t>
            </w:r>
            <w:r w:rsidRPr="001E538F">
              <w:rPr>
                <w:rFonts w:ascii="Arial" w:hAnsi="Arial" w:cs="Arial"/>
                <w:color w:val="auto"/>
              </w:rPr>
              <w:t xml:space="preserve"> Futuro probable y posible, pero no deseable</w:t>
            </w:r>
            <w:r w:rsidRPr="00562067">
              <w:rPr>
                <w:rFonts w:ascii="Arial" w:hAnsi="Arial" w:cs="Arial"/>
                <w:b w:val="0"/>
                <w:color w:val="auto"/>
              </w:rPr>
              <w:t xml:space="preserve">. </w:t>
            </w:r>
          </w:p>
        </w:tc>
      </w:tr>
      <w:tr w:rsidR="00562067" w:rsidTr="00562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62067" w:rsidRPr="00562067" w:rsidRDefault="00562067" w:rsidP="00603BC1">
            <w:pPr>
              <w:spacing w:line="360" w:lineRule="auto"/>
              <w:jc w:val="both"/>
              <w:rPr>
                <w:rFonts w:ascii="Arial" w:hAnsi="Arial" w:cs="Arial"/>
                <w:b w:val="0"/>
                <w:color w:val="auto"/>
              </w:rPr>
            </w:pPr>
            <w:r w:rsidRPr="00562067">
              <w:rPr>
                <w:rFonts w:ascii="Arial" w:hAnsi="Arial" w:cs="Arial"/>
                <w:b w:val="0"/>
                <w:color w:val="auto"/>
              </w:rPr>
              <w:t>FUTURO 2</w:t>
            </w:r>
          </w:p>
        </w:tc>
        <w:tc>
          <w:tcPr>
            <w:tcW w:w="7698" w:type="dxa"/>
          </w:tcPr>
          <w:p w:rsidR="00562067" w:rsidRPr="00562067" w:rsidRDefault="00562067" w:rsidP="00562067">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562067">
              <w:rPr>
                <w:rFonts w:ascii="Arial" w:hAnsi="Arial" w:cs="Arial"/>
                <w:color w:val="auto"/>
              </w:rPr>
              <w:t xml:space="preserve">Mejora en el seguimiento de los asuntos, entrega de información en tiempo y forma. </w:t>
            </w:r>
            <w:r w:rsidRPr="00562067">
              <w:rPr>
                <w:rFonts w:ascii="Arial" w:hAnsi="Arial" w:cs="Arial"/>
                <w:b/>
                <w:color w:val="auto"/>
              </w:rPr>
              <w:t>Futuro probable y posible.</w:t>
            </w:r>
          </w:p>
        </w:tc>
      </w:tr>
      <w:tr w:rsidR="00562067" w:rsidTr="00562067">
        <w:tc>
          <w:tcPr>
            <w:cnfStyle w:val="001000000000" w:firstRow="0" w:lastRow="0" w:firstColumn="1" w:lastColumn="0" w:oddVBand="0" w:evenVBand="0" w:oddHBand="0" w:evenHBand="0" w:firstRowFirstColumn="0" w:firstRowLastColumn="0" w:lastRowFirstColumn="0" w:lastRowLastColumn="0"/>
            <w:tcW w:w="1696" w:type="dxa"/>
          </w:tcPr>
          <w:p w:rsidR="00562067" w:rsidRPr="00562067" w:rsidRDefault="00562067" w:rsidP="00603BC1">
            <w:pPr>
              <w:spacing w:line="360" w:lineRule="auto"/>
              <w:jc w:val="both"/>
              <w:rPr>
                <w:rFonts w:ascii="Arial" w:hAnsi="Arial" w:cs="Arial"/>
                <w:b w:val="0"/>
                <w:color w:val="auto"/>
              </w:rPr>
            </w:pPr>
            <w:r w:rsidRPr="00562067">
              <w:rPr>
                <w:rFonts w:ascii="Arial" w:hAnsi="Arial" w:cs="Arial"/>
                <w:b w:val="0"/>
                <w:color w:val="auto"/>
              </w:rPr>
              <w:t>FUTURO 3</w:t>
            </w:r>
          </w:p>
        </w:tc>
        <w:tc>
          <w:tcPr>
            <w:tcW w:w="7698" w:type="dxa"/>
          </w:tcPr>
          <w:p w:rsidR="00562067" w:rsidRPr="00562067" w:rsidRDefault="00BB0B90" w:rsidP="00562067">
            <w:pPr>
              <w:jc w:val="both"/>
              <w:cnfStyle w:val="000000000000" w:firstRow="0" w:lastRow="0" w:firstColumn="0" w:lastColumn="0" w:oddVBand="0" w:evenVBand="0" w:oddHBand="0" w:evenHBand="0" w:firstRowFirstColumn="0" w:firstRowLastColumn="0" w:lastRowFirstColumn="0" w:lastRowLastColumn="0"/>
              <w:rPr>
                <w:rFonts w:ascii="Arial" w:hAnsi="Arial" w:cs="Arial"/>
                <w:b/>
                <w:color w:val="auto"/>
              </w:rPr>
            </w:pPr>
            <w:r w:rsidRPr="00562067">
              <w:rPr>
                <w:rFonts w:ascii="Arial" w:hAnsi="Arial" w:cs="Arial"/>
                <w:color w:val="auto"/>
              </w:rPr>
              <w:t xml:space="preserve">Si se </w:t>
            </w:r>
            <w:r w:rsidR="00562067" w:rsidRPr="00562067">
              <w:rPr>
                <w:rFonts w:ascii="Arial" w:hAnsi="Arial" w:cs="Arial"/>
                <w:color w:val="auto"/>
              </w:rPr>
              <w:t>continúa</w:t>
            </w:r>
            <w:r w:rsidRPr="00562067">
              <w:rPr>
                <w:rFonts w:ascii="Arial" w:hAnsi="Arial" w:cs="Arial"/>
                <w:color w:val="auto"/>
              </w:rPr>
              <w:t xml:space="preserve">  usando el Sistema de Control, gestión y </w:t>
            </w:r>
            <w:r w:rsidRPr="00562067">
              <w:rPr>
                <w:rFonts w:ascii="Arial" w:hAnsi="Arial" w:cs="Arial"/>
                <w:color w:val="auto"/>
              </w:rPr>
              <w:t xml:space="preserve">Seguimiento con una actualización </w:t>
            </w:r>
            <w:r w:rsidR="00562067" w:rsidRPr="00562067">
              <w:rPr>
                <w:rFonts w:ascii="Arial" w:hAnsi="Arial" w:cs="Arial"/>
                <w:color w:val="auto"/>
              </w:rPr>
              <w:t>tecnológica</w:t>
            </w:r>
            <w:r w:rsidRPr="00562067">
              <w:rPr>
                <w:rFonts w:ascii="Arial" w:hAnsi="Arial" w:cs="Arial"/>
                <w:color w:val="auto"/>
              </w:rPr>
              <w:t xml:space="preserve"> y la reducción de tiempos. El área </w:t>
            </w:r>
            <w:r w:rsidR="00562067" w:rsidRPr="00562067">
              <w:rPr>
                <w:rFonts w:ascii="Arial" w:hAnsi="Arial" w:cs="Arial"/>
                <w:color w:val="auto"/>
              </w:rPr>
              <w:t>llevaría</w:t>
            </w:r>
            <w:r w:rsidRPr="00562067">
              <w:rPr>
                <w:rFonts w:ascii="Arial" w:hAnsi="Arial" w:cs="Arial"/>
                <w:color w:val="auto"/>
              </w:rPr>
              <w:t xml:space="preserve"> al 100 % el control de la correspondencia turnada. </w:t>
            </w:r>
            <w:r w:rsidR="00562067" w:rsidRPr="00562067">
              <w:rPr>
                <w:rFonts w:ascii="Arial" w:hAnsi="Arial" w:cs="Arial"/>
                <w:b/>
                <w:color w:val="auto"/>
              </w:rPr>
              <w:t>Futuro deseable y posible.</w:t>
            </w:r>
          </w:p>
        </w:tc>
      </w:tr>
    </w:tbl>
    <w:p w:rsidR="00603BC1" w:rsidRDefault="00603BC1" w:rsidP="00603BC1">
      <w:pPr>
        <w:spacing w:line="360" w:lineRule="auto"/>
        <w:jc w:val="both"/>
        <w:rPr>
          <w:rFonts w:ascii="Arial" w:hAnsi="Arial" w:cs="Arial"/>
          <w:b/>
        </w:rPr>
      </w:pPr>
    </w:p>
    <w:p w:rsidR="001E538F" w:rsidRDefault="001E538F" w:rsidP="00603BC1">
      <w:pPr>
        <w:spacing w:line="360" w:lineRule="auto"/>
        <w:jc w:val="both"/>
        <w:rPr>
          <w:rFonts w:ascii="Arial" w:hAnsi="Arial" w:cs="Arial"/>
          <w:b/>
        </w:rPr>
      </w:pPr>
      <w:r>
        <w:rPr>
          <w:rFonts w:ascii="Arial" w:hAnsi="Arial" w:cs="Arial"/>
          <w:b/>
        </w:rPr>
        <w:t xml:space="preserve">Variables </w:t>
      </w:r>
    </w:p>
    <w:p w:rsidR="001E538F" w:rsidRDefault="001E538F" w:rsidP="00603BC1">
      <w:pPr>
        <w:spacing w:line="360" w:lineRule="auto"/>
        <w:jc w:val="both"/>
        <w:rPr>
          <w:rFonts w:ascii="Arial" w:hAnsi="Arial" w:cs="Arial"/>
        </w:rPr>
      </w:pPr>
      <w:r>
        <w:rPr>
          <w:rFonts w:ascii="Arial" w:hAnsi="Arial" w:cs="Arial"/>
        </w:rPr>
        <w:t xml:space="preserve">Las variables que pueden influir en los siguientes futuros podrían ser, epidemiológicos, demográficas, socioculturales, económicas, políticas, tecnológicas y ambientales. </w:t>
      </w:r>
    </w:p>
    <w:tbl>
      <w:tblPr>
        <w:tblStyle w:val="Tabladelista7concolores-nfasis6"/>
        <w:tblW w:w="0" w:type="auto"/>
        <w:tblLook w:val="04A0" w:firstRow="1" w:lastRow="0" w:firstColumn="1" w:lastColumn="0" w:noHBand="0" w:noVBand="1"/>
      </w:tblPr>
      <w:tblGrid>
        <w:gridCol w:w="2110"/>
        <w:gridCol w:w="7294"/>
      </w:tblGrid>
      <w:tr w:rsidR="001E538F" w:rsidRPr="001E538F" w:rsidTr="001E53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1E538F" w:rsidRPr="001E538F" w:rsidRDefault="001E538F" w:rsidP="00603BC1">
            <w:pPr>
              <w:spacing w:line="360" w:lineRule="auto"/>
              <w:jc w:val="both"/>
              <w:rPr>
                <w:rFonts w:ascii="Arial" w:hAnsi="Arial" w:cs="Arial"/>
                <w:color w:val="auto"/>
              </w:rPr>
            </w:pPr>
            <w:r w:rsidRPr="001E538F">
              <w:rPr>
                <w:rFonts w:ascii="Arial" w:hAnsi="Arial" w:cs="Arial"/>
                <w:color w:val="auto"/>
              </w:rPr>
              <w:lastRenderedPageBreak/>
              <w:t xml:space="preserve">Variable </w:t>
            </w:r>
          </w:p>
        </w:tc>
        <w:tc>
          <w:tcPr>
            <w:tcW w:w="7839" w:type="dxa"/>
          </w:tcPr>
          <w:p w:rsidR="001E538F" w:rsidRPr="001E538F" w:rsidRDefault="001E538F" w:rsidP="00603BC1">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1E538F">
              <w:rPr>
                <w:rFonts w:ascii="Arial" w:hAnsi="Arial" w:cs="Arial"/>
                <w:color w:val="auto"/>
              </w:rPr>
              <w:t xml:space="preserve">Escenario </w:t>
            </w:r>
          </w:p>
        </w:tc>
      </w:tr>
      <w:tr w:rsidR="001E538F" w:rsidRPr="001E538F" w:rsidTr="001E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E538F" w:rsidRPr="001E538F" w:rsidRDefault="001E538F" w:rsidP="00603BC1">
            <w:pPr>
              <w:spacing w:line="360" w:lineRule="auto"/>
              <w:jc w:val="both"/>
              <w:rPr>
                <w:rFonts w:ascii="Arial" w:hAnsi="Arial" w:cs="Arial"/>
                <w:color w:val="auto"/>
              </w:rPr>
            </w:pPr>
            <w:r w:rsidRPr="001E538F">
              <w:rPr>
                <w:rFonts w:ascii="Arial" w:hAnsi="Arial" w:cs="Arial"/>
                <w:color w:val="auto"/>
              </w:rPr>
              <w:t xml:space="preserve">Epidemiológicas </w:t>
            </w:r>
          </w:p>
        </w:tc>
        <w:tc>
          <w:tcPr>
            <w:tcW w:w="7839" w:type="dxa"/>
          </w:tcPr>
          <w:p w:rsidR="001E538F" w:rsidRPr="001E538F" w:rsidRDefault="001E538F" w:rsidP="00603BC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Pr>
                <w:rFonts w:ascii="Arial" w:hAnsi="Arial" w:cs="Arial"/>
                <w:color w:val="auto"/>
              </w:rPr>
              <w:t xml:space="preserve">En cuanto al área, podría detener el proceso de designar el encargado de atender un asunto, o </w:t>
            </w:r>
            <w:r w:rsidR="00477DBF">
              <w:rPr>
                <w:rFonts w:ascii="Arial" w:hAnsi="Arial" w:cs="Arial"/>
                <w:color w:val="auto"/>
              </w:rPr>
              <w:t>simplemente</w:t>
            </w:r>
            <w:r>
              <w:rPr>
                <w:rFonts w:ascii="Arial" w:hAnsi="Arial" w:cs="Arial"/>
                <w:color w:val="auto"/>
              </w:rPr>
              <w:t xml:space="preserve"> la inasistencia o la falta </w:t>
            </w:r>
            <w:r w:rsidR="00477DBF">
              <w:rPr>
                <w:rFonts w:ascii="Arial" w:hAnsi="Arial" w:cs="Arial"/>
                <w:color w:val="auto"/>
              </w:rPr>
              <w:t xml:space="preserve">de atención requerida de una invitación o solicitud. </w:t>
            </w:r>
          </w:p>
        </w:tc>
      </w:tr>
      <w:tr w:rsidR="001E538F" w:rsidRPr="001E538F" w:rsidTr="001E538F">
        <w:tc>
          <w:tcPr>
            <w:cnfStyle w:val="001000000000" w:firstRow="0" w:lastRow="0" w:firstColumn="1" w:lastColumn="0" w:oddVBand="0" w:evenVBand="0" w:oddHBand="0" w:evenHBand="0" w:firstRowFirstColumn="0" w:firstRowLastColumn="0" w:lastRowFirstColumn="0" w:lastRowLastColumn="0"/>
            <w:tcW w:w="1555" w:type="dxa"/>
          </w:tcPr>
          <w:p w:rsidR="001E538F" w:rsidRPr="001E538F" w:rsidRDefault="00477DBF" w:rsidP="00603BC1">
            <w:pPr>
              <w:spacing w:line="360" w:lineRule="auto"/>
              <w:jc w:val="both"/>
              <w:rPr>
                <w:rFonts w:ascii="Arial" w:hAnsi="Arial" w:cs="Arial"/>
                <w:color w:val="auto"/>
              </w:rPr>
            </w:pPr>
            <w:r>
              <w:rPr>
                <w:rFonts w:ascii="Arial" w:hAnsi="Arial" w:cs="Arial"/>
                <w:color w:val="auto"/>
              </w:rPr>
              <w:t xml:space="preserve">Demográfica </w:t>
            </w:r>
          </w:p>
        </w:tc>
        <w:tc>
          <w:tcPr>
            <w:tcW w:w="7839" w:type="dxa"/>
          </w:tcPr>
          <w:p w:rsidR="001E538F" w:rsidRPr="001E538F" w:rsidRDefault="00477DBF" w:rsidP="00603BC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 xml:space="preserve">Algunos de los asuntos o requerimientos son fuera de la ciudad, por eso es importante que estos se envíen en tiempo para tomar las precauciones debidas. </w:t>
            </w:r>
          </w:p>
        </w:tc>
      </w:tr>
      <w:tr w:rsidR="001E538F" w:rsidRPr="001E538F" w:rsidTr="001E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E538F" w:rsidRPr="001E538F" w:rsidRDefault="00477DBF" w:rsidP="00603BC1">
            <w:pPr>
              <w:spacing w:line="360" w:lineRule="auto"/>
              <w:jc w:val="both"/>
              <w:rPr>
                <w:rFonts w:ascii="Arial" w:hAnsi="Arial" w:cs="Arial"/>
                <w:color w:val="auto"/>
              </w:rPr>
            </w:pPr>
            <w:r>
              <w:rPr>
                <w:rFonts w:ascii="Arial" w:hAnsi="Arial" w:cs="Arial"/>
                <w:color w:val="auto"/>
              </w:rPr>
              <w:t xml:space="preserve">Económicas  </w:t>
            </w:r>
          </w:p>
        </w:tc>
        <w:tc>
          <w:tcPr>
            <w:tcW w:w="7839" w:type="dxa"/>
          </w:tcPr>
          <w:p w:rsidR="001E538F" w:rsidRPr="001E538F" w:rsidRDefault="00477DBF" w:rsidP="00477D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Pr>
                <w:rFonts w:ascii="Arial" w:hAnsi="Arial" w:cs="Arial"/>
                <w:color w:val="auto"/>
              </w:rPr>
              <w:t xml:space="preserve">Una crisis podría alentar la atención al público, debido a los recortes de presupuesto, los insumos necesarios entorpecerían el proceso. </w:t>
            </w:r>
          </w:p>
        </w:tc>
      </w:tr>
      <w:tr w:rsidR="001E538F" w:rsidRPr="001E538F" w:rsidTr="001E538F">
        <w:tc>
          <w:tcPr>
            <w:cnfStyle w:val="001000000000" w:firstRow="0" w:lastRow="0" w:firstColumn="1" w:lastColumn="0" w:oddVBand="0" w:evenVBand="0" w:oddHBand="0" w:evenHBand="0" w:firstRowFirstColumn="0" w:firstRowLastColumn="0" w:lastRowFirstColumn="0" w:lastRowLastColumn="0"/>
            <w:tcW w:w="1555" w:type="dxa"/>
          </w:tcPr>
          <w:p w:rsidR="001E538F" w:rsidRPr="001E538F" w:rsidRDefault="00477DBF" w:rsidP="00603BC1">
            <w:pPr>
              <w:spacing w:line="360" w:lineRule="auto"/>
              <w:jc w:val="both"/>
              <w:rPr>
                <w:rFonts w:ascii="Arial" w:hAnsi="Arial" w:cs="Arial"/>
                <w:color w:val="auto"/>
              </w:rPr>
            </w:pPr>
            <w:r>
              <w:rPr>
                <w:rFonts w:ascii="Arial" w:hAnsi="Arial" w:cs="Arial"/>
                <w:color w:val="auto"/>
              </w:rPr>
              <w:t>Políticas</w:t>
            </w:r>
          </w:p>
        </w:tc>
        <w:tc>
          <w:tcPr>
            <w:tcW w:w="7839" w:type="dxa"/>
          </w:tcPr>
          <w:p w:rsidR="001E538F" w:rsidRPr="001E538F" w:rsidRDefault="00477DBF" w:rsidP="00603BC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La restruct</w:t>
            </w:r>
            <w:r w:rsidR="001167A8">
              <w:rPr>
                <w:rFonts w:ascii="Arial" w:hAnsi="Arial" w:cs="Arial"/>
                <w:color w:val="auto"/>
              </w:rPr>
              <w:t xml:space="preserve">uración de la secretaria por decisión política, afecta directamente el área, ya sea la omisión o crecimiento. </w:t>
            </w:r>
          </w:p>
        </w:tc>
      </w:tr>
      <w:tr w:rsidR="00477DBF" w:rsidRPr="001E538F" w:rsidTr="001E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77DBF" w:rsidRPr="001167A8" w:rsidRDefault="001167A8" w:rsidP="00603BC1">
            <w:pPr>
              <w:spacing w:line="360" w:lineRule="auto"/>
              <w:jc w:val="both"/>
              <w:rPr>
                <w:rFonts w:ascii="Arial" w:hAnsi="Arial" w:cs="Arial"/>
                <w:color w:val="auto"/>
              </w:rPr>
            </w:pPr>
            <w:r w:rsidRPr="001167A8">
              <w:rPr>
                <w:rFonts w:ascii="Arial" w:hAnsi="Arial" w:cs="Arial"/>
                <w:color w:val="auto"/>
              </w:rPr>
              <w:t>Tecnológica</w:t>
            </w:r>
            <w:r w:rsidR="00477DBF" w:rsidRPr="001167A8">
              <w:rPr>
                <w:rFonts w:ascii="Arial" w:hAnsi="Arial" w:cs="Arial"/>
                <w:color w:val="auto"/>
              </w:rPr>
              <w:t xml:space="preserve"> </w:t>
            </w:r>
          </w:p>
        </w:tc>
        <w:tc>
          <w:tcPr>
            <w:tcW w:w="7839" w:type="dxa"/>
          </w:tcPr>
          <w:p w:rsidR="00477DBF" w:rsidRPr="001167A8" w:rsidRDefault="001167A8" w:rsidP="001167A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1167A8">
              <w:rPr>
                <w:rFonts w:ascii="Arial" w:hAnsi="Arial" w:cs="Arial"/>
                <w:color w:val="auto"/>
              </w:rPr>
              <w:t xml:space="preserve">Como está siempre va de manera ascendente, colaboraría en la disminución de los procesos y llegar al futuro deseable.  </w:t>
            </w:r>
          </w:p>
        </w:tc>
      </w:tr>
      <w:tr w:rsidR="001167A8" w:rsidRPr="001E538F" w:rsidTr="001E538F">
        <w:tc>
          <w:tcPr>
            <w:cnfStyle w:val="001000000000" w:firstRow="0" w:lastRow="0" w:firstColumn="1" w:lastColumn="0" w:oddVBand="0" w:evenVBand="0" w:oddHBand="0" w:evenHBand="0" w:firstRowFirstColumn="0" w:firstRowLastColumn="0" w:lastRowFirstColumn="0" w:lastRowLastColumn="0"/>
            <w:tcW w:w="1555" w:type="dxa"/>
          </w:tcPr>
          <w:p w:rsidR="001167A8" w:rsidRPr="001167A8" w:rsidRDefault="001167A8" w:rsidP="00603BC1">
            <w:pPr>
              <w:spacing w:line="360" w:lineRule="auto"/>
              <w:jc w:val="both"/>
              <w:rPr>
                <w:rFonts w:ascii="Arial" w:hAnsi="Arial" w:cs="Arial"/>
                <w:color w:val="auto"/>
              </w:rPr>
            </w:pPr>
            <w:r w:rsidRPr="001167A8">
              <w:rPr>
                <w:rFonts w:ascii="Arial" w:hAnsi="Arial" w:cs="Arial"/>
                <w:color w:val="auto"/>
              </w:rPr>
              <w:t>Ambiente</w:t>
            </w:r>
          </w:p>
        </w:tc>
        <w:tc>
          <w:tcPr>
            <w:tcW w:w="7839" w:type="dxa"/>
          </w:tcPr>
          <w:p w:rsidR="001167A8" w:rsidRDefault="001167A8" w:rsidP="001167A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 xml:space="preserve">Si hablamos de ambiente interno (el control por parte de la dirección) en este caso del mando más alto en la dependencia, definiría la importancia que los demás le darían al seguimiento de la información. Actualmente si la información no llega de manos de un alto directivo, no le dan la importancia debida. Causando que esta no se atienda o lo sea en un tiempo desfavorable. </w:t>
            </w:r>
          </w:p>
          <w:p w:rsidR="001167A8" w:rsidRPr="001167A8" w:rsidRDefault="001167A8" w:rsidP="001167A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rPr>
            </w:pPr>
          </w:p>
        </w:tc>
      </w:tr>
    </w:tbl>
    <w:p w:rsidR="001E538F" w:rsidRPr="001E538F" w:rsidRDefault="001E538F" w:rsidP="00603BC1">
      <w:pPr>
        <w:spacing w:line="360" w:lineRule="auto"/>
        <w:jc w:val="both"/>
        <w:rPr>
          <w:rFonts w:ascii="Arial" w:hAnsi="Arial" w:cs="Arial"/>
        </w:rPr>
      </w:pPr>
    </w:p>
    <w:sectPr w:rsidR="001E538F" w:rsidRPr="001E538F" w:rsidSect="005E4233">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5" type="#_x0000_t75" style="width:11.2pt;height:11.2pt" o:bullet="t">
        <v:imagedata r:id="rId1" o:title="msoB66E"/>
      </v:shape>
    </w:pict>
  </w:numPicBullet>
  <w:abstractNum w:abstractNumId="0">
    <w:nsid w:val="14E01BFC"/>
    <w:multiLevelType w:val="hybridMultilevel"/>
    <w:tmpl w:val="8B0CD4E4"/>
    <w:lvl w:ilvl="0" w:tplc="C5F27686">
      <w:start w:val="1"/>
      <w:numFmt w:val="bullet"/>
      <w:lvlText w:val="•"/>
      <w:lvlJc w:val="left"/>
      <w:pPr>
        <w:tabs>
          <w:tab w:val="num" w:pos="720"/>
        </w:tabs>
        <w:ind w:left="720" w:hanging="360"/>
      </w:pPr>
      <w:rPr>
        <w:rFonts w:ascii="Times New Roman" w:hAnsi="Times New Roman" w:hint="default"/>
      </w:rPr>
    </w:lvl>
    <w:lvl w:ilvl="1" w:tplc="64F8D7A8" w:tentative="1">
      <w:start w:val="1"/>
      <w:numFmt w:val="bullet"/>
      <w:lvlText w:val="•"/>
      <w:lvlJc w:val="left"/>
      <w:pPr>
        <w:tabs>
          <w:tab w:val="num" w:pos="1440"/>
        </w:tabs>
        <w:ind w:left="1440" w:hanging="360"/>
      </w:pPr>
      <w:rPr>
        <w:rFonts w:ascii="Times New Roman" w:hAnsi="Times New Roman" w:hint="default"/>
      </w:rPr>
    </w:lvl>
    <w:lvl w:ilvl="2" w:tplc="F0FC7EE8" w:tentative="1">
      <w:start w:val="1"/>
      <w:numFmt w:val="bullet"/>
      <w:lvlText w:val="•"/>
      <w:lvlJc w:val="left"/>
      <w:pPr>
        <w:tabs>
          <w:tab w:val="num" w:pos="2160"/>
        </w:tabs>
        <w:ind w:left="2160" w:hanging="360"/>
      </w:pPr>
      <w:rPr>
        <w:rFonts w:ascii="Times New Roman" w:hAnsi="Times New Roman" w:hint="default"/>
      </w:rPr>
    </w:lvl>
    <w:lvl w:ilvl="3" w:tplc="2708BBAC" w:tentative="1">
      <w:start w:val="1"/>
      <w:numFmt w:val="bullet"/>
      <w:lvlText w:val="•"/>
      <w:lvlJc w:val="left"/>
      <w:pPr>
        <w:tabs>
          <w:tab w:val="num" w:pos="2880"/>
        </w:tabs>
        <w:ind w:left="2880" w:hanging="360"/>
      </w:pPr>
      <w:rPr>
        <w:rFonts w:ascii="Times New Roman" w:hAnsi="Times New Roman" w:hint="default"/>
      </w:rPr>
    </w:lvl>
    <w:lvl w:ilvl="4" w:tplc="548A8E7C" w:tentative="1">
      <w:start w:val="1"/>
      <w:numFmt w:val="bullet"/>
      <w:lvlText w:val="•"/>
      <w:lvlJc w:val="left"/>
      <w:pPr>
        <w:tabs>
          <w:tab w:val="num" w:pos="3600"/>
        </w:tabs>
        <w:ind w:left="3600" w:hanging="360"/>
      </w:pPr>
      <w:rPr>
        <w:rFonts w:ascii="Times New Roman" w:hAnsi="Times New Roman" w:hint="default"/>
      </w:rPr>
    </w:lvl>
    <w:lvl w:ilvl="5" w:tplc="AC6C46B6" w:tentative="1">
      <w:start w:val="1"/>
      <w:numFmt w:val="bullet"/>
      <w:lvlText w:val="•"/>
      <w:lvlJc w:val="left"/>
      <w:pPr>
        <w:tabs>
          <w:tab w:val="num" w:pos="4320"/>
        </w:tabs>
        <w:ind w:left="4320" w:hanging="360"/>
      </w:pPr>
      <w:rPr>
        <w:rFonts w:ascii="Times New Roman" w:hAnsi="Times New Roman" w:hint="default"/>
      </w:rPr>
    </w:lvl>
    <w:lvl w:ilvl="6" w:tplc="066A4D62" w:tentative="1">
      <w:start w:val="1"/>
      <w:numFmt w:val="bullet"/>
      <w:lvlText w:val="•"/>
      <w:lvlJc w:val="left"/>
      <w:pPr>
        <w:tabs>
          <w:tab w:val="num" w:pos="5040"/>
        </w:tabs>
        <w:ind w:left="5040" w:hanging="360"/>
      </w:pPr>
      <w:rPr>
        <w:rFonts w:ascii="Times New Roman" w:hAnsi="Times New Roman" w:hint="default"/>
      </w:rPr>
    </w:lvl>
    <w:lvl w:ilvl="7" w:tplc="3294C0BC" w:tentative="1">
      <w:start w:val="1"/>
      <w:numFmt w:val="bullet"/>
      <w:lvlText w:val="•"/>
      <w:lvlJc w:val="left"/>
      <w:pPr>
        <w:tabs>
          <w:tab w:val="num" w:pos="5760"/>
        </w:tabs>
        <w:ind w:left="5760" w:hanging="360"/>
      </w:pPr>
      <w:rPr>
        <w:rFonts w:ascii="Times New Roman" w:hAnsi="Times New Roman" w:hint="default"/>
      </w:rPr>
    </w:lvl>
    <w:lvl w:ilvl="8" w:tplc="5DAC17F8" w:tentative="1">
      <w:start w:val="1"/>
      <w:numFmt w:val="bullet"/>
      <w:lvlText w:val="•"/>
      <w:lvlJc w:val="left"/>
      <w:pPr>
        <w:tabs>
          <w:tab w:val="num" w:pos="6480"/>
        </w:tabs>
        <w:ind w:left="6480" w:hanging="360"/>
      </w:pPr>
      <w:rPr>
        <w:rFonts w:ascii="Times New Roman" w:hAnsi="Times New Roman" w:hint="default"/>
      </w:rPr>
    </w:lvl>
  </w:abstractNum>
  <w:abstractNum w:abstractNumId="1">
    <w:nsid w:val="383162E3"/>
    <w:multiLevelType w:val="hybridMultilevel"/>
    <w:tmpl w:val="E75E7FD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B405344"/>
    <w:multiLevelType w:val="hybridMultilevel"/>
    <w:tmpl w:val="58E856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737F1F73"/>
    <w:multiLevelType w:val="hybridMultilevel"/>
    <w:tmpl w:val="30B03D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233"/>
    <w:rsid w:val="001167A8"/>
    <w:rsid w:val="001E538F"/>
    <w:rsid w:val="00347001"/>
    <w:rsid w:val="003F2E09"/>
    <w:rsid w:val="00477AEB"/>
    <w:rsid w:val="00477DBF"/>
    <w:rsid w:val="00562067"/>
    <w:rsid w:val="00563FE8"/>
    <w:rsid w:val="005E4233"/>
    <w:rsid w:val="00603BC1"/>
    <w:rsid w:val="00772582"/>
    <w:rsid w:val="00974989"/>
    <w:rsid w:val="00B7787F"/>
    <w:rsid w:val="00BB0B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ECE53-5574-4DDF-91DD-CB573A579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4233"/>
    <w:pPr>
      <w:ind w:left="720"/>
      <w:contextualSpacing/>
    </w:pPr>
  </w:style>
  <w:style w:type="character" w:customStyle="1" w:styleId="apple-converted-space">
    <w:name w:val="apple-converted-space"/>
    <w:basedOn w:val="Fuentedeprrafopredeter"/>
    <w:rsid w:val="00772582"/>
  </w:style>
  <w:style w:type="table" w:styleId="Tablaconcuadrcula">
    <w:name w:val="Table Grid"/>
    <w:basedOn w:val="Tablanormal"/>
    <w:uiPriority w:val="39"/>
    <w:rsid w:val="00562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6concolores-nfasis6">
    <w:name w:val="Grid Table 6 Colorful Accent 6"/>
    <w:basedOn w:val="Tablanormal"/>
    <w:uiPriority w:val="51"/>
    <w:rsid w:val="0056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5oscura-nfasis6">
    <w:name w:val="Grid Table 5 Dark Accent 6"/>
    <w:basedOn w:val="Tablanormal"/>
    <w:uiPriority w:val="50"/>
    <w:rsid w:val="001E53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lista7concolores-nfasis6">
    <w:name w:val="List Table 7 Colorful Accent 6"/>
    <w:basedOn w:val="Tablanormal"/>
    <w:uiPriority w:val="52"/>
    <w:rsid w:val="001E538F"/>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799611">
      <w:bodyDiv w:val="1"/>
      <w:marLeft w:val="0"/>
      <w:marRight w:val="0"/>
      <w:marTop w:val="0"/>
      <w:marBottom w:val="0"/>
      <w:divBdr>
        <w:top w:val="none" w:sz="0" w:space="0" w:color="auto"/>
        <w:left w:val="none" w:sz="0" w:space="0" w:color="auto"/>
        <w:bottom w:val="none" w:sz="0" w:space="0" w:color="auto"/>
        <w:right w:val="none" w:sz="0" w:space="0" w:color="auto"/>
      </w:divBdr>
      <w:divsChild>
        <w:div w:id="42535151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image" Target="media/image2.png"/><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lineChart>
        <c:grouping val="standard"/>
        <c:varyColors val="0"/>
        <c:ser>
          <c:idx val="0"/>
          <c:order val="0"/>
          <c:tx>
            <c:strRef>
              <c:f>Hoja1!$B$1</c:f>
              <c:strCache>
                <c:ptCount val="1"/>
                <c:pt idx="0">
                  <c:v>FUTURO 1</c:v>
                </c:pt>
              </c:strCache>
            </c:strRef>
          </c:tx>
          <c:spPr>
            <a:ln w="28575" cap="rnd">
              <a:solidFill>
                <a:schemeClr val="accent6">
                  <a:shade val="65000"/>
                </a:schemeClr>
              </a:solidFill>
              <a:round/>
            </a:ln>
            <a:effectLst/>
          </c:spPr>
          <c:marker>
            <c:symbol val="none"/>
          </c:marker>
          <c:cat>
            <c:strRef>
              <c:f>Hoja1!$A$2:$A$5</c:f>
              <c:strCache>
                <c:ptCount val="4"/>
                <c:pt idx="0">
                  <c:v>PRESENTE </c:v>
                </c:pt>
                <c:pt idx="3">
                  <c:v>FUTURO </c:v>
                </c:pt>
              </c:strCache>
            </c:strRef>
          </c:cat>
          <c:val>
            <c:numRef>
              <c:f>Hoja1!$B$2:$B$5</c:f>
              <c:numCache>
                <c:formatCode>General</c:formatCode>
                <c:ptCount val="4"/>
                <c:pt idx="0">
                  <c:v>1</c:v>
                </c:pt>
                <c:pt idx="1">
                  <c:v>2</c:v>
                </c:pt>
                <c:pt idx="2">
                  <c:v>3</c:v>
                </c:pt>
                <c:pt idx="3">
                  <c:v>4</c:v>
                </c:pt>
              </c:numCache>
            </c:numRef>
          </c:val>
          <c:smooth val="0"/>
        </c:ser>
        <c:ser>
          <c:idx val="1"/>
          <c:order val="1"/>
          <c:tx>
            <c:strRef>
              <c:f>Hoja1!$C$1</c:f>
              <c:strCache>
                <c:ptCount val="1"/>
                <c:pt idx="0">
                  <c:v>FUTURO  2</c:v>
                </c:pt>
              </c:strCache>
            </c:strRef>
          </c:tx>
          <c:spPr>
            <a:ln w="28575" cap="rnd">
              <a:solidFill>
                <a:schemeClr val="accent6"/>
              </a:solidFill>
              <a:round/>
            </a:ln>
            <a:effectLst/>
          </c:spPr>
          <c:marker>
            <c:symbol val="none"/>
          </c:marker>
          <c:cat>
            <c:strRef>
              <c:f>Hoja1!$A$2:$A$5</c:f>
              <c:strCache>
                <c:ptCount val="4"/>
                <c:pt idx="0">
                  <c:v>PRESENTE </c:v>
                </c:pt>
                <c:pt idx="3">
                  <c:v>FUTURO </c:v>
                </c:pt>
              </c:strCache>
            </c:strRef>
          </c:cat>
          <c:val>
            <c:numRef>
              <c:f>Hoja1!$C$2:$C$5</c:f>
              <c:numCache>
                <c:formatCode>General</c:formatCode>
                <c:ptCount val="4"/>
                <c:pt idx="0">
                  <c:v>1</c:v>
                </c:pt>
                <c:pt idx="1">
                  <c:v>2</c:v>
                </c:pt>
                <c:pt idx="2">
                  <c:v>4</c:v>
                </c:pt>
                <c:pt idx="3">
                  <c:v>5</c:v>
                </c:pt>
              </c:numCache>
            </c:numRef>
          </c:val>
          <c:smooth val="0"/>
        </c:ser>
        <c:ser>
          <c:idx val="2"/>
          <c:order val="2"/>
          <c:tx>
            <c:strRef>
              <c:f>Hoja1!$D$1</c:f>
              <c:strCache>
                <c:ptCount val="1"/>
                <c:pt idx="0">
                  <c:v>FUTURO 3</c:v>
                </c:pt>
              </c:strCache>
            </c:strRef>
          </c:tx>
          <c:spPr>
            <a:ln w="28575" cap="rnd">
              <a:solidFill>
                <a:schemeClr val="accent6">
                  <a:tint val="65000"/>
                </a:schemeClr>
              </a:solidFill>
              <a:round/>
            </a:ln>
            <a:effectLst/>
          </c:spPr>
          <c:marker>
            <c:symbol val="none"/>
          </c:marker>
          <c:cat>
            <c:strRef>
              <c:f>Hoja1!$A$2:$A$5</c:f>
              <c:strCache>
                <c:ptCount val="4"/>
                <c:pt idx="0">
                  <c:v>PRESENTE </c:v>
                </c:pt>
                <c:pt idx="3">
                  <c:v>FUTURO </c:v>
                </c:pt>
              </c:strCache>
            </c:strRef>
          </c:cat>
          <c:val>
            <c:numRef>
              <c:f>Hoja1!$D$2:$D$5</c:f>
              <c:numCache>
                <c:formatCode>General</c:formatCode>
                <c:ptCount val="4"/>
                <c:pt idx="0">
                  <c:v>1</c:v>
                </c:pt>
                <c:pt idx="1">
                  <c:v>3</c:v>
                </c:pt>
                <c:pt idx="2">
                  <c:v>5</c:v>
                </c:pt>
                <c:pt idx="3">
                  <c:v>6</c:v>
                </c:pt>
              </c:numCache>
            </c:numRef>
          </c:val>
          <c:smooth val="0"/>
        </c:ser>
        <c:dLbls>
          <c:showLegendKey val="0"/>
          <c:showVal val="0"/>
          <c:showCatName val="0"/>
          <c:showSerName val="0"/>
          <c:showPercent val="0"/>
          <c:showBubbleSize val="0"/>
        </c:dLbls>
        <c:smooth val="0"/>
        <c:axId val="724097056"/>
        <c:axId val="724104128"/>
      </c:lineChart>
      <c:catAx>
        <c:axId val="724097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24104128"/>
        <c:crosses val="autoZero"/>
        <c:auto val="1"/>
        <c:lblAlgn val="ctr"/>
        <c:lblOffset val="100"/>
        <c:noMultiLvlLbl val="0"/>
      </c:catAx>
      <c:valAx>
        <c:axId val="724104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24097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43DE0C-B060-4256-996E-80FB5BCE57FF}" type="doc">
      <dgm:prSet loTypeId="urn:microsoft.com/office/officeart/2005/8/layout/hProcess4" loCatId="process" qsTypeId="urn:microsoft.com/office/officeart/2005/8/quickstyle/simple1" qsCatId="simple" csTypeId="urn:microsoft.com/office/officeart/2005/8/colors/colorful5" csCatId="colorful" phldr="1"/>
      <dgm:spPr/>
      <dgm:t>
        <a:bodyPr/>
        <a:lstStyle/>
        <a:p>
          <a:endParaRPr lang="es-MX"/>
        </a:p>
      </dgm:t>
    </dgm:pt>
    <dgm:pt modelId="{889FC972-5EC2-4F03-8B7A-8AEFED22125A}">
      <dgm:prSet phldrT="[Texto]" custT="1"/>
      <dgm:spPr/>
      <dgm:t>
        <a:bodyPr/>
        <a:lstStyle/>
        <a:p>
          <a:pPr algn="ctr"/>
          <a:r>
            <a:rPr lang="es-MX" sz="1100">
              <a:latin typeface="Arial" panose="020B0604020202020204" pitchFamily="34" charset="0"/>
              <a:cs typeface="Arial" panose="020B0604020202020204" pitchFamily="34" charset="0"/>
            </a:rPr>
            <a:t>Gestión Ejecutiva</a:t>
          </a:r>
        </a:p>
      </dgm:t>
    </dgm:pt>
    <dgm:pt modelId="{5FC7AD44-4DFB-48BB-B118-76D1134E19A4}" type="parTrans" cxnId="{F4548568-0495-49A9-9041-0F489B076B67}">
      <dgm:prSet/>
      <dgm:spPr/>
      <dgm:t>
        <a:bodyPr/>
        <a:lstStyle/>
        <a:p>
          <a:endParaRPr lang="es-MX"/>
        </a:p>
      </dgm:t>
    </dgm:pt>
    <dgm:pt modelId="{FD1BEF6F-8640-46D5-9CBD-AC6B335A8319}" type="sibTrans" cxnId="{F4548568-0495-49A9-9041-0F489B076B67}">
      <dgm:prSet/>
      <dgm:spPr/>
      <dgm:t>
        <a:bodyPr/>
        <a:lstStyle/>
        <a:p>
          <a:endParaRPr lang="es-MX"/>
        </a:p>
      </dgm:t>
    </dgm:pt>
    <dgm:pt modelId="{8AC042EF-1B38-45C9-9C13-18EBB1042745}">
      <dgm:prSet phldrT="[Texto]" custT="1"/>
      <dgm:spPr/>
      <dgm:t>
        <a:bodyPr/>
        <a:lstStyle/>
        <a:p>
          <a:pPr algn="ctr"/>
          <a:r>
            <a:rPr lang="es-MX" sz="1100">
              <a:latin typeface="Arial" panose="020B0604020202020204" pitchFamily="34" charset="0"/>
              <a:cs typeface="Arial" panose="020B0604020202020204" pitchFamily="34" charset="0"/>
            </a:rPr>
            <a:t>Recepción de documentación oficial  </a:t>
          </a:r>
        </a:p>
      </dgm:t>
    </dgm:pt>
    <dgm:pt modelId="{727EC23B-F726-4BB0-B691-A02AE1B02AC5}" type="parTrans" cxnId="{907155B8-BFC1-4F16-BBBF-B29B8A1456B1}">
      <dgm:prSet/>
      <dgm:spPr/>
      <dgm:t>
        <a:bodyPr/>
        <a:lstStyle/>
        <a:p>
          <a:endParaRPr lang="es-MX"/>
        </a:p>
      </dgm:t>
    </dgm:pt>
    <dgm:pt modelId="{6175AAB5-3B5A-425F-BEFE-3D96A19735CA}" type="sibTrans" cxnId="{907155B8-BFC1-4F16-BBBF-B29B8A1456B1}">
      <dgm:prSet/>
      <dgm:spPr/>
      <dgm:t>
        <a:bodyPr/>
        <a:lstStyle/>
        <a:p>
          <a:endParaRPr lang="es-MX"/>
        </a:p>
      </dgm:t>
    </dgm:pt>
    <dgm:pt modelId="{4694E762-44FC-4EA7-A7A4-D814481F1DB2}">
      <dgm:prSet phldrT="[Texto]" custT="1"/>
      <dgm:spPr/>
      <dgm:t>
        <a:bodyPr/>
        <a:lstStyle/>
        <a:p>
          <a:pPr algn="ctr"/>
          <a:r>
            <a:rPr lang="es-MX" sz="1100">
              <a:latin typeface="Arial" panose="020B0604020202020204" pitchFamily="34" charset="0"/>
              <a:cs typeface="Arial" panose="020B0604020202020204" pitchFamily="34" charset="0"/>
            </a:rPr>
            <a:t>Asignación de encargado </a:t>
          </a:r>
        </a:p>
      </dgm:t>
    </dgm:pt>
    <dgm:pt modelId="{3B28B8B1-C081-4C20-82E3-0E7F1E874712}" type="parTrans" cxnId="{FF25F8DF-152F-425E-B1CD-76E060941290}">
      <dgm:prSet/>
      <dgm:spPr/>
      <dgm:t>
        <a:bodyPr/>
        <a:lstStyle/>
        <a:p>
          <a:endParaRPr lang="es-MX"/>
        </a:p>
      </dgm:t>
    </dgm:pt>
    <dgm:pt modelId="{E2680DB6-1019-49F1-92E5-9A0CEDA1C599}" type="sibTrans" cxnId="{FF25F8DF-152F-425E-B1CD-76E060941290}">
      <dgm:prSet/>
      <dgm:spPr/>
      <dgm:t>
        <a:bodyPr/>
        <a:lstStyle/>
        <a:p>
          <a:endParaRPr lang="es-MX"/>
        </a:p>
      </dgm:t>
    </dgm:pt>
    <dgm:pt modelId="{7F2A4A80-3C74-4C3D-9E86-5FDB19645664}">
      <dgm:prSet phldrT="[Texto]" custT="1"/>
      <dgm:spPr/>
      <dgm:t>
        <a:bodyPr/>
        <a:lstStyle/>
        <a:p>
          <a:pPr algn="ctr"/>
          <a:r>
            <a:rPr lang="es-MX" sz="1100">
              <a:latin typeface="Arial" panose="020B0604020202020204" pitchFamily="34" charset="0"/>
              <a:cs typeface="Arial" panose="020B0604020202020204" pitchFamily="34" charset="0"/>
            </a:rPr>
            <a:t>Dirección/Coordinación/Unidad</a:t>
          </a:r>
        </a:p>
      </dgm:t>
    </dgm:pt>
    <dgm:pt modelId="{83D0BA20-2A2F-477E-81C1-F9C7C8450A3F}" type="parTrans" cxnId="{68360E72-10DB-41DB-8953-A14E3C3AA21A}">
      <dgm:prSet/>
      <dgm:spPr/>
      <dgm:t>
        <a:bodyPr/>
        <a:lstStyle/>
        <a:p>
          <a:endParaRPr lang="es-MX"/>
        </a:p>
      </dgm:t>
    </dgm:pt>
    <dgm:pt modelId="{F0ED5D63-895D-4C18-815D-58478D553313}" type="sibTrans" cxnId="{68360E72-10DB-41DB-8953-A14E3C3AA21A}">
      <dgm:prSet/>
      <dgm:spPr/>
      <dgm:t>
        <a:bodyPr/>
        <a:lstStyle/>
        <a:p>
          <a:endParaRPr lang="es-MX"/>
        </a:p>
      </dgm:t>
    </dgm:pt>
    <dgm:pt modelId="{7B16ABD1-E8D1-4FA6-8BB8-B5E9D4928010}">
      <dgm:prSet phldrT="[Texto]" custT="1"/>
      <dgm:spPr/>
      <dgm:t>
        <a:bodyPr/>
        <a:lstStyle/>
        <a:p>
          <a:pPr algn="ctr"/>
          <a:r>
            <a:rPr lang="es-MX" sz="1100">
              <a:latin typeface="Arial" panose="020B0604020202020204" pitchFamily="34" charset="0"/>
              <a:cs typeface="Arial" panose="020B0604020202020204" pitchFamily="34" charset="0"/>
            </a:rPr>
            <a:t>Recepción de oficio </a:t>
          </a:r>
        </a:p>
      </dgm:t>
    </dgm:pt>
    <dgm:pt modelId="{8F4D7086-0AC0-42E0-9028-6B60956986DC}" type="parTrans" cxnId="{146277FF-DA8F-48E0-BCB8-6D197965BC46}">
      <dgm:prSet/>
      <dgm:spPr/>
      <dgm:t>
        <a:bodyPr/>
        <a:lstStyle/>
        <a:p>
          <a:endParaRPr lang="es-MX"/>
        </a:p>
      </dgm:t>
    </dgm:pt>
    <dgm:pt modelId="{4FC6DECF-24DD-4D49-9226-D884BE28BF7A}" type="sibTrans" cxnId="{146277FF-DA8F-48E0-BCB8-6D197965BC46}">
      <dgm:prSet/>
      <dgm:spPr/>
      <dgm:t>
        <a:bodyPr/>
        <a:lstStyle/>
        <a:p>
          <a:endParaRPr lang="es-MX"/>
        </a:p>
      </dgm:t>
    </dgm:pt>
    <dgm:pt modelId="{118C29E6-110A-4E4C-AAD2-E979BA5B3EA9}">
      <dgm:prSet phldrT="[Texto]" custT="1"/>
      <dgm:spPr/>
      <dgm:t>
        <a:bodyPr/>
        <a:lstStyle/>
        <a:p>
          <a:pPr algn="ctr"/>
          <a:r>
            <a:rPr lang="es-MX" sz="1100">
              <a:latin typeface="Arial" panose="020B0604020202020204" pitchFamily="34" charset="0"/>
              <a:cs typeface="Arial" panose="020B0604020202020204" pitchFamily="34" charset="0"/>
            </a:rPr>
            <a:t>Seguimiento o respuesta al asunto </a:t>
          </a:r>
        </a:p>
      </dgm:t>
    </dgm:pt>
    <dgm:pt modelId="{91309CE8-F084-4388-A5B8-C644D86E6995}" type="parTrans" cxnId="{AEC3F176-58FB-466F-8497-E1F2EE079508}">
      <dgm:prSet/>
      <dgm:spPr/>
      <dgm:t>
        <a:bodyPr/>
        <a:lstStyle/>
        <a:p>
          <a:endParaRPr lang="es-MX"/>
        </a:p>
      </dgm:t>
    </dgm:pt>
    <dgm:pt modelId="{C58BA813-71BD-4564-A65F-210F568CF5A6}" type="sibTrans" cxnId="{AEC3F176-58FB-466F-8497-E1F2EE079508}">
      <dgm:prSet/>
      <dgm:spPr/>
      <dgm:t>
        <a:bodyPr/>
        <a:lstStyle/>
        <a:p>
          <a:endParaRPr lang="es-MX"/>
        </a:p>
      </dgm:t>
    </dgm:pt>
    <dgm:pt modelId="{3CD18526-55DA-472C-A89F-DE6E5FB487A7}">
      <dgm:prSet phldrT="[Texto]" custT="1"/>
      <dgm:spPr/>
      <dgm:t>
        <a:bodyPr/>
        <a:lstStyle/>
        <a:p>
          <a:pPr algn="ctr"/>
          <a:r>
            <a:rPr lang="es-MX" sz="1100">
              <a:latin typeface="Arial" panose="020B0604020202020204" pitchFamily="34" charset="0"/>
              <a:cs typeface="Arial" panose="020B0604020202020204" pitchFamily="34" charset="0"/>
            </a:rPr>
            <a:t>Gestión Ejecutiva</a:t>
          </a:r>
        </a:p>
      </dgm:t>
    </dgm:pt>
    <dgm:pt modelId="{6F15ECD4-983A-4213-A651-C36C70B4B983}" type="parTrans" cxnId="{CAE44C0D-1ABB-4BBB-A6F7-FA9577A2DD76}">
      <dgm:prSet/>
      <dgm:spPr/>
      <dgm:t>
        <a:bodyPr/>
        <a:lstStyle/>
        <a:p>
          <a:endParaRPr lang="es-MX"/>
        </a:p>
      </dgm:t>
    </dgm:pt>
    <dgm:pt modelId="{F4441D6D-77DC-45FA-A5E5-7563E47CFF36}" type="sibTrans" cxnId="{CAE44C0D-1ABB-4BBB-A6F7-FA9577A2DD76}">
      <dgm:prSet/>
      <dgm:spPr/>
      <dgm:t>
        <a:bodyPr/>
        <a:lstStyle/>
        <a:p>
          <a:endParaRPr lang="es-MX"/>
        </a:p>
      </dgm:t>
    </dgm:pt>
    <dgm:pt modelId="{7FC203AA-0BE9-4902-8B22-9B3450E7B578}">
      <dgm:prSet phldrT="[Texto]" custT="1"/>
      <dgm:spPr/>
      <dgm:t>
        <a:bodyPr/>
        <a:lstStyle/>
        <a:p>
          <a:pPr algn="l"/>
          <a:r>
            <a:rPr lang="es-MX" sz="1100">
              <a:latin typeface="Arial" panose="020B0604020202020204" pitchFamily="34" charset="0"/>
              <a:cs typeface="Arial" panose="020B0604020202020204" pitchFamily="34" charset="0"/>
            </a:rPr>
            <a:t>Recepción de informe por parte de las direcciónes.</a:t>
          </a:r>
        </a:p>
      </dgm:t>
    </dgm:pt>
    <dgm:pt modelId="{0D696B23-BE64-425C-AA39-FCFE658AD480}" type="parTrans" cxnId="{3496DEA9-BDCC-413A-9A42-57DA65A9D5FA}">
      <dgm:prSet/>
      <dgm:spPr/>
      <dgm:t>
        <a:bodyPr/>
        <a:lstStyle/>
        <a:p>
          <a:endParaRPr lang="es-MX"/>
        </a:p>
      </dgm:t>
    </dgm:pt>
    <dgm:pt modelId="{76D92EDD-7F92-4AD9-8371-32DC87853B42}" type="sibTrans" cxnId="{3496DEA9-BDCC-413A-9A42-57DA65A9D5FA}">
      <dgm:prSet/>
      <dgm:spPr/>
      <dgm:t>
        <a:bodyPr/>
        <a:lstStyle/>
        <a:p>
          <a:endParaRPr lang="es-MX"/>
        </a:p>
      </dgm:t>
    </dgm:pt>
    <dgm:pt modelId="{5439E603-1BD6-40BE-9639-D3BC4999C27B}">
      <dgm:prSet phldrT="[Texto]" custT="1"/>
      <dgm:spPr/>
      <dgm:t>
        <a:bodyPr/>
        <a:lstStyle/>
        <a:p>
          <a:pPr algn="l"/>
          <a:r>
            <a:rPr lang="es-MX" sz="1100">
              <a:latin typeface="Arial" panose="020B0604020202020204" pitchFamily="34" charset="0"/>
              <a:cs typeface="Arial" panose="020B0604020202020204" pitchFamily="34" charset="0"/>
            </a:rPr>
            <a:t>Conclusión de asunto </a:t>
          </a:r>
        </a:p>
      </dgm:t>
    </dgm:pt>
    <dgm:pt modelId="{BA44C0A6-371A-48FC-B30A-9CE2234DAB84}" type="parTrans" cxnId="{B4A6FFA0-F655-4F9E-A278-8496E6D7BF7F}">
      <dgm:prSet/>
      <dgm:spPr/>
      <dgm:t>
        <a:bodyPr/>
        <a:lstStyle/>
        <a:p>
          <a:endParaRPr lang="es-MX"/>
        </a:p>
      </dgm:t>
    </dgm:pt>
    <dgm:pt modelId="{9F333B0C-8670-41F3-A749-865707A34D71}" type="sibTrans" cxnId="{B4A6FFA0-F655-4F9E-A278-8496E6D7BF7F}">
      <dgm:prSet/>
      <dgm:spPr/>
      <dgm:t>
        <a:bodyPr/>
        <a:lstStyle/>
        <a:p>
          <a:endParaRPr lang="es-MX"/>
        </a:p>
      </dgm:t>
    </dgm:pt>
    <dgm:pt modelId="{DEA3232D-F89D-46C5-9FAC-103D7B74BAB6}" type="pres">
      <dgm:prSet presAssocID="{3143DE0C-B060-4256-996E-80FB5BCE57FF}" presName="Name0" presStyleCnt="0">
        <dgm:presLayoutVars>
          <dgm:dir/>
          <dgm:animLvl val="lvl"/>
          <dgm:resizeHandles val="exact"/>
        </dgm:presLayoutVars>
      </dgm:prSet>
      <dgm:spPr/>
    </dgm:pt>
    <dgm:pt modelId="{BAE4154C-3844-432B-8D17-2EC43DA8E633}" type="pres">
      <dgm:prSet presAssocID="{3143DE0C-B060-4256-996E-80FB5BCE57FF}" presName="tSp" presStyleCnt="0"/>
      <dgm:spPr/>
    </dgm:pt>
    <dgm:pt modelId="{DD7E86F8-8934-47DF-B0F2-305728B33C53}" type="pres">
      <dgm:prSet presAssocID="{3143DE0C-B060-4256-996E-80FB5BCE57FF}" presName="bSp" presStyleCnt="0"/>
      <dgm:spPr/>
    </dgm:pt>
    <dgm:pt modelId="{A679F399-4C25-4BF8-A00B-906602335216}" type="pres">
      <dgm:prSet presAssocID="{3143DE0C-B060-4256-996E-80FB5BCE57FF}" presName="process" presStyleCnt="0"/>
      <dgm:spPr/>
    </dgm:pt>
    <dgm:pt modelId="{D3254667-88E2-4D94-943B-C36C9FF93B6E}" type="pres">
      <dgm:prSet presAssocID="{889FC972-5EC2-4F03-8B7A-8AEFED22125A}" presName="composite1" presStyleCnt="0"/>
      <dgm:spPr/>
    </dgm:pt>
    <dgm:pt modelId="{8DB0F300-46F4-40AE-81CD-F084559DDC8C}" type="pres">
      <dgm:prSet presAssocID="{889FC972-5EC2-4F03-8B7A-8AEFED22125A}" presName="dummyNode1" presStyleLbl="node1" presStyleIdx="0" presStyleCnt="3"/>
      <dgm:spPr/>
    </dgm:pt>
    <dgm:pt modelId="{A3681645-11C8-482B-AD40-C6DEFB355327}" type="pres">
      <dgm:prSet presAssocID="{889FC972-5EC2-4F03-8B7A-8AEFED22125A}" presName="childNode1" presStyleLbl="bgAcc1" presStyleIdx="0" presStyleCnt="3">
        <dgm:presLayoutVars>
          <dgm:bulletEnabled val="1"/>
        </dgm:presLayoutVars>
      </dgm:prSet>
      <dgm:spPr/>
      <dgm:t>
        <a:bodyPr/>
        <a:lstStyle/>
        <a:p>
          <a:endParaRPr lang="es-MX"/>
        </a:p>
      </dgm:t>
    </dgm:pt>
    <dgm:pt modelId="{D2F285CB-9981-48A6-A9D5-9A97BCA5FD1F}" type="pres">
      <dgm:prSet presAssocID="{889FC972-5EC2-4F03-8B7A-8AEFED22125A}" presName="childNode1tx" presStyleLbl="bgAcc1" presStyleIdx="0" presStyleCnt="3">
        <dgm:presLayoutVars>
          <dgm:bulletEnabled val="1"/>
        </dgm:presLayoutVars>
      </dgm:prSet>
      <dgm:spPr/>
      <dgm:t>
        <a:bodyPr/>
        <a:lstStyle/>
        <a:p>
          <a:endParaRPr lang="es-MX"/>
        </a:p>
      </dgm:t>
    </dgm:pt>
    <dgm:pt modelId="{88C44BFD-6934-492F-8031-62E5ED5C66EA}" type="pres">
      <dgm:prSet presAssocID="{889FC972-5EC2-4F03-8B7A-8AEFED22125A}" presName="parentNode1" presStyleLbl="node1" presStyleIdx="0" presStyleCnt="3">
        <dgm:presLayoutVars>
          <dgm:chMax val="1"/>
          <dgm:bulletEnabled val="1"/>
        </dgm:presLayoutVars>
      </dgm:prSet>
      <dgm:spPr/>
      <dgm:t>
        <a:bodyPr/>
        <a:lstStyle/>
        <a:p>
          <a:endParaRPr lang="es-MX"/>
        </a:p>
      </dgm:t>
    </dgm:pt>
    <dgm:pt modelId="{D1B68BD9-8923-47C8-AD46-E2D4F4D9CD57}" type="pres">
      <dgm:prSet presAssocID="{889FC972-5EC2-4F03-8B7A-8AEFED22125A}" presName="connSite1" presStyleCnt="0"/>
      <dgm:spPr/>
    </dgm:pt>
    <dgm:pt modelId="{8A338EA4-6D72-4AE1-9A33-1FA072716AE5}" type="pres">
      <dgm:prSet presAssocID="{FD1BEF6F-8640-46D5-9CBD-AC6B335A8319}" presName="Name9" presStyleLbl="sibTrans2D1" presStyleIdx="0" presStyleCnt="2"/>
      <dgm:spPr/>
    </dgm:pt>
    <dgm:pt modelId="{C5C1B3DC-F430-4F3C-9083-4754A1F4096E}" type="pres">
      <dgm:prSet presAssocID="{7F2A4A80-3C74-4C3D-9E86-5FDB19645664}" presName="composite2" presStyleCnt="0"/>
      <dgm:spPr/>
    </dgm:pt>
    <dgm:pt modelId="{2DF99DD3-AED6-4E8F-962F-2EDC5736B769}" type="pres">
      <dgm:prSet presAssocID="{7F2A4A80-3C74-4C3D-9E86-5FDB19645664}" presName="dummyNode2" presStyleLbl="node1" presStyleIdx="0" presStyleCnt="3"/>
      <dgm:spPr/>
    </dgm:pt>
    <dgm:pt modelId="{4C29BABC-5F56-439E-A66A-F2DDA83653E9}" type="pres">
      <dgm:prSet presAssocID="{7F2A4A80-3C74-4C3D-9E86-5FDB19645664}" presName="childNode2" presStyleLbl="bgAcc1" presStyleIdx="1" presStyleCnt="3">
        <dgm:presLayoutVars>
          <dgm:bulletEnabled val="1"/>
        </dgm:presLayoutVars>
      </dgm:prSet>
      <dgm:spPr/>
      <dgm:t>
        <a:bodyPr/>
        <a:lstStyle/>
        <a:p>
          <a:endParaRPr lang="es-MX"/>
        </a:p>
      </dgm:t>
    </dgm:pt>
    <dgm:pt modelId="{5FE64A43-F194-4E73-BA2E-0CCE2600262A}" type="pres">
      <dgm:prSet presAssocID="{7F2A4A80-3C74-4C3D-9E86-5FDB19645664}" presName="childNode2tx" presStyleLbl="bgAcc1" presStyleIdx="1" presStyleCnt="3">
        <dgm:presLayoutVars>
          <dgm:bulletEnabled val="1"/>
        </dgm:presLayoutVars>
      </dgm:prSet>
      <dgm:spPr/>
      <dgm:t>
        <a:bodyPr/>
        <a:lstStyle/>
        <a:p>
          <a:endParaRPr lang="es-MX"/>
        </a:p>
      </dgm:t>
    </dgm:pt>
    <dgm:pt modelId="{0B7FEA67-79CF-488B-A675-B75C1F0D86A2}" type="pres">
      <dgm:prSet presAssocID="{7F2A4A80-3C74-4C3D-9E86-5FDB19645664}" presName="parentNode2" presStyleLbl="node1" presStyleIdx="1" presStyleCnt="3" custScaleX="121879">
        <dgm:presLayoutVars>
          <dgm:chMax val="0"/>
          <dgm:bulletEnabled val="1"/>
        </dgm:presLayoutVars>
      </dgm:prSet>
      <dgm:spPr/>
      <dgm:t>
        <a:bodyPr/>
        <a:lstStyle/>
        <a:p>
          <a:endParaRPr lang="es-MX"/>
        </a:p>
      </dgm:t>
    </dgm:pt>
    <dgm:pt modelId="{5C2E0CA4-7592-43BD-9716-C9822FC8C979}" type="pres">
      <dgm:prSet presAssocID="{7F2A4A80-3C74-4C3D-9E86-5FDB19645664}" presName="connSite2" presStyleCnt="0"/>
      <dgm:spPr/>
    </dgm:pt>
    <dgm:pt modelId="{867F905D-FD74-4C43-8147-A111AA68D38A}" type="pres">
      <dgm:prSet presAssocID="{F0ED5D63-895D-4C18-815D-58478D553313}" presName="Name18" presStyleLbl="sibTrans2D1" presStyleIdx="1" presStyleCnt="2"/>
      <dgm:spPr/>
    </dgm:pt>
    <dgm:pt modelId="{03E660BC-25BA-4EDF-AA06-6A0F7FED3C3B}" type="pres">
      <dgm:prSet presAssocID="{3CD18526-55DA-472C-A89F-DE6E5FB487A7}" presName="composite1" presStyleCnt="0"/>
      <dgm:spPr/>
    </dgm:pt>
    <dgm:pt modelId="{7C52EC9E-C749-42AA-81A0-E33A4F78CFB3}" type="pres">
      <dgm:prSet presAssocID="{3CD18526-55DA-472C-A89F-DE6E5FB487A7}" presName="dummyNode1" presStyleLbl="node1" presStyleIdx="1" presStyleCnt="3"/>
      <dgm:spPr/>
    </dgm:pt>
    <dgm:pt modelId="{8D023E86-F779-4F28-B795-DCEA613B54A9}" type="pres">
      <dgm:prSet presAssocID="{3CD18526-55DA-472C-A89F-DE6E5FB487A7}" presName="childNode1" presStyleLbl="bgAcc1" presStyleIdx="2" presStyleCnt="3">
        <dgm:presLayoutVars>
          <dgm:bulletEnabled val="1"/>
        </dgm:presLayoutVars>
      </dgm:prSet>
      <dgm:spPr/>
      <dgm:t>
        <a:bodyPr/>
        <a:lstStyle/>
        <a:p>
          <a:endParaRPr lang="es-MX"/>
        </a:p>
      </dgm:t>
    </dgm:pt>
    <dgm:pt modelId="{25E1D977-DED9-4B48-8540-1BABCFADF98B}" type="pres">
      <dgm:prSet presAssocID="{3CD18526-55DA-472C-A89F-DE6E5FB487A7}" presName="childNode1tx" presStyleLbl="bgAcc1" presStyleIdx="2" presStyleCnt="3">
        <dgm:presLayoutVars>
          <dgm:bulletEnabled val="1"/>
        </dgm:presLayoutVars>
      </dgm:prSet>
      <dgm:spPr/>
      <dgm:t>
        <a:bodyPr/>
        <a:lstStyle/>
        <a:p>
          <a:endParaRPr lang="es-MX"/>
        </a:p>
      </dgm:t>
    </dgm:pt>
    <dgm:pt modelId="{2FA8E349-F199-4F4C-A269-BD7EB9E930B5}" type="pres">
      <dgm:prSet presAssocID="{3CD18526-55DA-472C-A89F-DE6E5FB487A7}" presName="parentNode1" presStyleLbl="node1" presStyleIdx="2" presStyleCnt="3" custLinFactNeighborX="5582" custLinFactNeighborY="22460">
        <dgm:presLayoutVars>
          <dgm:chMax val="1"/>
          <dgm:bulletEnabled val="1"/>
        </dgm:presLayoutVars>
      </dgm:prSet>
      <dgm:spPr/>
      <dgm:t>
        <a:bodyPr/>
        <a:lstStyle/>
        <a:p>
          <a:endParaRPr lang="es-MX"/>
        </a:p>
      </dgm:t>
    </dgm:pt>
    <dgm:pt modelId="{54B6A5AC-9A49-4860-9EDA-12A5AC4012B8}" type="pres">
      <dgm:prSet presAssocID="{3CD18526-55DA-472C-A89F-DE6E5FB487A7}" presName="connSite1" presStyleCnt="0"/>
      <dgm:spPr/>
    </dgm:pt>
  </dgm:ptLst>
  <dgm:cxnLst>
    <dgm:cxn modelId="{AEC3F176-58FB-466F-8497-E1F2EE079508}" srcId="{7F2A4A80-3C74-4C3D-9E86-5FDB19645664}" destId="{118C29E6-110A-4E4C-AAD2-E979BA5B3EA9}" srcOrd="1" destOrd="0" parTransId="{91309CE8-F084-4388-A5B8-C644D86E6995}" sibTransId="{C58BA813-71BD-4564-A65F-210F568CF5A6}"/>
    <dgm:cxn modelId="{86AC2730-22EC-4003-B129-8B93EE4DD626}" type="presOf" srcId="{F0ED5D63-895D-4C18-815D-58478D553313}" destId="{867F905D-FD74-4C43-8147-A111AA68D38A}" srcOrd="0" destOrd="0" presId="urn:microsoft.com/office/officeart/2005/8/layout/hProcess4"/>
    <dgm:cxn modelId="{00F9426D-40A8-4ECC-AFF2-FA01CD4C4FF5}" type="presOf" srcId="{4694E762-44FC-4EA7-A7A4-D814481F1DB2}" destId="{D2F285CB-9981-48A6-A9D5-9A97BCA5FD1F}" srcOrd="1" destOrd="1" presId="urn:microsoft.com/office/officeart/2005/8/layout/hProcess4"/>
    <dgm:cxn modelId="{342B7B16-8A93-4EA4-9705-000C83F5D310}" type="presOf" srcId="{3CD18526-55DA-472C-A89F-DE6E5FB487A7}" destId="{2FA8E349-F199-4F4C-A269-BD7EB9E930B5}" srcOrd="0" destOrd="0" presId="urn:microsoft.com/office/officeart/2005/8/layout/hProcess4"/>
    <dgm:cxn modelId="{146277FF-DA8F-48E0-BCB8-6D197965BC46}" srcId="{7F2A4A80-3C74-4C3D-9E86-5FDB19645664}" destId="{7B16ABD1-E8D1-4FA6-8BB8-B5E9D4928010}" srcOrd="0" destOrd="0" parTransId="{8F4D7086-0AC0-42E0-9028-6B60956986DC}" sibTransId="{4FC6DECF-24DD-4D49-9226-D884BE28BF7A}"/>
    <dgm:cxn modelId="{3C5BFE68-C75D-4EAF-8BA6-EEC331825D74}" type="presOf" srcId="{118C29E6-110A-4E4C-AAD2-E979BA5B3EA9}" destId="{5FE64A43-F194-4E73-BA2E-0CCE2600262A}" srcOrd="1" destOrd="1" presId="urn:microsoft.com/office/officeart/2005/8/layout/hProcess4"/>
    <dgm:cxn modelId="{6D30FD86-F7D8-49A7-B265-452894E2FB5C}" type="presOf" srcId="{FD1BEF6F-8640-46D5-9CBD-AC6B335A8319}" destId="{8A338EA4-6D72-4AE1-9A33-1FA072716AE5}" srcOrd="0" destOrd="0" presId="urn:microsoft.com/office/officeart/2005/8/layout/hProcess4"/>
    <dgm:cxn modelId="{AB780A63-B8C5-4BB8-A523-8D2E23DDBCD9}" type="presOf" srcId="{7B16ABD1-E8D1-4FA6-8BB8-B5E9D4928010}" destId="{5FE64A43-F194-4E73-BA2E-0CCE2600262A}" srcOrd="1" destOrd="0" presId="urn:microsoft.com/office/officeart/2005/8/layout/hProcess4"/>
    <dgm:cxn modelId="{FF25F8DF-152F-425E-B1CD-76E060941290}" srcId="{889FC972-5EC2-4F03-8B7A-8AEFED22125A}" destId="{4694E762-44FC-4EA7-A7A4-D814481F1DB2}" srcOrd="1" destOrd="0" parTransId="{3B28B8B1-C081-4C20-82E3-0E7F1E874712}" sibTransId="{E2680DB6-1019-49F1-92E5-9A0CEDA1C599}"/>
    <dgm:cxn modelId="{5030B791-9122-499D-B8F3-C9D357EE7921}" type="presOf" srcId="{7FC203AA-0BE9-4902-8B22-9B3450E7B578}" destId="{25E1D977-DED9-4B48-8540-1BABCFADF98B}" srcOrd="1" destOrd="0" presId="urn:microsoft.com/office/officeart/2005/8/layout/hProcess4"/>
    <dgm:cxn modelId="{68360E72-10DB-41DB-8953-A14E3C3AA21A}" srcId="{3143DE0C-B060-4256-996E-80FB5BCE57FF}" destId="{7F2A4A80-3C74-4C3D-9E86-5FDB19645664}" srcOrd="1" destOrd="0" parTransId="{83D0BA20-2A2F-477E-81C1-F9C7C8450A3F}" sibTransId="{F0ED5D63-895D-4C18-815D-58478D553313}"/>
    <dgm:cxn modelId="{BB0B4C96-DBDC-4624-B407-688A7DA2BD0C}" type="presOf" srcId="{7B16ABD1-E8D1-4FA6-8BB8-B5E9D4928010}" destId="{4C29BABC-5F56-439E-A66A-F2DDA83653E9}" srcOrd="0" destOrd="0" presId="urn:microsoft.com/office/officeart/2005/8/layout/hProcess4"/>
    <dgm:cxn modelId="{A87CA1B0-EA6B-4B60-BA05-15ECFF3562D3}" type="presOf" srcId="{8AC042EF-1B38-45C9-9C13-18EBB1042745}" destId="{D2F285CB-9981-48A6-A9D5-9A97BCA5FD1F}" srcOrd="1" destOrd="0" presId="urn:microsoft.com/office/officeart/2005/8/layout/hProcess4"/>
    <dgm:cxn modelId="{907155B8-BFC1-4F16-BBBF-B29B8A1456B1}" srcId="{889FC972-5EC2-4F03-8B7A-8AEFED22125A}" destId="{8AC042EF-1B38-45C9-9C13-18EBB1042745}" srcOrd="0" destOrd="0" parTransId="{727EC23B-F726-4BB0-B691-A02AE1B02AC5}" sibTransId="{6175AAB5-3B5A-425F-BEFE-3D96A19735CA}"/>
    <dgm:cxn modelId="{68F310FF-EFDE-4FC7-AAB8-0437C0DD5DEF}" type="presOf" srcId="{7F2A4A80-3C74-4C3D-9E86-5FDB19645664}" destId="{0B7FEA67-79CF-488B-A675-B75C1F0D86A2}" srcOrd="0" destOrd="0" presId="urn:microsoft.com/office/officeart/2005/8/layout/hProcess4"/>
    <dgm:cxn modelId="{D25ED6F7-FCEE-4880-A434-FCFC8F5C8193}" type="presOf" srcId="{8AC042EF-1B38-45C9-9C13-18EBB1042745}" destId="{A3681645-11C8-482B-AD40-C6DEFB355327}" srcOrd="0" destOrd="0" presId="urn:microsoft.com/office/officeart/2005/8/layout/hProcess4"/>
    <dgm:cxn modelId="{F09C32BF-1200-403A-B8FA-8851174BCA3A}" type="presOf" srcId="{889FC972-5EC2-4F03-8B7A-8AEFED22125A}" destId="{88C44BFD-6934-492F-8031-62E5ED5C66EA}" srcOrd="0" destOrd="0" presId="urn:microsoft.com/office/officeart/2005/8/layout/hProcess4"/>
    <dgm:cxn modelId="{3496DEA9-BDCC-413A-9A42-57DA65A9D5FA}" srcId="{3CD18526-55DA-472C-A89F-DE6E5FB487A7}" destId="{7FC203AA-0BE9-4902-8B22-9B3450E7B578}" srcOrd="0" destOrd="0" parTransId="{0D696B23-BE64-425C-AA39-FCFE658AD480}" sibTransId="{76D92EDD-7F92-4AD9-8371-32DC87853B42}"/>
    <dgm:cxn modelId="{0D07C06B-C201-4605-8604-5E9FEF9E00E2}" type="presOf" srcId="{3143DE0C-B060-4256-996E-80FB5BCE57FF}" destId="{DEA3232D-F89D-46C5-9FAC-103D7B74BAB6}" srcOrd="0" destOrd="0" presId="urn:microsoft.com/office/officeart/2005/8/layout/hProcess4"/>
    <dgm:cxn modelId="{B4A6FFA0-F655-4F9E-A278-8496E6D7BF7F}" srcId="{3CD18526-55DA-472C-A89F-DE6E5FB487A7}" destId="{5439E603-1BD6-40BE-9639-D3BC4999C27B}" srcOrd="1" destOrd="0" parTransId="{BA44C0A6-371A-48FC-B30A-9CE2234DAB84}" sibTransId="{9F333B0C-8670-41F3-A749-865707A34D71}"/>
    <dgm:cxn modelId="{153254BD-D4DE-4A9D-9F90-94DD1B63282E}" type="presOf" srcId="{7FC203AA-0BE9-4902-8B22-9B3450E7B578}" destId="{8D023E86-F779-4F28-B795-DCEA613B54A9}" srcOrd="0" destOrd="0" presId="urn:microsoft.com/office/officeart/2005/8/layout/hProcess4"/>
    <dgm:cxn modelId="{0AF96B60-2394-42DC-84D9-F9B155928965}" type="presOf" srcId="{4694E762-44FC-4EA7-A7A4-D814481F1DB2}" destId="{A3681645-11C8-482B-AD40-C6DEFB355327}" srcOrd="0" destOrd="1" presId="urn:microsoft.com/office/officeart/2005/8/layout/hProcess4"/>
    <dgm:cxn modelId="{CAE44C0D-1ABB-4BBB-A6F7-FA9577A2DD76}" srcId="{3143DE0C-B060-4256-996E-80FB5BCE57FF}" destId="{3CD18526-55DA-472C-A89F-DE6E5FB487A7}" srcOrd="2" destOrd="0" parTransId="{6F15ECD4-983A-4213-A651-C36C70B4B983}" sibTransId="{F4441D6D-77DC-45FA-A5E5-7563E47CFF36}"/>
    <dgm:cxn modelId="{F4548568-0495-49A9-9041-0F489B076B67}" srcId="{3143DE0C-B060-4256-996E-80FB5BCE57FF}" destId="{889FC972-5EC2-4F03-8B7A-8AEFED22125A}" srcOrd="0" destOrd="0" parTransId="{5FC7AD44-4DFB-48BB-B118-76D1134E19A4}" sibTransId="{FD1BEF6F-8640-46D5-9CBD-AC6B335A8319}"/>
    <dgm:cxn modelId="{66D963B1-A915-4E93-8676-513C96D68B70}" type="presOf" srcId="{5439E603-1BD6-40BE-9639-D3BC4999C27B}" destId="{25E1D977-DED9-4B48-8540-1BABCFADF98B}" srcOrd="1" destOrd="1" presId="urn:microsoft.com/office/officeart/2005/8/layout/hProcess4"/>
    <dgm:cxn modelId="{0FCB8AB5-3964-4B0B-ACC1-7FFFFADBC580}" type="presOf" srcId="{5439E603-1BD6-40BE-9639-D3BC4999C27B}" destId="{8D023E86-F779-4F28-B795-DCEA613B54A9}" srcOrd="0" destOrd="1" presId="urn:microsoft.com/office/officeart/2005/8/layout/hProcess4"/>
    <dgm:cxn modelId="{BFBD027C-92DB-4799-8299-83B74EF4C723}" type="presOf" srcId="{118C29E6-110A-4E4C-AAD2-E979BA5B3EA9}" destId="{4C29BABC-5F56-439E-A66A-F2DDA83653E9}" srcOrd="0" destOrd="1" presId="urn:microsoft.com/office/officeart/2005/8/layout/hProcess4"/>
    <dgm:cxn modelId="{F139D46A-368E-4AB6-9B91-AF831C267BE0}" type="presParOf" srcId="{DEA3232D-F89D-46C5-9FAC-103D7B74BAB6}" destId="{BAE4154C-3844-432B-8D17-2EC43DA8E633}" srcOrd="0" destOrd="0" presId="urn:microsoft.com/office/officeart/2005/8/layout/hProcess4"/>
    <dgm:cxn modelId="{D5690E45-9A75-4F55-9BF8-C749CCC46C65}" type="presParOf" srcId="{DEA3232D-F89D-46C5-9FAC-103D7B74BAB6}" destId="{DD7E86F8-8934-47DF-B0F2-305728B33C53}" srcOrd="1" destOrd="0" presId="urn:microsoft.com/office/officeart/2005/8/layout/hProcess4"/>
    <dgm:cxn modelId="{F97FDD26-0F8E-48D2-B377-5AF8AC1C8970}" type="presParOf" srcId="{DEA3232D-F89D-46C5-9FAC-103D7B74BAB6}" destId="{A679F399-4C25-4BF8-A00B-906602335216}" srcOrd="2" destOrd="0" presId="urn:microsoft.com/office/officeart/2005/8/layout/hProcess4"/>
    <dgm:cxn modelId="{101ADBE0-F64E-4C08-AC44-4A6269E7B7F3}" type="presParOf" srcId="{A679F399-4C25-4BF8-A00B-906602335216}" destId="{D3254667-88E2-4D94-943B-C36C9FF93B6E}" srcOrd="0" destOrd="0" presId="urn:microsoft.com/office/officeart/2005/8/layout/hProcess4"/>
    <dgm:cxn modelId="{A2AF7833-4598-422F-A4C3-7B2D93743C21}" type="presParOf" srcId="{D3254667-88E2-4D94-943B-C36C9FF93B6E}" destId="{8DB0F300-46F4-40AE-81CD-F084559DDC8C}" srcOrd="0" destOrd="0" presId="urn:microsoft.com/office/officeart/2005/8/layout/hProcess4"/>
    <dgm:cxn modelId="{54466280-8080-4D16-944A-C3A2D584553B}" type="presParOf" srcId="{D3254667-88E2-4D94-943B-C36C9FF93B6E}" destId="{A3681645-11C8-482B-AD40-C6DEFB355327}" srcOrd="1" destOrd="0" presId="urn:microsoft.com/office/officeart/2005/8/layout/hProcess4"/>
    <dgm:cxn modelId="{82831C55-FFF0-43A1-9A5D-BE6BB05B5AB1}" type="presParOf" srcId="{D3254667-88E2-4D94-943B-C36C9FF93B6E}" destId="{D2F285CB-9981-48A6-A9D5-9A97BCA5FD1F}" srcOrd="2" destOrd="0" presId="urn:microsoft.com/office/officeart/2005/8/layout/hProcess4"/>
    <dgm:cxn modelId="{DAD2434E-F5F5-41C7-80F3-1181F0A624E2}" type="presParOf" srcId="{D3254667-88E2-4D94-943B-C36C9FF93B6E}" destId="{88C44BFD-6934-492F-8031-62E5ED5C66EA}" srcOrd="3" destOrd="0" presId="urn:microsoft.com/office/officeart/2005/8/layout/hProcess4"/>
    <dgm:cxn modelId="{0B0EAD63-FD2D-4A3F-9081-875C5260A138}" type="presParOf" srcId="{D3254667-88E2-4D94-943B-C36C9FF93B6E}" destId="{D1B68BD9-8923-47C8-AD46-E2D4F4D9CD57}" srcOrd="4" destOrd="0" presId="urn:microsoft.com/office/officeart/2005/8/layout/hProcess4"/>
    <dgm:cxn modelId="{7E656E47-700F-4F65-A525-F43FB2235EC2}" type="presParOf" srcId="{A679F399-4C25-4BF8-A00B-906602335216}" destId="{8A338EA4-6D72-4AE1-9A33-1FA072716AE5}" srcOrd="1" destOrd="0" presId="urn:microsoft.com/office/officeart/2005/8/layout/hProcess4"/>
    <dgm:cxn modelId="{5EF9AF3A-FDE8-46AC-9918-8471FC0AFB9F}" type="presParOf" srcId="{A679F399-4C25-4BF8-A00B-906602335216}" destId="{C5C1B3DC-F430-4F3C-9083-4754A1F4096E}" srcOrd="2" destOrd="0" presId="urn:microsoft.com/office/officeart/2005/8/layout/hProcess4"/>
    <dgm:cxn modelId="{570D2D3B-4037-457F-887D-5D4B831E552D}" type="presParOf" srcId="{C5C1B3DC-F430-4F3C-9083-4754A1F4096E}" destId="{2DF99DD3-AED6-4E8F-962F-2EDC5736B769}" srcOrd="0" destOrd="0" presId="urn:microsoft.com/office/officeart/2005/8/layout/hProcess4"/>
    <dgm:cxn modelId="{6B3FB09C-C8C7-4D48-BD60-3DE6BF7DE90A}" type="presParOf" srcId="{C5C1B3DC-F430-4F3C-9083-4754A1F4096E}" destId="{4C29BABC-5F56-439E-A66A-F2DDA83653E9}" srcOrd="1" destOrd="0" presId="urn:microsoft.com/office/officeart/2005/8/layout/hProcess4"/>
    <dgm:cxn modelId="{4271E5C6-C4D8-4D21-9C0B-904583BEF252}" type="presParOf" srcId="{C5C1B3DC-F430-4F3C-9083-4754A1F4096E}" destId="{5FE64A43-F194-4E73-BA2E-0CCE2600262A}" srcOrd="2" destOrd="0" presId="urn:microsoft.com/office/officeart/2005/8/layout/hProcess4"/>
    <dgm:cxn modelId="{BC272C83-BCCC-4B14-9E6C-5E7C21AED97C}" type="presParOf" srcId="{C5C1B3DC-F430-4F3C-9083-4754A1F4096E}" destId="{0B7FEA67-79CF-488B-A675-B75C1F0D86A2}" srcOrd="3" destOrd="0" presId="urn:microsoft.com/office/officeart/2005/8/layout/hProcess4"/>
    <dgm:cxn modelId="{159AA975-9A7D-4AC3-A981-BFE12C6FE487}" type="presParOf" srcId="{C5C1B3DC-F430-4F3C-9083-4754A1F4096E}" destId="{5C2E0CA4-7592-43BD-9716-C9822FC8C979}" srcOrd="4" destOrd="0" presId="urn:microsoft.com/office/officeart/2005/8/layout/hProcess4"/>
    <dgm:cxn modelId="{BDDDAFBC-F65F-4DEF-8A5D-725862DCD346}" type="presParOf" srcId="{A679F399-4C25-4BF8-A00B-906602335216}" destId="{867F905D-FD74-4C43-8147-A111AA68D38A}" srcOrd="3" destOrd="0" presId="urn:microsoft.com/office/officeart/2005/8/layout/hProcess4"/>
    <dgm:cxn modelId="{5B064D6C-C6C3-4FF2-9B82-ED2E61A16E60}" type="presParOf" srcId="{A679F399-4C25-4BF8-A00B-906602335216}" destId="{03E660BC-25BA-4EDF-AA06-6A0F7FED3C3B}" srcOrd="4" destOrd="0" presId="urn:microsoft.com/office/officeart/2005/8/layout/hProcess4"/>
    <dgm:cxn modelId="{1F606740-B625-4D9B-A2DD-68F4F1803EC7}" type="presParOf" srcId="{03E660BC-25BA-4EDF-AA06-6A0F7FED3C3B}" destId="{7C52EC9E-C749-42AA-81A0-E33A4F78CFB3}" srcOrd="0" destOrd="0" presId="urn:microsoft.com/office/officeart/2005/8/layout/hProcess4"/>
    <dgm:cxn modelId="{2A0E4D69-5831-4827-B798-A23E5B2A7B36}" type="presParOf" srcId="{03E660BC-25BA-4EDF-AA06-6A0F7FED3C3B}" destId="{8D023E86-F779-4F28-B795-DCEA613B54A9}" srcOrd="1" destOrd="0" presId="urn:microsoft.com/office/officeart/2005/8/layout/hProcess4"/>
    <dgm:cxn modelId="{059CCDE6-E5D0-4B22-9E98-1B4B451E7BBF}" type="presParOf" srcId="{03E660BC-25BA-4EDF-AA06-6A0F7FED3C3B}" destId="{25E1D977-DED9-4B48-8540-1BABCFADF98B}" srcOrd="2" destOrd="0" presId="urn:microsoft.com/office/officeart/2005/8/layout/hProcess4"/>
    <dgm:cxn modelId="{C0019307-58E7-49EF-A577-2E4B5EFBB300}" type="presParOf" srcId="{03E660BC-25BA-4EDF-AA06-6A0F7FED3C3B}" destId="{2FA8E349-F199-4F4C-A269-BD7EB9E930B5}" srcOrd="3" destOrd="0" presId="urn:microsoft.com/office/officeart/2005/8/layout/hProcess4"/>
    <dgm:cxn modelId="{0A087054-A0E7-4F12-82CF-C51A52760B1F}" type="presParOf" srcId="{03E660BC-25BA-4EDF-AA06-6A0F7FED3C3B}" destId="{54B6A5AC-9A49-4860-9EDA-12A5AC4012B8}" srcOrd="4" destOrd="0" presId="urn:microsoft.com/office/officeart/2005/8/layout/h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2CAAFBC-66F5-40D2-ACE0-6F78ED3AFD54}" type="doc">
      <dgm:prSet loTypeId="urn:microsoft.com/office/officeart/2005/8/layout/lProcess3" loCatId="process" qsTypeId="urn:microsoft.com/office/officeart/2005/8/quickstyle/simple1" qsCatId="simple" csTypeId="urn:microsoft.com/office/officeart/2005/8/colors/colorful5" csCatId="colorful" phldr="1"/>
      <dgm:spPr/>
      <dgm:t>
        <a:bodyPr/>
        <a:lstStyle/>
        <a:p>
          <a:endParaRPr lang="es-MX"/>
        </a:p>
      </dgm:t>
    </dgm:pt>
    <dgm:pt modelId="{A37B5411-6BB5-403C-975C-A8A496EB926E}">
      <dgm:prSet phldrT="[Texto]" custT="1"/>
      <dgm:spPr/>
      <dgm:t>
        <a:bodyPr/>
        <a:lstStyle/>
        <a:p>
          <a:r>
            <a:rPr lang="es-MX" sz="1100">
              <a:latin typeface="Arial" panose="020B0604020202020204" pitchFamily="34" charset="0"/>
              <a:cs typeface="Arial" panose="020B0604020202020204" pitchFamily="34" charset="0"/>
            </a:rPr>
            <a:t>¿Qué queremos y deseamos hacer?</a:t>
          </a:r>
        </a:p>
      </dgm:t>
    </dgm:pt>
    <dgm:pt modelId="{29A2FB5E-DD18-4215-8BE4-5AB7E9AD631A}" type="parTrans" cxnId="{B545139F-CD39-42E0-A45E-A33BADCD47E5}">
      <dgm:prSet/>
      <dgm:spPr/>
      <dgm:t>
        <a:bodyPr/>
        <a:lstStyle/>
        <a:p>
          <a:endParaRPr lang="es-MX"/>
        </a:p>
      </dgm:t>
    </dgm:pt>
    <dgm:pt modelId="{88CEC7A8-B4DE-4B69-9B35-2EB15D8463FB}" type="sibTrans" cxnId="{B545139F-CD39-42E0-A45E-A33BADCD47E5}">
      <dgm:prSet/>
      <dgm:spPr/>
      <dgm:t>
        <a:bodyPr/>
        <a:lstStyle/>
        <a:p>
          <a:endParaRPr lang="es-MX"/>
        </a:p>
      </dgm:t>
    </dgm:pt>
    <dgm:pt modelId="{A924AD39-7D3B-4B3A-AF72-366EE13D6EE5}">
      <dgm:prSet phldrT="[Texto]" custT="1"/>
      <dgm:spPr/>
      <dgm:t>
        <a:bodyPr/>
        <a:lstStyle/>
        <a:p>
          <a:pPr algn="just"/>
          <a:r>
            <a:rPr lang="es-MX" sz="1100">
              <a:latin typeface="Arial" panose="020B0604020202020204" pitchFamily="34" charset="0"/>
              <a:cs typeface="Arial" panose="020B0604020202020204" pitchFamily="34" charset="0"/>
            </a:rPr>
            <a:t>Dar respuesta y seguimiento en tiempo y forma de todas las solicitudes que la dependencia deba atender.</a:t>
          </a:r>
        </a:p>
      </dgm:t>
    </dgm:pt>
    <dgm:pt modelId="{6739BAA7-AD95-409E-9525-88E4D63FE48A}" type="parTrans" cxnId="{EAB27D8C-3949-493A-B501-FA61D7B40EBB}">
      <dgm:prSet/>
      <dgm:spPr/>
      <dgm:t>
        <a:bodyPr/>
        <a:lstStyle/>
        <a:p>
          <a:endParaRPr lang="es-MX"/>
        </a:p>
      </dgm:t>
    </dgm:pt>
    <dgm:pt modelId="{A0EE635A-9B6B-4E72-8023-1D727E950B30}" type="sibTrans" cxnId="{EAB27D8C-3949-493A-B501-FA61D7B40EBB}">
      <dgm:prSet/>
      <dgm:spPr/>
      <dgm:t>
        <a:bodyPr/>
        <a:lstStyle/>
        <a:p>
          <a:endParaRPr lang="es-MX"/>
        </a:p>
      </dgm:t>
    </dgm:pt>
    <dgm:pt modelId="{C99A0701-FCA7-45D6-A794-B3F6194FFA0D}">
      <dgm:prSet phldrT="[Texto]" custT="1"/>
      <dgm:spPr/>
      <dgm:t>
        <a:bodyPr/>
        <a:lstStyle/>
        <a:p>
          <a:r>
            <a:rPr lang="es-MX" sz="1100">
              <a:latin typeface="Arial" panose="020B0604020202020204" pitchFamily="34" charset="0"/>
              <a:cs typeface="Arial" panose="020B0604020202020204" pitchFamily="34" charset="0"/>
            </a:rPr>
            <a:t>Perspectiva a largo plaza </a:t>
          </a:r>
        </a:p>
      </dgm:t>
    </dgm:pt>
    <dgm:pt modelId="{B2D4D4EA-9A38-40AB-86D8-F599FF5A36E1}" type="parTrans" cxnId="{2FD2DF5E-9FF6-45FC-85BA-AAA908428EF9}">
      <dgm:prSet/>
      <dgm:spPr/>
      <dgm:t>
        <a:bodyPr/>
        <a:lstStyle/>
        <a:p>
          <a:endParaRPr lang="es-MX"/>
        </a:p>
      </dgm:t>
    </dgm:pt>
    <dgm:pt modelId="{B72542CE-040B-453F-8E1C-0CEAA94E335E}" type="sibTrans" cxnId="{2FD2DF5E-9FF6-45FC-85BA-AAA908428EF9}">
      <dgm:prSet/>
      <dgm:spPr/>
      <dgm:t>
        <a:bodyPr/>
        <a:lstStyle/>
        <a:p>
          <a:endParaRPr lang="es-MX"/>
        </a:p>
      </dgm:t>
    </dgm:pt>
    <dgm:pt modelId="{459BFEA4-5186-4B1C-880A-8BF08083887D}">
      <dgm:prSet phldrT="[Texto]" custT="1"/>
      <dgm:spPr/>
      <dgm:t>
        <a:bodyPr/>
        <a:lstStyle/>
        <a:p>
          <a:pPr algn="just"/>
          <a:r>
            <a:rPr lang="es-MX" sz="1100" b="0">
              <a:latin typeface="Arial" panose="020B0604020202020204" pitchFamily="34" charset="0"/>
              <a:cs typeface="Arial" panose="020B0604020202020204" pitchFamily="34" charset="0"/>
            </a:rPr>
            <a:t>Si se continúa  usando el Sistema de Control, gestión y Seguimiento con una actualización tecnológica y la reducción de tiempos. El área llevaría al 100 % el control de la correspondencia turnada. . </a:t>
          </a:r>
        </a:p>
      </dgm:t>
    </dgm:pt>
    <dgm:pt modelId="{09DBB789-EA2F-404F-AEC3-3E927B9BCFE9}" type="parTrans" cxnId="{132A1C13-BDE9-4221-B76B-C350716ECFCE}">
      <dgm:prSet/>
      <dgm:spPr/>
      <dgm:t>
        <a:bodyPr/>
        <a:lstStyle/>
        <a:p>
          <a:endParaRPr lang="es-MX"/>
        </a:p>
      </dgm:t>
    </dgm:pt>
    <dgm:pt modelId="{D4AFC642-ADC9-4D80-A399-7B2DD55A49F2}" type="sibTrans" cxnId="{132A1C13-BDE9-4221-B76B-C350716ECFCE}">
      <dgm:prSet/>
      <dgm:spPr/>
      <dgm:t>
        <a:bodyPr/>
        <a:lstStyle/>
        <a:p>
          <a:endParaRPr lang="es-MX"/>
        </a:p>
      </dgm:t>
    </dgm:pt>
    <dgm:pt modelId="{A6E59CD3-7A61-4A78-B80F-138F429EBA69}" type="pres">
      <dgm:prSet presAssocID="{02CAAFBC-66F5-40D2-ACE0-6F78ED3AFD54}" presName="Name0" presStyleCnt="0">
        <dgm:presLayoutVars>
          <dgm:chPref val="3"/>
          <dgm:dir/>
          <dgm:animLvl val="lvl"/>
          <dgm:resizeHandles/>
        </dgm:presLayoutVars>
      </dgm:prSet>
      <dgm:spPr/>
    </dgm:pt>
    <dgm:pt modelId="{32EB7599-3453-40DB-9926-ADAD51CC133F}" type="pres">
      <dgm:prSet presAssocID="{A37B5411-6BB5-403C-975C-A8A496EB926E}" presName="horFlow" presStyleCnt="0"/>
      <dgm:spPr/>
    </dgm:pt>
    <dgm:pt modelId="{FE431C6B-89CC-4397-980B-69C369953B68}" type="pres">
      <dgm:prSet presAssocID="{A37B5411-6BB5-403C-975C-A8A496EB926E}" presName="bigChev" presStyleLbl="node1" presStyleIdx="0" presStyleCnt="2"/>
      <dgm:spPr/>
      <dgm:t>
        <a:bodyPr/>
        <a:lstStyle/>
        <a:p>
          <a:endParaRPr lang="es-MX"/>
        </a:p>
      </dgm:t>
    </dgm:pt>
    <dgm:pt modelId="{C1EE352F-7253-4618-8B0D-335D93946291}" type="pres">
      <dgm:prSet presAssocID="{6739BAA7-AD95-409E-9525-88E4D63FE48A}" presName="parTrans" presStyleCnt="0"/>
      <dgm:spPr/>
    </dgm:pt>
    <dgm:pt modelId="{0A350298-E5A8-4384-B689-B8BF27EC4C74}" type="pres">
      <dgm:prSet presAssocID="{A924AD39-7D3B-4B3A-AF72-366EE13D6EE5}" presName="node" presStyleLbl="alignAccFollowNode1" presStyleIdx="0" presStyleCnt="2" custScaleX="265173">
        <dgm:presLayoutVars>
          <dgm:bulletEnabled val="1"/>
        </dgm:presLayoutVars>
      </dgm:prSet>
      <dgm:spPr/>
      <dgm:t>
        <a:bodyPr/>
        <a:lstStyle/>
        <a:p>
          <a:endParaRPr lang="es-MX"/>
        </a:p>
      </dgm:t>
    </dgm:pt>
    <dgm:pt modelId="{61D75A17-9EEB-4DD3-9B74-0379F37AF73E}" type="pres">
      <dgm:prSet presAssocID="{A37B5411-6BB5-403C-975C-A8A496EB926E}" presName="vSp" presStyleCnt="0"/>
      <dgm:spPr/>
    </dgm:pt>
    <dgm:pt modelId="{D217E934-2D3E-4B1F-B1E1-8876AD679239}" type="pres">
      <dgm:prSet presAssocID="{C99A0701-FCA7-45D6-A794-B3F6194FFA0D}" presName="horFlow" presStyleCnt="0"/>
      <dgm:spPr/>
    </dgm:pt>
    <dgm:pt modelId="{B1890A82-B96F-470D-A62B-5B912A4AEB06}" type="pres">
      <dgm:prSet presAssocID="{C99A0701-FCA7-45D6-A794-B3F6194FFA0D}" presName="bigChev" presStyleLbl="node1" presStyleIdx="1" presStyleCnt="2"/>
      <dgm:spPr/>
      <dgm:t>
        <a:bodyPr/>
        <a:lstStyle/>
        <a:p>
          <a:endParaRPr lang="es-MX"/>
        </a:p>
      </dgm:t>
    </dgm:pt>
    <dgm:pt modelId="{E9C60D35-3073-430C-B521-A89D26873A4C}" type="pres">
      <dgm:prSet presAssocID="{09DBB789-EA2F-404F-AEC3-3E927B9BCFE9}" presName="parTrans" presStyleCnt="0"/>
      <dgm:spPr/>
    </dgm:pt>
    <dgm:pt modelId="{AF0FD7C4-6F9B-4C3D-BCCF-B8D5600A0666}" type="pres">
      <dgm:prSet presAssocID="{459BFEA4-5186-4B1C-880A-8BF08083887D}" presName="node" presStyleLbl="alignAccFollowNode1" presStyleIdx="1" presStyleCnt="2" custScaleX="261660">
        <dgm:presLayoutVars>
          <dgm:bulletEnabled val="1"/>
        </dgm:presLayoutVars>
      </dgm:prSet>
      <dgm:spPr/>
      <dgm:t>
        <a:bodyPr/>
        <a:lstStyle/>
        <a:p>
          <a:endParaRPr lang="es-MX"/>
        </a:p>
      </dgm:t>
    </dgm:pt>
  </dgm:ptLst>
  <dgm:cxnLst>
    <dgm:cxn modelId="{7FE145AA-1B77-40F5-B413-CF96932836C7}" type="presOf" srcId="{A37B5411-6BB5-403C-975C-A8A496EB926E}" destId="{FE431C6B-89CC-4397-980B-69C369953B68}" srcOrd="0" destOrd="0" presId="urn:microsoft.com/office/officeart/2005/8/layout/lProcess3"/>
    <dgm:cxn modelId="{B9B26114-C4BD-49F7-B312-FB3118C973C4}" type="presOf" srcId="{02CAAFBC-66F5-40D2-ACE0-6F78ED3AFD54}" destId="{A6E59CD3-7A61-4A78-B80F-138F429EBA69}" srcOrd="0" destOrd="0" presId="urn:microsoft.com/office/officeart/2005/8/layout/lProcess3"/>
    <dgm:cxn modelId="{FDC61EB4-0245-48BE-9D00-8233A6D77E68}" type="presOf" srcId="{A924AD39-7D3B-4B3A-AF72-366EE13D6EE5}" destId="{0A350298-E5A8-4384-B689-B8BF27EC4C74}" srcOrd="0" destOrd="0" presId="urn:microsoft.com/office/officeart/2005/8/layout/lProcess3"/>
    <dgm:cxn modelId="{EAB27D8C-3949-493A-B501-FA61D7B40EBB}" srcId="{A37B5411-6BB5-403C-975C-A8A496EB926E}" destId="{A924AD39-7D3B-4B3A-AF72-366EE13D6EE5}" srcOrd="0" destOrd="0" parTransId="{6739BAA7-AD95-409E-9525-88E4D63FE48A}" sibTransId="{A0EE635A-9B6B-4E72-8023-1D727E950B30}"/>
    <dgm:cxn modelId="{31FEC8E3-B96F-42BD-9A83-AD409300551E}" type="presOf" srcId="{C99A0701-FCA7-45D6-A794-B3F6194FFA0D}" destId="{B1890A82-B96F-470D-A62B-5B912A4AEB06}" srcOrd="0" destOrd="0" presId="urn:microsoft.com/office/officeart/2005/8/layout/lProcess3"/>
    <dgm:cxn modelId="{132A1C13-BDE9-4221-B76B-C350716ECFCE}" srcId="{C99A0701-FCA7-45D6-A794-B3F6194FFA0D}" destId="{459BFEA4-5186-4B1C-880A-8BF08083887D}" srcOrd="0" destOrd="0" parTransId="{09DBB789-EA2F-404F-AEC3-3E927B9BCFE9}" sibTransId="{D4AFC642-ADC9-4D80-A399-7B2DD55A49F2}"/>
    <dgm:cxn modelId="{DF3FE67B-0CAB-45E1-A1C5-966992BFADBF}" type="presOf" srcId="{459BFEA4-5186-4B1C-880A-8BF08083887D}" destId="{AF0FD7C4-6F9B-4C3D-BCCF-B8D5600A0666}" srcOrd="0" destOrd="0" presId="urn:microsoft.com/office/officeart/2005/8/layout/lProcess3"/>
    <dgm:cxn modelId="{B545139F-CD39-42E0-A45E-A33BADCD47E5}" srcId="{02CAAFBC-66F5-40D2-ACE0-6F78ED3AFD54}" destId="{A37B5411-6BB5-403C-975C-A8A496EB926E}" srcOrd="0" destOrd="0" parTransId="{29A2FB5E-DD18-4215-8BE4-5AB7E9AD631A}" sibTransId="{88CEC7A8-B4DE-4B69-9B35-2EB15D8463FB}"/>
    <dgm:cxn modelId="{2FD2DF5E-9FF6-45FC-85BA-AAA908428EF9}" srcId="{02CAAFBC-66F5-40D2-ACE0-6F78ED3AFD54}" destId="{C99A0701-FCA7-45D6-A794-B3F6194FFA0D}" srcOrd="1" destOrd="0" parTransId="{B2D4D4EA-9A38-40AB-86D8-F599FF5A36E1}" sibTransId="{B72542CE-040B-453F-8E1C-0CEAA94E335E}"/>
    <dgm:cxn modelId="{101F061D-0E2A-4323-A4B6-9B6F5C43CD03}" type="presParOf" srcId="{A6E59CD3-7A61-4A78-B80F-138F429EBA69}" destId="{32EB7599-3453-40DB-9926-ADAD51CC133F}" srcOrd="0" destOrd="0" presId="urn:microsoft.com/office/officeart/2005/8/layout/lProcess3"/>
    <dgm:cxn modelId="{32916B64-53D6-4A72-9D91-151F56CDF0C8}" type="presParOf" srcId="{32EB7599-3453-40DB-9926-ADAD51CC133F}" destId="{FE431C6B-89CC-4397-980B-69C369953B68}" srcOrd="0" destOrd="0" presId="urn:microsoft.com/office/officeart/2005/8/layout/lProcess3"/>
    <dgm:cxn modelId="{C874E42E-0850-411D-86B2-D71390F7F059}" type="presParOf" srcId="{32EB7599-3453-40DB-9926-ADAD51CC133F}" destId="{C1EE352F-7253-4618-8B0D-335D93946291}" srcOrd="1" destOrd="0" presId="urn:microsoft.com/office/officeart/2005/8/layout/lProcess3"/>
    <dgm:cxn modelId="{B5A22F90-3122-4713-B8AA-2446049AA947}" type="presParOf" srcId="{32EB7599-3453-40DB-9926-ADAD51CC133F}" destId="{0A350298-E5A8-4384-B689-B8BF27EC4C74}" srcOrd="2" destOrd="0" presId="urn:microsoft.com/office/officeart/2005/8/layout/lProcess3"/>
    <dgm:cxn modelId="{364555B0-EF0E-4472-B3D0-49EF8775486D}" type="presParOf" srcId="{A6E59CD3-7A61-4A78-B80F-138F429EBA69}" destId="{61D75A17-9EEB-4DD3-9B74-0379F37AF73E}" srcOrd="1" destOrd="0" presId="urn:microsoft.com/office/officeart/2005/8/layout/lProcess3"/>
    <dgm:cxn modelId="{98D16F03-982C-4F5E-BA67-9463EF262994}" type="presParOf" srcId="{A6E59CD3-7A61-4A78-B80F-138F429EBA69}" destId="{D217E934-2D3E-4B1F-B1E1-8876AD679239}" srcOrd="2" destOrd="0" presId="urn:microsoft.com/office/officeart/2005/8/layout/lProcess3"/>
    <dgm:cxn modelId="{BF849C63-FC7A-48B4-801E-F3CA13D196EE}" type="presParOf" srcId="{D217E934-2D3E-4B1F-B1E1-8876AD679239}" destId="{B1890A82-B96F-470D-A62B-5B912A4AEB06}" srcOrd="0" destOrd="0" presId="urn:microsoft.com/office/officeart/2005/8/layout/lProcess3"/>
    <dgm:cxn modelId="{F6D754BF-B0BA-4D30-917E-0B9316443D50}" type="presParOf" srcId="{D217E934-2D3E-4B1F-B1E1-8876AD679239}" destId="{E9C60D35-3073-430C-B521-A89D26873A4C}" srcOrd="1" destOrd="0" presId="urn:microsoft.com/office/officeart/2005/8/layout/lProcess3"/>
    <dgm:cxn modelId="{62976881-AF1A-4B60-B1D7-71870D64BB3E}" type="presParOf" srcId="{D217E934-2D3E-4B1F-B1E1-8876AD679239}" destId="{AF0FD7C4-6F9B-4C3D-BCCF-B8D5600A0666}" srcOrd="2" destOrd="0" presId="urn:microsoft.com/office/officeart/2005/8/layout/l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681645-11C8-482B-AD40-C6DEFB355327}">
      <dsp:nvSpPr>
        <dsp:cNvPr id="0" name=""/>
        <dsp:cNvSpPr/>
      </dsp:nvSpPr>
      <dsp:spPr>
        <a:xfrm>
          <a:off x="1699" y="992217"/>
          <a:ext cx="1474270" cy="121596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ctr" defTabSz="488950">
            <a:lnSpc>
              <a:spcPct val="90000"/>
            </a:lnSpc>
            <a:spcBef>
              <a:spcPct val="0"/>
            </a:spcBef>
            <a:spcAft>
              <a:spcPct val="15000"/>
            </a:spcAft>
            <a:buChar char="••"/>
          </a:pPr>
          <a:r>
            <a:rPr lang="es-MX" sz="1100" kern="1200">
              <a:latin typeface="Arial" panose="020B0604020202020204" pitchFamily="34" charset="0"/>
              <a:cs typeface="Arial" panose="020B0604020202020204" pitchFamily="34" charset="0"/>
            </a:rPr>
            <a:t>Recepción de documentación oficial  </a:t>
          </a:r>
        </a:p>
        <a:p>
          <a:pPr marL="57150" lvl="1" indent="-57150" algn="ctr" defTabSz="488950">
            <a:lnSpc>
              <a:spcPct val="90000"/>
            </a:lnSpc>
            <a:spcBef>
              <a:spcPct val="0"/>
            </a:spcBef>
            <a:spcAft>
              <a:spcPct val="15000"/>
            </a:spcAft>
            <a:buChar char="••"/>
          </a:pPr>
          <a:r>
            <a:rPr lang="es-MX" sz="1100" kern="1200">
              <a:latin typeface="Arial" panose="020B0604020202020204" pitchFamily="34" charset="0"/>
              <a:cs typeface="Arial" panose="020B0604020202020204" pitchFamily="34" charset="0"/>
            </a:rPr>
            <a:t>Asignación de encargado </a:t>
          </a:r>
        </a:p>
      </dsp:txBody>
      <dsp:txXfrm>
        <a:off x="29682" y="1020200"/>
        <a:ext cx="1418304" cy="899434"/>
      </dsp:txXfrm>
    </dsp:sp>
    <dsp:sp modelId="{8A338EA4-6D72-4AE1-9A33-1FA072716AE5}">
      <dsp:nvSpPr>
        <dsp:cNvPr id="0" name=""/>
        <dsp:cNvSpPr/>
      </dsp:nvSpPr>
      <dsp:spPr>
        <a:xfrm>
          <a:off x="839731" y="1316055"/>
          <a:ext cx="1575273" cy="1575273"/>
        </a:xfrm>
        <a:prstGeom prst="leftCircularArrow">
          <a:avLst>
            <a:gd name="adj1" fmla="val 2836"/>
            <a:gd name="adj2" fmla="val 346349"/>
            <a:gd name="adj3" fmla="val 2121860"/>
            <a:gd name="adj4" fmla="val 9024489"/>
            <a:gd name="adj5" fmla="val 3308"/>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8C44BFD-6934-492F-8031-62E5ED5C66EA}">
      <dsp:nvSpPr>
        <dsp:cNvPr id="0" name=""/>
        <dsp:cNvSpPr/>
      </dsp:nvSpPr>
      <dsp:spPr>
        <a:xfrm>
          <a:off x="329314" y="1947618"/>
          <a:ext cx="1310462" cy="52112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s-MX" sz="1100" kern="1200">
              <a:latin typeface="Arial" panose="020B0604020202020204" pitchFamily="34" charset="0"/>
              <a:cs typeface="Arial" panose="020B0604020202020204" pitchFamily="34" charset="0"/>
            </a:rPr>
            <a:t>Gestión Ejecutiva</a:t>
          </a:r>
        </a:p>
      </dsp:txBody>
      <dsp:txXfrm>
        <a:off x="344577" y="1962881"/>
        <a:ext cx="1279936" cy="490601"/>
      </dsp:txXfrm>
    </dsp:sp>
    <dsp:sp modelId="{4C29BABC-5F56-439E-A66A-F2DDA83653E9}">
      <dsp:nvSpPr>
        <dsp:cNvPr id="0" name=""/>
        <dsp:cNvSpPr/>
      </dsp:nvSpPr>
      <dsp:spPr>
        <a:xfrm>
          <a:off x="1852482" y="992217"/>
          <a:ext cx="1474270" cy="121596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676672"/>
              <a:satOff val="-5114"/>
              <a:lumOff val="-19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ctr" defTabSz="488950">
            <a:lnSpc>
              <a:spcPct val="90000"/>
            </a:lnSpc>
            <a:spcBef>
              <a:spcPct val="0"/>
            </a:spcBef>
            <a:spcAft>
              <a:spcPct val="15000"/>
            </a:spcAft>
            <a:buChar char="••"/>
          </a:pPr>
          <a:r>
            <a:rPr lang="es-MX" sz="1100" kern="1200">
              <a:latin typeface="Arial" panose="020B0604020202020204" pitchFamily="34" charset="0"/>
              <a:cs typeface="Arial" panose="020B0604020202020204" pitchFamily="34" charset="0"/>
            </a:rPr>
            <a:t>Recepción de oficio </a:t>
          </a:r>
        </a:p>
        <a:p>
          <a:pPr marL="57150" lvl="1" indent="-57150" algn="ctr" defTabSz="488950">
            <a:lnSpc>
              <a:spcPct val="90000"/>
            </a:lnSpc>
            <a:spcBef>
              <a:spcPct val="0"/>
            </a:spcBef>
            <a:spcAft>
              <a:spcPct val="15000"/>
            </a:spcAft>
            <a:buChar char="••"/>
          </a:pPr>
          <a:r>
            <a:rPr lang="es-MX" sz="1100" kern="1200">
              <a:latin typeface="Arial" panose="020B0604020202020204" pitchFamily="34" charset="0"/>
              <a:cs typeface="Arial" panose="020B0604020202020204" pitchFamily="34" charset="0"/>
            </a:rPr>
            <a:t>Seguimiento o respuesta al asunto </a:t>
          </a:r>
        </a:p>
      </dsp:txBody>
      <dsp:txXfrm>
        <a:off x="1880465" y="1280764"/>
        <a:ext cx="1418304" cy="899434"/>
      </dsp:txXfrm>
    </dsp:sp>
    <dsp:sp modelId="{867F905D-FD74-4C43-8147-A111AA68D38A}">
      <dsp:nvSpPr>
        <dsp:cNvPr id="0" name=""/>
        <dsp:cNvSpPr/>
      </dsp:nvSpPr>
      <dsp:spPr>
        <a:xfrm>
          <a:off x="2667477" y="219668"/>
          <a:ext cx="1928514" cy="1928514"/>
        </a:xfrm>
        <a:prstGeom prst="circularArrow">
          <a:avLst>
            <a:gd name="adj1" fmla="val 2316"/>
            <a:gd name="adj2" fmla="val 279516"/>
            <a:gd name="adj3" fmla="val 19544973"/>
            <a:gd name="adj4" fmla="val 12575511"/>
            <a:gd name="adj5" fmla="val 2702"/>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B7FEA67-79CF-488B-A675-B75C1F0D86A2}">
      <dsp:nvSpPr>
        <dsp:cNvPr id="0" name=""/>
        <dsp:cNvSpPr/>
      </dsp:nvSpPr>
      <dsp:spPr>
        <a:xfrm>
          <a:off x="2036739" y="731653"/>
          <a:ext cx="1597178" cy="521127"/>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s-MX" sz="1100" kern="1200">
              <a:latin typeface="Arial" panose="020B0604020202020204" pitchFamily="34" charset="0"/>
              <a:cs typeface="Arial" panose="020B0604020202020204" pitchFamily="34" charset="0"/>
            </a:rPr>
            <a:t>Dirección/Coordinación/Unidad</a:t>
          </a:r>
        </a:p>
      </dsp:txBody>
      <dsp:txXfrm>
        <a:off x="2052002" y="746916"/>
        <a:ext cx="1566652" cy="490601"/>
      </dsp:txXfrm>
    </dsp:sp>
    <dsp:sp modelId="{8D023E86-F779-4F28-B795-DCEA613B54A9}">
      <dsp:nvSpPr>
        <dsp:cNvPr id="0" name=""/>
        <dsp:cNvSpPr/>
      </dsp:nvSpPr>
      <dsp:spPr>
        <a:xfrm>
          <a:off x="3846623" y="992217"/>
          <a:ext cx="1474270" cy="121596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488950">
            <a:lnSpc>
              <a:spcPct val="90000"/>
            </a:lnSpc>
            <a:spcBef>
              <a:spcPct val="0"/>
            </a:spcBef>
            <a:spcAft>
              <a:spcPct val="15000"/>
            </a:spcAft>
            <a:buChar char="••"/>
          </a:pPr>
          <a:r>
            <a:rPr lang="es-MX" sz="1100" kern="1200">
              <a:latin typeface="Arial" panose="020B0604020202020204" pitchFamily="34" charset="0"/>
              <a:cs typeface="Arial" panose="020B0604020202020204" pitchFamily="34" charset="0"/>
            </a:rPr>
            <a:t>Recepción de informe por parte de las direcciónes.</a:t>
          </a:r>
        </a:p>
        <a:p>
          <a:pPr marL="57150" lvl="1" indent="-57150" algn="l" defTabSz="488950">
            <a:lnSpc>
              <a:spcPct val="90000"/>
            </a:lnSpc>
            <a:spcBef>
              <a:spcPct val="0"/>
            </a:spcBef>
            <a:spcAft>
              <a:spcPct val="15000"/>
            </a:spcAft>
            <a:buChar char="••"/>
          </a:pPr>
          <a:r>
            <a:rPr lang="es-MX" sz="1100" kern="1200">
              <a:latin typeface="Arial" panose="020B0604020202020204" pitchFamily="34" charset="0"/>
              <a:cs typeface="Arial" panose="020B0604020202020204" pitchFamily="34" charset="0"/>
            </a:rPr>
            <a:t>Conclusión de asunto </a:t>
          </a:r>
        </a:p>
      </dsp:txBody>
      <dsp:txXfrm>
        <a:off x="3874606" y="1020200"/>
        <a:ext cx="1418304" cy="899434"/>
      </dsp:txXfrm>
    </dsp:sp>
    <dsp:sp modelId="{2FA8E349-F199-4F4C-A269-BD7EB9E930B5}">
      <dsp:nvSpPr>
        <dsp:cNvPr id="0" name=""/>
        <dsp:cNvSpPr/>
      </dsp:nvSpPr>
      <dsp:spPr>
        <a:xfrm>
          <a:off x="4175937" y="2064663"/>
          <a:ext cx="1310462" cy="521127"/>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s-MX" sz="1100" kern="1200">
              <a:latin typeface="Arial" panose="020B0604020202020204" pitchFamily="34" charset="0"/>
              <a:cs typeface="Arial" panose="020B0604020202020204" pitchFamily="34" charset="0"/>
            </a:rPr>
            <a:t>Gestión Ejecutiva</a:t>
          </a:r>
        </a:p>
      </dsp:txBody>
      <dsp:txXfrm>
        <a:off x="4191200" y="2079926"/>
        <a:ext cx="1279936" cy="49060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431C6B-89CC-4397-980B-69C369953B68}">
      <dsp:nvSpPr>
        <dsp:cNvPr id="0" name=""/>
        <dsp:cNvSpPr/>
      </dsp:nvSpPr>
      <dsp:spPr>
        <a:xfrm>
          <a:off x="3692" y="562263"/>
          <a:ext cx="1784151" cy="713660"/>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6985" rIns="0" bIns="6985" numCol="1" spcCol="1270" anchor="ctr" anchorCtr="0">
          <a:noAutofit/>
        </a:bodyPr>
        <a:lstStyle/>
        <a:p>
          <a:pPr lvl="0" algn="ctr" defTabSz="488950">
            <a:lnSpc>
              <a:spcPct val="90000"/>
            </a:lnSpc>
            <a:spcBef>
              <a:spcPct val="0"/>
            </a:spcBef>
            <a:spcAft>
              <a:spcPct val="35000"/>
            </a:spcAft>
          </a:pPr>
          <a:r>
            <a:rPr lang="es-MX" sz="1100" kern="1200">
              <a:latin typeface="Arial" panose="020B0604020202020204" pitchFamily="34" charset="0"/>
              <a:cs typeface="Arial" panose="020B0604020202020204" pitchFamily="34" charset="0"/>
            </a:rPr>
            <a:t>¿Qué queremos y deseamos hacer?</a:t>
          </a:r>
        </a:p>
      </dsp:txBody>
      <dsp:txXfrm>
        <a:off x="360522" y="562263"/>
        <a:ext cx="1070491" cy="713660"/>
      </dsp:txXfrm>
    </dsp:sp>
    <dsp:sp modelId="{0A350298-E5A8-4384-B689-B8BF27EC4C74}">
      <dsp:nvSpPr>
        <dsp:cNvPr id="0" name=""/>
        <dsp:cNvSpPr/>
      </dsp:nvSpPr>
      <dsp:spPr>
        <a:xfrm>
          <a:off x="1555904" y="622924"/>
          <a:ext cx="3926803" cy="592338"/>
        </a:xfrm>
        <a:prstGeom prst="chevron">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6985" rIns="0" bIns="6985" numCol="1" spcCol="1270" anchor="ctr" anchorCtr="0">
          <a:noAutofit/>
        </a:bodyPr>
        <a:lstStyle/>
        <a:p>
          <a:pPr lvl="0" algn="just" defTabSz="488950">
            <a:lnSpc>
              <a:spcPct val="90000"/>
            </a:lnSpc>
            <a:spcBef>
              <a:spcPct val="0"/>
            </a:spcBef>
            <a:spcAft>
              <a:spcPct val="35000"/>
            </a:spcAft>
          </a:pPr>
          <a:r>
            <a:rPr lang="es-MX" sz="1100" kern="1200">
              <a:latin typeface="Arial" panose="020B0604020202020204" pitchFamily="34" charset="0"/>
              <a:cs typeface="Arial" panose="020B0604020202020204" pitchFamily="34" charset="0"/>
            </a:rPr>
            <a:t>Dar respuesta y seguimiento en tiempo y forma de todas las solicitudes que la dependencia deba atender.</a:t>
          </a:r>
        </a:p>
      </dsp:txBody>
      <dsp:txXfrm>
        <a:off x="1852073" y="622924"/>
        <a:ext cx="3334465" cy="592338"/>
      </dsp:txXfrm>
    </dsp:sp>
    <dsp:sp modelId="{B1890A82-B96F-470D-A62B-5B912A4AEB06}">
      <dsp:nvSpPr>
        <dsp:cNvPr id="0" name=""/>
        <dsp:cNvSpPr/>
      </dsp:nvSpPr>
      <dsp:spPr>
        <a:xfrm>
          <a:off x="3692" y="1375836"/>
          <a:ext cx="1784151" cy="713660"/>
        </a:xfrm>
        <a:prstGeom prst="chevron">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6985" rIns="0" bIns="6985" numCol="1" spcCol="1270" anchor="ctr" anchorCtr="0">
          <a:noAutofit/>
        </a:bodyPr>
        <a:lstStyle/>
        <a:p>
          <a:pPr lvl="0" algn="ctr" defTabSz="488950">
            <a:lnSpc>
              <a:spcPct val="90000"/>
            </a:lnSpc>
            <a:spcBef>
              <a:spcPct val="0"/>
            </a:spcBef>
            <a:spcAft>
              <a:spcPct val="35000"/>
            </a:spcAft>
          </a:pPr>
          <a:r>
            <a:rPr lang="es-MX" sz="1100" kern="1200">
              <a:latin typeface="Arial" panose="020B0604020202020204" pitchFamily="34" charset="0"/>
              <a:cs typeface="Arial" panose="020B0604020202020204" pitchFamily="34" charset="0"/>
            </a:rPr>
            <a:t>Perspectiva a largo plaza </a:t>
          </a:r>
        </a:p>
      </dsp:txBody>
      <dsp:txXfrm>
        <a:off x="360522" y="1375836"/>
        <a:ext cx="1070491" cy="713660"/>
      </dsp:txXfrm>
    </dsp:sp>
    <dsp:sp modelId="{AF0FD7C4-6F9B-4C3D-BCCF-B8D5600A0666}">
      <dsp:nvSpPr>
        <dsp:cNvPr id="0" name=""/>
        <dsp:cNvSpPr/>
      </dsp:nvSpPr>
      <dsp:spPr>
        <a:xfrm>
          <a:off x="1555904" y="1436497"/>
          <a:ext cx="3874781" cy="592338"/>
        </a:xfrm>
        <a:prstGeom prst="chevron">
          <a:avLst/>
        </a:prstGeom>
        <a:solidFill>
          <a:schemeClr val="accent5">
            <a:tint val="40000"/>
            <a:alpha val="90000"/>
            <a:hueOff val="-7391755"/>
            <a:satOff val="-12816"/>
            <a:lumOff val="-1289"/>
            <a:alphaOff val="0"/>
          </a:schemeClr>
        </a:solidFill>
        <a:ln w="12700" cap="flat" cmpd="sng" algn="ctr">
          <a:solidFill>
            <a:schemeClr val="accent5">
              <a:tint val="40000"/>
              <a:alpha val="90000"/>
              <a:hueOff val="-7391755"/>
              <a:satOff val="-12816"/>
              <a:lumOff val="-128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6985" rIns="0" bIns="6985" numCol="1" spcCol="1270" anchor="ctr" anchorCtr="0">
          <a:noAutofit/>
        </a:bodyPr>
        <a:lstStyle/>
        <a:p>
          <a:pPr lvl="0" algn="just" defTabSz="488950">
            <a:lnSpc>
              <a:spcPct val="90000"/>
            </a:lnSpc>
            <a:spcBef>
              <a:spcPct val="0"/>
            </a:spcBef>
            <a:spcAft>
              <a:spcPct val="35000"/>
            </a:spcAft>
          </a:pPr>
          <a:r>
            <a:rPr lang="es-MX" sz="1100" b="0" kern="1200">
              <a:latin typeface="Arial" panose="020B0604020202020204" pitchFamily="34" charset="0"/>
              <a:cs typeface="Arial" panose="020B0604020202020204" pitchFamily="34" charset="0"/>
            </a:rPr>
            <a:t>Si se continúa  usando el Sistema de Control, gestión y Seguimiento con una actualización tecnológica y la reducción de tiempos. El área llevaría al 100 % el control de la correspondencia turnada. . </a:t>
          </a:r>
        </a:p>
      </dsp:txBody>
      <dsp:txXfrm>
        <a:off x="1852073" y="1436497"/>
        <a:ext cx="3282443" cy="59233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516</Words>
  <Characters>2841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Rios Pfeiffer</dc:creator>
  <cp:keywords/>
  <dc:description/>
  <cp:lastModifiedBy>Ana Karen Ortega Guillén</cp:lastModifiedBy>
  <cp:revision>2</cp:revision>
  <dcterms:created xsi:type="dcterms:W3CDTF">2015-04-18T20:24:00Z</dcterms:created>
  <dcterms:modified xsi:type="dcterms:W3CDTF">2015-04-18T23:45:00Z</dcterms:modified>
</cp:coreProperties>
</file>