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E6CB5" w14:textId="77777777" w:rsidR="004F50CC" w:rsidRDefault="002A4AF9">
      <w:r>
        <w:rPr>
          <w:rStyle w:val="Refdecomentario"/>
        </w:rPr>
        <w:commentReference w:id="0"/>
      </w:r>
      <w:r w:rsidR="004F50CC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0946628" wp14:editId="681FF9A0">
            <wp:simplePos x="0" y="0"/>
            <wp:positionH relativeFrom="column">
              <wp:posOffset>-514985</wp:posOffset>
            </wp:positionH>
            <wp:positionV relativeFrom="paragraph">
              <wp:posOffset>0</wp:posOffset>
            </wp:positionV>
            <wp:extent cx="6858000" cy="7835900"/>
            <wp:effectExtent l="0" t="0" r="0" b="0"/>
            <wp:wrapTight wrapText="bothSides">
              <wp:wrapPolygon edited="0">
                <wp:start x="4560" y="0"/>
                <wp:lineTo x="4500" y="210"/>
                <wp:lineTo x="4440" y="1050"/>
                <wp:lineTo x="7380" y="1680"/>
                <wp:lineTo x="8220" y="1680"/>
                <wp:lineTo x="4620" y="1890"/>
                <wp:lineTo x="4140" y="1943"/>
                <wp:lineTo x="4200" y="2573"/>
                <wp:lineTo x="7020" y="3361"/>
                <wp:lineTo x="6960" y="4201"/>
                <wp:lineTo x="3480" y="5041"/>
                <wp:lineTo x="3420" y="5199"/>
                <wp:lineTo x="3360" y="6459"/>
                <wp:lineTo x="5040" y="6722"/>
                <wp:lineTo x="8280" y="6722"/>
                <wp:lineTo x="8280" y="7562"/>
                <wp:lineTo x="7740" y="8402"/>
                <wp:lineTo x="8220" y="9242"/>
                <wp:lineTo x="7800" y="10082"/>
                <wp:lineTo x="7800" y="10345"/>
                <wp:lineTo x="8100" y="10923"/>
                <wp:lineTo x="8280" y="11763"/>
                <wp:lineTo x="7800" y="12603"/>
                <wp:lineTo x="7800" y="12971"/>
                <wp:lineTo x="8040" y="13443"/>
                <wp:lineTo x="8280" y="13443"/>
                <wp:lineTo x="5100" y="14231"/>
                <wp:lineTo x="420" y="14336"/>
                <wp:lineTo x="420" y="15018"/>
                <wp:lineTo x="4500" y="15124"/>
                <wp:lineTo x="0" y="15701"/>
                <wp:lineTo x="0" y="16699"/>
                <wp:lineTo x="5580" y="16804"/>
                <wp:lineTo x="3900" y="17171"/>
                <wp:lineTo x="3420" y="17382"/>
                <wp:lineTo x="3420" y="18432"/>
                <wp:lineTo x="3840" y="18484"/>
                <wp:lineTo x="8160" y="18484"/>
                <wp:lineTo x="7740" y="18904"/>
                <wp:lineTo x="7620" y="19114"/>
                <wp:lineTo x="7620" y="19324"/>
                <wp:lineTo x="5340" y="19587"/>
                <wp:lineTo x="4980" y="19692"/>
                <wp:lineTo x="4980" y="20165"/>
                <wp:lineTo x="4680" y="21005"/>
                <wp:lineTo x="4680" y="21530"/>
                <wp:lineTo x="4740" y="21530"/>
                <wp:lineTo x="8160" y="21530"/>
                <wp:lineTo x="11580" y="21530"/>
                <wp:lineTo x="12180" y="21477"/>
                <wp:lineTo x="12060" y="21005"/>
                <wp:lineTo x="11220" y="20165"/>
                <wp:lineTo x="11520" y="20165"/>
                <wp:lineTo x="13980" y="19429"/>
                <wp:lineTo x="14040" y="19324"/>
                <wp:lineTo x="14940" y="18484"/>
                <wp:lineTo x="21480" y="16804"/>
                <wp:lineTo x="21540" y="16751"/>
                <wp:lineTo x="21540" y="15071"/>
                <wp:lineTo x="20340" y="14808"/>
                <wp:lineTo x="17100" y="14283"/>
                <wp:lineTo x="17340" y="13443"/>
                <wp:lineTo x="17460" y="12655"/>
                <wp:lineTo x="16740" y="12603"/>
                <wp:lineTo x="15600" y="12603"/>
                <wp:lineTo x="18540" y="12340"/>
                <wp:lineTo x="18420" y="11763"/>
                <wp:lineTo x="15240" y="10923"/>
                <wp:lineTo x="15420" y="10712"/>
                <wp:lineTo x="15420" y="10240"/>
                <wp:lineTo x="15300" y="9557"/>
                <wp:lineTo x="15120" y="9242"/>
                <wp:lineTo x="16080" y="8402"/>
                <wp:lineTo x="18600" y="7614"/>
                <wp:lineTo x="18720" y="6669"/>
                <wp:lineTo x="18360" y="6406"/>
                <wp:lineTo x="17340" y="5881"/>
                <wp:lineTo x="17520" y="4306"/>
                <wp:lineTo x="16800" y="4201"/>
                <wp:lineTo x="12720" y="4201"/>
                <wp:lineTo x="12780" y="3991"/>
                <wp:lineTo x="11940" y="3728"/>
                <wp:lineTo x="9420" y="3361"/>
                <wp:lineTo x="12540" y="2573"/>
                <wp:lineTo x="12720" y="1995"/>
                <wp:lineTo x="12000" y="1838"/>
                <wp:lineTo x="9420" y="1680"/>
                <wp:lineTo x="12240" y="1050"/>
                <wp:lineTo x="12180" y="0"/>
                <wp:lineTo x="456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3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D40D5" w14:textId="77777777" w:rsidR="004F50CC" w:rsidRPr="004F50CC" w:rsidRDefault="004F50CC" w:rsidP="004F50CC"/>
    <w:p w14:paraId="2E8D067E" w14:textId="77777777" w:rsidR="004F50CC" w:rsidRPr="004F50CC" w:rsidRDefault="004F50CC" w:rsidP="004F50CC"/>
    <w:p w14:paraId="733EE4D0" w14:textId="77777777" w:rsidR="004F50CC" w:rsidRPr="004F50CC" w:rsidRDefault="004F50CC" w:rsidP="004F50CC"/>
    <w:p w14:paraId="4EDD05FC" w14:textId="77777777" w:rsidR="004F50CC" w:rsidRPr="004F50CC" w:rsidRDefault="004F50CC" w:rsidP="004F50CC"/>
    <w:p w14:paraId="103B694B" w14:textId="77777777" w:rsidR="004F50CC" w:rsidRPr="004F50CC" w:rsidRDefault="004F50CC" w:rsidP="004F50CC"/>
    <w:p w14:paraId="5243266E" w14:textId="77777777" w:rsidR="004F50CC" w:rsidRPr="004F50CC" w:rsidRDefault="004F50CC" w:rsidP="004F50CC"/>
    <w:p w14:paraId="75262F09" w14:textId="77777777" w:rsidR="004F50CC" w:rsidRPr="004F50CC" w:rsidRDefault="004F50CC" w:rsidP="004F50CC"/>
    <w:p w14:paraId="54E76DBF" w14:textId="77777777" w:rsidR="004F50CC" w:rsidRPr="004F50CC" w:rsidRDefault="004F50CC" w:rsidP="004F50CC"/>
    <w:p w14:paraId="4D6A0D6E" w14:textId="77777777" w:rsidR="004F50CC" w:rsidRDefault="004F50CC" w:rsidP="004F50CC"/>
    <w:p w14:paraId="78921504" w14:textId="77777777" w:rsidR="008F3F1D" w:rsidRDefault="008F3F1D" w:rsidP="004F50CC">
      <w:pPr>
        <w:jc w:val="center"/>
      </w:pPr>
    </w:p>
    <w:p w14:paraId="173D356A" w14:textId="77777777" w:rsidR="004F50CC" w:rsidRDefault="004F50CC" w:rsidP="004F50CC">
      <w:pPr>
        <w:jc w:val="center"/>
      </w:pPr>
    </w:p>
    <w:p w14:paraId="2236D9D5" w14:textId="77777777" w:rsidR="004F50CC" w:rsidRDefault="004F50CC" w:rsidP="004F50CC">
      <w:pPr>
        <w:jc w:val="center"/>
      </w:pPr>
    </w:p>
    <w:p w14:paraId="2D4F8E4E" w14:textId="77777777" w:rsidR="004F50CC" w:rsidRDefault="004F50CC" w:rsidP="004F50CC">
      <w:pPr>
        <w:jc w:val="center"/>
      </w:pPr>
    </w:p>
    <w:p w14:paraId="60131C94" w14:textId="77777777" w:rsidR="004F50CC" w:rsidRDefault="004F50CC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583C363A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18F92E75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2A77FABF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57DB4CB9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131B3F29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1752B53B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5AFF47C9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0E71E26F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42086BD4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581D83FF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7F5DC19F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4AD9F7DB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27067995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3E73079F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5DF824F8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13AF1F81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4058506F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1712917C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3E640FBF" w14:textId="77777777" w:rsidR="002A4AF9" w:rsidRDefault="002A4AF9" w:rsidP="004F50CC">
      <w:pPr>
        <w:jc w:val="center"/>
        <w:rPr>
          <w:rFonts w:ascii="Arial" w:hAnsi="Arial" w:cs="Arial"/>
          <w:b/>
          <w:sz w:val="24"/>
          <w:szCs w:val="24"/>
        </w:rPr>
      </w:pPr>
    </w:p>
    <w:p w14:paraId="1FBCFA17" w14:textId="77777777" w:rsidR="004F50CC" w:rsidRPr="004F50CC" w:rsidRDefault="004F50CC" w:rsidP="004F50CC">
      <w:pPr>
        <w:jc w:val="center"/>
        <w:rPr>
          <w:rFonts w:ascii="Arial" w:hAnsi="Arial" w:cs="Arial"/>
          <w:b/>
          <w:sz w:val="24"/>
          <w:szCs w:val="24"/>
        </w:rPr>
      </w:pPr>
      <w:r w:rsidRPr="004F50CC">
        <w:rPr>
          <w:rFonts w:ascii="Arial" w:hAnsi="Arial" w:cs="Arial"/>
          <w:b/>
          <w:sz w:val="24"/>
          <w:szCs w:val="24"/>
        </w:rPr>
        <w:lastRenderedPageBreak/>
        <w:t>Tesis en 30 días</w:t>
      </w:r>
    </w:p>
    <w:p w14:paraId="2FD306D1" w14:textId="77777777" w:rsidR="004F50CC" w:rsidRPr="004F50CC" w:rsidRDefault="004F50CC" w:rsidP="004F50CC">
      <w:pPr>
        <w:jc w:val="center"/>
        <w:rPr>
          <w:rFonts w:ascii="Arial" w:hAnsi="Arial" w:cs="Arial"/>
          <w:sz w:val="24"/>
          <w:szCs w:val="24"/>
        </w:rPr>
      </w:pPr>
      <w:r w:rsidRPr="004F50CC">
        <w:rPr>
          <w:rFonts w:ascii="Arial" w:hAnsi="Arial" w:cs="Arial"/>
          <w:sz w:val="24"/>
          <w:szCs w:val="24"/>
        </w:rPr>
        <w:t xml:space="preserve">GUILLERMINA BAENA Y SERGIO MONTERO </w:t>
      </w:r>
    </w:p>
    <w:p w14:paraId="4DB95E2F" w14:textId="77777777" w:rsidR="004F50CC" w:rsidRDefault="004F50CC" w:rsidP="004F50CC">
      <w:pPr>
        <w:jc w:val="center"/>
        <w:rPr>
          <w:rFonts w:ascii="Arial" w:hAnsi="Arial" w:cs="Arial"/>
          <w:sz w:val="18"/>
        </w:rPr>
      </w:pPr>
      <w:r w:rsidRPr="004F50CC">
        <w:rPr>
          <w:rFonts w:ascii="Arial" w:hAnsi="Arial" w:cs="Arial"/>
          <w:sz w:val="18"/>
        </w:rPr>
        <w:t>Capítulo I El Plan o protocolo o diseño de investigación</w:t>
      </w:r>
    </w:p>
    <w:p w14:paraId="5B5F1E3E" w14:textId="77777777" w:rsidR="004F50CC" w:rsidRPr="00A049F1" w:rsidRDefault="004F50CC" w:rsidP="00A049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182350" w14:textId="77777777" w:rsidR="00A53F9C" w:rsidRPr="00A049F1" w:rsidRDefault="00A53F9C" w:rsidP="00A049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 xml:space="preserve"> "</w:t>
      </w:r>
      <w:r w:rsidRPr="00A049F1">
        <w:rPr>
          <w:rFonts w:ascii="Arial" w:hAnsi="Arial" w:cs="Arial"/>
          <w:sz w:val="24"/>
          <w:szCs w:val="24"/>
        </w:rPr>
        <w:t>Tesis" - posición sobre un tema, exponiendo un argumento.</w:t>
      </w:r>
    </w:p>
    <w:p w14:paraId="180F9865" w14:textId="77777777" w:rsidR="00A53F9C" w:rsidRPr="00A049F1" w:rsidRDefault="00A53F9C" w:rsidP="00A049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>¿Qué es un argumento?</w:t>
      </w:r>
    </w:p>
    <w:p w14:paraId="29561690" w14:textId="77777777" w:rsidR="00A53F9C" w:rsidRPr="00A049F1" w:rsidRDefault="00A53F9C" w:rsidP="00A049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>Un argumento toma una posición sobre un tema. Se trata de persuadir a una audiencia de un punto de vista casi de la misma manera que un abogado sostiene un caso en un tribunal de justicia. No es una descripción o un resumen.</w:t>
      </w:r>
    </w:p>
    <w:p w14:paraId="66AC4ACE" w14:textId="77777777" w:rsidR="00A53F9C" w:rsidRPr="00A049F1" w:rsidRDefault="00A53F9C" w:rsidP="00A049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>¿Qué es una tesis?</w:t>
      </w:r>
    </w:p>
    <w:p w14:paraId="7ABEBF63" w14:textId="77777777" w:rsidR="00A53F9C" w:rsidRPr="00A049F1" w:rsidRDefault="00A53F9C" w:rsidP="00A049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>Una tesis es una oración en la que</w:t>
      </w:r>
      <w:r w:rsidRPr="00A049F1">
        <w:rPr>
          <w:rFonts w:ascii="Arial" w:hAnsi="Arial" w:cs="Arial"/>
          <w:sz w:val="24"/>
          <w:szCs w:val="24"/>
        </w:rPr>
        <w:t xml:space="preserve"> se</w:t>
      </w:r>
      <w:r w:rsidRPr="00A049F1">
        <w:rPr>
          <w:rFonts w:ascii="Arial" w:hAnsi="Arial" w:cs="Arial"/>
          <w:sz w:val="24"/>
          <w:szCs w:val="24"/>
        </w:rPr>
        <w:t xml:space="preserve"> manifiesta una discusión acerca de un tema y luego</w:t>
      </w:r>
      <w:r w:rsidRPr="00A049F1">
        <w:rPr>
          <w:rFonts w:ascii="Arial" w:hAnsi="Arial" w:cs="Arial"/>
          <w:sz w:val="24"/>
          <w:szCs w:val="24"/>
        </w:rPr>
        <w:t xml:space="preserve"> se describe </w:t>
      </w:r>
      <w:r w:rsidRPr="00A049F1">
        <w:rPr>
          <w:rFonts w:ascii="Arial" w:hAnsi="Arial" w:cs="Arial"/>
          <w:sz w:val="24"/>
          <w:szCs w:val="24"/>
        </w:rPr>
        <w:t xml:space="preserve">brevemente, cómo </w:t>
      </w:r>
      <w:r w:rsidRPr="00A049F1">
        <w:rPr>
          <w:rFonts w:ascii="Arial" w:hAnsi="Arial" w:cs="Arial"/>
          <w:sz w:val="24"/>
          <w:szCs w:val="24"/>
        </w:rPr>
        <w:t xml:space="preserve">se va a probar el </w:t>
      </w:r>
      <w:r w:rsidRPr="00A049F1">
        <w:rPr>
          <w:rFonts w:ascii="Arial" w:hAnsi="Arial" w:cs="Arial"/>
          <w:sz w:val="24"/>
          <w:szCs w:val="24"/>
        </w:rPr>
        <w:t>argumento.</w:t>
      </w:r>
    </w:p>
    <w:p w14:paraId="02C13127" w14:textId="77777777" w:rsidR="00A53F9C" w:rsidRPr="00A049F1" w:rsidRDefault="00A53F9C" w:rsidP="00A049F1">
      <w:pPr>
        <w:spacing w:line="360" w:lineRule="auto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>Encontrar el tema: se debe elegir un tema que explore un aspecto im</w:t>
      </w:r>
      <w:r w:rsidRPr="00A049F1">
        <w:rPr>
          <w:rFonts w:ascii="Arial" w:hAnsi="Arial" w:cs="Arial"/>
          <w:sz w:val="24"/>
          <w:szCs w:val="24"/>
        </w:rPr>
        <w:t>portante</w:t>
      </w:r>
      <w:r w:rsidRPr="00A049F1">
        <w:rPr>
          <w:rFonts w:ascii="Arial" w:hAnsi="Arial" w:cs="Arial"/>
          <w:sz w:val="24"/>
          <w:szCs w:val="24"/>
        </w:rPr>
        <w:t xml:space="preserve">, o que </w:t>
      </w:r>
      <w:r w:rsidRPr="00A049F1">
        <w:rPr>
          <w:rFonts w:ascii="Arial" w:hAnsi="Arial" w:cs="Arial"/>
          <w:sz w:val="24"/>
          <w:szCs w:val="24"/>
        </w:rPr>
        <w:t xml:space="preserve"> permite </w:t>
      </w:r>
      <w:r w:rsidRPr="00A049F1">
        <w:rPr>
          <w:rFonts w:ascii="Arial" w:hAnsi="Arial" w:cs="Arial"/>
          <w:sz w:val="24"/>
          <w:szCs w:val="24"/>
        </w:rPr>
        <w:t>decir algo nuevo sobre el tema.</w:t>
      </w:r>
    </w:p>
    <w:p w14:paraId="48876621" w14:textId="77777777" w:rsidR="0096410D" w:rsidRPr="00A049F1" w:rsidRDefault="0096410D" w:rsidP="00A049F1">
      <w:pPr>
        <w:spacing w:line="360" w:lineRule="auto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 xml:space="preserve">Planear: </w:t>
      </w:r>
      <w:r w:rsidRPr="00A049F1">
        <w:rPr>
          <w:rFonts w:ascii="Arial" w:hAnsi="Arial" w:cs="Arial"/>
          <w:sz w:val="24"/>
          <w:szCs w:val="24"/>
        </w:rPr>
        <w:t>diseño básico que contiene ciertos aspectos fundamentales para iniciar una investigación</w:t>
      </w:r>
      <w:r w:rsidRPr="00A049F1">
        <w:rPr>
          <w:rFonts w:ascii="Arial" w:hAnsi="Arial" w:cs="Arial"/>
          <w:sz w:val="24"/>
          <w:szCs w:val="24"/>
        </w:rPr>
        <w:t xml:space="preserve">. Esto nos va a ayudar a ahorra esfuerzos. </w:t>
      </w:r>
      <w:r w:rsidRPr="00A049F1">
        <w:rPr>
          <w:rFonts w:ascii="Arial" w:hAnsi="Arial" w:cs="Arial"/>
          <w:sz w:val="24"/>
          <w:szCs w:val="24"/>
        </w:rPr>
        <w:t>orienta</w:t>
      </w:r>
      <w:r w:rsidRPr="00A049F1">
        <w:rPr>
          <w:rFonts w:ascii="Arial" w:hAnsi="Arial" w:cs="Arial"/>
          <w:sz w:val="24"/>
          <w:szCs w:val="24"/>
        </w:rPr>
        <w:t>r</w:t>
      </w:r>
      <w:r w:rsidRPr="00A049F1">
        <w:rPr>
          <w:rFonts w:ascii="Arial" w:hAnsi="Arial" w:cs="Arial"/>
          <w:sz w:val="24"/>
          <w:szCs w:val="24"/>
        </w:rPr>
        <w:t xml:space="preserve"> el trabajo</w:t>
      </w:r>
      <w:r w:rsidRPr="00A049F1">
        <w:rPr>
          <w:rFonts w:ascii="Arial" w:hAnsi="Arial" w:cs="Arial"/>
          <w:sz w:val="24"/>
          <w:szCs w:val="24"/>
        </w:rPr>
        <w:t>, o</w:t>
      </w:r>
      <w:r w:rsidRPr="00A049F1">
        <w:rPr>
          <w:rFonts w:ascii="Arial" w:hAnsi="Arial" w:cs="Arial"/>
          <w:sz w:val="24"/>
          <w:szCs w:val="24"/>
        </w:rPr>
        <w:t>ptimiza</w:t>
      </w:r>
      <w:r w:rsidRPr="00A049F1">
        <w:rPr>
          <w:rFonts w:ascii="Arial" w:hAnsi="Arial" w:cs="Arial"/>
          <w:sz w:val="24"/>
          <w:szCs w:val="24"/>
        </w:rPr>
        <w:t>r</w:t>
      </w:r>
      <w:r w:rsidRPr="00A049F1">
        <w:rPr>
          <w:rFonts w:ascii="Arial" w:hAnsi="Arial" w:cs="Arial"/>
          <w:sz w:val="24"/>
          <w:szCs w:val="24"/>
        </w:rPr>
        <w:t xml:space="preserve"> recursos humanos y materiales</w:t>
      </w:r>
      <w:r w:rsidRPr="00A049F1">
        <w:rPr>
          <w:rFonts w:ascii="Arial" w:hAnsi="Arial" w:cs="Arial"/>
          <w:sz w:val="24"/>
          <w:szCs w:val="24"/>
        </w:rPr>
        <w:t>, asimismo, p</w:t>
      </w:r>
      <w:r w:rsidRPr="00A049F1">
        <w:rPr>
          <w:rFonts w:ascii="Arial" w:hAnsi="Arial" w:cs="Arial"/>
          <w:sz w:val="24"/>
          <w:szCs w:val="24"/>
        </w:rPr>
        <w:t xml:space="preserve">ermite la cosmovisión del problema, </w:t>
      </w:r>
      <w:r w:rsidRPr="00A049F1">
        <w:rPr>
          <w:rFonts w:ascii="Arial" w:hAnsi="Arial" w:cs="Arial"/>
          <w:sz w:val="24"/>
          <w:szCs w:val="24"/>
        </w:rPr>
        <w:t>sus límites y posibles alcances, además, p</w:t>
      </w:r>
      <w:r w:rsidRPr="00A049F1">
        <w:rPr>
          <w:rFonts w:ascii="Arial" w:hAnsi="Arial" w:cs="Arial"/>
          <w:sz w:val="24"/>
          <w:szCs w:val="24"/>
        </w:rPr>
        <w:t>osibilita la discusión entre colegas o con el asesor de la investigación.</w:t>
      </w:r>
    </w:p>
    <w:p w14:paraId="0D65EC57" w14:textId="77777777" w:rsidR="0096410D" w:rsidRPr="00A049F1" w:rsidRDefault="0096410D" w:rsidP="00A049F1">
      <w:pPr>
        <w:spacing w:line="360" w:lineRule="auto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>Contenido:</w:t>
      </w:r>
    </w:p>
    <w:p w14:paraId="1A2882C0" w14:textId="77777777" w:rsidR="0096410D" w:rsidRPr="00A049F1" w:rsidRDefault="0096410D" w:rsidP="00A049F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 xml:space="preserve">Elección del tema: son aquellos </w:t>
      </w:r>
      <w:r w:rsidRPr="00A049F1">
        <w:rPr>
          <w:rFonts w:ascii="Arial" w:hAnsi="Arial" w:cs="Arial"/>
          <w:sz w:val="24"/>
          <w:szCs w:val="24"/>
        </w:rPr>
        <w:t>temas por investigar en todas las disciplinas, y todo el campo hacia el futuro caracterizado por la invención, la innovación, el desarrollo</w:t>
      </w:r>
      <w:r w:rsidR="00A049F1">
        <w:rPr>
          <w:rFonts w:ascii="Arial" w:hAnsi="Arial" w:cs="Arial"/>
          <w:sz w:val="24"/>
          <w:szCs w:val="24"/>
        </w:rPr>
        <w:t>.</w:t>
      </w:r>
    </w:p>
    <w:p w14:paraId="1F2CBB9F" w14:textId="77777777" w:rsidR="00CC3FE2" w:rsidRPr="00A049F1" w:rsidRDefault="00CC3FE2" w:rsidP="00A049F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>Un tema siempre es producto de un PROBLEMA</w:t>
      </w:r>
      <w:r w:rsidRPr="00A049F1">
        <w:rPr>
          <w:rFonts w:ascii="Arial" w:hAnsi="Arial" w:cs="Arial"/>
          <w:sz w:val="24"/>
          <w:szCs w:val="24"/>
        </w:rPr>
        <w:t xml:space="preserve">: </w:t>
      </w:r>
      <w:r w:rsidRPr="00A049F1">
        <w:rPr>
          <w:rFonts w:ascii="Arial" w:hAnsi="Arial" w:cs="Arial"/>
          <w:sz w:val="24"/>
          <w:szCs w:val="24"/>
        </w:rPr>
        <w:t>Se refi</w:t>
      </w:r>
      <w:r w:rsidRPr="00A049F1">
        <w:rPr>
          <w:rFonts w:ascii="Arial" w:hAnsi="Arial" w:cs="Arial"/>
          <w:sz w:val="24"/>
          <w:szCs w:val="24"/>
        </w:rPr>
        <w:t>ere a una pregunta muy concreta, se maneja en un tiempo determinado, con una ubicación especifica.</w:t>
      </w:r>
      <w:r w:rsidRPr="00A049F1">
        <w:rPr>
          <w:rFonts w:ascii="Arial" w:hAnsi="Arial" w:cs="Arial"/>
          <w:sz w:val="24"/>
          <w:szCs w:val="24"/>
        </w:rPr>
        <w:t xml:space="preserve"> Tiene características particulares (variables para indagar, relacionar, comparar) </w:t>
      </w:r>
      <w:r w:rsidRPr="00A049F1">
        <w:rPr>
          <w:rFonts w:ascii="Arial" w:hAnsi="Arial" w:cs="Arial"/>
          <w:sz w:val="24"/>
          <w:szCs w:val="24"/>
        </w:rPr>
        <w:t xml:space="preserve">también puede ser </w:t>
      </w:r>
      <w:r w:rsidRPr="00A049F1">
        <w:rPr>
          <w:rFonts w:ascii="Arial" w:hAnsi="Arial" w:cs="Arial"/>
          <w:sz w:val="24"/>
          <w:szCs w:val="24"/>
        </w:rPr>
        <w:t>un fenómeno de la realidad que se conceptualiza teóricamente o es una teoría que se prueba en la realidad</w:t>
      </w:r>
      <w:r w:rsidRPr="00A049F1">
        <w:rPr>
          <w:rFonts w:ascii="Arial" w:hAnsi="Arial" w:cs="Arial"/>
          <w:sz w:val="24"/>
          <w:szCs w:val="24"/>
        </w:rPr>
        <w:t>.</w:t>
      </w:r>
    </w:p>
    <w:p w14:paraId="12267B43" w14:textId="77777777" w:rsidR="00CC3FE2" w:rsidRPr="00A049F1" w:rsidRDefault="00CC3FE2" w:rsidP="00A049F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>Planteamiento del problema: escribir sin un límite acerca de todo lo que se relacione con el tema cuando ya está delimitado.</w:t>
      </w:r>
    </w:p>
    <w:p w14:paraId="69536B2A" w14:textId="77777777" w:rsidR="00CC3FE2" w:rsidRPr="00A049F1" w:rsidRDefault="00CC3FE2" w:rsidP="00A049F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 xml:space="preserve">Objetivos: </w:t>
      </w:r>
      <w:r w:rsidRPr="00A049F1">
        <w:rPr>
          <w:rFonts w:ascii="Arial" w:hAnsi="Arial" w:cs="Arial"/>
          <w:sz w:val="24"/>
          <w:szCs w:val="24"/>
        </w:rPr>
        <w:t>involucra conceptos y proposiciones que deben derivarse del marco teórico, donde son definidos. A su vez, los objetivos deben corresponderse con las preguntas realizadas y deben estar contemplad</w:t>
      </w:r>
      <w:r w:rsidR="002A4AF9">
        <w:rPr>
          <w:rFonts w:ascii="Arial" w:hAnsi="Arial" w:cs="Arial"/>
          <w:sz w:val="24"/>
          <w:szCs w:val="24"/>
        </w:rPr>
        <w:t>os en la metodología propuesta.</w:t>
      </w:r>
      <w:r w:rsidR="002A4AF9" w:rsidRPr="00A049F1">
        <w:rPr>
          <w:rFonts w:ascii="Arial" w:hAnsi="Arial" w:cs="Arial"/>
          <w:sz w:val="24"/>
          <w:szCs w:val="24"/>
        </w:rPr>
        <w:t xml:space="preserve"> En</w:t>
      </w:r>
      <w:r w:rsidRPr="00A049F1">
        <w:rPr>
          <w:rFonts w:ascii="Arial" w:hAnsi="Arial" w:cs="Arial"/>
          <w:sz w:val="24"/>
          <w:szCs w:val="24"/>
        </w:rPr>
        <w:t xml:space="preserve"> definitiva, los conceptos, proposiciones y enfoques que se utilizarán en un estudio particular deberán ser lógica y teóricamente compatibles con el encuadre general.</w:t>
      </w:r>
    </w:p>
    <w:p w14:paraId="40432271" w14:textId="77777777" w:rsidR="00CC3FE2" w:rsidRPr="00A049F1" w:rsidRDefault="00CC3FE2" w:rsidP="00A049F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lastRenderedPageBreak/>
        <w:t>Justificación: debe de responder a las preguntas ¿Qué aporta?, ¿A quiénes beneficiará?, ¿A qué o a quienes ayudará?, ¿resolverá algún problema en concreto?</w:t>
      </w:r>
      <w:r w:rsidR="002A4AF9">
        <w:rPr>
          <w:rFonts w:ascii="Arial" w:hAnsi="Arial" w:cs="Arial"/>
          <w:sz w:val="24"/>
          <w:szCs w:val="24"/>
        </w:rPr>
        <w:t>.</w:t>
      </w:r>
    </w:p>
    <w:p w14:paraId="6A8D3060" w14:textId="77777777" w:rsidR="00CC3FE2" w:rsidRPr="00A049F1" w:rsidRDefault="00CC3FE2" w:rsidP="00A049F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 xml:space="preserve">Hipótesis: </w:t>
      </w:r>
      <w:r w:rsidRPr="00A049F1">
        <w:rPr>
          <w:rFonts w:ascii="Arial" w:hAnsi="Arial" w:cs="Arial"/>
          <w:sz w:val="24"/>
          <w:szCs w:val="24"/>
        </w:rPr>
        <w:t>es una respuesta tentativa al problema de investigación. Determina cómo voy a llegar, qué método selecciono.</w:t>
      </w:r>
    </w:p>
    <w:p w14:paraId="4585BF39" w14:textId="77777777" w:rsidR="00CC3FE2" w:rsidRPr="00A049F1" w:rsidRDefault="00A049F1" w:rsidP="00A049F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 xml:space="preserve">Esquema: </w:t>
      </w:r>
      <w:r w:rsidRPr="00A049F1">
        <w:rPr>
          <w:rFonts w:ascii="Arial" w:hAnsi="Arial" w:cs="Arial"/>
          <w:sz w:val="24"/>
          <w:szCs w:val="24"/>
        </w:rPr>
        <w:t>El esquema es el esqueleto d</w:t>
      </w:r>
      <w:r w:rsidRPr="00A049F1">
        <w:rPr>
          <w:rFonts w:ascii="Arial" w:hAnsi="Arial" w:cs="Arial"/>
          <w:sz w:val="24"/>
          <w:szCs w:val="24"/>
        </w:rPr>
        <w:t xml:space="preserve">e la </w:t>
      </w:r>
      <w:r w:rsidRPr="00A049F1">
        <w:rPr>
          <w:rFonts w:ascii="Arial" w:hAnsi="Arial" w:cs="Arial"/>
          <w:sz w:val="24"/>
          <w:szCs w:val="24"/>
        </w:rPr>
        <w:t xml:space="preserve">investigación. </w:t>
      </w:r>
      <w:r w:rsidRPr="00A049F1">
        <w:rPr>
          <w:rFonts w:ascii="Arial" w:hAnsi="Arial" w:cs="Arial"/>
          <w:sz w:val="24"/>
          <w:szCs w:val="24"/>
        </w:rPr>
        <w:t>Son los indicadores que se deberán de resolver con la investigación</w:t>
      </w:r>
      <w:r w:rsidRPr="00A049F1">
        <w:rPr>
          <w:rFonts w:ascii="Arial" w:hAnsi="Arial" w:cs="Arial"/>
          <w:sz w:val="24"/>
          <w:szCs w:val="24"/>
        </w:rPr>
        <w:t>, el cual tendrá modificaciones con el material que se recabe, inclusive algunos capítulos cambiarán de lugar, se aumentarán o suprimirán otros</w:t>
      </w:r>
      <w:r w:rsidRPr="00A049F1">
        <w:rPr>
          <w:rFonts w:ascii="Arial" w:hAnsi="Arial" w:cs="Arial"/>
          <w:sz w:val="24"/>
          <w:szCs w:val="24"/>
        </w:rPr>
        <w:t xml:space="preserve"> según las necesidades que vayan </w:t>
      </w:r>
      <w:r w:rsidRPr="00A049F1">
        <w:rPr>
          <w:rFonts w:ascii="Arial" w:hAnsi="Arial" w:cs="Arial"/>
          <w:sz w:val="24"/>
          <w:szCs w:val="24"/>
        </w:rPr>
        <w:t>presentan</w:t>
      </w:r>
      <w:r w:rsidRPr="00A049F1">
        <w:rPr>
          <w:rFonts w:ascii="Arial" w:hAnsi="Arial" w:cs="Arial"/>
          <w:sz w:val="24"/>
          <w:szCs w:val="24"/>
        </w:rPr>
        <w:t xml:space="preserve">do. Se </w:t>
      </w:r>
      <w:r w:rsidR="002A4AF9">
        <w:rPr>
          <w:rFonts w:ascii="Arial" w:hAnsi="Arial" w:cs="Arial"/>
          <w:sz w:val="24"/>
          <w:szCs w:val="24"/>
        </w:rPr>
        <w:t>pueden seguir varios modelos.</w:t>
      </w:r>
    </w:p>
    <w:p w14:paraId="3705BA36" w14:textId="77777777" w:rsidR="00A049F1" w:rsidRPr="00A049F1" w:rsidRDefault="002A4AF9" w:rsidP="00A049F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>Cronograma</w:t>
      </w:r>
      <w:r w:rsidR="00A049F1" w:rsidRPr="00A049F1">
        <w:rPr>
          <w:rFonts w:ascii="Arial" w:hAnsi="Arial" w:cs="Arial"/>
          <w:sz w:val="24"/>
          <w:szCs w:val="24"/>
        </w:rPr>
        <w:t xml:space="preserve">: </w:t>
      </w:r>
      <w:r w:rsidR="00A049F1" w:rsidRPr="00A049F1">
        <w:rPr>
          <w:rFonts w:ascii="Arial" w:hAnsi="Arial" w:cs="Arial"/>
          <w:sz w:val="24"/>
          <w:szCs w:val="24"/>
        </w:rPr>
        <w:t>Un simple cuadro de doble entrada con los cuatro rubros o etapas de la investigación bas</w:t>
      </w:r>
      <w:r w:rsidR="00A049F1" w:rsidRPr="00A049F1">
        <w:rPr>
          <w:rFonts w:ascii="Arial" w:hAnsi="Arial" w:cs="Arial"/>
          <w:sz w:val="24"/>
          <w:szCs w:val="24"/>
        </w:rPr>
        <w:t xml:space="preserve">tará para tener una guía que </w:t>
      </w:r>
      <w:r w:rsidR="00A049F1" w:rsidRPr="00A049F1">
        <w:rPr>
          <w:rFonts w:ascii="Arial" w:hAnsi="Arial" w:cs="Arial"/>
          <w:sz w:val="24"/>
          <w:szCs w:val="24"/>
        </w:rPr>
        <w:t xml:space="preserve"> sirva de indicador o recordatorio de lo que</w:t>
      </w:r>
      <w:r w:rsidR="00A049F1" w:rsidRPr="00A049F1">
        <w:rPr>
          <w:rFonts w:ascii="Arial" w:hAnsi="Arial" w:cs="Arial"/>
          <w:sz w:val="24"/>
          <w:szCs w:val="24"/>
        </w:rPr>
        <w:t xml:space="preserve"> se tiene </w:t>
      </w:r>
      <w:r w:rsidR="00A049F1" w:rsidRPr="00A049F1">
        <w:rPr>
          <w:rFonts w:ascii="Arial" w:hAnsi="Arial" w:cs="Arial"/>
          <w:sz w:val="24"/>
          <w:szCs w:val="24"/>
        </w:rPr>
        <w:t>que hacer en tiempo</w:t>
      </w:r>
      <w:r w:rsidR="00A049F1" w:rsidRPr="00A049F1">
        <w:rPr>
          <w:rFonts w:ascii="Arial" w:hAnsi="Arial" w:cs="Arial"/>
          <w:sz w:val="24"/>
          <w:szCs w:val="24"/>
        </w:rPr>
        <w:t xml:space="preserve">. Las etapas </w:t>
      </w:r>
      <w:r w:rsidRPr="00A049F1">
        <w:rPr>
          <w:rFonts w:ascii="Arial" w:hAnsi="Arial" w:cs="Arial"/>
          <w:sz w:val="24"/>
          <w:szCs w:val="24"/>
        </w:rPr>
        <w:t>serían</w:t>
      </w:r>
      <w:r w:rsidR="00A049F1" w:rsidRPr="00A049F1">
        <w:rPr>
          <w:rFonts w:ascii="Arial" w:hAnsi="Arial" w:cs="Arial"/>
          <w:sz w:val="24"/>
          <w:szCs w:val="24"/>
        </w:rPr>
        <w:t xml:space="preserve"> las siguientes:</w:t>
      </w:r>
    </w:p>
    <w:p w14:paraId="71C56E8C" w14:textId="77777777" w:rsidR="00A049F1" w:rsidRPr="00A049F1" w:rsidRDefault="00A049F1" w:rsidP="00A049F1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>Plan de trabajo</w:t>
      </w:r>
      <w:r w:rsidR="002A4AF9">
        <w:rPr>
          <w:rFonts w:ascii="Arial" w:hAnsi="Arial" w:cs="Arial"/>
          <w:sz w:val="24"/>
          <w:szCs w:val="24"/>
        </w:rPr>
        <w:t>.</w:t>
      </w:r>
    </w:p>
    <w:p w14:paraId="3E2EF542" w14:textId="77777777" w:rsidR="00A049F1" w:rsidRPr="00A049F1" w:rsidRDefault="00A049F1" w:rsidP="00A049F1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>Recopilación, análisis y ordenación de material.</w:t>
      </w:r>
    </w:p>
    <w:p w14:paraId="2A83BD52" w14:textId="77777777" w:rsidR="00A049F1" w:rsidRPr="00A049F1" w:rsidRDefault="00A049F1" w:rsidP="00A049F1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>Corrección de estilo y presentación.</w:t>
      </w:r>
    </w:p>
    <w:p w14:paraId="1B02AC30" w14:textId="77777777" w:rsidR="00A049F1" w:rsidRPr="00A049F1" w:rsidRDefault="00A049F1" w:rsidP="00A049F1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A049F1">
        <w:rPr>
          <w:rFonts w:ascii="Arial" w:hAnsi="Arial" w:cs="Arial"/>
          <w:sz w:val="24"/>
          <w:szCs w:val="24"/>
        </w:rPr>
        <w:t xml:space="preserve">Fuentes: se deben señalar todas las fuentes necesarias, así sean diez o veinte. No solo libros, revistas, documentos, sino, entrevista, páginas web, audios, </w:t>
      </w:r>
      <w:proofErr w:type="spellStart"/>
      <w:r w:rsidRPr="00A049F1">
        <w:rPr>
          <w:rFonts w:ascii="Arial" w:hAnsi="Arial" w:cs="Arial"/>
          <w:sz w:val="24"/>
          <w:szCs w:val="24"/>
        </w:rPr>
        <w:t>cds</w:t>
      </w:r>
      <w:proofErr w:type="spellEnd"/>
      <w:r w:rsidRPr="00A049F1">
        <w:rPr>
          <w:rFonts w:ascii="Arial" w:hAnsi="Arial" w:cs="Arial"/>
          <w:sz w:val="24"/>
          <w:szCs w:val="24"/>
        </w:rPr>
        <w:t>, etc.</w:t>
      </w:r>
    </w:p>
    <w:sectPr w:rsidR="00A049F1" w:rsidRPr="00A049F1" w:rsidSect="002A4AF9">
      <w:headerReference w:type="default" r:id="rId10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a Karen Ortega Guillen" w:date="2016-03-14T21:15:00Z" w:initials="AKOG">
    <w:p w14:paraId="4F0834CD" w14:textId="77777777" w:rsidR="002A4AF9" w:rsidRDefault="002A4AF9">
      <w:pPr>
        <w:pStyle w:val="Textocomentario"/>
      </w:pPr>
      <w:r>
        <w:rPr>
          <w:rStyle w:val="Refdecomentario"/>
        </w:rPr>
        <w:annotationRef/>
      </w:r>
      <w:r>
        <w:t xml:space="preserve">Buena noche, hago la observación que el tamaño de la página el legal, debido a que la imagen de </w:t>
      </w:r>
      <w:bookmarkStart w:id="1" w:name="_GoBack"/>
      <w:bookmarkEnd w:id="1"/>
      <w:r>
        <w:t xml:space="preserve">resumen es grande.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0834C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F12F" w14:textId="77777777" w:rsidR="00815073" w:rsidRDefault="00815073" w:rsidP="00D2032D">
      <w:pPr>
        <w:spacing w:after="0" w:line="240" w:lineRule="auto"/>
      </w:pPr>
      <w:r>
        <w:separator/>
      </w:r>
    </w:p>
  </w:endnote>
  <w:endnote w:type="continuationSeparator" w:id="0">
    <w:p w14:paraId="593DFB0F" w14:textId="77777777" w:rsidR="00815073" w:rsidRDefault="00815073" w:rsidP="00D2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0769E" w14:textId="77777777" w:rsidR="00815073" w:rsidRDefault="00815073" w:rsidP="00D2032D">
      <w:pPr>
        <w:spacing w:after="0" w:line="240" w:lineRule="auto"/>
      </w:pPr>
      <w:r>
        <w:separator/>
      </w:r>
    </w:p>
  </w:footnote>
  <w:footnote w:type="continuationSeparator" w:id="0">
    <w:p w14:paraId="67A74348" w14:textId="77777777" w:rsidR="00815073" w:rsidRDefault="00815073" w:rsidP="00D20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0FF2B" w14:textId="77777777" w:rsidR="00D2032D" w:rsidRPr="00D2032D" w:rsidRDefault="00D2032D" w:rsidP="00D2032D">
    <w:pPr>
      <w:pStyle w:val="Encabezado"/>
      <w:jc w:val="right"/>
      <w:rPr>
        <w:rFonts w:ascii="Agency FB" w:hAnsi="Agency FB"/>
        <w:sz w:val="28"/>
      </w:rPr>
    </w:pPr>
    <w:r>
      <w:rPr>
        <w:rFonts w:ascii="Agency FB" w:hAnsi="Agency FB"/>
        <w:sz w:val="28"/>
      </w:rPr>
      <w:t xml:space="preserve">LCC. Ana Karen Ortega Guillén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58CF"/>
    <w:multiLevelType w:val="hybridMultilevel"/>
    <w:tmpl w:val="BF4673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5EA5"/>
    <w:multiLevelType w:val="hybridMultilevel"/>
    <w:tmpl w:val="4344E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 Karen Ortega Guillen">
    <w15:presenceInfo w15:providerId="Windows Live" w15:userId="b098a3c2064035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2D"/>
    <w:rsid w:val="002A4AF9"/>
    <w:rsid w:val="004F50CC"/>
    <w:rsid w:val="00815073"/>
    <w:rsid w:val="008F3F1D"/>
    <w:rsid w:val="0096410D"/>
    <w:rsid w:val="00A049F1"/>
    <w:rsid w:val="00A53F9C"/>
    <w:rsid w:val="00CC3FE2"/>
    <w:rsid w:val="00D2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D23B"/>
  <w15:chartTrackingRefBased/>
  <w15:docId w15:val="{246A657A-4316-40A0-970E-DB309A37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3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32D"/>
  </w:style>
  <w:style w:type="paragraph" w:styleId="Piedepgina">
    <w:name w:val="footer"/>
    <w:basedOn w:val="Normal"/>
    <w:link w:val="PiedepginaCar"/>
    <w:uiPriority w:val="99"/>
    <w:unhideWhenUsed/>
    <w:rsid w:val="00D203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32D"/>
  </w:style>
  <w:style w:type="paragraph" w:styleId="Prrafodelista">
    <w:name w:val="List Paragraph"/>
    <w:basedOn w:val="Normal"/>
    <w:uiPriority w:val="34"/>
    <w:qFormat/>
    <w:rsid w:val="0096410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A4A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A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A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A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A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A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Karen Ortega Guillen</dc:creator>
  <cp:keywords/>
  <dc:description/>
  <cp:lastModifiedBy>Ana Karen Ortega Guillen</cp:lastModifiedBy>
  <cp:revision>1</cp:revision>
  <dcterms:created xsi:type="dcterms:W3CDTF">2016-03-15T00:37:00Z</dcterms:created>
  <dcterms:modified xsi:type="dcterms:W3CDTF">2016-03-15T03:18:00Z</dcterms:modified>
</cp:coreProperties>
</file>