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931" w:rsidRPr="00135469" w:rsidRDefault="00DE71E9" w:rsidP="00135469">
      <w:pPr>
        <w:spacing w:line="360" w:lineRule="auto"/>
        <w:jc w:val="center"/>
        <w:rPr>
          <w:rFonts w:ascii="Arial" w:hAnsi="Arial" w:cs="Arial"/>
          <w:b/>
          <w:sz w:val="28"/>
        </w:rPr>
      </w:pPr>
      <w:r w:rsidRPr="00135469">
        <w:rPr>
          <w:rFonts w:ascii="Arial" w:hAnsi="Arial" w:cs="Arial"/>
          <w:b/>
          <w:sz w:val="28"/>
        </w:rPr>
        <w:t>Instrumentos principales para el monitoreo de programas sociales en México</w:t>
      </w:r>
    </w:p>
    <w:p w:rsidR="001B134C" w:rsidRDefault="001B134C" w:rsidP="00135469">
      <w:pPr>
        <w:spacing w:line="360" w:lineRule="auto"/>
        <w:jc w:val="both"/>
        <w:rPr>
          <w:rFonts w:ascii="Arial" w:hAnsi="Arial" w:cs="Arial"/>
          <w:sz w:val="24"/>
        </w:rPr>
      </w:pPr>
      <w:r>
        <w:rPr>
          <w:rFonts w:ascii="Arial" w:hAnsi="Arial" w:cs="Arial"/>
          <w:sz w:val="24"/>
        </w:rPr>
        <w:t xml:space="preserve">Para comenzar a analizar los resultados de un programa, proyecto o política pública, es necesaria la creación de indicadores que nos permitan conocer por medio de “señales”, una única información. Los indicadores deben de cumplir con dos características, la primera, debe ser una relación entre dos o más variables y debe de contextualizar al menos geográfica y temporalmente. </w:t>
      </w:r>
    </w:p>
    <w:p w:rsidR="001B134C" w:rsidRDefault="001B134C" w:rsidP="00135469">
      <w:pPr>
        <w:spacing w:line="360" w:lineRule="auto"/>
        <w:jc w:val="both"/>
        <w:rPr>
          <w:rFonts w:ascii="Arial" w:hAnsi="Arial" w:cs="Arial"/>
          <w:sz w:val="24"/>
        </w:rPr>
      </w:pPr>
      <w:r>
        <w:rPr>
          <w:rFonts w:ascii="Arial" w:hAnsi="Arial" w:cs="Arial"/>
          <w:sz w:val="24"/>
        </w:rPr>
        <w:t xml:space="preserve">Los indicadores establecidos deben de estar incluidos dentro de la Matriz de Indicadores de Resultados del programa, de acuerdo al ámbito de su medición y además que deben de valorar de diferentes perspectivas, ¿Por qué desde diferente perspectivas? Porque nos permite tener un resultado integral, ya que se puede medir la cantidad de las personas beneficiadas de un programa, pero saber el cómo y con qué calidad se logró, serian dos aspectos más que considerar y que enriquecen la información. </w:t>
      </w:r>
    </w:p>
    <w:p w:rsidR="001B134C" w:rsidRDefault="000E1882" w:rsidP="00135469">
      <w:pPr>
        <w:spacing w:line="360" w:lineRule="auto"/>
        <w:jc w:val="both"/>
        <w:rPr>
          <w:rFonts w:ascii="Arial" w:hAnsi="Arial" w:cs="Arial"/>
          <w:sz w:val="24"/>
        </w:rPr>
      </w:pPr>
      <w:r>
        <w:rPr>
          <w:rFonts w:ascii="Arial" w:hAnsi="Arial" w:cs="Arial"/>
          <w:sz w:val="24"/>
        </w:rPr>
        <w:t xml:space="preserve">Los indicadores miden un ámbito de desempeño, estos ámbitos son los insumos, procesos, productos, resultados y efectos; los indicadores van a ser diferentes ya que se clasifican por el objetivo (fin, propósito, componentes y actividades) que miden, por ejemplo; si se pretende medir el ámbito de procesos,  se establecerán indicadores de actividad que permitan verificar la gestión de los procesos del programa, en cambio sí se desea conocer el resultado del programa, los indicadores deben de permitir verificar los efectos sociales y económicos a los que contribuyó el programa. </w:t>
      </w:r>
    </w:p>
    <w:p w:rsidR="000E1882" w:rsidRDefault="000E1882" w:rsidP="00135469">
      <w:pPr>
        <w:spacing w:line="360" w:lineRule="auto"/>
        <w:jc w:val="both"/>
        <w:rPr>
          <w:rFonts w:ascii="Arial" w:hAnsi="Arial" w:cs="Arial"/>
          <w:sz w:val="24"/>
        </w:rPr>
      </w:pPr>
      <w:r>
        <w:rPr>
          <w:rFonts w:ascii="Arial" w:hAnsi="Arial" w:cs="Arial"/>
          <w:sz w:val="24"/>
        </w:rPr>
        <w:t xml:space="preserve">También es posible incluir dimensiones del desempeño, es decir, </w:t>
      </w:r>
      <w:r w:rsidR="00F02D6C">
        <w:rPr>
          <w:rFonts w:ascii="Arial" w:hAnsi="Arial" w:cs="Arial"/>
          <w:sz w:val="24"/>
        </w:rPr>
        <w:t xml:space="preserve">implicar </w:t>
      </w:r>
      <w:r>
        <w:rPr>
          <w:rFonts w:ascii="Arial" w:hAnsi="Arial" w:cs="Arial"/>
          <w:sz w:val="24"/>
        </w:rPr>
        <w:t>en</w:t>
      </w:r>
      <w:r w:rsidR="00F02D6C">
        <w:rPr>
          <w:rFonts w:ascii="Arial" w:hAnsi="Arial" w:cs="Arial"/>
          <w:sz w:val="24"/>
        </w:rPr>
        <w:t xml:space="preserve"> el indicador la</w:t>
      </w:r>
      <w:r>
        <w:rPr>
          <w:rFonts w:ascii="Arial" w:hAnsi="Arial" w:cs="Arial"/>
          <w:sz w:val="24"/>
        </w:rPr>
        <w:t xml:space="preserve"> eficacia, eficiencia, calidad y economía. </w:t>
      </w:r>
      <w:r w:rsidR="00F02D6C">
        <w:rPr>
          <w:rFonts w:ascii="Arial" w:hAnsi="Arial" w:cs="Arial"/>
          <w:sz w:val="24"/>
        </w:rPr>
        <w:t xml:space="preserve">Por ejemplo, si se quiere medir el impacto de un programa, realmente se está midiendo el fin y la dimensión que se sugiere en el indicador es el de eficacia, las dimensiones de calidad y economía se recomiendan en productos y procesos. </w:t>
      </w:r>
    </w:p>
    <w:p w:rsidR="00F02D6C" w:rsidRDefault="00F02D6C" w:rsidP="00135469">
      <w:pPr>
        <w:spacing w:line="360" w:lineRule="auto"/>
        <w:jc w:val="both"/>
        <w:rPr>
          <w:rFonts w:ascii="Arial" w:hAnsi="Arial" w:cs="Arial"/>
          <w:sz w:val="24"/>
        </w:rPr>
      </w:pPr>
      <w:r>
        <w:rPr>
          <w:rFonts w:ascii="Arial" w:hAnsi="Arial" w:cs="Arial"/>
          <w:sz w:val="24"/>
        </w:rPr>
        <w:t>Para cons</w:t>
      </w:r>
      <w:r w:rsidR="00135469">
        <w:rPr>
          <w:rFonts w:ascii="Arial" w:hAnsi="Arial" w:cs="Arial"/>
          <w:sz w:val="24"/>
        </w:rPr>
        <w:t xml:space="preserve">truir un indicador es necesario seguir seis pasos: </w:t>
      </w:r>
    </w:p>
    <w:p w:rsidR="00135469" w:rsidRDefault="00135469" w:rsidP="00135469">
      <w:pPr>
        <w:pStyle w:val="Prrafodelista"/>
        <w:numPr>
          <w:ilvl w:val="0"/>
          <w:numId w:val="2"/>
        </w:numPr>
        <w:spacing w:line="360" w:lineRule="auto"/>
        <w:jc w:val="both"/>
        <w:rPr>
          <w:rFonts w:ascii="Arial" w:hAnsi="Arial" w:cs="Arial"/>
          <w:sz w:val="24"/>
        </w:rPr>
      </w:pPr>
      <w:r>
        <w:rPr>
          <w:rFonts w:ascii="Arial" w:hAnsi="Arial" w:cs="Arial"/>
          <w:sz w:val="24"/>
        </w:rPr>
        <w:lastRenderedPageBreak/>
        <w:t xml:space="preserve">Revisar la claridad del resumen narrativo: siempre y cuando los objetivos cumplan con la redacción en la MML,  se pueden identificar los elementos con mayor relevancia que serán la base del indicador, ya que con ellos se determinan los factores relevante a considerar en el indicador. </w:t>
      </w:r>
    </w:p>
    <w:p w:rsidR="00135469" w:rsidRDefault="00135469" w:rsidP="00135469">
      <w:pPr>
        <w:pStyle w:val="Prrafodelista"/>
        <w:numPr>
          <w:ilvl w:val="0"/>
          <w:numId w:val="2"/>
        </w:numPr>
        <w:spacing w:line="360" w:lineRule="auto"/>
        <w:jc w:val="both"/>
        <w:rPr>
          <w:rFonts w:ascii="Arial" w:hAnsi="Arial" w:cs="Arial"/>
          <w:sz w:val="24"/>
        </w:rPr>
      </w:pPr>
      <w:r>
        <w:rPr>
          <w:rFonts w:ascii="Arial" w:hAnsi="Arial" w:cs="Arial"/>
          <w:sz w:val="24"/>
        </w:rPr>
        <w:t xml:space="preserve">Identificar los factores relevantes: responde a las preguntas ¿Qué se pretende medir? Y a ¿Quiénes se medirá?, son los aspectos más importantes del objetivo. </w:t>
      </w:r>
    </w:p>
    <w:p w:rsidR="00135469" w:rsidRDefault="00135469" w:rsidP="00135469">
      <w:pPr>
        <w:pStyle w:val="Prrafodelista"/>
        <w:numPr>
          <w:ilvl w:val="0"/>
          <w:numId w:val="2"/>
        </w:numPr>
        <w:spacing w:line="360" w:lineRule="auto"/>
        <w:jc w:val="both"/>
        <w:rPr>
          <w:rFonts w:ascii="Arial" w:hAnsi="Arial" w:cs="Arial"/>
          <w:sz w:val="24"/>
        </w:rPr>
      </w:pPr>
      <w:r>
        <w:rPr>
          <w:rFonts w:ascii="Arial" w:hAnsi="Arial" w:cs="Arial"/>
          <w:sz w:val="24"/>
        </w:rPr>
        <w:t xml:space="preserve">Establecer el objetivo de la medición: </w:t>
      </w:r>
      <w:r w:rsidR="00223C06">
        <w:rPr>
          <w:rFonts w:ascii="Arial" w:hAnsi="Arial" w:cs="Arial"/>
          <w:sz w:val="24"/>
        </w:rPr>
        <w:t xml:space="preserve">se consideran tres aspectos, el primero consiste en señal las dimensiones de los indicadores adicionales que deben ser analizados y determinados por los responsables del programa, el segundo aspecto se refiere a la forma de presentar los indicadores y a la posible interpretación de sus valores, debe de mostrarse de manera positiva, y por último es importante que no sea un indicador con trampa, que se enfoque solo a medir lo que es cuantificable.  </w:t>
      </w:r>
    </w:p>
    <w:p w:rsidR="00223C06" w:rsidRDefault="00223C06" w:rsidP="00135469">
      <w:pPr>
        <w:pStyle w:val="Prrafodelista"/>
        <w:numPr>
          <w:ilvl w:val="0"/>
          <w:numId w:val="2"/>
        </w:numPr>
        <w:spacing w:line="360" w:lineRule="auto"/>
        <w:jc w:val="both"/>
        <w:rPr>
          <w:rFonts w:ascii="Arial" w:hAnsi="Arial" w:cs="Arial"/>
          <w:sz w:val="24"/>
        </w:rPr>
      </w:pPr>
      <w:r>
        <w:rPr>
          <w:rFonts w:ascii="Arial" w:hAnsi="Arial" w:cs="Arial"/>
          <w:sz w:val="24"/>
        </w:rPr>
        <w:t>Plantear el nombre y la fórmula del cálculo:</w:t>
      </w:r>
      <w:r w:rsidR="009C4C83">
        <w:rPr>
          <w:rFonts w:ascii="Arial" w:hAnsi="Arial" w:cs="Arial"/>
          <w:sz w:val="24"/>
        </w:rPr>
        <w:t xml:space="preserve"> para el nombre del indicador debe de plantearse con claridad y relacionarse con el objetivo de la medición y el cálculo debe ser una expresión matemática definida, como el porcentaje, tasa de variación, la razón y el número índice. </w:t>
      </w:r>
    </w:p>
    <w:p w:rsidR="00E167B6" w:rsidRDefault="00E167B6" w:rsidP="00135469">
      <w:pPr>
        <w:pStyle w:val="Prrafodelista"/>
        <w:numPr>
          <w:ilvl w:val="0"/>
          <w:numId w:val="2"/>
        </w:numPr>
        <w:spacing w:line="360" w:lineRule="auto"/>
        <w:jc w:val="both"/>
        <w:rPr>
          <w:rFonts w:ascii="Arial" w:hAnsi="Arial" w:cs="Arial"/>
          <w:sz w:val="24"/>
        </w:rPr>
      </w:pPr>
      <w:r>
        <w:rPr>
          <w:rFonts w:ascii="Arial" w:hAnsi="Arial" w:cs="Arial"/>
          <w:sz w:val="24"/>
        </w:rPr>
        <w:t xml:space="preserve">Determinar la frecuencia de medición del indicador: en general es intuitivo, pero se deben de tomar en consideración que si el objetivo es por actividad, puede ser mensual, trimestral o semestral, si el objetivo es por propósito, este es mucho mayor y puede ser anual, bianual o trianual. </w:t>
      </w:r>
    </w:p>
    <w:p w:rsidR="009C4C83" w:rsidRDefault="00E167B6" w:rsidP="00E167B6">
      <w:pPr>
        <w:pStyle w:val="Prrafodelista"/>
        <w:numPr>
          <w:ilvl w:val="0"/>
          <w:numId w:val="2"/>
        </w:numPr>
        <w:spacing w:line="360" w:lineRule="auto"/>
        <w:jc w:val="both"/>
        <w:rPr>
          <w:rFonts w:ascii="Arial" w:hAnsi="Arial" w:cs="Arial"/>
          <w:sz w:val="24"/>
        </w:rPr>
      </w:pPr>
      <w:r>
        <w:rPr>
          <w:rFonts w:ascii="Arial" w:hAnsi="Arial" w:cs="Arial"/>
          <w:sz w:val="24"/>
        </w:rPr>
        <w:t xml:space="preserve">Seleccionar los medios de verificación: son las fuentes de </w:t>
      </w:r>
      <w:proofErr w:type="spellStart"/>
      <w:r>
        <w:rPr>
          <w:rFonts w:ascii="Arial" w:hAnsi="Arial" w:cs="Arial"/>
          <w:sz w:val="24"/>
        </w:rPr>
        <w:t>informaci´n</w:t>
      </w:r>
      <w:proofErr w:type="spellEnd"/>
      <w:r>
        <w:rPr>
          <w:rFonts w:ascii="Arial" w:hAnsi="Arial" w:cs="Arial"/>
          <w:sz w:val="24"/>
        </w:rPr>
        <w:t xml:space="preserve">, como documentos oficiales, documentos o reportes internos que se generan por el programa, bases de datos procesados, etc., si el programa o la propia institución genera información se puede establecer un medio de verificación, si la información no es generada por el programa, se necesita determinar si alguna otra institución lo produce para crea el indicador. </w:t>
      </w:r>
    </w:p>
    <w:p w:rsidR="00135469" w:rsidRPr="00135469" w:rsidRDefault="00E167B6" w:rsidP="00135469">
      <w:pPr>
        <w:spacing w:line="360" w:lineRule="auto"/>
        <w:jc w:val="both"/>
        <w:rPr>
          <w:rFonts w:ascii="Arial" w:hAnsi="Arial" w:cs="Arial"/>
          <w:sz w:val="24"/>
        </w:rPr>
      </w:pPr>
      <w:r>
        <w:rPr>
          <w:rFonts w:ascii="Arial" w:hAnsi="Arial" w:cs="Arial"/>
          <w:sz w:val="24"/>
        </w:rPr>
        <w:t xml:space="preserve">Se podría decir que el objetivo de un indicador es aportar información, para conocer si se camina por el lado correcto, en caso de que el objetivo sea el fin, conocer si se caminó por el camino más beneficioso. </w:t>
      </w:r>
      <w:bookmarkStart w:id="0" w:name="_GoBack"/>
      <w:bookmarkEnd w:id="0"/>
    </w:p>
    <w:sectPr w:rsidR="00135469" w:rsidRPr="00135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54EC7"/>
    <w:multiLevelType w:val="hybridMultilevel"/>
    <w:tmpl w:val="F02EA5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A4289F"/>
    <w:multiLevelType w:val="hybridMultilevel"/>
    <w:tmpl w:val="12E67A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E9"/>
    <w:rsid w:val="000E1882"/>
    <w:rsid w:val="00135469"/>
    <w:rsid w:val="001B134C"/>
    <w:rsid w:val="00223C06"/>
    <w:rsid w:val="002A6931"/>
    <w:rsid w:val="009C4C83"/>
    <w:rsid w:val="00DE71E9"/>
    <w:rsid w:val="00E167B6"/>
    <w:rsid w:val="00F02D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A10B-E9C0-499A-86C5-469B2ED6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5469"/>
    <w:pPr>
      <w:ind w:left="720"/>
      <w:contextualSpacing/>
    </w:pPr>
  </w:style>
  <w:style w:type="character" w:customStyle="1" w:styleId="apple-converted-space">
    <w:name w:val="apple-converted-space"/>
    <w:basedOn w:val="Fuentedeprrafopredeter"/>
    <w:rsid w:val="00E1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633</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2</cp:revision>
  <dcterms:created xsi:type="dcterms:W3CDTF">2016-05-28T17:17:00Z</dcterms:created>
  <dcterms:modified xsi:type="dcterms:W3CDTF">2016-05-28T19:21:00Z</dcterms:modified>
</cp:coreProperties>
</file>