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E6E" w:rsidRPr="00EF3DC8" w:rsidRDefault="00304E6E" w:rsidP="00304E6E">
      <w:pPr>
        <w:pStyle w:val="Subttulo"/>
        <w:spacing w:after="0" w:line="360" w:lineRule="auto"/>
        <w:jc w:val="right"/>
        <w:rPr>
          <w:rFonts w:ascii="Arial" w:hAnsi="Arial" w:cs="Arial"/>
          <w:b/>
          <w:color w:val="auto"/>
          <w:sz w:val="24"/>
          <w:szCs w:val="24"/>
        </w:rPr>
      </w:pPr>
      <w:r w:rsidRPr="00EF3DC8">
        <w:rPr>
          <w:rFonts w:ascii="Arial" w:hAnsi="Arial" w:cs="Arial"/>
          <w:b/>
          <w:color w:val="auto"/>
          <w:sz w:val="24"/>
          <w:szCs w:val="24"/>
        </w:rPr>
        <w:t>Manual para el diseño y la Construcción de indicadores, I</w:t>
      </w:r>
      <w:bookmarkStart w:id="0" w:name="_GoBack"/>
      <w:bookmarkEnd w:id="0"/>
      <w:r w:rsidRPr="00EF3DC8">
        <w:rPr>
          <w:rFonts w:ascii="Arial" w:hAnsi="Arial" w:cs="Arial"/>
          <w:b/>
          <w:color w:val="auto"/>
          <w:sz w:val="24"/>
          <w:szCs w:val="24"/>
        </w:rPr>
        <w:t>nstrumentos principales para el monitoreo de programas sociales de México,</w:t>
      </w:r>
    </w:p>
    <w:p w:rsidR="00304E6E" w:rsidRPr="00EF3DC8" w:rsidRDefault="00304E6E" w:rsidP="00304E6E">
      <w:pPr>
        <w:autoSpaceDE w:val="0"/>
        <w:autoSpaceDN w:val="0"/>
        <w:adjustRightInd w:val="0"/>
        <w:spacing w:line="360" w:lineRule="auto"/>
        <w:jc w:val="both"/>
        <w:rPr>
          <w:rFonts w:ascii="Arial" w:hAnsi="Arial" w:cs="Arial"/>
          <w:sz w:val="24"/>
          <w:szCs w:val="24"/>
        </w:rPr>
      </w:pPr>
      <w:r w:rsidRPr="00EF3DC8">
        <w:rPr>
          <w:rFonts w:ascii="Arial" w:hAnsi="Arial" w:cs="Arial"/>
          <w:sz w:val="24"/>
          <w:szCs w:val="24"/>
        </w:rPr>
        <w:t xml:space="preserve">Con las nuevas políticas implementadas por el gobierno federal, en incorporar un sistema de indicadores que dé cuenta del nivel de rendimiento en la operación de sus políticas públicas, </w:t>
      </w:r>
      <w:r w:rsidRPr="00EF3DC8">
        <w:rPr>
          <w:rFonts w:ascii="Arial" w:eastAsiaTheme="minorEastAsia" w:hAnsi="Arial" w:cs="Arial"/>
          <w:color w:val="000000" w:themeColor="text1"/>
          <w:kern w:val="24"/>
          <w:sz w:val="24"/>
          <w:szCs w:val="24"/>
        </w:rPr>
        <w:t xml:space="preserve">estrategias, programas, etc. contenidos en el Plan Nacional de Desarrollo, así como en los resultados a los ejecutores del gasto, quienes deben cumplir de forma oportuna y eficaz con las metas y objetivos establecidos en sus programas. </w:t>
      </w:r>
      <w:r>
        <w:rPr>
          <w:rFonts w:ascii="Arial" w:eastAsiaTheme="minorEastAsia" w:hAnsi="Arial" w:cs="Arial"/>
          <w:color w:val="000000" w:themeColor="text1"/>
          <w:kern w:val="24"/>
          <w:sz w:val="24"/>
          <w:szCs w:val="24"/>
        </w:rPr>
        <w:t>Se</w:t>
      </w:r>
      <w:r w:rsidRPr="00EF3DC8">
        <w:rPr>
          <w:rFonts w:ascii="Arial" w:eastAsiaTheme="minorEastAsia" w:hAnsi="Arial" w:cs="Arial"/>
          <w:color w:val="000000" w:themeColor="text1"/>
          <w:kern w:val="24"/>
          <w:sz w:val="24"/>
          <w:szCs w:val="24"/>
        </w:rPr>
        <w:t xml:space="preserve"> crean organismos federales como la CONEVAL, para g</w:t>
      </w:r>
      <w:r w:rsidRPr="00EF3DC8">
        <w:rPr>
          <w:rFonts w:ascii="Arial" w:hAnsi="Arial" w:cs="Arial"/>
          <w:color w:val="000000"/>
          <w:sz w:val="24"/>
          <w:szCs w:val="24"/>
          <w:shd w:val="clear" w:color="auto" w:fill="FFFFFF"/>
        </w:rPr>
        <w:t>enerar información sobre la situación de la política social y la medición de la pobreza en México, mejorar la toma de decisiones</w:t>
      </w:r>
      <w:r>
        <w:rPr>
          <w:rFonts w:ascii="Arial" w:hAnsi="Arial" w:cs="Arial"/>
          <w:color w:val="000000"/>
          <w:sz w:val="24"/>
          <w:szCs w:val="24"/>
          <w:shd w:val="clear" w:color="auto" w:fill="FFFFFF"/>
        </w:rPr>
        <w:t>,</w:t>
      </w:r>
      <w:r w:rsidRPr="00EF3DC8">
        <w:rPr>
          <w:rFonts w:ascii="Arial" w:hAnsi="Arial" w:cs="Arial"/>
          <w:color w:val="000000"/>
          <w:sz w:val="24"/>
          <w:szCs w:val="24"/>
          <w:shd w:val="clear" w:color="auto" w:fill="FFFFFF"/>
        </w:rPr>
        <w:t xml:space="preserve"> norma y </w:t>
      </w:r>
      <w:r w:rsidRPr="00EF3DC8">
        <w:rPr>
          <w:rFonts w:ascii="Arial" w:hAnsi="Arial" w:cs="Arial"/>
          <w:color w:val="000000"/>
          <w:sz w:val="24"/>
          <w:szCs w:val="24"/>
        </w:rPr>
        <w:t>coordina la evaluación de la Política Nacional de Desarrollo Social</w:t>
      </w:r>
      <w:r>
        <w:rPr>
          <w:rFonts w:ascii="Arial" w:hAnsi="Arial" w:cs="Arial"/>
          <w:color w:val="000000"/>
          <w:sz w:val="24"/>
          <w:szCs w:val="24"/>
        </w:rPr>
        <w:t>,</w:t>
      </w:r>
      <w:r w:rsidRPr="00EF3DC8">
        <w:rPr>
          <w:rFonts w:ascii="Arial" w:hAnsi="Arial" w:cs="Arial"/>
          <w:color w:val="000000"/>
          <w:sz w:val="24"/>
          <w:szCs w:val="24"/>
        </w:rPr>
        <w:t xml:space="preserve"> programas y acciones que ejecuten las dependencias públicas; para la definición, identificación y medición de la pobreza, </w:t>
      </w:r>
      <w:r>
        <w:rPr>
          <w:rFonts w:ascii="Arial" w:hAnsi="Arial" w:cs="Arial"/>
          <w:color w:val="000000"/>
          <w:sz w:val="24"/>
          <w:szCs w:val="24"/>
        </w:rPr>
        <w:t>propiciar</w:t>
      </w:r>
      <w:r w:rsidRPr="00EF3DC8">
        <w:rPr>
          <w:rFonts w:ascii="Arial" w:hAnsi="Arial" w:cs="Arial"/>
          <w:color w:val="000000"/>
          <w:sz w:val="24"/>
          <w:szCs w:val="24"/>
        </w:rPr>
        <w:t xml:space="preserve"> transparencia, objetividad y rigor técnico en dicha actividad y con ello m</w:t>
      </w:r>
      <w:r w:rsidRPr="00EF3DC8">
        <w:rPr>
          <w:rFonts w:ascii="Arial" w:hAnsi="Arial" w:cs="Arial"/>
          <w:color w:val="000000"/>
          <w:sz w:val="24"/>
          <w:szCs w:val="24"/>
          <w:shd w:val="clear" w:color="auto" w:fill="FFFFFF"/>
        </w:rPr>
        <w:t>ejorar la eficacia y eficiencia, así como la rendición de cuentas de la política de desarrollo social, mediante la evaluación y el monitoreo de programas y políticas sociales y la medición de la pobreza.</w:t>
      </w:r>
      <w:r>
        <w:rPr>
          <w:rFonts w:ascii="Arial" w:hAnsi="Arial" w:cs="Arial"/>
          <w:color w:val="000000"/>
          <w:sz w:val="24"/>
          <w:szCs w:val="24"/>
          <w:shd w:val="clear" w:color="auto" w:fill="FFFFFF"/>
        </w:rPr>
        <w:t xml:space="preserve"> En resumen, </w:t>
      </w:r>
      <w:r>
        <w:rPr>
          <w:rFonts w:ascii="Arial" w:eastAsiaTheme="minorEastAsia" w:hAnsi="Arial" w:cs="Arial"/>
          <w:color w:val="000000" w:themeColor="text1"/>
          <w:kern w:val="24"/>
          <w:sz w:val="24"/>
          <w:szCs w:val="24"/>
        </w:rPr>
        <w:t xml:space="preserve">este </w:t>
      </w:r>
      <w:r w:rsidRPr="00AA735B">
        <w:rPr>
          <w:rFonts w:ascii="Arial" w:hAnsi="Arial" w:cs="Arial"/>
          <w:sz w:val="24"/>
          <w:szCs w:val="24"/>
        </w:rPr>
        <w:t xml:space="preserve">instrumento </w:t>
      </w:r>
      <w:r>
        <w:rPr>
          <w:rFonts w:ascii="Arial" w:hAnsi="Arial" w:cs="Arial"/>
          <w:sz w:val="24"/>
          <w:szCs w:val="24"/>
        </w:rPr>
        <w:t xml:space="preserve">denominado </w:t>
      </w:r>
      <w:r w:rsidRPr="00006C8F">
        <w:rPr>
          <w:rFonts w:ascii="Arial" w:hAnsi="Arial" w:cs="Arial"/>
          <w:sz w:val="24"/>
          <w:szCs w:val="24"/>
        </w:rPr>
        <w:t>Matriz de Indicadores para Resultados</w:t>
      </w:r>
      <w:r>
        <w:rPr>
          <w:rFonts w:ascii="Arial" w:hAnsi="Arial" w:cs="Arial"/>
          <w:sz w:val="24"/>
          <w:szCs w:val="24"/>
        </w:rPr>
        <w:t>, monitorea l</w:t>
      </w:r>
      <w:r w:rsidRPr="00AA735B">
        <w:rPr>
          <w:rFonts w:ascii="Arial" w:hAnsi="Arial" w:cs="Arial"/>
          <w:sz w:val="24"/>
          <w:szCs w:val="24"/>
        </w:rPr>
        <w:t>os avances en cada objetivo y su finalidad es mostrar información relacionada con el desempeño de dicho objetivo</w:t>
      </w:r>
      <w:r>
        <w:rPr>
          <w:rFonts w:ascii="Arial" w:hAnsi="Arial" w:cs="Arial"/>
          <w:sz w:val="24"/>
          <w:szCs w:val="24"/>
        </w:rPr>
        <w:t>; de tal suerte que c</w:t>
      </w:r>
      <w:r w:rsidRPr="00EF3DC8">
        <w:rPr>
          <w:rFonts w:ascii="Arial" w:hAnsi="Arial" w:cs="Arial"/>
          <w:sz w:val="24"/>
          <w:szCs w:val="24"/>
        </w:rPr>
        <w:t xml:space="preserve">on un sistema de indicadores confiable, objetivo y comparable, orienta a los gobiernos a llevar a cabo una administración eficaz </w:t>
      </w:r>
      <w:r>
        <w:rPr>
          <w:rFonts w:ascii="Arial" w:hAnsi="Arial" w:cs="Arial"/>
          <w:sz w:val="24"/>
          <w:szCs w:val="24"/>
        </w:rPr>
        <w:t xml:space="preserve">en sus niveles de gestión y </w:t>
      </w:r>
      <w:r w:rsidRPr="00EF3DC8">
        <w:rPr>
          <w:rFonts w:ascii="Arial" w:hAnsi="Arial" w:cs="Arial"/>
          <w:sz w:val="24"/>
          <w:szCs w:val="24"/>
        </w:rPr>
        <w:t>desempeño</w:t>
      </w:r>
      <w:r>
        <w:rPr>
          <w:rFonts w:ascii="Arial" w:hAnsi="Arial" w:cs="Arial"/>
          <w:sz w:val="24"/>
          <w:szCs w:val="24"/>
        </w:rPr>
        <w:t>, el primero durante el p</w:t>
      </w:r>
      <w:r w:rsidRPr="00EF3DC8">
        <w:rPr>
          <w:rFonts w:ascii="Arial" w:hAnsi="Arial" w:cs="Arial"/>
          <w:sz w:val="24"/>
          <w:szCs w:val="24"/>
        </w:rPr>
        <w:t xml:space="preserve">rocesos y actividades para el funcionamiento del aparato administrativo; y el </w:t>
      </w:r>
      <w:r>
        <w:rPr>
          <w:rFonts w:ascii="Arial" w:hAnsi="Arial" w:cs="Arial"/>
          <w:sz w:val="24"/>
          <w:szCs w:val="24"/>
        </w:rPr>
        <w:t>segundo</w:t>
      </w:r>
      <w:r w:rsidRPr="00EF3DC8">
        <w:rPr>
          <w:rFonts w:ascii="Arial" w:hAnsi="Arial" w:cs="Arial"/>
          <w:sz w:val="24"/>
          <w:szCs w:val="24"/>
        </w:rPr>
        <w:t xml:space="preserve">, como resultados alcanzados por el gobierno </w:t>
      </w:r>
      <w:r>
        <w:rPr>
          <w:rFonts w:ascii="Arial" w:hAnsi="Arial" w:cs="Arial"/>
          <w:sz w:val="24"/>
          <w:szCs w:val="24"/>
        </w:rPr>
        <w:t xml:space="preserve">ejecutor </w:t>
      </w:r>
      <w:r w:rsidRPr="00EF3DC8">
        <w:rPr>
          <w:rFonts w:ascii="Arial" w:hAnsi="Arial" w:cs="Arial"/>
          <w:sz w:val="24"/>
          <w:szCs w:val="24"/>
        </w:rPr>
        <w:t>de acuerdo con las funciones derivadas del mandato legal y las expectativas ciudadanas.</w:t>
      </w:r>
    </w:p>
    <w:p w:rsidR="00304E6E" w:rsidRPr="00AA735B" w:rsidRDefault="00304E6E" w:rsidP="00304E6E">
      <w:pPr>
        <w:spacing w:line="360" w:lineRule="auto"/>
        <w:jc w:val="both"/>
        <w:rPr>
          <w:rFonts w:ascii="Arial" w:hAnsi="Arial" w:cs="Arial"/>
          <w:sz w:val="24"/>
          <w:szCs w:val="24"/>
        </w:rPr>
      </w:pPr>
      <w:r>
        <w:rPr>
          <w:rFonts w:ascii="Arial" w:hAnsi="Arial" w:cs="Arial"/>
          <w:sz w:val="24"/>
          <w:szCs w:val="24"/>
        </w:rPr>
        <w:t xml:space="preserve">En tal virtud, un </w:t>
      </w:r>
      <w:r w:rsidRPr="00AA735B">
        <w:rPr>
          <w:rFonts w:ascii="Arial" w:hAnsi="Arial" w:cs="Arial"/>
          <w:sz w:val="24"/>
          <w:szCs w:val="24"/>
        </w:rPr>
        <w:t xml:space="preserve">indicador es un instrumento que provee evidencia de una determinada condición o el logro de ciertos resultados. Esta información puede cubrir aspectos cuantitativos y cualitativos sobre los objetivos de un programa </w:t>
      </w:r>
      <w:r>
        <w:rPr>
          <w:rFonts w:ascii="Arial" w:hAnsi="Arial" w:cs="Arial"/>
          <w:sz w:val="24"/>
          <w:szCs w:val="24"/>
        </w:rPr>
        <w:t>o proyecto</w:t>
      </w:r>
      <w:r w:rsidRPr="00AA735B">
        <w:rPr>
          <w:rFonts w:ascii="Arial" w:hAnsi="Arial" w:cs="Arial"/>
          <w:sz w:val="24"/>
          <w:szCs w:val="24"/>
        </w:rPr>
        <w:t xml:space="preserve"> que muestra</w:t>
      </w:r>
      <w:r>
        <w:rPr>
          <w:rFonts w:ascii="Arial" w:hAnsi="Arial" w:cs="Arial"/>
          <w:sz w:val="24"/>
          <w:szCs w:val="24"/>
        </w:rPr>
        <w:t xml:space="preserve"> </w:t>
      </w:r>
      <w:r w:rsidRPr="00AA735B">
        <w:rPr>
          <w:rFonts w:ascii="Arial" w:hAnsi="Arial" w:cs="Arial"/>
          <w:sz w:val="24"/>
          <w:szCs w:val="24"/>
        </w:rPr>
        <w:t>indicios o señales de una situación, actividad o resultado; brinda una señal relacionada con una única información, lo que no implica que ésta no pueda ser reinterpretada en otro contexto. Cada indicador brinda información re</w:t>
      </w:r>
      <w:r>
        <w:rPr>
          <w:rFonts w:ascii="Arial" w:hAnsi="Arial" w:cs="Arial"/>
          <w:sz w:val="24"/>
          <w:szCs w:val="24"/>
        </w:rPr>
        <w:t xml:space="preserve">levante y única respecto a algo, </w:t>
      </w:r>
      <w:r w:rsidRPr="00AA735B">
        <w:rPr>
          <w:rFonts w:ascii="Arial" w:hAnsi="Arial" w:cs="Arial"/>
          <w:sz w:val="24"/>
          <w:szCs w:val="24"/>
        </w:rPr>
        <w:t>concern</w:t>
      </w:r>
      <w:r>
        <w:rPr>
          <w:rFonts w:ascii="Arial" w:hAnsi="Arial" w:cs="Arial"/>
          <w:sz w:val="24"/>
          <w:szCs w:val="24"/>
        </w:rPr>
        <w:t>iente a un objetivo único; debe</w:t>
      </w:r>
      <w:r w:rsidRPr="00AA735B">
        <w:rPr>
          <w:rFonts w:ascii="Arial" w:hAnsi="Arial" w:cs="Arial"/>
          <w:sz w:val="24"/>
          <w:szCs w:val="24"/>
        </w:rPr>
        <w:t xml:space="preserve"> </w:t>
      </w:r>
      <w:r>
        <w:rPr>
          <w:rFonts w:ascii="Arial" w:hAnsi="Arial" w:cs="Arial"/>
          <w:sz w:val="24"/>
          <w:szCs w:val="24"/>
        </w:rPr>
        <w:t>ser</w:t>
      </w:r>
      <w:r w:rsidRPr="00AA735B">
        <w:rPr>
          <w:rFonts w:ascii="Arial" w:hAnsi="Arial" w:cs="Arial"/>
          <w:sz w:val="24"/>
          <w:szCs w:val="24"/>
        </w:rPr>
        <w:t xml:space="preserve"> clara y precisa sobre el desempeño y el cumplimiento de los ob</w:t>
      </w:r>
      <w:r>
        <w:rPr>
          <w:rFonts w:ascii="Arial" w:hAnsi="Arial" w:cs="Arial"/>
          <w:sz w:val="24"/>
          <w:szCs w:val="24"/>
        </w:rPr>
        <w:t>jetivos establecidos en la MIR, mismos que s</w:t>
      </w:r>
      <w:r w:rsidRPr="00AA735B">
        <w:rPr>
          <w:rFonts w:ascii="Arial" w:hAnsi="Arial" w:cs="Arial"/>
          <w:sz w:val="24"/>
          <w:szCs w:val="24"/>
        </w:rPr>
        <w:t xml:space="preserve">e encuentran </w:t>
      </w:r>
      <w:r w:rsidRPr="00AA735B">
        <w:rPr>
          <w:rFonts w:ascii="Arial" w:hAnsi="Arial" w:cs="Arial"/>
          <w:sz w:val="24"/>
          <w:szCs w:val="24"/>
        </w:rPr>
        <w:lastRenderedPageBreak/>
        <w:t>enlazados en una cadena lógica de resultados, c</w:t>
      </w:r>
      <w:r>
        <w:rPr>
          <w:rFonts w:ascii="Arial" w:hAnsi="Arial" w:cs="Arial"/>
          <w:sz w:val="24"/>
          <w:szCs w:val="24"/>
        </w:rPr>
        <w:t>onocida como la lógica vertical y</w:t>
      </w:r>
      <w:r w:rsidRPr="00AA735B">
        <w:rPr>
          <w:rFonts w:ascii="Arial" w:hAnsi="Arial" w:cs="Arial"/>
          <w:sz w:val="24"/>
          <w:szCs w:val="24"/>
        </w:rPr>
        <w:t xml:space="preserve"> la cual tiene una estructura similar a una cadena de producción, dado que cada etapa del proceso </w:t>
      </w:r>
      <w:r>
        <w:rPr>
          <w:rFonts w:ascii="Arial" w:hAnsi="Arial" w:cs="Arial"/>
          <w:sz w:val="24"/>
          <w:szCs w:val="24"/>
        </w:rPr>
        <w:t xml:space="preserve">está encadenada en el tiempo, es decir, </w:t>
      </w:r>
      <w:r w:rsidRPr="00AA735B">
        <w:rPr>
          <w:rFonts w:ascii="Arial" w:hAnsi="Arial" w:cs="Arial"/>
          <w:sz w:val="24"/>
          <w:szCs w:val="24"/>
        </w:rPr>
        <w:t>no pueden realizarse las etapas finales sin haber comenzado las tareas iniciales, además de que la complejidad de éstas se incrementa cuando más se avanza en el proceso.</w:t>
      </w:r>
      <w:r>
        <w:rPr>
          <w:rFonts w:ascii="Arial" w:hAnsi="Arial" w:cs="Arial"/>
          <w:sz w:val="24"/>
          <w:szCs w:val="24"/>
        </w:rPr>
        <w:t xml:space="preserve"> Para ello los </w:t>
      </w:r>
      <w:r w:rsidRPr="00AA735B">
        <w:rPr>
          <w:rFonts w:ascii="Arial" w:hAnsi="Arial" w:cs="Arial"/>
          <w:sz w:val="24"/>
          <w:szCs w:val="24"/>
        </w:rPr>
        <w:t>programas deben estructurar sus objetivos de manera similar a las etapas del proceso de producción, y los objetivos deben estar encadenados e incrementar su complejidad.</w:t>
      </w:r>
      <w:r>
        <w:rPr>
          <w:rFonts w:ascii="Arial" w:hAnsi="Arial" w:cs="Arial"/>
          <w:sz w:val="24"/>
          <w:szCs w:val="24"/>
        </w:rPr>
        <w:t xml:space="preserve"> </w:t>
      </w:r>
      <w:r w:rsidRPr="00AA735B">
        <w:rPr>
          <w:rFonts w:ascii="Arial" w:hAnsi="Arial" w:cs="Arial"/>
          <w:sz w:val="24"/>
          <w:szCs w:val="24"/>
        </w:rPr>
        <w:t>Esto implica que los objetivos superiores son más complejos que los inferiores</w:t>
      </w:r>
      <w:r>
        <w:rPr>
          <w:rFonts w:ascii="Arial" w:hAnsi="Arial" w:cs="Arial"/>
          <w:sz w:val="24"/>
          <w:szCs w:val="24"/>
        </w:rPr>
        <w:t xml:space="preserve"> </w:t>
      </w:r>
      <w:r w:rsidRPr="00AA735B">
        <w:rPr>
          <w:rFonts w:ascii="Arial" w:hAnsi="Arial" w:cs="Arial"/>
          <w:sz w:val="24"/>
          <w:szCs w:val="24"/>
        </w:rPr>
        <w:t>y para poder realizar aquéllos tuvieron que cumplirse estos últimos.</w:t>
      </w:r>
    </w:p>
    <w:p w:rsidR="00304E6E" w:rsidRPr="00AA735B" w:rsidRDefault="00304E6E" w:rsidP="00304E6E">
      <w:pPr>
        <w:spacing w:line="360" w:lineRule="auto"/>
        <w:jc w:val="both"/>
        <w:rPr>
          <w:rFonts w:ascii="Arial" w:hAnsi="Arial" w:cs="Arial"/>
          <w:sz w:val="24"/>
          <w:szCs w:val="24"/>
        </w:rPr>
      </w:pPr>
      <w:r w:rsidRPr="00AA735B">
        <w:rPr>
          <w:rFonts w:ascii="Arial" w:hAnsi="Arial" w:cs="Arial"/>
          <w:sz w:val="24"/>
          <w:szCs w:val="24"/>
        </w:rPr>
        <w:t>Así, cada nivel de la MIR se encuentra vinculado a una etapa diferente del proceso de producción, por lo que cada objetivo está asociado a una complejidad particular para su realización. En este sentido, se deberían medir diferentes aspectos de mayor complejidad conforme se avanza hacia el objetivo superior.</w:t>
      </w:r>
    </w:p>
    <w:p w:rsidR="00304E6E" w:rsidRPr="00AA735B" w:rsidRDefault="00304E6E" w:rsidP="00304E6E">
      <w:pPr>
        <w:spacing w:line="360" w:lineRule="auto"/>
        <w:jc w:val="both"/>
        <w:rPr>
          <w:rFonts w:ascii="Arial" w:hAnsi="Arial" w:cs="Arial"/>
          <w:sz w:val="24"/>
          <w:szCs w:val="24"/>
        </w:rPr>
      </w:pPr>
      <w:r w:rsidRPr="00AA735B">
        <w:rPr>
          <w:rFonts w:ascii="Arial" w:hAnsi="Arial" w:cs="Arial"/>
          <w:sz w:val="24"/>
          <w:szCs w:val="24"/>
        </w:rPr>
        <w:t xml:space="preserve">El ámbito de desempeño se define como los aspectos del proceso que deben ser medidos en cada nivel de objetivo. Las actividades se relacionan con la gestión que realiza el programa, de la misma manera que los componentes se vinculan a la generación y entrega de los productos o servicios. El propósito se refiere a los resultados concretos del programa, mientras el fin comprende el efecto de éste sobre un objetivo de mayor alcance en el mediano plazo. Cada nivel de la matriz se encuentra asociado a objetivos con diferente grado de complejidad, por lo que es necesario establecer indicadores que permitan monitorear distintas etapas de </w:t>
      </w:r>
      <w:r w:rsidRPr="00080146">
        <w:rPr>
          <w:rFonts w:ascii="Arial" w:hAnsi="Arial" w:cs="Arial"/>
          <w:sz w:val="24"/>
          <w:szCs w:val="24"/>
        </w:rPr>
        <w:t xml:space="preserve">la </w:t>
      </w:r>
      <w:r w:rsidRPr="00080146">
        <w:rPr>
          <w:rFonts w:ascii="Arial" w:hAnsi="Arial" w:cs="Arial"/>
          <w:iCs/>
          <w:sz w:val="24"/>
          <w:szCs w:val="24"/>
        </w:rPr>
        <w:t>cadena de producción</w:t>
      </w:r>
      <w:r w:rsidRPr="00080146">
        <w:rPr>
          <w:rFonts w:ascii="Arial" w:hAnsi="Arial" w:cs="Arial"/>
          <w:sz w:val="24"/>
          <w:szCs w:val="24"/>
        </w:rPr>
        <w:t>.</w:t>
      </w:r>
    </w:p>
    <w:p w:rsidR="00441767" w:rsidRDefault="00EE0E8A" w:rsidP="00304E6E">
      <w:pPr>
        <w:spacing w:line="360" w:lineRule="auto"/>
        <w:jc w:val="both"/>
        <w:rPr>
          <w:rFonts w:ascii="Arial" w:hAnsi="Arial" w:cs="Arial"/>
          <w:sz w:val="24"/>
          <w:szCs w:val="24"/>
        </w:rPr>
      </w:pPr>
      <w:r>
        <w:rPr>
          <w:rFonts w:ascii="Arial" w:hAnsi="Arial" w:cs="Arial"/>
          <w:sz w:val="24"/>
          <w:szCs w:val="24"/>
        </w:rPr>
        <w:t>Para finalizar se señala que</w:t>
      </w:r>
      <w:r w:rsidR="00304E6E" w:rsidRPr="00AA735B">
        <w:rPr>
          <w:rFonts w:ascii="Arial" w:hAnsi="Arial" w:cs="Arial"/>
          <w:sz w:val="24"/>
          <w:szCs w:val="24"/>
        </w:rPr>
        <w:t xml:space="preserve"> un indicador</w:t>
      </w:r>
      <w:r w:rsidR="00304E6E">
        <w:rPr>
          <w:rFonts w:ascii="Arial" w:hAnsi="Arial" w:cs="Arial"/>
          <w:sz w:val="24"/>
          <w:szCs w:val="24"/>
        </w:rPr>
        <w:t>, requiere de pasos como: r</w:t>
      </w:r>
      <w:r w:rsidR="00304E6E" w:rsidRPr="00AA735B">
        <w:rPr>
          <w:rFonts w:ascii="Arial" w:hAnsi="Arial" w:cs="Arial"/>
          <w:sz w:val="24"/>
          <w:szCs w:val="24"/>
        </w:rPr>
        <w:t xml:space="preserve">evisar la </w:t>
      </w:r>
      <w:r w:rsidR="00304E6E">
        <w:rPr>
          <w:rFonts w:ascii="Arial" w:hAnsi="Arial" w:cs="Arial"/>
          <w:sz w:val="24"/>
          <w:szCs w:val="24"/>
        </w:rPr>
        <w:t>claridad del resumen narrativo; i</w:t>
      </w:r>
      <w:r w:rsidR="00304E6E" w:rsidRPr="00AA735B">
        <w:rPr>
          <w:rFonts w:ascii="Arial" w:hAnsi="Arial" w:cs="Arial"/>
          <w:sz w:val="24"/>
          <w:szCs w:val="24"/>
        </w:rPr>
        <w:t>den</w:t>
      </w:r>
      <w:r w:rsidR="00304E6E">
        <w:rPr>
          <w:rFonts w:ascii="Arial" w:hAnsi="Arial" w:cs="Arial"/>
          <w:sz w:val="24"/>
          <w:szCs w:val="24"/>
        </w:rPr>
        <w:t>tificar los factores relevantes; e</w:t>
      </w:r>
      <w:r w:rsidR="00304E6E" w:rsidRPr="00AA735B">
        <w:rPr>
          <w:rFonts w:ascii="Arial" w:hAnsi="Arial" w:cs="Arial"/>
          <w:sz w:val="24"/>
          <w:szCs w:val="24"/>
        </w:rPr>
        <w:t>stabl</w:t>
      </w:r>
      <w:r w:rsidR="00304E6E">
        <w:rPr>
          <w:rFonts w:ascii="Arial" w:hAnsi="Arial" w:cs="Arial"/>
          <w:sz w:val="24"/>
          <w:szCs w:val="24"/>
        </w:rPr>
        <w:t>ecer el objetivo de la medición; p</w:t>
      </w:r>
      <w:r w:rsidR="00304E6E" w:rsidRPr="00AA735B">
        <w:rPr>
          <w:rFonts w:ascii="Arial" w:hAnsi="Arial" w:cs="Arial"/>
          <w:sz w:val="24"/>
          <w:szCs w:val="24"/>
        </w:rPr>
        <w:t>lantear el</w:t>
      </w:r>
      <w:r w:rsidR="00304E6E">
        <w:rPr>
          <w:rFonts w:ascii="Arial" w:hAnsi="Arial" w:cs="Arial"/>
          <w:sz w:val="24"/>
          <w:szCs w:val="24"/>
        </w:rPr>
        <w:t xml:space="preserve"> nombre y la fórmula de cálculo; d</w:t>
      </w:r>
      <w:r w:rsidR="00304E6E" w:rsidRPr="00AA735B">
        <w:rPr>
          <w:rFonts w:ascii="Arial" w:hAnsi="Arial" w:cs="Arial"/>
          <w:sz w:val="24"/>
          <w:szCs w:val="24"/>
        </w:rPr>
        <w:t>eter</w:t>
      </w:r>
      <w:r w:rsidR="00304E6E">
        <w:rPr>
          <w:rFonts w:ascii="Arial" w:hAnsi="Arial" w:cs="Arial"/>
          <w:sz w:val="24"/>
          <w:szCs w:val="24"/>
        </w:rPr>
        <w:t>minar la frecuencia de medición y s</w:t>
      </w:r>
      <w:r w:rsidR="00304E6E" w:rsidRPr="00AA735B">
        <w:rPr>
          <w:rFonts w:ascii="Arial" w:hAnsi="Arial" w:cs="Arial"/>
          <w:sz w:val="24"/>
          <w:szCs w:val="24"/>
        </w:rPr>
        <w:t>eleccionar los medios de verificació</w:t>
      </w:r>
      <w:r w:rsidR="00304E6E">
        <w:rPr>
          <w:rFonts w:ascii="Arial" w:hAnsi="Arial" w:cs="Arial"/>
          <w:sz w:val="24"/>
          <w:szCs w:val="24"/>
        </w:rPr>
        <w:t>n esto para que los indi</w:t>
      </w:r>
      <w:r w:rsidR="00304E6E" w:rsidRPr="00AA735B">
        <w:rPr>
          <w:rFonts w:ascii="Arial" w:hAnsi="Arial" w:cs="Arial"/>
          <w:sz w:val="24"/>
          <w:szCs w:val="24"/>
        </w:rPr>
        <w:t xml:space="preserve">cadores </w:t>
      </w:r>
      <w:r w:rsidR="00304E6E">
        <w:rPr>
          <w:rFonts w:ascii="Arial" w:hAnsi="Arial" w:cs="Arial"/>
          <w:sz w:val="24"/>
          <w:szCs w:val="24"/>
        </w:rPr>
        <w:t>sean claros y precisos. Por ello los</w:t>
      </w:r>
      <w:r w:rsidR="00304E6E" w:rsidRPr="00AA735B">
        <w:rPr>
          <w:rFonts w:ascii="Arial" w:hAnsi="Arial" w:cs="Arial"/>
          <w:sz w:val="24"/>
          <w:szCs w:val="24"/>
        </w:rPr>
        <w:t xml:space="preserve"> objetivos deben ser descriptivos y</w:t>
      </w:r>
      <w:r w:rsidR="00304E6E">
        <w:rPr>
          <w:rFonts w:ascii="Arial" w:hAnsi="Arial" w:cs="Arial"/>
          <w:sz w:val="24"/>
          <w:szCs w:val="24"/>
        </w:rPr>
        <w:t xml:space="preserve"> concretos y si </w:t>
      </w:r>
      <w:r w:rsidR="00304E6E" w:rsidRPr="00AA735B">
        <w:rPr>
          <w:rFonts w:ascii="Arial" w:hAnsi="Arial" w:cs="Arial"/>
          <w:sz w:val="24"/>
          <w:szCs w:val="24"/>
        </w:rPr>
        <w:t>presentan deficiencias hay que corregirlos para que sean más claros y precisos.</w:t>
      </w:r>
    </w:p>
    <w:p w:rsidR="00983997" w:rsidRPr="00873F30" w:rsidRDefault="00983997" w:rsidP="00983997">
      <w:pPr>
        <w:autoSpaceDE w:val="0"/>
        <w:autoSpaceDN w:val="0"/>
        <w:adjustRightInd w:val="0"/>
        <w:spacing w:after="0" w:line="240" w:lineRule="auto"/>
        <w:jc w:val="both"/>
        <w:rPr>
          <w:rFonts w:ascii="Arial" w:hAnsi="Arial" w:cs="Arial"/>
          <w:sz w:val="14"/>
          <w:szCs w:val="14"/>
        </w:rPr>
      </w:pPr>
      <w:r w:rsidRPr="00983997">
        <w:rPr>
          <w:rFonts w:ascii="Arial" w:hAnsi="Arial" w:cs="Arial"/>
          <w:sz w:val="18"/>
          <w:szCs w:val="18"/>
          <w:lang w:val="es-ES"/>
        </w:rPr>
        <w:t>Consejo Nacional de Evaluación de la Política de Desarrollo Social</w:t>
      </w:r>
      <w:r w:rsidRPr="00983997">
        <w:rPr>
          <w:rFonts w:ascii="Arial" w:hAnsi="Arial" w:cs="Arial"/>
          <w:sz w:val="18"/>
          <w:szCs w:val="18"/>
          <w:lang w:val="es-ES"/>
        </w:rPr>
        <w:t xml:space="preserve">. </w:t>
      </w:r>
      <w:r w:rsidRPr="00983997">
        <w:rPr>
          <w:rFonts w:ascii="Arial" w:hAnsi="Arial" w:cs="Arial"/>
          <w:b/>
          <w:i/>
          <w:iCs/>
          <w:sz w:val="18"/>
          <w:szCs w:val="18"/>
          <w:lang w:val="es-ES"/>
        </w:rPr>
        <w:t>Manual para el Diseño y la Construcción de Indicadores. Instrumentos principales para el monitoreo</w:t>
      </w:r>
      <w:r w:rsidRPr="00983997">
        <w:rPr>
          <w:rFonts w:ascii="Arial" w:hAnsi="Arial" w:cs="Arial"/>
          <w:b/>
          <w:i/>
          <w:iCs/>
          <w:sz w:val="18"/>
          <w:szCs w:val="18"/>
          <w:lang w:val="es-ES"/>
        </w:rPr>
        <w:t xml:space="preserve"> </w:t>
      </w:r>
      <w:r w:rsidRPr="00983997">
        <w:rPr>
          <w:rFonts w:ascii="Arial" w:hAnsi="Arial" w:cs="Arial"/>
          <w:b/>
          <w:i/>
          <w:iCs/>
          <w:sz w:val="18"/>
          <w:szCs w:val="18"/>
          <w:lang w:val="es-ES"/>
        </w:rPr>
        <w:t>de programas sociales de México</w:t>
      </w:r>
      <w:r w:rsidRPr="00983997">
        <w:rPr>
          <w:rFonts w:ascii="Arial" w:hAnsi="Arial" w:cs="Arial"/>
          <w:b/>
          <w:i/>
          <w:iCs/>
          <w:sz w:val="18"/>
          <w:szCs w:val="18"/>
          <w:lang w:val="es-ES"/>
        </w:rPr>
        <w:t xml:space="preserve">. </w:t>
      </w:r>
      <w:r w:rsidRPr="00983997">
        <w:rPr>
          <w:rFonts w:ascii="Arial" w:hAnsi="Arial" w:cs="Arial"/>
          <w:iCs/>
          <w:sz w:val="18"/>
          <w:szCs w:val="18"/>
          <w:lang w:val="es-ES"/>
        </w:rPr>
        <w:t>México, 2013.</w:t>
      </w:r>
    </w:p>
    <w:sectPr w:rsidR="00983997" w:rsidRPr="00873F30" w:rsidSect="00957919">
      <w:headerReference w:type="default" r:id="rId8"/>
      <w:footerReference w:type="default" r:id="rId9"/>
      <w:pgSz w:w="12240" w:h="15840" w:code="1"/>
      <w:pgMar w:top="1418" w:right="1134" w:bottom="1418" w:left="1701" w:header="113"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849" w:rsidRDefault="00187849" w:rsidP="00AD6CAF">
      <w:pPr>
        <w:spacing w:after="0" w:line="240" w:lineRule="auto"/>
      </w:pPr>
      <w:r>
        <w:separator/>
      </w:r>
    </w:p>
  </w:endnote>
  <w:endnote w:type="continuationSeparator" w:id="0">
    <w:p w:rsidR="00187849" w:rsidRDefault="00187849" w:rsidP="00AD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37" w:rsidRDefault="003A3D17" w:rsidP="00C13C74">
    <w:pPr>
      <w:pStyle w:val="Piedepgina"/>
    </w:pPr>
    <w:r>
      <w:rPr>
        <w:noProof/>
        <w:lang w:val="es-ES" w:eastAsia="es-ES"/>
      </w:rPr>
      <mc:AlternateContent>
        <mc:Choice Requires="wps">
          <w:drawing>
            <wp:anchor distT="0" distB="0" distL="114300" distR="114300" simplePos="0" relativeHeight="251657216" behindDoc="0" locked="0" layoutInCell="0" allowOverlap="1" wp14:anchorId="0263FF0C" wp14:editId="513C22D6">
              <wp:simplePos x="0" y="0"/>
              <wp:positionH relativeFrom="margin">
                <wp:posOffset>2415540</wp:posOffset>
              </wp:positionH>
              <wp:positionV relativeFrom="page">
                <wp:posOffset>9372600</wp:posOffset>
              </wp:positionV>
              <wp:extent cx="3551555" cy="447675"/>
              <wp:effectExtent l="0" t="0" r="0" b="0"/>
              <wp:wrapNone/>
              <wp:docPr id="454" name="Rectá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1555" cy="44767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C74" w:rsidRPr="001438E2" w:rsidRDefault="005B665D" w:rsidP="001438E2">
                          <w:pPr>
                            <w:spacing w:after="0" w:line="240" w:lineRule="auto"/>
                            <w:jc w:val="right"/>
                            <w:rPr>
                              <w:rStyle w:val="Textoennegrita"/>
                              <w:rFonts w:ascii="Arial Rounded MT Bold" w:hAnsi="Arial Rounded MT Bold" w:cs="Aharoni"/>
                              <w:b w:val="0"/>
                              <w:color w:val="984806" w:themeColor="accent6" w:themeShade="80"/>
                              <w:sz w:val="24"/>
                              <w:szCs w:val="24"/>
                              <w:shd w:val="clear" w:color="auto" w:fill="FFFFFF"/>
                            </w:rPr>
                          </w:pPr>
                          <w:r w:rsidRPr="001438E2">
                            <w:rPr>
                              <w:rStyle w:val="Textoennegrita"/>
                              <w:rFonts w:ascii="Arial Rounded MT Bold" w:hAnsi="Arial Rounded MT Bold" w:cs="Aharoni"/>
                              <w:b w:val="0"/>
                              <w:color w:val="984806" w:themeColor="accent6" w:themeShade="80"/>
                              <w:sz w:val="24"/>
                              <w:szCs w:val="24"/>
                              <w:shd w:val="clear" w:color="auto" w:fill="FFFFFF"/>
                            </w:rPr>
                            <w:t>Docente: Dra.</w:t>
                          </w:r>
                          <w:r w:rsidR="00827837" w:rsidRPr="001438E2">
                            <w:rPr>
                              <w:rStyle w:val="Textoennegrita"/>
                              <w:rFonts w:ascii="Arial Rounded MT Bold" w:hAnsi="Arial Rounded MT Bold" w:cs="Aharoni"/>
                              <w:b w:val="0"/>
                              <w:color w:val="984806" w:themeColor="accent6" w:themeShade="80"/>
                              <w:sz w:val="24"/>
                              <w:szCs w:val="24"/>
                              <w:shd w:val="clear" w:color="auto" w:fill="FFFFFF"/>
                            </w:rPr>
                            <w:t xml:space="preserve"> Hilda María Jiménez Acevedo</w:t>
                          </w:r>
                        </w:p>
                        <w:p w:rsidR="00827837" w:rsidRPr="001438E2" w:rsidRDefault="00827837" w:rsidP="001438E2">
                          <w:pPr>
                            <w:spacing w:after="0" w:line="240" w:lineRule="auto"/>
                            <w:jc w:val="right"/>
                            <w:rPr>
                              <w:b/>
                              <w:sz w:val="24"/>
                              <w:szCs w:val="24"/>
                              <w:lang w:val="es-ES"/>
                            </w:rPr>
                          </w:pPr>
                          <w:r w:rsidRPr="001438E2">
                            <w:rPr>
                              <w:rStyle w:val="Textoennegrita"/>
                              <w:rFonts w:ascii="Arial Rounded MT Bold" w:hAnsi="Arial Rounded MT Bold" w:cs="Aharoni"/>
                              <w:b w:val="0"/>
                              <w:color w:val="984806" w:themeColor="accent6" w:themeShade="80"/>
                              <w:sz w:val="24"/>
                              <w:szCs w:val="24"/>
                              <w:shd w:val="clear" w:color="auto" w:fill="FFFFFF"/>
                            </w:rPr>
                            <w:t>Alumno:</w:t>
                          </w:r>
                          <w:r w:rsidR="00524BAF" w:rsidRPr="001438E2">
                            <w:rPr>
                              <w:rStyle w:val="Textoennegrita"/>
                              <w:rFonts w:ascii="Arial Rounded MT Bold" w:hAnsi="Arial Rounded MT Bold" w:cs="Aharoni"/>
                              <w:b w:val="0"/>
                              <w:color w:val="984806" w:themeColor="accent6" w:themeShade="80"/>
                              <w:sz w:val="24"/>
                              <w:szCs w:val="24"/>
                              <w:shd w:val="clear" w:color="auto" w:fill="FFFFFF"/>
                            </w:rPr>
                            <w:t xml:space="preserve"> </w:t>
                          </w:r>
                          <w:r w:rsidRPr="001438E2">
                            <w:rPr>
                              <w:rStyle w:val="Textoennegrita"/>
                              <w:rFonts w:ascii="Arial Rounded MT Bold" w:hAnsi="Arial Rounded MT Bold" w:cs="Aharoni"/>
                              <w:b w:val="0"/>
                              <w:color w:val="984806" w:themeColor="accent6" w:themeShade="80"/>
                              <w:sz w:val="24"/>
                              <w:szCs w:val="24"/>
                              <w:shd w:val="clear" w:color="auto" w:fill="FFFFFF"/>
                            </w:rPr>
                            <w:t xml:space="preserve">   Roberto Díaz Bustamante</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0</wp14:pctHeight>
              </wp14:sizeRelV>
            </wp:anchor>
          </w:drawing>
        </mc:Choice>
        <mc:Fallback>
          <w:pict>
            <v:rect w14:anchorId="0263FF0C" id="Rectángulo 454" o:spid="_x0000_s1026" style="position:absolute;margin-left:190.2pt;margin-top:738pt;width:279.65pt;height:3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" o:allowincell="f" filled="f" stroked="f">
              <v:textbox inset=",0">
                <w:txbxContent>
                  <w:p w:rsidR="00C13C74" w:rsidRPr="001438E2" w:rsidRDefault="005B665D" w:rsidP="001438E2">
                    <w:pPr>
                      <w:spacing w:after="0" w:line="240" w:lineRule="auto"/>
                      <w:jc w:val="right"/>
                      <w:rPr>
                        <w:rStyle w:val="Textoennegrita"/>
                        <w:rFonts w:ascii="Arial Rounded MT Bold" w:hAnsi="Arial Rounded MT Bold" w:cs="Aharoni"/>
                        <w:b w:val="0"/>
                        <w:color w:val="984806" w:themeColor="accent6" w:themeShade="80"/>
                        <w:sz w:val="24"/>
                        <w:szCs w:val="24"/>
                        <w:shd w:val="clear" w:color="auto" w:fill="FFFFFF"/>
                      </w:rPr>
                    </w:pPr>
                    <w:r w:rsidRPr="001438E2">
                      <w:rPr>
                        <w:rStyle w:val="Textoennegrita"/>
                        <w:rFonts w:ascii="Arial Rounded MT Bold" w:hAnsi="Arial Rounded MT Bold" w:cs="Aharoni"/>
                        <w:b w:val="0"/>
                        <w:color w:val="984806" w:themeColor="accent6" w:themeShade="80"/>
                        <w:sz w:val="24"/>
                        <w:szCs w:val="24"/>
                        <w:shd w:val="clear" w:color="auto" w:fill="FFFFFF"/>
                      </w:rPr>
                      <w:t>Docente: Dra.</w:t>
                    </w:r>
                    <w:r w:rsidR="00827837" w:rsidRPr="001438E2">
                      <w:rPr>
                        <w:rStyle w:val="Textoennegrita"/>
                        <w:rFonts w:ascii="Arial Rounded MT Bold" w:hAnsi="Arial Rounded MT Bold" w:cs="Aharoni"/>
                        <w:b w:val="0"/>
                        <w:color w:val="984806" w:themeColor="accent6" w:themeShade="80"/>
                        <w:sz w:val="24"/>
                        <w:szCs w:val="24"/>
                        <w:shd w:val="clear" w:color="auto" w:fill="FFFFFF"/>
                      </w:rPr>
                      <w:t xml:space="preserve"> Hilda María Jiménez Acevedo</w:t>
                    </w:r>
                  </w:p>
                  <w:p w:rsidR="00827837" w:rsidRPr="001438E2" w:rsidRDefault="00827837" w:rsidP="001438E2">
                    <w:pPr>
                      <w:spacing w:after="0" w:line="240" w:lineRule="auto"/>
                      <w:jc w:val="right"/>
                      <w:rPr>
                        <w:b/>
                        <w:sz w:val="24"/>
                        <w:szCs w:val="24"/>
                        <w:lang w:val="es-ES"/>
                      </w:rPr>
                    </w:pPr>
                    <w:r w:rsidRPr="001438E2">
                      <w:rPr>
                        <w:rStyle w:val="Textoennegrita"/>
                        <w:rFonts w:ascii="Arial Rounded MT Bold" w:hAnsi="Arial Rounded MT Bold" w:cs="Aharoni"/>
                        <w:b w:val="0"/>
                        <w:color w:val="984806" w:themeColor="accent6" w:themeShade="80"/>
                        <w:sz w:val="24"/>
                        <w:szCs w:val="24"/>
                        <w:shd w:val="clear" w:color="auto" w:fill="FFFFFF"/>
                      </w:rPr>
                      <w:t>Alumno:</w:t>
                    </w:r>
                    <w:r w:rsidR="00524BAF" w:rsidRPr="001438E2">
                      <w:rPr>
                        <w:rStyle w:val="Textoennegrita"/>
                        <w:rFonts w:ascii="Arial Rounded MT Bold" w:hAnsi="Arial Rounded MT Bold" w:cs="Aharoni"/>
                        <w:b w:val="0"/>
                        <w:color w:val="984806" w:themeColor="accent6" w:themeShade="80"/>
                        <w:sz w:val="24"/>
                        <w:szCs w:val="24"/>
                        <w:shd w:val="clear" w:color="auto" w:fill="FFFFFF"/>
                      </w:rPr>
                      <w:t xml:space="preserve"> </w:t>
                    </w:r>
                    <w:r w:rsidRPr="001438E2">
                      <w:rPr>
                        <w:rStyle w:val="Textoennegrita"/>
                        <w:rFonts w:ascii="Arial Rounded MT Bold" w:hAnsi="Arial Rounded MT Bold" w:cs="Aharoni"/>
                        <w:b w:val="0"/>
                        <w:color w:val="984806" w:themeColor="accent6" w:themeShade="80"/>
                        <w:sz w:val="24"/>
                        <w:szCs w:val="24"/>
                        <w:shd w:val="clear" w:color="auto" w:fill="FFFFFF"/>
                      </w:rPr>
                      <w:t xml:space="preserve">   Roberto Díaz Bustamante</w:t>
                    </w:r>
                  </w:p>
                </w:txbxContent>
              </v:textbox>
              <w10:wrap anchorx="margin" anchory="page"/>
            </v:rect>
          </w:pict>
        </mc:Fallback>
      </mc:AlternateContent>
    </w:r>
  </w:p>
  <w:p w:rsidR="00827837" w:rsidRDefault="00827837" w:rsidP="00C13C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849" w:rsidRDefault="00187849" w:rsidP="00AD6CAF">
      <w:pPr>
        <w:spacing w:after="0" w:line="240" w:lineRule="auto"/>
      </w:pPr>
      <w:r>
        <w:separator/>
      </w:r>
    </w:p>
  </w:footnote>
  <w:footnote w:type="continuationSeparator" w:id="0">
    <w:p w:rsidR="00187849" w:rsidRDefault="00187849" w:rsidP="00AD6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5803"/>
    </w:tblGrid>
    <w:tr w:rsidR="00AD6CAF" w:rsidRPr="009C3C54" w:rsidTr="00AD6CAF">
      <w:trPr>
        <w:trHeight w:val="905"/>
      </w:trPr>
      <w:tc>
        <w:tcPr>
          <w:tcW w:w="3638" w:type="dxa"/>
        </w:tcPr>
        <w:p w:rsidR="00AD6CAF" w:rsidRPr="009C3C54" w:rsidRDefault="00AD6CAF" w:rsidP="00AD6CAF">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13C698DF" wp14:editId="44E35BBC">
                <wp:extent cx="1722474" cy="645400"/>
                <wp:effectExtent l="0" t="0" r="0" b="2540"/>
                <wp:docPr id="3" name="Imagen 3"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803" w:type="dxa"/>
        </w:tcPr>
        <w:p w:rsidR="00AD6CAF" w:rsidRPr="001438E2" w:rsidRDefault="00AD6CAF" w:rsidP="00AD6CAF">
          <w:pPr>
            <w:tabs>
              <w:tab w:val="center" w:pos="4252"/>
              <w:tab w:val="right" w:pos="8504"/>
            </w:tabs>
            <w:jc w:val="right"/>
            <w:rPr>
              <w:rFonts w:eastAsia="Times New Roman" w:cs="Times New Roman"/>
              <w:color w:val="E36C0A" w:themeColor="accent6" w:themeShade="BF"/>
              <w:sz w:val="24"/>
              <w:szCs w:val="24"/>
              <w:lang w:eastAsia="es-ES"/>
            </w:rPr>
          </w:pPr>
          <w:r w:rsidRPr="001438E2">
            <w:rPr>
              <w:rFonts w:eastAsia="Times New Roman" w:cs="Times New Roman"/>
              <w:color w:val="E36C0A" w:themeColor="accent6" w:themeShade="BF"/>
              <w:sz w:val="24"/>
              <w:szCs w:val="24"/>
              <w:lang w:eastAsia="es-ES"/>
            </w:rPr>
            <w:t xml:space="preserve">Maestría en línea: </w:t>
          </w:r>
        </w:p>
        <w:p w:rsidR="00AD6CAF" w:rsidRPr="001438E2" w:rsidRDefault="00AD6CAF" w:rsidP="00AD6CAF">
          <w:pPr>
            <w:tabs>
              <w:tab w:val="center" w:pos="4252"/>
              <w:tab w:val="right" w:pos="8504"/>
            </w:tabs>
            <w:jc w:val="right"/>
            <w:rPr>
              <w:rFonts w:eastAsia="Times New Roman" w:cs="Times New Roman"/>
              <w:b/>
              <w:color w:val="E36C0A" w:themeColor="accent6" w:themeShade="BF"/>
              <w:sz w:val="24"/>
              <w:szCs w:val="24"/>
              <w:lang w:eastAsia="es-ES"/>
            </w:rPr>
          </w:pPr>
          <w:r w:rsidRPr="001438E2">
            <w:rPr>
              <w:rFonts w:eastAsia="Times New Roman" w:cs="Times New Roman"/>
              <w:b/>
              <w:color w:val="E36C0A" w:themeColor="accent6" w:themeShade="BF"/>
              <w:sz w:val="24"/>
              <w:szCs w:val="24"/>
              <w:lang w:eastAsia="es-ES"/>
            </w:rPr>
            <w:t>Administración y Políticas Públicas</w:t>
          </w:r>
        </w:p>
        <w:p w:rsidR="00AD6CAF" w:rsidRPr="00827837" w:rsidRDefault="00827837" w:rsidP="00AD6CAF">
          <w:pPr>
            <w:tabs>
              <w:tab w:val="center" w:pos="4252"/>
              <w:tab w:val="right" w:pos="8504"/>
            </w:tabs>
            <w:jc w:val="right"/>
            <w:rPr>
              <w:rFonts w:eastAsia="Times New Roman" w:cs="Times New Roman"/>
              <w:sz w:val="24"/>
              <w:szCs w:val="24"/>
              <w:lang w:eastAsia="es-ES"/>
            </w:rPr>
          </w:pPr>
          <w:r w:rsidRPr="001438E2">
            <w:rPr>
              <w:rFonts w:eastAsia="Times New Roman" w:cs="Times New Roman"/>
              <w:color w:val="E36C0A" w:themeColor="accent6" w:themeShade="BF"/>
              <w:sz w:val="24"/>
              <w:szCs w:val="24"/>
              <w:lang w:eastAsia="es-ES"/>
            </w:rPr>
            <w:t>Materia: Evaluación e Impacto de Políticas Públicas</w:t>
          </w:r>
        </w:p>
      </w:tc>
    </w:tr>
  </w:tbl>
  <w:p w:rsidR="00AD6CAF" w:rsidRDefault="00524BAF" w:rsidP="00827837">
    <w:pPr>
      <w:pStyle w:val="Encabezado"/>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46915</wp:posOffset>
              </wp:positionH>
              <wp:positionV relativeFrom="paragraph">
                <wp:posOffset>37495</wp:posOffset>
              </wp:positionV>
              <wp:extent cx="5837275" cy="0"/>
              <wp:effectExtent l="133350" t="152400" r="106680" b="152400"/>
              <wp:wrapNone/>
              <wp:docPr id="29" name="Conector recto 29"/>
              <wp:cNvGraphicFramePr/>
              <a:graphic xmlns:a="http://schemas.openxmlformats.org/drawingml/2006/main">
                <a:graphicData uri="http://schemas.microsoft.com/office/word/2010/wordprocessingShape">
                  <wps:wsp>
                    <wps:cNvCnPr/>
                    <wps:spPr>
                      <a:xfrm>
                        <a:off x="0" y="0"/>
                        <a:ext cx="5837275" cy="0"/>
                      </a:xfrm>
                      <a:prstGeom prst="line">
                        <a:avLst/>
                      </a:prstGeom>
                      <a:effectLst>
                        <a:glow rad="1016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a:sp3d>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8131A54" id="Conector recto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pt,2.95pt" to="463.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" strokecolor="#9bbb59 [3206]"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934C0"/>
    <w:multiLevelType w:val="hybridMultilevel"/>
    <w:tmpl w:val="BEFA2EE2"/>
    <w:lvl w:ilvl="0" w:tplc="ECAAC970">
      <w:start w:val="1"/>
      <w:numFmt w:val="decimal"/>
      <w:lvlText w:val="%1."/>
      <w:lvlJc w:val="left"/>
      <w:pPr>
        <w:ind w:left="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32745A">
      <w:start w:val="1"/>
      <w:numFmt w:val="lowerLetter"/>
      <w:lvlText w:val="%2"/>
      <w:lvlJc w:val="left"/>
      <w:pPr>
        <w:ind w:left="2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BA90F6">
      <w:start w:val="1"/>
      <w:numFmt w:val="lowerRoman"/>
      <w:lvlText w:val="%3"/>
      <w:lvlJc w:val="left"/>
      <w:pPr>
        <w:ind w:left="3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04627C">
      <w:start w:val="1"/>
      <w:numFmt w:val="decimal"/>
      <w:lvlText w:val="%4"/>
      <w:lvlJc w:val="left"/>
      <w:pPr>
        <w:ind w:left="3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9E305E">
      <w:start w:val="1"/>
      <w:numFmt w:val="lowerLetter"/>
      <w:lvlText w:val="%5"/>
      <w:lvlJc w:val="left"/>
      <w:pPr>
        <w:ind w:left="4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A0BE84">
      <w:start w:val="1"/>
      <w:numFmt w:val="lowerRoman"/>
      <w:lvlText w:val="%6"/>
      <w:lvlJc w:val="left"/>
      <w:pPr>
        <w:ind w:left="5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F6091E">
      <w:start w:val="1"/>
      <w:numFmt w:val="decimal"/>
      <w:lvlText w:val="%7"/>
      <w:lvlJc w:val="left"/>
      <w:pPr>
        <w:ind w:left="5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5E390E">
      <w:start w:val="1"/>
      <w:numFmt w:val="lowerLetter"/>
      <w:lvlText w:val="%8"/>
      <w:lvlJc w:val="left"/>
      <w:pPr>
        <w:ind w:left="6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EE006C">
      <w:start w:val="1"/>
      <w:numFmt w:val="lowerRoman"/>
      <w:lvlText w:val="%9"/>
      <w:lvlJc w:val="left"/>
      <w:pPr>
        <w:ind w:left="7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230169"/>
    <w:multiLevelType w:val="hybridMultilevel"/>
    <w:tmpl w:val="8730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CE0601"/>
    <w:multiLevelType w:val="hybridMultilevel"/>
    <w:tmpl w:val="0C5096C8"/>
    <w:lvl w:ilvl="0" w:tplc="E234764A">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728CD4">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243CA2">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36D240">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2496F0">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A80496">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8AC32">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D00C1A">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E6C46A">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E0"/>
    <w:rsid w:val="000034E8"/>
    <w:rsid w:val="0005005C"/>
    <w:rsid w:val="000619C9"/>
    <w:rsid w:val="000F0616"/>
    <w:rsid w:val="00105358"/>
    <w:rsid w:val="001438E2"/>
    <w:rsid w:val="00187849"/>
    <w:rsid w:val="001F02D3"/>
    <w:rsid w:val="001F3980"/>
    <w:rsid w:val="00282407"/>
    <w:rsid w:val="002D172B"/>
    <w:rsid w:val="002E53DF"/>
    <w:rsid w:val="00304E6E"/>
    <w:rsid w:val="0035171A"/>
    <w:rsid w:val="003635F4"/>
    <w:rsid w:val="003A3D17"/>
    <w:rsid w:val="003B00AE"/>
    <w:rsid w:val="003B71B3"/>
    <w:rsid w:val="003C1D6C"/>
    <w:rsid w:val="003E19DA"/>
    <w:rsid w:val="00441767"/>
    <w:rsid w:val="00465E3A"/>
    <w:rsid w:val="004F1B88"/>
    <w:rsid w:val="00500071"/>
    <w:rsid w:val="005073E7"/>
    <w:rsid w:val="00524BAF"/>
    <w:rsid w:val="005376E0"/>
    <w:rsid w:val="00542AA2"/>
    <w:rsid w:val="00552951"/>
    <w:rsid w:val="005618A2"/>
    <w:rsid w:val="00580B99"/>
    <w:rsid w:val="005979B4"/>
    <w:rsid w:val="005A7B45"/>
    <w:rsid w:val="005B192B"/>
    <w:rsid w:val="005B665D"/>
    <w:rsid w:val="005F08F6"/>
    <w:rsid w:val="006B64DF"/>
    <w:rsid w:val="006C2671"/>
    <w:rsid w:val="00733BB2"/>
    <w:rsid w:val="00741D82"/>
    <w:rsid w:val="0075687C"/>
    <w:rsid w:val="00773814"/>
    <w:rsid w:val="007A15B3"/>
    <w:rsid w:val="007E3937"/>
    <w:rsid w:val="00827837"/>
    <w:rsid w:val="00831213"/>
    <w:rsid w:val="008601D7"/>
    <w:rsid w:val="00873F30"/>
    <w:rsid w:val="008F665D"/>
    <w:rsid w:val="00906938"/>
    <w:rsid w:val="00913B42"/>
    <w:rsid w:val="00923D1D"/>
    <w:rsid w:val="009567E6"/>
    <w:rsid w:val="00957919"/>
    <w:rsid w:val="00983997"/>
    <w:rsid w:val="009846B8"/>
    <w:rsid w:val="009B7AFE"/>
    <w:rsid w:val="009E0AB3"/>
    <w:rsid w:val="00A34DF5"/>
    <w:rsid w:val="00A7413B"/>
    <w:rsid w:val="00AD6CAF"/>
    <w:rsid w:val="00AF39DF"/>
    <w:rsid w:val="00B85127"/>
    <w:rsid w:val="00BB3965"/>
    <w:rsid w:val="00BE05F8"/>
    <w:rsid w:val="00C13C74"/>
    <w:rsid w:val="00C659D4"/>
    <w:rsid w:val="00CD41A1"/>
    <w:rsid w:val="00CE5979"/>
    <w:rsid w:val="00D33572"/>
    <w:rsid w:val="00D54FD1"/>
    <w:rsid w:val="00DA1441"/>
    <w:rsid w:val="00DE6D7C"/>
    <w:rsid w:val="00E02684"/>
    <w:rsid w:val="00E17FFD"/>
    <w:rsid w:val="00E2275D"/>
    <w:rsid w:val="00E56D93"/>
    <w:rsid w:val="00E768F2"/>
    <w:rsid w:val="00EE0E8A"/>
    <w:rsid w:val="00EF5A27"/>
    <w:rsid w:val="00F06118"/>
    <w:rsid w:val="00F335C1"/>
    <w:rsid w:val="00FF1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1222"/>
  <w15:docId w15:val="{B542CFEF-EB48-46A3-9EF9-11C73B60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267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eastAsia="es-ES"/>
    </w:rPr>
  </w:style>
  <w:style w:type="paragraph" w:styleId="Ttulo2">
    <w:name w:val="heading 2"/>
    <w:basedOn w:val="Normal"/>
    <w:next w:val="Normal"/>
    <w:link w:val="Ttulo2Car"/>
    <w:uiPriority w:val="9"/>
    <w:semiHidden/>
    <w:unhideWhenUsed/>
    <w:qFormat/>
    <w:rsid w:val="005A7B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85127"/>
    <w:pPr>
      <w:keepNext/>
      <w:keepLines/>
      <w:spacing w:before="40" w:after="0" w:line="255" w:lineRule="auto"/>
      <w:ind w:left="3118" w:firstLine="559"/>
      <w:jc w:val="both"/>
      <w:outlineLvl w:val="2"/>
    </w:pPr>
    <w:rPr>
      <w:rFonts w:asciiTheme="majorHAnsi" w:eastAsiaTheme="majorEastAsia" w:hAnsiTheme="majorHAnsi" w:cstheme="majorBidi"/>
      <w:color w:val="243F60"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6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CAF"/>
  </w:style>
  <w:style w:type="paragraph" w:styleId="Piedepgina">
    <w:name w:val="footer"/>
    <w:basedOn w:val="Normal"/>
    <w:link w:val="PiedepginaCar"/>
    <w:uiPriority w:val="99"/>
    <w:unhideWhenUsed/>
    <w:rsid w:val="00AD6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CAF"/>
  </w:style>
  <w:style w:type="table" w:styleId="Tablaconcuadrcula">
    <w:name w:val="Table Grid"/>
    <w:basedOn w:val="Tablanormal"/>
    <w:uiPriority w:val="59"/>
    <w:rsid w:val="00AD6CA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7837"/>
    <w:rPr>
      <w:b/>
      <w:bCs/>
    </w:rPr>
  </w:style>
  <w:style w:type="paragraph" w:styleId="Sinespaciado">
    <w:name w:val="No Spacing"/>
    <w:link w:val="SinespaciadoCar"/>
    <w:uiPriority w:val="1"/>
    <w:qFormat/>
    <w:rsid w:val="00524BAF"/>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24BAF"/>
    <w:rPr>
      <w:rFonts w:eastAsiaTheme="minorEastAsia"/>
      <w:lang w:val="es-ES" w:eastAsia="es-ES"/>
    </w:rPr>
  </w:style>
  <w:style w:type="character" w:customStyle="1" w:styleId="apple-converted-space">
    <w:name w:val="apple-converted-space"/>
    <w:basedOn w:val="Fuentedeprrafopredeter"/>
    <w:rsid w:val="00C13C74"/>
  </w:style>
  <w:style w:type="character" w:styleId="Hipervnculo">
    <w:name w:val="Hyperlink"/>
    <w:basedOn w:val="Fuentedeprrafopredeter"/>
    <w:uiPriority w:val="99"/>
    <w:semiHidden/>
    <w:unhideWhenUsed/>
    <w:rsid w:val="00C13C74"/>
    <w:rPr>
      <w:color w:val="0000FF"/>
      <w:u w:val="single"/>
    </w:rPr>
  </w:style>
  <w:style w:type="paragraph" w:styleId="Textodeglobo">
    <w:name w:val="Balloon Text"/>
    <w:basedOn w:val="Normal"/>
    <w:link w:val="TextodegloboCar"/>
    <w:uiPriority w:val="99"/>
    <w:semiHidden/>
    <w:unhideWhenUsed/>
    <w:rsid w:val="00C13C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C74"/>
    <w:rPr>
      <w:rFonts w:ascii="Segoe UI" w:hAnsi="Segoe UI" w:cs="Segoe UI"/>
      <w:sz w:val="18"/>
      <w:szCs w:val="18"/>
    </w:rPr>
  </w:style>
  <w:style w:type="character" w:customStyle="1" w:styleId="Ttulo1Car">
    <w:name w:val="Título 1 Car"/>
    <w:basedOn w:val="Fuentedeprrafopredeter"/>
    <w:link w:val="Ttulo1"/>
    <w:rsid w:val="006C2671"/>
    <w:rPr>
      <w:rFonts w:asciiTheme="majorHAnsi" w:eastAsiaTheme="majorEastAsia" w:hAnsiTheme="majorHAnsi" w:cstheme="majorBidi"/>
      <w:color w:val="365F91" w:themeColor="accent1" w:themeShade="BF"/>
      <w:sz w:val="32"/>
      <w:szCs w:val="32"/>
      <w:lang w:val="es-ES" w:eastAsia="es-ES"/>
    </w:rPr>
  </w:style>
  <w:style w:type="paragraph" w:styleId="Prrafodelista">
    <w:name w:val="List Paragraph"/>
    <w:basedOn w:val="Normal"/>
    <w:uiPriority w:val="34"/>
    <w:qFormat/>
    <w:rsid w:val="00E768F2"/>
    <w:pPr>
      <w:ind w:left="720"/>
      <w:contextualSpacing/>
    </w:pPr>
  </w:style>
  <w:style w:type="paragraph" w:customStyle="1" w:styleId="footnotedescription">
    <w:name w:val="footnote description"/>
    <w:next w:val="Normal"/>
    <w:link w:val="footnotedescriptionChar"/>
    <w:hidden/>
    <w:rsid w:val="00DA1441"/>
    <w:pPr>
      <w:spacing w:after="0" w:line="259" w:lineRule="auto"/>
    </w:pPr>
    <w:rPr>
      <w:rFonts w:ascii="Times New Roman" w:eastAsia="Times New Roman" w:hAnsi="Times New Roman" w:cs="Times New Roman"/>
      <w:color w:val="000000"/>
      <w:sz w:val="16"/>
      <w:lang w:val="es-ES" w:eastAsia="es-ES"/>
    </w:rPr>
  </w:style>
  <w:style w:type="character" w:customStyle="1" w:styleId="footnotedescriptionChar">
    <w:name w:val="footnote description Char"/>
    <w:link w:val="footnotedescription"/>
    <w:rsid w:val="00DA1441"/>
    <w:rPr>
      <w:rFonts w:ascii="Times New Roman" w:eastAsia="Times New Roman" w:hAnsi="Times New Roman" w:cs="Times New Roman"/>
      <w:color w:val="000000"/>
      <w:sz w:val="16"/>
      <w:lang w:val="es-ES" w:eastAsia="es-ES"/>
    </w:rPr>
  </w:style>
  <w:style w:type="character" w:customStyle="1" w:styleId="footnotemark">
    <w:name w:val="footnote mark"/>
    <w:hidden/>
    <w:rsid w:val="00DA1441"/>
    <w:rPr>
      <w:rFonts w:ascii="Times New Roman" w:eastAsia="Times New Roman" w:hAnsi="Times New Roman" w:cs="Times New Roman"/>
      <w:color w:val="000000"/>
      <w:sz w:val="16"/>
      <w:vertAlign w:val="superscript"/>
    </w:rPr>
  </w:style>
  <w:style w:type="character" w:customStyle="1" w:styleId="Ttulo2Car">
    <w:name w:val="Título 2 Car"/>
    <w:basedOn w:val="Fuentedeprrafopredeter"/>
    <w:link w:val="Ttulo2"/>
    <w:uiPriority w:val="9"/>
    <w:semiHidden/>
    <w:rsid w:val="005A7B45"/>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B85127"/>
    <w:rPr>
      <w:rFonts w:asciiTheme="majorHAnsi" w:eastAsiaTheme="majorEastAsia" w:hAnsiTheme="majorHAnsi" w:cstheme="majorBidi"/>
      <w:color w:val="243F60" w:themeColor="accent1" w:themeShade="7F"/>
      <w:sz w:val="24"/>
      <w:szCs w:val="24"/>
      <w:lang w:val="es-ES" w:eastAsia="es-ES"/>
    </w:rPr>
  </w:style>
  <w:style w:type="paragraph" w:customStyle="1" w:styleId="Default">
    <w:name w:val="Default"/>
    <w:rsid w:val="00AF39DF"/>
    <w:pPr>
      <w:autoSpaceDE w:val="0"/>
      <w:autoSpaceDN w:val="0"/>
      <w:adjustRightInd w:val="0"/>
      <w:spacing w:after="0" w:line="240" w:lineRule="auto"/>
    </w:pPr>
    <w:rPr>
      <w:rFonts w:ascii="HelveticaNeueLT Std Lt Cn" w:hAnsi="HelveticaNeueLT Std Lt Cn" w:cs="HelveticaNeueLT Std Lt Cn"/>
      <w:color w:val="000000"/>
      <w:sz w:val="24"/>
      <w:szCs w:val="24"/>
      <w:lang w:val="es-ES"/>
    </w:rPr>
  </w:style>
  <w:style w:type="paragraph" w:styleId="NormalWeb">
    <w:name w:val="Normal (Web)"/>
    <w:basedOn w:val="Normal"/>
    <w:uiPriority w:val="99"/>
    <w:unhideWhenUsed/>
    <w:rsid w:val="00AF39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2">
    <w:name w:val="A2"/>
    <w:uiPriority w:val="99"/>
    <w:rsid w:val="00441767"/>
    <w:rPr>
      <w:rFonts w:cs="HelveticaNeueLT Std Lt Cn"/>
      <w:color w:val="000000"/>
      <w:sz w:val="18"/>
      <w:szCs w:val="18"/>
    </w:rPr>
  </w:style>
  <w:style w:type="paragraph" w:styleId="Subttulo">
    <w:name w:val="Subtitle"/>
    <w:basedOn w:val="Normal"/>
    <w:next w:val="Normal"/>
    <w:link w:val="SubttuloCar"/>
    <w:uiPriority w:val="11"/>
    <w:qFormat/>
    <w:rsid w:val="00304E6E"/>
    <w:pPr>
      <w:numPr>
        <w:ilvl w:val="1"/>
      </w:numPr>
      <w:spacing w:after="160" w:line="259" w:lineRule="auto"/>
    </w:pPr>
    <w:rPr>
      <w:rFonts w:eastAsiaTheme="minorEastAsia"/>
      <w:color w:val="5A5A5A" w:themeColor="text1" w:themeTint="A5"/>
      <w:spacing w:val="15"/>
      <w:lang w:val="es-ES"/>
    </w:rPr>
  </w:style>
  <w:style w:type="character" w:customStyle="1" w:styleId="SubttuloCar">
    <w:name w:val="Subtítulo Car"/>
    <w:basedOn w:val="Fuentedeprrafopredeter"/>
    <w:link w:val="Subttulo"/>
    <w:uiPriority w:val="11"/>
    <w:rsid w:val="00304E6E"/>
    <w:rPr>
      <w:rFonts w:eastAsiaTheme="minorEastAsia"/>
      <w:color w:val="5A5A5A" w:themeColor="text1" w:themeTint="A5"/>
      <w:spacing w:val="15"/>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32884">
      <w:bodyDiv w:val="1"/>
      <w:marLeft w:val="0"/>
      <w:marRight w:val="0"/>
      <w:marTop w:val="0"/>
      <w:marBottom w:val="0"/>
      <w:divBdr>
        <w:top w:val="none" w:sz="0" w:space="0" w:color="auto"/>
        <w:left w:val="none" w:sz="0" w:space="0" w:color="auto"/>
        <w:bottom w:val="none" w:sz="0" w:space="0" w:color="auto"/>
        <w:right w:val="none" w:sz="0" w:space="0" w:color="auto"/>
      </w:divBdr>
    </w:div>
    <w:div w:id="16185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1872E-C06E-4CE6-8250-0578BA1C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roberto consultoría</cp:lastModifiedBy>
  <cp:revision>32</cp:revision>
  <dcterms:created xsi:type="dcterms:W3CDTF">2016-05-10T01:05:00Z</dcterms:created>
  <dcterms:modified xsi:type="dcterms:W3CDTF">2016-05-28T05:08:00Z</dcterms:modified>
</cp:coreProperties>
</file>