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50AC7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CBC6DC0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53CB3930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365DC97E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4707C58F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1032D02D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0ABA8653" w14:textId="6C092EFF" w:rsidR="00D865F5" w:rsidRPr="00F703EE" w:rsidRDefault="002F4431" w:rsidP="00D865F5">
      <w:pPr>
        <w:spacing w:line="360" w:lineRule="auto"/>
        <w:jc w:val="center"/>
        <w:outlineLvl w:val="0"/>
        <w:rPr>
          <w:rFonts w:ascii="Arial" w:hAnsi="Arial" w:cs="Arial"/>
          <w:caps/>
          <w:color w:val="000000" w:themeColor="text1"/>
        </w:rPr>
      </w:pPr>
      <w:r>
        <w:rPr>
          <w:rFonts w:ascii="Arial" w:hAnsi="Arial" w:cs="Arial"/>
          <w:caps/>
          <w:color w:val="000000" w:themeColor="text1"/>
        </w:rPr>
        <w:t>CUADRO COMPARATIVO</w:t>
      </w:r>
    </w:p>
    <w:p w14:paraId="30BFD35A" w14:textId="02A089BC" w:rsidR="00D865F5" w:rsidRPr="00F703EE" w:rsidRDefault="002F4431" w:rsidP="00D865F5">
      <w:pPr>
        <w:spacing w:line="360" w:lineRule="auto"/>
        <w:jc w:val="center"/>
        <w:outlineLvl w:val="0"/>
        <w:rPr>
          <w:rFonts w:ascii="Arial" w:hAnsi="Arial" w:cs="Arial"/>
          <w:b/>
          <w:color w:val="1A1A1A"/>
          <w:lang w:val="en-US"/>
        </w:rPr>
      </w:pPr>
      <w:r>
        <w:rPr>
          <w:rFonts w:ascii="Arial" w:hAnsi="Arial" w:cs="Arial"/>
          <w:b/>
          <w:color w:val="1A1A1A"/>
          <w:lang w:val="en-US"/>
        </w:rPr>
        <w:t>Actividad 2</w:t>
      </w:r>
    </w:p>
    <w:p w14:paraId="4A1BFC2F" w14:textId="77777777" w:rsidR="00D865F5" w:rsidRPr="00F703EE" w:rsidRDefault="00D865F5" w:rsidP="00D865F5">
      <w:pPr>
        <w:spacing w:line="360" w:lineRule="auto"/>
        <w:jc w:val="center"/>
        <w:outlineLvl w:val="0"/>
        <w:rPr>
          <w:rFonts w:ascii="Arial" w:hAnsi="Arial" w:cs="Arial"/>
          <w:color w:val="1A1A1A"/>
          <w:lang w:val="en-US"/>
        </w:rPr>
      </w:pPr>
    </w:p>
    <w:p w14:paraId="2EA684C5" w14:textId="77777777" w:rsidR="00D865F5" w:rsidRPr="00F703EE" w:rsidRDefault="00D865F5" w:rsidP="00D865F5">
      <w:pPr>
        <w:spacing w:line="360" w:lineRule="auto"/>
        <w:jc w:val="center"/>
        <w:outlineLvl w:val="0"/>
        <w:rPr>
          <w:rFonts w:ascii="Arial" w:hAnsi="Arial" w:cs="Arial"/>
          <w:color w:val="1A1A1A"/>
          <w:lang w:val="en-US"/>
        </w:rPr>
      </w:pPr>
    </w:p>
    <w:p w14:paraId="45405069" w14:textId="77777777" w:rsidR="00D865F5" w:rsidRPr="00F703EE" w:rsidRDefault="00D865F5" w:rsidP="00D865F5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4F5993A0" w14:textId="77777777" w:rsidR="00D865F5" w:rsidRPr="00F703EE" w:rsidRDefault="00D865F5" w:rsidP="00D865F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8145E7" w14:textId="77777777" w:rsidR="00D865F5" w:rsidRPr="00F703EE" w:rsidRDefault="00D865F5" w:rsidP="00D865F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C639486" w14:textId="77777777" w:rsidR="00D865F5" w:rsidRPr="00F703EE" w:rsidRDefault="00D865F5" w:rsidP="00D865F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34597D8" w14:textId="77777777" w:rsidR="00D865F5" w:rsidRPr="00F703EE" w:rsidRDefault="00D865F5" w:rsidP="00D865F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DF1806" w14:textId="77777777" w:rsidR="00D865F5" w:rsidRPr="00F703EE" w:rsidRDefault="00D865F5" w:rsidP="00D865F5">
      <w:pPr>
        <w:spacing w:line="360" w:lineRule="auto"/>
        <w:jc w:val="right"/>
        <w:outlineLvl w:val="0"/>
        <w:rPr>
          <w:rFonts w:ascii="Arial" w:hAnsi="Arial" w:cs="Arial"/>
          <w:b/>
          <w:color w:val="000000" w:themeColor="text1"/>
        </w:rPr>
      </w:pPr>
      <w:r w:rsidRPr="00F703EE">
        <w:rPr>
          <w:rFonts w:ascii="Arial" w:hAnsi="Arial" w:cs="Arial"/>
          <w:b/>
          <w:color w:val="000000" w:themeColor="text1"/>
        </w:rPr>
        <w:t>Nombre del Alumno:</w:t>
      </w:r>
    </w:p>
    <w:p w14:paraId="2CA9A73A" w14:textId="77777777" w:rsidR="00D865F5" w:rsidRPr="00F703EE" w:rsidRDefault="00D865F5" w:rsidP="00D865F5">
      <w:pPr>
        <w:spacing w:line="360" w:lineRule="auto"/>
        <w:jc w:val="right"/>
        <w:outlineLvl w:val="0"/>
        <w:rPr>
          <w:rFonts w:ascii="Arial" w:hAnsi="Arial" w:cs="Arial"/>
          <w:color w:val="000000" w:themeColor="text1"/>
        </w:rPr>
      </w:pPr>
      <w:r w:rsidRPr="00F703EE">
        <w:rPr>
          <w:rFonts w:ascii="Arial" w:hAnsi="Arial" w:cs="Arial"/>
          <w:color w:val="000000" w:themeColor="text1"/>
        </w:rPr>
        <w:t>Ing. Guadalupe Morales Marín</w:t>
      </w:r>
    </w:p>
    <w:p w14:paraId="03811818" w14:textId="77777777" w:rsidR="00D865F5" w:rsidRDefault="00D865F5" w:rsidP="00D865F5">
      <w:pPr>
        <w:spacing w:line="360" w:lineRule="auto"/>
        <w:jc w:val="right"/>
        <w:rPr>
          <w:rFonts w:ascii="Arial" w:hAnsi="Arial" w:cs="Arial"/>
          <w:b/>
        </w:rPr>
      </w:pPr>
    </w:p>
    <w:p w14:paraId="0A85F0CB" w14:textId="77777777" w:rsidR="00D865F5" w:rsidRPr="00F703EE" w:rsidRDefault="00D865F5" w:rsidP="00D865F5">
      <w:pPr>
        <w:spacing w:line="360" w:lineRule="auto"/>
        <w:jc w:val="right"/>
        <w:rPr>
          <w:rFonts w:ascii="Arial" w:hAnsi="Arial" w:cs="Arial"/>
          <w:b/>
        </w:rPr>
      </w:pPr>
    </w:p>
    <w:p w14:paraId="4F734555" w14:textId="77777777" w:rsidR="00D865F5" w:rsidRPr="00F703EE" w:rsidRDefault="00D865F5" w:rsidP="00D865F5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F703EE">
        <w:rPr>
          <w:rFonts w:ascii="Arial" w:hAnsi="Arial" w:cs="Arial"/>
          <w:b/>
        </w:rPr>
        <w:t xml:space="preserve">Nombre del Docente: </w:t>
      </w:r>
    </w:p>
    <w:p w14:paraId="35133C10" w14:textId="4693F0E2" w:rsidR="00D865F5" w:rsidRPr="00F703EE" w:rsidRDefault="00A35C3A" w:rsidP="00A35C3A">
      <w:pPr>
        <w:spacing w:line="360" w:lineRule="auto"/>
        <w:jc w:val="right"/>
        <w:outlineLvl w:val="0"/>
        <w:rPr>
          <w:rFonts w:ascii="Arial" w:hAnsi="Arial" w:cs="Arial"/>
        </w:rPr>
      </w:pPr>
      <w:r w:rsidRPr="00A35C3A">
        <w:rPr>
          <w:rFonts w:ascii="Arial" w:hAnsi="Arial" w:cs="Arial"/>
          <w:b/>
          <w:bCs/>
          <w:color w:val="1A1A1A"/>
          <w:lang w:val="en-US"/>
        </w:rPr>
        <w:t xml:space="preserve"> </w:t>
      </w:r>
      <w:r w:rsidRPr="00A35C3A">
        <w:rPr>
          <w:rFonts w:ascii="Arial" w:hAnsi="Arial" w:cs="Arial"/>
          <w:bCs/>
          <w:color w:val="1A1A1A"/>
          <w:lang w:val="en-US"/>
        </w:rPr>
        <w:t>Mtra. Martha Laura Bolivar Meza</w:t>
      </w:r>
    </w:p>
    <w:p w14:paraId="3DF3F4F3" w14:textId="77777777" w:rsidR="00D865F5" w:rsidRPr="00F703EE" w:rsidRDefault="00D865F5" w:rsidP="00D865F5">
      <w:pPr>
        <w:spacing w:line="360" w:lineRule="auto"/>
        <w:jc w:val="right"/>
        <w:rPr>
          <w:rFonts w:ascii="Arial" w:hAnsi="Arial" w:cs="Arial"/>
        </w:rPr>
      </w:pPr>
    </w:p>
    <w:p w14:paraId="5308DE86" w14:textId="77777777" w:rsidR="00D865F5" w:rsidRPr="00F703EE" w:rsidRDefault="00D865F5" w:rsidP="00D865F5">
      <w:pPr>
        <w:spacing w:line="360" w:lineRule="auto"/>
        <w:jc w:val="right"/>
        <w:rPr>
          <w:rFonts w:ascii="Arial" w:hAnsi="Arial" w:cs="Arial"/>
        </w:rPr>
      </w:pPr>
    </w:p>
    <w:p w14:paraId="164DA920" w14:textId="77777777" w:rsidR="00D865F5" w:rsidRDefault="00D865F5" w:rsidP="00D865F5">
      <w:pPr>
        <w:spacing w:line="360" w:lineRule="auto"/>
        <w:jc w:val="right"/>
        <w:rPr>
          <w:rFonts w:ascii="Arial" w:hAnsi="Arial" w:cs="Arial"/>
        </w:rPr>
      </w:pPr>
    </w:p>
    <w:p w14:paraId="3C5E006D" w14:textId="77777777" w:rsidR="00D865F5" w:rsidRPr="00F703EE" w:rsidRDefault="00D865F5" w:rsidP="00D865F5">
      <w:pPr>
        <w:spacing w:line="360" w:lineRule="auto"/>
        <w:jc w:val="right"/>
        <w:rPr>
          <w:rFonts w:ascii="Arial" w:hAnsi="Arial" w:cs="Arial"/>
        </w:rPr>
      </w:pPr>
    </w:p>
    <w:p w14:paraId="7D431A3B" w14:textId="77777777" w:rsidR="00D865F5" w:rsidRPr="00F703EE" w:rsidRDefault="00D865F5" w:rsidP="00D865F5">
      <w:pPr>
        <w:spacing w:line="360" w:lineRule="auto"/>
        <w:jc w:val="right"/>
        <w:rPr>
          <w:rFonts w:ascii="Arial" w:hAnsi="Arial" w:cs="Arial"/>
        </w:rPr>
      </w:pPr>
    </w:p>
    <w:p w14:paraId="125231F6" w14:textId="7BDBF5C3" w:rsidR="00D865F5" w:rsidRPr="00F703EE" w:rsidRDefault="00D865F5" w:rsidP="00D865F5">
      <w:pPr>
        <w:spacing w:line="360" w:lineRule="auto"/>
        <w:jc w:val="right"/>
        <w:outlineLvl w:val="0"/>
        <w:rPr>
          <w:rFonts w:ascii="Arial" w:hAnsi="Arial" w:cs="Arial"/>
        </w:rPr>
      </w:pPr>
      <w:r w:rsidRPr="00F703EE">
        <w:rPr>
          <w:rFonts w:ascii="Arial" w:hAnsi="Arial" w:cs="Arial"/>
        </w:rPr>
        <w:t xml:space="preserve">Tuxtla  Gutiérrez, Chiapas; </w:t>
      </w:r>
      <w:r w:rsidR="00B0504B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de Junio de 2016</w:t>
      </w:r>
      <w:r w:rsidRPr="00F703EE">
        <w:rPr>
          <w:rFonts w:ascii="Arial" w:hAnsi="Arial" w:cs="Arial"/>
        </w:rPr>
        <w:t>.</w:t>
      </w:r>
    </w:p>
    <w:p w14:paraId="5B2B33D5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3704D6B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656CFF3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6B745B17" w14:textId="77777777" w:rsidR="00D865F5" w:rsidRDefault="00D865F5" w:rsidP="00396FD6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6DE75A22" w14:textId="77777777" w:rsidR="00396FD6" w:rsidRDefault="00396FD6" w:rsidP="00396FD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  <w:r>
        <w:rPr>
          <w:rFonts w:ascii="Arial" w:hAnsi="Arial" w:cs="Arial"/>
          <w:color w:val="1A1A1A"/>
          <w:lang w:val="en-US"/>
        </w:rPr>
        <w:t> </w:t>
      </w:r>
    </w:p>
    <w:p w14:paraId="5C9CDBCD" w14:textId="15CCCD63" w:rsidR="005C388E" w:rsidRPr="00E00797" w:rsidRDefault="00E00797" w:rsidP="00E0079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1A1A1A"/>
          <w:lang w:val="en-US"/>
        </w:rPr>
      </w:pPr>
      <w:r w:rsidRPr="00E00797">
        <w:rPr>
          <w:rFonts w:ascii="Arial" w:hAnsi="Arial" w:cs="Arial"/>
          <w:b/>
          <w:color w:val="1A1A1A"/>
          <w:lang w:val="en-US"/>
        </w:rPr>
        <w:lastRenderedPageBreak/>
        <w:t>CUADRO COMPARATIVO</w:t>
      </w:r>
    </w:p>
    <w:p w14:paraId="1BC2A8A7" w14:textId="77777777" w:rsidR="00E00797" w:rsidRDefault="00E00797" w:rsidP="0076793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2977"/>
        <w:gridCol w:w="3261"/>
        <w:gridCol w:w="4677"/>
      </w:tblGrid>
      <w:tr w:rsidR="005C388E" w14:paraId="12EF78A2" w14:textId="77777777" w:rsidTr="00C0081C">
        <w:tc>
          <w:tcPr>
            <w:tcW w:w="2977" w:type="dxa"/>
          </w:tcPr>
          <w:p w14:paraId="5041E09D" w14:textId="1794C5EF" w:rsidR="005C388E" w:rsidRPr="000C19E8" w:rsidRDefault="005C388E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A1A"/>
                <w:sz w:val="22"/>
                <w:lang w:val="en-US"/>
              </w:rPr>
            </w:pPr>
            <w:r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>LOS PRINCIPIOS DE LA DECLARACION DE LIMA SOBRE LAS LINEAS BASICAS DE LA FISCALIZACION</w:t>
            </w:r>
          </w:p>
        </w:tc>
        <w:tc>
          <w:tcPr>
            <w:tcW w:w="3261" w:type="dxa"/>
          </w:tcPr>
          <w:p w14:paraId="0A52CEAA" w14:textId="164CC669" w:rsidR="005C388E" w:rsidRPr="000C19E8" w:rsidRDefault="005C388E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A1A"/>
                <w:sz w:val="22"/>
                <w:lang w:val="en-US"/>
              </w:rPr>
            </w:pPr>
            <w:r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>LOS PRINCIPIOS DE LA DECLARACION DE MEXIC</w:t>
            </w:r>
            <w:r w:rsidR="00055869"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 xml:space="preserve">O SOBRE INDEPENDENCIA DE LAS EFS </w:t>
            </w:r>
          </w:p>
        </w:tc>
        <w:tc>
          <w:tcPr>
            <w:tcW w:w="4677" w:type="dxa"/>
          </w:tcPr>
          <w:p w14:paraId="25CF0B41" w14:textId="37E8E39F" w:rsidR="005C388E" w:rsidRPr="000C19E8" w:rsidRDefault="005C388E" w:rsidP="000558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A1A"/>
                <w:sz w:val="22"/>
                <w:lang w:val="en-US"/>
              </w:rPr>
            </w:pPr>
            <w:r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>IDENTIFICACION DE LOS TEXTOS CONSTITUCIONALES EN EL ART. 79 EN LOS QUE SE DA CUMPLIMIENTO O NO DE LOS PRINCIPIOS DE LA DECLARACION DE MEXICO SOBRE I</w:t>
            </w:r>
            <w:r w:rsidR="00055869"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>NDEPENDENCIA DE LAS EF</w:t>
            </w:r>
            <w:r w:rsidRPr="000C19E8">
              <w:rPr>
                <w:rFonts w:ascii="Arial" w:hAnsi="Arial" w:cs="Arial"/>
                <w:b/>
                <w:color w:val="1A1A1A"/>
                <w:sz w:val="22"/>
                <w:lang w:val="en-US"/>
              </w:rPr>
              <w:t>S</w:t>
            </w:r>
          </w:p>
        </w:tc>
      </w:tr>
      <w:tr w:rsidR="005C388E" w:rsidRPr="00C0081C" w14:paraId="15E7FA8B" w14:textId="77777777" w:rsidTr="00C0081C">
        <w:tc>
          <w:tcPr>
            <w:tcW w:w="2977" w:type="dxa"/>
          </w:tcPr>
          <w:p w14:paraId="2C78082C" w14:textId="601145F8" w:rsidR="0079240A" w:rsidRPr="00C0081C" w:rsidRDefault="0079240A" w:rsidP="0079240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Cs/>
                <w:szCs w:val="38"/>
                <w:lang w:val="en-US"/>
              </w:rPr>
            </w:pP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>Finalidad del control</w:t>
            </w:r>
            <w:r w:rsidR="00C51381" w:rsidRPr="00C0081C">
              <w:rPr>
                <w:rFonts w:ascii="Arial" w:hAnsi="Arial" w:cs="Arial"/>
                <w:bCs/>
                <w:szCs w:val="38"/>
                <w:lang w:val="en-US"/>
              </w:rPr>
              <w:t xml:space="preserve">, previo, posterior, Interno, externo, formal y de realizaciones </w:t>
            </w:r>
          </w:p>
          <w:p w14:paraId="07F3A54A" w14:textId="77777777" w:rsidR="005C388E" w:rsidRPr="00C0081C" w:rsidRDefault="005C388E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</w:p>
        </w:tc>
        <w:tc>
          <w:tcPr>
            <w:tcW w:w="3261" w:type="dxa"/>
          </w:tcPr>
          <w:p w14:paraId="2918B178" w14:textId="1414879A" w:rsidR="005C388E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>La existencia de un marco constitucional, reglamentario o legal apropiado y eficaz, así como de disposiciones</w:t>
            </w:r>
            <w:r w:rsidRPr="00C0081C">
              <w:rPr>
                <w:rFonts w:ascii="Arial" w:hAnsi="Arial" w:cs="Arial"/>
                <w:sz w:val="16"/>
                <w:lang w:val="en-US"/>
              </w:rPr>
              <w:t xml:space="preserve"> </w:t>
            </w: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>para la aplicación de facto</w:t>
            </w:r>
            <w:r w:rsidR="000C19E8" w:rsidRPr="00C0081C">
              <w:rPr>
                <w:rFonts w:ascii="Arial" w:hAnsi="Arial" w:cs="Arial"/>
                <w:bCs/>
                <w:szCs w:val="38"/>
                <w:lang w:val="en-US"/>
              </w:rPr>
              <w:t>r</w:t>
            </w: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 xml:space="preserve"> de dicho marco</w:t>
            </w:r>
          </w:p>
        </w:tc>
        <w:tc>
          <w:tcPr>
            <w:tcW w:w="4677" w:type="dxa"/>
          </w:tcPr>
          <w:p w14:paraId="7D3AFFAD" w14:textId="1C455BBD" w:rsidR="00701973" w:rsidRPr="00C0081C" w:rsidRDefault="001348B6" w:rsidP="00701973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szCs w:val="26"/>
                <w:lang w:val="en-US"/>
              </w:rPr>
            </w:pPr>
            <w:r w:rsidRPr="00C0081C">
              <w:rPr>
                <w:rFonts w:ascii="Arial" w:hAnsi="Arial" w:cs="Arial"/>
                <w:szCs w:val="26"/>
                <w:lang w:val="en-US"/>
              </w:rPr>
              <w:t>Art.</w:t>
            </w:r>
            <w:r w:rsidR="00701973" w:rsidRPr="00C0081C">
              <w:rPr>
                <w:rFonts w:ascii="Arial" w:hAnsi="Arial" w:cs="Arial"/>
                <w:szCs w:val="26"/>
                <w:lang w:val="en-US"/>
              </w:rPr>
              <w:t xml:space="preserve"> 79. La ASF de la camara de diputados, tendra autonomia tecnica y de gestion en el ejercicio de sus atribuciones y para decider sobre su organizacion interna, funcionamiento y resoluciones, en los </w:t>
            </w:r>
            <w:r w:rsidR="00C0081C" w:rsidRPr="00C0081C">
              <w:rPr>
                <w:rFonts w:ascii="Arial" w:hAnsi="Arial" w:cs="Arial"/>
                <w:szCs w:val="26"/>
                <w:lang w:val="en-US"/>
              </w:rPr>
              <w:t>termino</w:t>
            </w:r>
            <w:r w:rsidR="00701973" w:rsidRPr="00C0081C">
              <w:rPr>
                <w:rFonts w:ascii="Arial" w:hAnsi="Arial" w:cs="Arial"/>
                <w:szCs w:val="26"/>
                <w:lang w:val="en-US"/>
              </w:rPr>
              <w:t>s que disponga la Ley.</w:t>
            </w:r>
          </w:p>
          <w:p w14:paraId="335D1B2A" w14:textId="1B06AEAA" w:rsidR="005C388E" w:rsidRPr="00C0081C" w:rsidRDefault="00701973" w:rsidP="00EC24E9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C0081C">
              <w:rPr>
                <w:rFonts w:ascii="Arial" w:hAnsi="Arial" w:cs="Arial"/>
                <w:szCs w:val="26"/>
                <w:lang w:val="en-US"/>
              </w:rPr>
              <w:t xml:space="preserve">La </w:t>
            </w:r>
            <w:r w:rsidR="00C0081C" w:rsidRPr="00C0081C">
              <w:rPr>
                <w:rFonts w:ascii="Arial" w:hAnsi="Arial" w:cs="Arial"/>
                <w:szCs w:val="26"/>
                <w:lang w:val="en-US"/>
              </w:rPr>
              <w:t>func</w:t>
            </w:r>
            <w:r w:rsidRPr="00C0081C">
              <w:rPr>
                <w:rFonts w:ascii="Arial" w:hAnsi="Arial" w:cs="Arial"/>
                <w:szCs w:val="26"/>
                <w:lang w:val="en-US"/>
              </w:rPr>
              <w:t>ion de fiscalización sera ejercida conforme a los principios de legalidad</w:t>
            </w:r>
            <w:r w:rsidR="00EC24E9" w:rsidRPr="00C0081C">
              <w:rPr>
                <w:rFonts w:ascii="Arial" w:hAnsi="Arial" w:cs="Arial"/>
                <w:szCs w:val="26"/>
                <w:lang w:val="en-US"/>
              </w:rPr>
              <w:t xml:space="preserve">, definitividad, imparcialidad y </w:t>
            </w:r>
            <w:r w:rsidRPr="00C0081C">
              <w:rPr>
                <w:rFonts w:ascii="Arial" w:hAnsi="Arial" w:cs="Arial"/>
                <w:szCs w:val="26"/>
                <w:lang w:val="en-US"/>
              </w:rPr>
              <w:t>confiabilidad.</w:t>
            </w:r>
          </w:p>
        </w:tc>
      </w:tr>
      <w:tr w:rsidR="005C388E" w:rsidRPr="00C0081C" w14:paraId="7793DFC9" w14:textId="77777777" w:rsidTr="00C0081C">
        <w:tc>
          <w:tcPr>
            <w:tcW w:w="2977" w:type="dxa"/>
          </w:tcPr>
          <w:p w14:paraId="7F8369A1" w14:textId="1A9EF1D1" w:rsidR="005C388E" w:rsidRPr="00C0081C" w:rsidRDefault="00C51381" w:rsidP="00C51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Independencia de las Entidades Fiscalizadoras Superiores, de los miembros y funcionarios de</w:t>
            </w:r>
            <w:r w:rsidR="000C19E8" w:rsidRPr="00C0081C">
              <w:rPr>
                <w:rFonts w:ascii="Arial" w:hAnsi="Arial" w:cs="Arial"/>
                <w:color w:val="1A1A1A"/>
                <w:lang w:val="en-US"/>
              </w:rPr>
              <w:t xml:space="preserve"> las EFS, financiera de las EFS.</w:t>
            </w:r>
          </w:p>
        </w:tc>
        <w:tc>
          <w:tcPr>
            <w:tcW w:w="3261" w:type="dxa"/>
          </w:tcPr>
          <w:p w14:paraId="6F783C19" w14:textId="74A8D702" w:rsidR="005C388E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>La independencia de la Autoridad Superior de la EFS, y de los “miembros” (para el caso de instituciones colegiadas), incluyendo la seguridad en el cargo y la inmunidad legal en el cumplimiento normal de sus</w:t>
            </w:r>
            <w:r w:rsidRPr="00C0081C">
              <w:rPr>
                <w:rFonts w:ascii="Arial" w:hAnsi="Arial" w:cs="Arial"/>
                <w:lang w:val="en-US"/>
              </w:rPr>
              <w:t xml:space="preserve"> </w:t>
            </w:r>
            <w:r w:rsidRPr="00C0081C">
              <w:rPr>
                <w:rFonts w:ascii="Arial" w:hAnsi="Arial" w:cs="Arial"/>
                <w:bCs/>
                <w:szCs w:val="38"/>
                <w:lang w:val="en-US"/>
              </w:rPr>
              <w:t>obligaciones.</w:t>
            </w:r>
          </w:p>
        </w:tc>
        <w:tc>
          <w:tcPr>
            <w:tcW w:w="4677" w:type="dxa"/>
          </w:tcPr>
          <w:p w14:paraId="72A67999" w14:textId="5BEB0C9A" w:rsidR="005C388E" w:rsidRPr="00C0081C" w:rsidRDefault="00C0081C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szCs w:val="26"/>
                <w:lang w:val="en-US"/>
              </w:rPr>
              <w:t>Art. 79. La ASF de la camara de diputados, tendra autonomia tecnica y de gestion en el ejercicio de sus atribuciones y para decider sobre su organizacion interna, funcionamiento y resoluciones, en los terminos que disponga la Ley.</w:t>
            </w:r>
          </w:p>
        </w:tc>
      </w:tr>
      <w:tr w:rsidR="005C388E" w:rsidRPr="00C0081C" w14:paraId="3E634700" w14:textId="77777777" w:rsidTr="00C0081C">
        <w:tc>
          <w:tcPr>
            <w:tcW w:w="2977" w:type="dxa"/>
          </w:tcPr>
          <w:p w14:paraId="7EFD0FF0" w14:textId="770D06C2" w:rsidR="005C388E" w:rsidRPr="00C0081C" w:rsidRDefault="001C0C17" w:rsidP="00C51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Métodos de control, personal de control, intercambio internacional de experiencias.</w:t>
            </w:r>
          </w:p>
        </w:tc>
        <w:tc>
          <w:tcPr>
            <w:tcW w:w="3261" w:type="dxa"/>
          </w:tcPr>
          <w:p w14:paraId="4D595602" w14:textId="35F42D4B" w:rsidR="005C388E" w:rsidRPr="00C0081C" w:rsidRDefault="00E00797" w:rsidP="000C19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 xml:space="preserve">Un mandato suficientemente amplio y facultades plenamente discrecionales en el cumplimiento de las </w:t>
            </w:r>
            <w:r w:rsidRPr="00C0081C">
              <w:rPr>
                <w:rFonts w:ascii="Arial" w:hAnsi="Arial" w:cs="Arial"/>
                <w:lang w:val="en-US"/>
              </w:rPr>
              <w:t> </w:t>
            </w:r>
            <w:r w:rsidRPr="00C0081C">
              <w:rPr>
                <w:rFonts w:ascii="Arial" w:hAnsi="Arial" w:cs="Arial"/>
                <w:bCs/>
                <w:lang w:val="en-US"/>
              </w:rPr>
              <w:t xml:space="preserve">funciones de la EFS </w:t>
            </w:r>
          </w:p>
        </w:tc>
        <w:tc>
          <w:tcPr>
            <w:tcW w:w="4677" w:type="dxa"/>
          </w:tcPr>
          <w:p w14:paraId="77457340" w14:textId="323553F6" w:rsidR="005C388E" w:rsidRPr="00B0504B" w:rsidRDefault="00291A13" w:rsidP="00291A13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lang w:val="en-US"/>
              </w:rPr>
            </w:pPr>
            <w:r w:rsidRPr="00B0504B">
              <w:rPr>
                <w:rFonts w:ascii="Arial" w:hAnsi="Arial" w:cs="Arial"/>
                <w:lang w:val="en-US"/>
              </w:rPr>
              <w:t xml:space="preserve">Tambien fiscalizara directamente los recursos federales que administren o ejerzan las entidades federativas, los municipios y las demarcaciones territoriales de la Ciudad de Mexico. En los terminos que establezca la ley en coordinacion con las entidades locales de fiscalizacion o de manera directa, las participaciones federales, en el caso de los Estados y los municipios cuyos municipios cuenten con la garantia de la Federación, fiscalizará el destino y ejercicio de los recursos </w:t>
            </w:r>
            <w:r w:rsidRPr="00B0504B">
              <w:rPr>
                <w:rFonts w:ascii="Arial" w:hAnsi="Arial" w:cs="Arial"/>
                <w:lang w:val="en-US"/>
              </w:rPr>
              <w:lastRenderedPageBreak/>
              <w:t>correspondientes que hayan realizado los gobiernos locales. Asi mismo fiscalizara los recursos federales que se destinen y se jerzan por cualquier entidad, persona fisica o moral, publica o privada, y los trasferidos a fideicomisos, fondos y mandatos, publicos o privados, o cualquier otra figura juridical, de conformidad con los procedimientos establecidos en las leyes y sin perjuicio de la competencia de otras autoridades y de los derechos de los usuarios del sistema financiero.</w:t>
            </w:r>
          </w:p>
        </w:tc>
      </w:tr>
      <w:tr w:rsidR="005C388E" w:rsidRPr="00C0081C" w14:paraId="5EE670D0" w14:textId="77777777" w:rsidTr="00C0081C">
        <w:tc>
          <w:tcPr>
            <w:tcW w:w="2977" w:type="dxa"/>
          </w:tcPr>
          <w:p w14:paraId="01A7A272" w14:textId="16DE9CE0" w:rsidR="005C388E" w:rsidRPr="00C0081C" w:rsidRDefault="00C51381" w:rsidP="00C51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lastRenderedPageBreak/>
              <w:t>Facultades de las EFS: investigación, ejecución de las verificaciones de control, actividad pericial y otras formas de cooperación.</w:t>
            </w:r>
          </w:p>
        </w:tc>
        <w:tc>
          <w:tcPr>
            <w:tcW w:w="3261" w:type="dxa"/>
          </w:tcPr>
          <w:p w14:paraId="170FA1EB" w14:textId="737A5C87" w:rsidR="005C388E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Times" w:hAnsi="Times" w:cs="Times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>Acceso irrestricto a la información</w:t>
            </w:r>
          </w:p>
        </w:tc>
        <w:tc>
          <w:tcPr>
            <w:tcW w:w="4677" w:type="dxa"/>
          </w:tcPr>
          <w:p w14:paraId="4DC3782F" w14:textId="407032D9" w:rsidR="005C388E" w:rsidRPr="00B0504B" w:rsidRDefault="00793BA2" w:rsidP="001348B6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lang w:val="en-US"/>
              </w:rPr>
            </w:pPr>
            <w:r w:rsidRPr="00B0504B">
              <w:rPr>
                <w:rFonts w:ascii="Arial" w:hAnsi="Arial" w:cs="Arial"/>
                <w:lang w:val="en-US"/>
              </w:rPr>
              <w:t>Los poderes de la Union, las entida</w:t>
            </w:r>
            <w:r w:rsidR="00B0504B" w:rsidRPr="00B0504B">
              <w:rPr>
                <w:rFonts w:ascii="Arial" w:hAnsi="Arial" w:cs="Arial"/>
                <w:lang w:val="en-US"/>
              </w:rPr>
              <w:t>d</w:t>
            </w:r>
            <w:r w:rsidRPr="00B0504B">
              <w:rPr>
                <w:rFonts w:ascii="Arial" w:hAnsi="Arial" w:cs="Arial"/>
                <w:lang w:val="en-US"/>
              </w:rPr>
              <w:t>es federativas y demas entidades fiscalizadas facilitaran los auxilios que requiera la AASF para el ejercicio de sus funciones y, en caso de no hacerlo, se harán acreedores a las sanciones que establezca la Ey. Asi mismo, los servidores publicos federales y locales, asi como cualquier entidad, persona fisica o moral, publica o privada, fideicomiso, mandato o fondo, culaquier figura juridica, que reciabn o ejerzan recursos publicos federales, debran proporcionae la informacion y documentacion que solicite la ASF, de conf</w:t>
            </w:r>
            <w:r w:rsidR="0029431F" w:rsidRPr="00B0504B">
              <w:rPr>
                <w:rFonts w:ascii="Arial" w:hAnsi="Arial" w:cs="Arial"/>
                <w:lang w:val="en-US"/>
              </w:rPr>
              <w:t>ormidad con los procedimienros establecidos en als leyes y sin perjuicio de la competencia de otras autoridades y de los derechos de los usuarios del sistema</w:t>
            </w:r>
            <w:r w:rsidRPr="00B0504B">
              <w:rPr>
                <w:rFonts w:ascii="Arial" w:hAnsi="Arial" w:cs="Arial"/>
                <w:lang w:val="en-US"/>
              </w:rPr>
              <w:t>.</w:t>
            </w:r>
            <w:r w:rsidR="00715775" w:rsidRPr="00B0504B">
              <w:rPr>
                <w:rFonts w:ascii="Arial" w:hAnsi="Arial" w:cs="Arial"/>
                <w:lang w:val="en-US"/>
              </w:rPr>
              <w:t xml:space="preserve"> En caso de no proporcionar la informacion, los responsables seran sancionados en los terminos que establezca la Ley</w:t>
            </w:r>
            <w:r w:rsidRPr="00B0504B">
              <w:rPr>
                <w:rFonts w:ascii="Arial" w:hAnsi="Arial" w:cs="Arial"/>
                <w:lang w:val="en-US"/>
              </w:rPr>
              <w:t>.</w:t>
            </w:r>
          </w:p>
        </w:tc>
      </w:tr>
      <w:tr w:rsidR="00E00797" w:rsidRPr="00C0081C" w14:paraId="47D5BCC6" w14:textId="77777777" w:rsidTr="00C0081C">
        <w:trPr>
          <w:trHeight w:val="1443"/>
        </w:trPr>
        <w:tc>
          <w:tcPr>
            <w:tcW w:w="2977" w:type="dxa"/>
          </w:tcPr>
          <w:p w14:paraId="7F2F1CF6" w14:textId="25C76B5E" w:rsidR="00E00797" w:rsidRPr="00C0081C" w:rsidRDefault="001C0C17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Relaciòn Parlamento, Gobierno y Administración.</w:t>
            </w:r>
          </w:p>
        </w:tc>
        <w:tc>
          <w:tcPr>
            <w:tcW w:w="3261" w:type="dxa"/>
          </w:tcPr>
          <w:p w14:paraId="4D76F4BD" w14:textId="207BFCAA" w:rsidR="00E00797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>El derecho y la obligación de informar sobre su trabajo</w:t>
            </w:r>
          </w:p>
        </w:tc>
        <w:tc>
          <w:tcPr>
            <w:tcW w:w="4677" w:type="dxa"/>
          </w:tcPr>
          <w:p w14:paraId="6797DBBD" w14:textId="18F162B7" w:rsidR="00E00797" w:rsidRPr="00C0081C" w:rsidRDefault="001348B6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Estan obligados a presentar un informe de sus auditorias</w:t>
            </w:r>
          </w:p>
        </w:tc>
      </w:tr>
      <w:tr w:rsidR="00E00797" w:rsidRPr="00C0081C" w14:paraId="592E0D44" w14:textId="77777777" w:rsidTr="00C0081C">
        <w:tc>
          <w:tcPr>
            <w:tcW w:w="2977" w:type="dxa"/>
          </w:tcPr>
          <w:p w14:paraId="64F6EF36" w14:textId="55357783" w:rsidR="00E00797" w:rsidRPr="00C0081C" w:rsidRDefault="00C51381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lastRenderedPageBreak/>
              <w:t>Rendición de Informes. Al parlamento y al</w:t>
            </w:r>
            <w:r w:rsidR="00E02487" w:rsidRPr="00C0081C">
              <w:rPr>
                <w:rFonts w:ascii="Arial" w:hAnsi="Arial" w:cs="Arial"/>
                <w:color w:val="1A1A1A"/>
                <w:lang w:val="en-US"/>
              </w:rPr>
              <w:t xml:space="preserve"> publico, redacción de Informes.</w:t>
            </w:r>
          </w:p>
        </w:tc>
        <w:tc>
          <w:tcPr>
            <w:tcW w:w="3261" w:type="dxa"/>
          </w:tcPr>
          <w:p w14:paraId="7043CFD8" w14:textId="64158F24" w:rsidR="00E00797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>Libertad de decidir el contenido y la oportunidad (momento) de sus informes de auditoría, al igual que</w:t>
            </w:r>
            <w:r w:rsidRPr="00C0081C">
              <w:rPr>
                <w:rFonts w:ascii="Arial" w:hAnsi="Arial" w:cs="Arial"/>
                <w:lang w:val="en-US"/>
              </w:rPr>
              <w:t xml:space="preserve"> </w:t>
            </w:r>
            <w:r w:rsidRPr="00C0081C">
              <w:rPr>
                <w:rFonts w:ascii="Arial" w:hAnsi="Arial" w:cs="Arial"/>
                <w:bCs/>
                <w:lang w:val="en-US"/>
              </w:rPr>
              <w:t>sobre su publicación y divulgación</w:t>
            </w:r>
          </w:p>
        </w:tc>
        <w:tc>
          <w:tcPr>
            <w:tcW w:w="4677" w:type="dxa"/>
          </w:tcPr>
          <w:p w14:paraId="74897A84" w14:textId="5D0AFE4B" w:rsidR="00E00797" w:rsidRPr="00C0081C" w:rsidRDefault="001C0C17" w:rsidP="003374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szCs w:val="26"/>
                <w:lang w:val="en-US"/>
              </w:rPr>
              <w:t>E</w:t>
            </w:r>
            <w:r w:rsidR="001348B6" w:rsidRPr="00C0081C">
              <w:rPr>
                <w:rFonts w:ascii="Arial" w:hAnsi="Arial" w:cs="Arial"/>
                <w:szCs w:val="26"/>
                <w:lang w:val="en-US"/>
              </w:rPr>
              <w:t xml:space="preserve">ntregar a la camara de diputados, el ultimo dia habil de los meses de Junio y Octubre, asi como el 20 de febrero del año siguiente al de la presentación de la cuenta pública, los informes individuales de auditoria que concluya </w:t>
            </w:r>
            <w:r w:rsidR="00AD6D69" w:rsidRPr="00C0081C">
              <w:rPr>
                <w:rFonts w:ascii="Arial" w:hAnsi="Arial" w:cs="Arial"/>
                <w:szCs w:val="26"/>
                <w:lang w:val="en-US"/>
              </w:rPr>
              <w:t xml:space="preserve">durante el period respective, asi mismo, en la ultima fecha, entregar el informe general ejecutivo del resultado de la fiscalizacion superior d ela cuenta publica, el cual someterá a la consideracion del peno de dicha camara. El informe general ejecutivo y los informes individuales serán de character publico y tendran el contenido que determine la Ley; estos ultimos incluiran </w:t>
            </w:r>
            <w:r w:rsidR="0033747D" w:rsidRPr="00C0081C">
              <w:rPr>
                <w:rFonts w:ascii="Arial" w:hAnsi="Arial" w:cs="Arial"/>
                <w:szCs w:val="26"/>
                <w:lang w:val="en-US"/>
              </w:rPr>
              <w:t>como minimo el dictamen de si revision, un aparado bespecifico con las observaciones de la ASF, asi como las justificaciones y aclaraciones que, en su caso, las entidades fiscalizadas hayan presentado sobre las mismas.</w:t>
            </w:r>
          </w:p>
        </w:tc>
      </w:tr>
      <w:tr w:rsidR="00E00797" w:rsidRPr="00C0081C" w14:paraId="6D573C11" w14:textId="77777777" w:rsidTr="00C0081C">
        <w:tc>
          <w:tcPr>
            <w:tcW w:w="2977" w:type="dxa"/>
          </w:tcPr>
          <w:p w14:paraId="743786A5" w14:textId="77777777" w:rsidR="00E02487" w:rsidRPr="00C0081C" w:rsidRDefault="00E02487" w:rsidP="00E0248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C0081C">
              <w:rPr>
                <w:rFonts w:ascii="Arial" w:hAnsi="Arial" w:cs="Arial"/>
                <w:bCs/>
                <w:szCs w:val="40"/>
                <w:lang w:val="en-US"/>
              </w:rPr>
              <w:t>Competencias de control de las Entidades Fiscalizadoras Superiores</w:t>
            </w:r>
          </w:p>
          <w:p w14:paraId="23B95E17" w14:textId="77777777" w:rsidR="00E00797" w:rsidRPr="00C0081C" w:rsidRDefault="00E00797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</w:p>
        </w:tc>
        <w:tc>
          <w:tcPr>
            <w:tcW w:w="3261" w:type="dxa"/>
          </w:tcPr>
          <w:p w14:paraId="195B6F80" w14:textId="756733F6" w:rsidR="00E00797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>La existencia de mecanismos eficaces de seguimiento de las recomendaciones de la EFS</w:t>
            </w:r>
          </w:p>
        </w:tc>
        <w:tc>
          <w:tcPr>
            <w:tcW w:w="4677" w:type="dxa"/>
          </w:tcPr>
          <w:p w14:paraId="63D13E7D" w14:textId="5B20DC0F" w:rsidR="00E00797" w:rsidRPr="00C0081C" w:rsidRDefault="00B979FE" w:rsidP="00B979FE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szCs w:val="26"/>
                <w:lang w:val="en-US"/>
              </w:rPr>
              <w:t>En el caso d elas recomendaciones, las entidades fiscalizadas deberam precisar ante la ASF las mejoras realizadas, las acciones emprendidas o, en su caso justificar su improcedencia.</w:t>
            </w:r>
          </w:p>
        </w:tc>
      </w:tr>
      <w:tr w:rsidR="005C388E" w:rsidRPr="00C0081C" w14:paraId="68E4698A" w14:textId="77777777" w:rsidTr="00C0081C">
        <w:tc>
          <w:tcPr>
            <w:tcW w:w="2977" w:type="dxa"/>
          </w:tcPr>
          <w:p w14:paraId="4982B387" w14:textId="0C75F235" w:rsidR="005C388E" w:rsidRPr="00C0081C" w:rsidRDefault="000C19E8" w:rsidP="00E007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Independencia de las Entidades Fiscalizadoras Superiores, de los miembros y funcionarios de las EFS, financiera de las EFS</w:t>
            </w:r>
          </w:p>
        </w:tc>
        <w:tc>
          <w:tcPr>
            <w:tcW w:w="3261" w:type="dxa"/>
          </w:tcPr>
          <w:p w14:paraId="362E2553" w14:textId="2E65434F" w:rsidR="005C388E" w:rsidRPr="00C0081C" w:rsidRDefault="00E00797" w:rsidP="00E00797">
            <w:pPr>
              <w:widowControl w:val="0"/>
              <w:autoSpaceDE w:val="0"/>
              <w:autoSpaceDN w:val="0"/>
              <w:adjustRightInd w:val="0"/>
              <w:spacing w:after="240"/>
              <w:jc w:val="both"/>
              <w:rPr>
                <w:rFonts w:ascii="Arial" w:hAnsi="Arial" w:cs="Arial"/>
                <w:lang w:val="en-US"/>
              </w:rPr>
            </w:pPr>
            <w:r w:rsidRPr="00C0081C">
              <w:rPr>
                <w:rFonts w:ascii="Arial" w:hAnsi="Arial" w:cs="Arial"/>
                <w:bCs/>
                <w:lang w:val="en-US"/>
              </w:rPr>
              <w:t>Autonomía financiera y gerencial/administrativa, al igual que disponibilidad de recursos humanos, materiales y económicos</w:t>
            </w:r>
            <w:r w:rsidRPr="00C0081C">
              <w:rPr>
                <w:rFonts w:ascii="Arial" w:hAnsi="Arial" w:cs="Arial"/>
                <w:lang w:val="en-US"/>
              </w:rPr>
              <w:t xml:space="preserve"> </w:t>
            </w:r>
            <w:r w:rsidRPr="00C0081C">
              <w:rPr>
                <w:rFonts w:ascii="Arial" w:hAnsi="Arial" w:cs="Arial"/>
                <w:bCs/>
                <w:lang w:val="en-US"/>
              </w:rPr>
              <w:t>apropiados</w:t>
            </w:r>
          </w:p>
        </w:tc>
        <w:tc>
          <w:tcPr>
            <w:tcW w:w="4677" w:type="dxa"/>
          </w:tcPr>
          <w:p w14:paraId="235AAE7B" w14:textId="26617DF1" w:rsidR="005C388E" w:rsidRPr="00C0081C" w:rsidRDefault="002A1C2E" w:rsidP="0076793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1A1A1A"/>
                <w:lang w:val="en-US"/>
              </w:rPr>
            </w:pPr>
            <w:r w:rsidRPr="00C0081C">
              <w:rPr>
                <w:rFonts w:ascii="Arial" w:hAnsi="Arial" w:cs="Arial"/>
                <w:color w:val="1A1A1A"/>
                <w:lang w:val="en-US"/>
              </w:rPr>
              <w:t>Si se cuenta con independencia financier, administrative, recursos humano, materiales, etc. Lo establece la Ley.</w:t>
            </w:r>
          </w:p>
        </w:tc>
      </w:tr>
    </w:tbl>
    <w:p w14:paraId="3907A369" w14:textId="530AB3B4" w:rsidR="00767932" w:rsidRPr="00C0081C" w:rsidRDefault="00767932" w:rsidP="0076793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6A2204C7" w14:textId="77777777" w:rsidR="00700FE8" w:rsidRPr="00C0081C" w:rsidRDefault="00700FE8" w:rsidP="0076793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lang w:val="en-US"/>
        </w:rPr>
      </w:pPr>
    </w:p>
    <w:p w14:paraId="2B5B9629" w14:textId="77777777" w:rsidR="00B0504B" w:rsidRDefault="00767932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  <w:r w:rsidRPr="00C0081C">
        <w:rPr>
          <w:rFonts w:ascii="Arial" w:hAnsi="Arial" w:cs="Arial"/>
          <w:color w:val="1A1A1A"/>
          <w:lang w:val="en-US"/>
        </w:rPr>
        <w:t> </w:t>
      </w:r>
    </w:p>
    <w:p w14:paraId="52704C3D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3929AB88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0EA6656A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208D414B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660E8D0C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5745E50B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2F70AF1D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10FAB664" w14:textId="77777777" w:rsidR="00B0504B" w:rsidRDefault="00B0504B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lang w:val="en-US"/>
        </w:rPr>
      </w:pPr>
    </w:p>
    <w:p w14:paraId="5BCAB422" w14:textId="739C68E0" w:rsidR="00767932" w:rsidRPr="001F3EC4" w:rsidRDefault="00C0081C" w:rsidP="001F3EC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1A1A1A"/>
          <w:lang w:val="en-US"/>
        </w:rPr>
      </w:pPr>
      <w:bookmarkStart w:id="0" w:name="_GoBack"/>
      <w:bookmarkEnd w:id="0"/>
      <w:r w:rsidRPr="001F3EC4">
        <w:rPr>
          <w:rFonts w:ascii="Arial" w:hAnsi="Arial" w:cs="Arial"/>
          <w:b/>
          <w:color w:val="1A1A1A"/>
          <w:lang w:val="en-US"/>
        </w:rPr>
        <w:t>R</w:t>
      </w:r>
      <w:r w:rsidR="001F3EC4">
        <w:rPr>
          <w:rFonts w:ascii="Arial" w:hAnsi="Arial" w:cs="Arial"/>
          <w:b/>
          <w:color w:val="1A1A1A"/>
          <w:lang w:val="en-US"/>
        </w:rPr>
        <w:t>eflexiones y C</w:t>
      </w:r>
      <w:r w:rsidR="00767932" w:rsidRPr="001F3EC4">
        <w:rPr>
          <w:rFonts w:ascii="Arial" w:hAnsi="Arial" w:cs="Arial"/>
          <w:b/>
          <w:color w:val="1A1A1A"/>
          <w:lang w:val="en-US"/>
        </w:rPr>
        <w:t>onclusiones.</w:t>
      </w:r>
    </w:p>
    <w:p w14:paraId="0DFD691C" w14:textId="77777777" w:rsidR="00291A13" w:rsidRPr="001F3EC4" w:rsidRDefault="00291A13" w:rsidP="001F3EC4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lang w:val="en-US"/>
        </w:rPr>
      </w:pPr>
    </w:p>
    <w:p w14:paraId="761A6333" w14:textId="66646752" w:rsidR="00700FE8" w:rsidRPr="001F3EC4" w:rsidRDefault="001F3EC4" w:rsidP="001F3EC4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lang w:val="en-US"/>
        </w:rPr>
      </w:pPr>
      <w:r w:rsidRPr="001F3EC4">
        <w:rPr>
          <w:rFonts w:ascii="Arial" w:hAnsi="Arial" w:cs="Arial"/>
          <w:lang w:val="en-US"/>
        </w:rPr>
        <w:t>Considero de las EFS, la ASF y OIC, en sus diferentes modalidades, son una acertada creaciòn ya que su objetivo es auditar, fiscalizar, supervisar, etc. el gasto publico de las dependencias o personas fisicas.</w:t>
      </w:r>
    </w:p>
    <w:p w14:paraId="4BED3704" w14:textId="1C8ED036" w:rsidR="001F3EC4" w:rsidRPr="001F3EC4" w:rsidRDefault="001F3EC4" w:rsidP="001F3EC4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lang w:val="en-US"/>
        </w:rPr>
      </w:pPr>
      <w:r w:rsidRPr="001F3EC4">
        <w:rPr>
          <w:rFonts w:ascii="Arial" w:hAnsi="Arial" w:cs="Arial"/>
          <w:lang w:val="en-US"/>
        </w:rPr>
        <w:t xml:space="preserve">Actualmente Laboro en el IMSS (Instituto Mexicano del Seguro Social) en la Delegación Chiapas, en el Depertamento de Conservacion y Servicios Generales, y ya he tenido experincia con las auditorias tanto internas como son las del Organo Interno de Control, como las de la Auditoria Superior d ela Federación. Las cuales nos han servido para mejorar y hacer lo que marcan los procedimientos ya establecidos, sumandole diferentes controles internos a favor del instituto. Es estresante y tedioso proporcionar la informacion a los auditores o tenerlos en las oficinas por dias completos, asi como informar el avance a las recomendaciones, pero al paso del tiempo se ha vuelto o ha cambiado la perspectiva del personal, viendolo como áreas de Oportunidad. </w:t>
      </w:r>
    </w:p>
    <w:sectPr w:rsidR="001F3EC4" w:rsidRPr="001F3EC4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CCF03" w14:textId="77777777" w:rsidR="00C0081C" w:rsidRDefault="00C0081C" w:rsidP="009A48ED">
      <w:r>
        <w:separator/>
      </w:r>
    </w:p>
  </w:endnote>
  <w:endnote w:type="continuationSeparator" w:id="0">
    <w:p w14:paraId="45449F57" w14:textId="77777777" w:rsidR="00C0081C" w:rsidRDefault="00C0081C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86A0C" w14:textId="77777777" w:rsidR="00C0081C" w:rsidRDefault="00C0081C" w:rsidP="009A48ED">
      <w:r>
        <w:separator/>
      </w:r>
    </w:p>
  </w:footnote>
  <w:footnote w:type="continuationSeparator" w:id="0">
    <w:p w14:paraId="6D6DC857" w14:textId="77777777" w:rsidR="00C0081C" w:rsidRDefault="00C0081C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FE11C" w14:textId="77777777" w:rsidR="00C0081C" w:rsidRPr="00E15C72" w:rsidRDefault="00C0081C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B6402BF" wp14:editId="66CA1F98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1A1BEEA1" w14:textId="77777777" w:rsidR="00C0081C" w:rsidRPr="00E15C72" w:rsidRDefault="00C0081C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3C9E48EA" w14:textId="77777777" w:rsidR="00C0081C" w:rsidRPr="00E15C72" w:rsidRDefault="00C0081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1F601C37" w14:textId="77777777" w:rsidR="00C0081C" w:rsidRPr="00E15C72" w:rsidRDefault="00C0081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45273057" w14:textId="481735D8" w:rsidR="00C0081C" w:rsidRPr="00E15C72" w:rsidRDefault="00C0081C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RENDICION DE CUENTAS Y CONTRALORIA SOCIAL</w:t>
    </w:r>
  </w:p>
  <w:p w14:paraId="0B764297" w14:textId="77777777" w:rsidR="00C0081C" w:rsidRDefault="00C0081C" w:rsidP="009A48ED">
    <w:pPr>
      <w:pStyle w:val="Header"/>
    </w:pPr>
  </w:p>
  <w:p w14:paraId="52E54B2F" w14:textId="77777777" w:rsidR="00C0081C" w:rsidRDefault="00C0081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AA67CD"/>
    <w:multiLevelType w:val="multilevel"/>
    <w:tmpl w:val="CCB49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4A51"/>
    <w:multiLevelType w:val="multilevel"/>
    <w:tmpl w:val="B1F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BDE6B2B"/>
    <w:multiLevelType w:val="multilevel"/>
    <w:tmpl w:val="26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2B0072"/>
    <w:multiLevelType w:val="hybridMultilevel"/>
    <w:tmpl w:val="7160F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103972"/>
    <w:multiLevelType w:val="multilevel"/>
    <w:tmpl w:val="EE7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9C311CF"/>
    <w:multiLevelType w:val="multilevel"/>
    <w:tmpl w:val="CCD2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2805F4"/>
    <w:multiLevelType w:val="multilevel"/>
    <w:tmpl w:val="34B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4A4608"/>
    <w:multiLevelType w:val="hybridMultilevel"/>
    <w:tmpl w:val="B0DECB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0C01C1"/>
    <w:multiLevelType w:val="multilevel"/>
    <w:tmpl w:val="FFC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4B0BF4"/>
    <w:multiLevelType w:val="multilevel"/>
    <w:tmpl w:val="8F7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CB00CC"/>
    <w:multiLevelType w:val="hybridMultilevel"/>
    <w:tmpl w:val="B0DECB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6E43F2"/>
    <w:multiLevelType w:val="hybridMultilevel"/>
    <w:tmpl w:val="B0DECB66"/>
    <w:lvl w:ilvl="0" w:tplc="4FDAE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FB121D"/>
    <w:multiLevelType w:val="hybridMultilevel"/>
    <w:tmpl w:val="48509C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4"/>
  </w:num>
  <w:num w:numId="5">
    <w:abstractNumId w:val="7"/>
  </w:num>
  <w:num w:numId="6">
    <w:abstractNumId w:val="12"/>
  </w:num>
  <w:num w:numId="7">
    <w:abstractNumId w:val="10"/>
  </w:num>
  <w:num w:numId="8">
    <w:abstractNumId w:val="8"/>
  </w:num>
  <w:num w:numId="9">
    <w:abstractNumId w:val="15"/>
  </w:num>
  <w:num w:numId="10">
    <w:abstractNumId w:val="11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17"/>
  </w:num>
  <w:num w:numId="17">
    <w:abstractNumId w:val="9"/>
  </w:num>
  <w:num w:numId="18">
    <w:abstractNumId w:val="1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4D0E"/>
    <w:rsid w:val="000069B4"/>
    <w:rsid w:val="00051816"/>
    <w:rsid w:val="00055869"/>
    <w:rsid w:val="0006685A"/>
    <w:rsid w:val="000C19E8"/>
    <w:rsid w:val="000D137C"/>
    <w:rsid w:val="000E32C3"/>
    <w:rsid w:val="000F250A"/>
    <w:rsid w:val="0012427C"/>
    <w:rsid w:val="001348B6"/>
    <w:rsid w:val="001B50CA"/>
    <w:rsid w:val="001C0C17"/>
    <w:rsid w:val="001D046C"/>
    <w:rsid w:val="001E4C8A"/>
    <w:rsid w:val="001F3EC4"/>
    <w:rsid w:val="0026056B"/>
    <w:rsid w:val="00291A13"/>
    <w:rsid w:val="0029431F"/>
    <w:rsid w:val="002A1C2E"/>
    <w:rsid w:val="002A6AAF"/>
    <w:rsid w:val="002F4431"/>
    <w:rsid w:val="00317FB0"/>
    <w:rsid w:val="0033747D"/>
    <w:rsid w:val="00351234"/>
    <w:rsid w:val="00352933"/>
    <w:rsid w:val="00356062"/>
    <w:rsid w:val="003625AC"/>
    <w:rsid w:val="00364729"/>
    <w:rsid w:val="003911E8"/>
    <w:rsid w:val="00396FD6"/>
    <w:rsid w:val="004100A6"/>
    <w:rsid w:val="0045446C"/>
    <w:rsid w:val="00482E4F"/>
    <w:rsid w:val="004B0B53"/>
    <w:rsid w:val="004E2F61"/>
    <w:rsid w:val="00523205"/>
    <w:rsid w:val="005C388E"/>
    <w:rsid w:val="005D0FF6"/>
    <w:rsid w:val="006917BB"/>
    <w:rsid w:val="006C611D"/>
    <w:rsid w:val="006D3F72"/>
    <w:rsid w:val="006E18AC"/>
    <w:rsid w:val="00700FE8"/>
    <w:rsid w:val="00701973"/>
    <w:rsid w:val="00707849"/>
    <w:rsid w:val="00715775"/>
    <w:rsid w:val="007370B6"/>
    <w:rsid w:val="00743E74"/>
    <w:rsid w:val="00767932"/>
    <w:rsid w:val="00777BF3"/>
    <w:rsid w:val="0079240A"/>
    <w:rsid w:val="00793BA2"/>
    <w:rsid w:val="007A4B23"/>
    <w:rsid w:val="007C4E96"/>
    <w:rsid w:val="007E667B"/>
    <w:rsid w:val="008C38F1"/>
    <w:rsid w:val="008E7F4C"/>
    <w:rsid w:val="008F50DF"/>
    <w:rsid w:val="00905A69"/>
    <w:rsid w:val="00924BF0"/>
    <w:rsid w:val="00950E95"/>
    <w:rsid w:val="00953D6C"/>
    <w:rsid w:val="009956A3"/>
    <w:rsid w:val="009A48ED"/>
    <w:rsid w:val="009C6C86"/>
    <w:rsid w:val="00A35C3A"/>
    <w:rsid w:val="00A54824"/>
    <w:rsid w:val="00AA145F"/>
    <w:rsid w:val="00AD6D69"/>
    <w:rsid w:val="00AE0983"/>
    <w:rsid w:val="00AE4854"/>
    <w:rsid w:val="00AF0E44"/>
    <w:rsid w:val="00B0504B"/>
    <w:rsid w:val="00B130B3"/>
    <w:rsid w:val="00B222B8"/>
    <w:rsid w:val="00B54146"/>
    <w:rsid w:val="00B979FE"/>
    <w:rsid w:val="00BD29A4"/>
    <w:rsid w:val="00BF6E8D"/>
    <w:rsid w:val="00C0081C"/>
    <w:rsid w:val="00C04435"/>
    <w:rsid w:val="00C05240"/>
    <w:rsid w:val="00C326C0"/>
    <w:rsid w:val="00C51381"/>
    <w:rsid w:val="00D335C7"/>
    <w:rsid w:val="00D35402"/>
    <w:rsid w:val="00D439BF"/>
    <w:rsid w:val="00D618E5"/>
    <w:rsid w:val="00D80E44"/>
    <w:rsid w:val="00D865F5"/>
    <w:rsid w:val="00D96B83"/>
    <w:rsid w:val="00DB78E3"/>
    <w:rsid w:val="00DD481D"/>
    <w:rsid w:val="00DF3CF3"/>
    <w:rsid w:val="00E00797"/>
    <w:rsid w:val="00E02487"/>
    <w:rsid w:val="00E47546"/>
    <w:rsid w:val="00E74B73"/>
    <w:rsid w:val="00EC24E9"/>
    <w:rsid w:val="00EE1E7A"/>
    <w:rsid w:val="00F115EE"/>
    <w:rsid w:val="00F31E0C"/>
    <w:rsid w:val="00F53602"/>
    <w:rsid w:val="00F84BF9"/>
    <w:rsid w:val="00F863B6"/>
    <w:rsid w:val="00F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E3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A6AAF"/>
    <w:pPr>
      <w:spacing w:before="100" w:beforeAutospacing="1" w:after="100" w:afterAutospacing="1"/>
      <w:outlineLvl w:val="0"/>
    </w:pPr>
    <w:rPr>
      <w:rFonts w:ascii="Arial" w:eastAsia="Times New Roman" w:hAnsi="Arial" w:cs="Arial"/>
      <w:b/>
      <w:bCs/>
      <w:color w:val="6666CC"/>
      <w:kern w:val="36"/>
      <w:sz w:val="16"/>
      <w:szCs w:val="1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A6AAF"/>
    <w:rPr>
      <w:rFonts w:ascii="Arial" w:eastAsia="Times New Roman" w:hAnsi="Arial" w:cs="Arial"/>
      <w:b/>
      <w:bCs/>
      <w:color w:val="6666CC"/>
      <w:kern w:val="36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5C3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A6AAF"/>
    <w:pPr>
      <w:spacing w:before="100" w:beforeAutospacing="1" w:after="100" w:afterAutospacing="1"/>
      <w:outlineLvl w:val="0"/>
    </w:pPr>
    <w:rPr>
      <w:rFonts w:ascii="Arial" w:eastAsia="Times New Roman" w:hAnsi="Arial" w:cs="Arial"/>
      <w:b/>
      <w:bCs/>
      <w:color w:val="6666CC"/>
      <w:kern w:val="36"/>
      <w:sz w:val="16"/>
      <w:szCs w:val="1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4E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A6AAF"/>
    <w:rPr>
      <w:rFonts w:ascii="Arial" w:eastAsia="Times New Roman" w:hAnsi="Arial" w:cs="Arial"/>
      <w:b/>
      <w:bCs/>
      <w:color w:val="6666CC"/>
      <w:kern w:val="36"/>
      <w:sz w:val="16"/>
      <w:szCs w:val="16"/>
      <w:lang w:val="es-ES" w:eastAsia="es-ES"/>
    </w:rPr>
  </w:style>
  <w:style w:type="table" w:styleId="TableGrid">
    <w:name w:val="Table Grid"/>
    <w:basedOn w:val="TableNormal"/>
    <w:uiPriority w:val="59"/>
    <w:rsid w:val="005C3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5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5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9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1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5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3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4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1020</Words>
  <Characters>5814</Characters>
  <Application>Microsoft Macintosh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21</cp:revision>
  <dcterms:created xsi:type="dcterms:W3CDTF">2016-06-22T01:51:00Z</dcterms:created>
  <dcterms:modified xsi:type="dcterms:W3CDTF">2016-06-24T00:27:00Z</dcterms:modified>
</cp:coreProperties>
</file>