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434" w:rsidRPr="006651D0" w:rsidRDefault="00FE3925">
      <w:pPr>
        <w:rPr>
          <w:color w:val="auto"/>
        </w:rPr>
      </w:pPr>
      <w:sdt>
        <w:sdtPr>
          <w:rPr>
            <w:color w:val="auto"/>
          </w:rPr>
          <w:id w:val="-831605760"/>
          <w:docPartObj>
            <w:docPartGallery w:val="Cover Pages"/>
            <w:docPartUnique/>
          </w:docPartObj>
        </w:sdtPr>
        <w:sdtEndPr/>
        <w:sdtContent>
          <w:r w:rsidR="00C84DC5" w:rsidRPr="006651D0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7D111AC" wp14:editId="4A9FAE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C84DC5" w:rsidRPr="006651D0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AE8F09F" wp14:editId="0563F7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C02FA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20434" w:rsidRDefault="00620434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02FA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620434" w:rsidRDefault="00FE3925" w:rsidP="00C02FA7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E7407555BE47401899C17D49216EE0B5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02FA7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ELABORACIÓN DE UN ESCENARIO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02FA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20434" w:rsidRDefault="00620434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02FA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620434" w:rsidRDefault="00FE3925" w:rsidP="00C02FA7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0A94F24BE3A040F1B11335BD90179BA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02FA7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Análisis y Diagnóstico del Ambiente Externo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20434" w:rsidRDefault="0062043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C02FA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20434" w:rsidRDefault="00620434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02FA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620434" w:rsidRDefault="00FE3925" w:rsidP="00C02FA7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E7407555BE47401899C17D49216EE0B5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2FA7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ELABORACIÓN DE UN ESCENARIO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02FA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20434" w:rsidRDefault="00620434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02FA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620434" w:rsidRDefault="00FE3925" w:rsidP="00C02FA7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0A94F24BE3A040F1B11335BD90179BA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2FA7">
                                      <w:rPr>
                                        <w:sz w:val="36"/>
                                        <w:szCs w:val="36"/>
                                      </w:rPr>
                                      <w:t>Análisis y Diagnóstico del Ambiente Externo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20434" w:rsidRDefault="0062043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C84DC5" w:rsidRPr="006651D0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71BC1F1" wp14:editId="2EEC3AD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620434" w:rsidRDefault="00FE3925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5146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MATERIA. PLANEACIÓN ESTRATÉGICA</w:t>
                                    </w:r>
                                  </w:sdtContent>
                                </w:sdt>
                              </w:p>
                              <w:p w:rsidR="00620434" w:rsidRDefault="00620434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620434" w:rsidRDefault="00FE3925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02FA7">
                                      <w:t>22</w:t>
                                    </w:r>
                                    <w:r w:rsidR="00825146">
                                      <w:t xml:space="preserve"> DE ABRIL DE 2015</w:t>
                                    </w:r>
                                  </w:sdtContent>
                                </w:sdt>
                              </w:p>
                              <w:p w:rsidR="00620434" w:rsidRDefault="00C84DC5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5146">
                                      <w:t>Fanny Domínguez Aguilar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620434" w:rsidRDefault="00FE3925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5146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MATERIA. PLANEACIÓN ESTRATÉGICA</w:t>
                              </w:r>
                            </w:sdtContent>
                          </w:sdt>
                        </w:p>
                        <w:p w:rsidR="00620434" w:rsidRDefault="00620434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620434" w:rsidRDefault="00FE3925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02FA7">
                                <w:t>22</w:t>
                              </w:r>
                              <w:r w:rsidR="00825146">
                                <w:t xml:space="preserve"> DE ABRIL DE 2015</w:t>
                              </w:r>
                            </w:sdtContent>
                          </w:sdt>
                        </w:p>
                        <w:p w:rsidR="00620434" w:rsidRDefault="00C84DC5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rPr>
                              <w:lang w:val="es-ES"/>
                            </w:rP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25146">
                                <w:t>Fanny Domínguez Aguilar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C84DC5" w:rsidRPr="006651D0">
            <w:rPr>
              <w:color w:val="auto"/>
            </w:rPr>
            <w:br w:type="page"/>
          </w:r>
          <w:bookmarkStart w:id="0" w:name="_GoBack"/>
          <w:bookmarkEnd w:id="0"/>
        </w:sdtContent>
      </w:sdt>
    </w:p>
    <w:p w:rsidR="00620434" w:rsidRPr="006651D0" w:rsidRDefault="00FE3925">
      <w:pPr>
        <w:pStyle w:val="Ttulo"/>
        <w:rPr>
          <w:smallCaps w:val="0"/>
          <w:color w:val="auto"/>
        </w:rPr>
      </w:pPr>
      <w:sdt>
        <w:sdtPr>
          <w:rPr>
            <w:smallCaps w:val="0"/>
            <w:color w:val="auto"/>
          </w:rPr>
          <w:alias w:val="Título"/>
          <w:tag w:val="Título"/>
          <w:id w:val="11808329"/>
          <w:placeholder>
            <w:docPart w:val="43EEB39057B64995B22AAE0E7700A6A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02FA7" w:rsidRPr="006651D0">
            <w:rPr>
              <w:smallCaps w:val="0"/>
              <w:color w:val="auto"/>
            </w:rPr>
            <w:t>ELABORACIÓN DE UN ESCENARIO</w:t>
          </w:r>
        </w:sdtContent>
      </w:sdt>
    </w:p>
    <w:p w:rsidR="00620434" w:rsidRPr="006651D0" w:rsidRDefault="00FE3925">
      <w:pPr>
        <w:pStyle w:val="Subttulo"/>
        <w:rPr>
          <w:color w:val="auto"/>
        </w:rPr>
      </w:pPr>
      <w:sdt>
        <w:sdtPr>
          <w:rPr>
            <w:color w:val="auto"/>
          </w:rPr>
          <w:alias w:val="Subtítulo"/>
          <w:tag w:val="Subtítulo"/>
          <w:id w:val="11808339"/>
          <w:placeholder>
            <w:docPart w:val="1F58D2DD32614702B3D8A951A305E60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C02FA7" w:rsidRPr="006651D0">
            <w:rPr>
              <w:color w:val="auto"/>
            </w:rPr>
            <w:t>Análisis y Diagnóstico del Ambiente Externo</w:t>
          </w:r>
        </w:sdtContent>
      </w:sdt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color w:val="auto"/>
        </w:rPr>
      </w:pPr>
      <w:r w:rsidRPr="006651D0">
        <w:rPr>
          <w:rFonts w:ascii="Arial" w:hAnsi="Arial" w:cs="Arial"/>
          <w:color w:val="auto"/>
        </w:rPr>
        <w:t>Con los términos de oportunidad y amenazas se hace referencia a aquellas condiciones favorables o desfavorables para la empresa que derivan de los cambios que se dan en el medio ambiente; entre tales cambios se incluyen tanto las nuevas situaciones que de alguna manera ya están presentes, como los hechos que al futuro pueden verificarse.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color w:val="auto"/>
        </w:rPr>
      </w:pPr>
      <w:r w:rsidRPr="006651D0">
        <w:rPr>
          <w:rFonts w:ascii="Arial" w:hAnsi="Arial" w:cs="Arial"/>
          <w:color w:val="auto"/>
        </w:rPr>
        <w:t xml:space="preserve">1. Explorar el medio ambiente para definir los cambio más significativos que se han dado en los últimos tiempos y los que se pudieran anticipar para el futuro; 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color w:val="auto"/>
        </w:rPr>
      </w:pPr>
      <w:r w:rsidRPr="006651D0">
        <w:rPr>
          <w:rFonts w:ascii="Arial" w:hAnsi="Arial" w:cs="Arial"/>
          <w:color w:val="auto"/>
        </w:rPr>
        <w:t>2. Indicar qué probabilidad o grado de certeza se atribuye a la ocurrencia de cada uno de esos cambios;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color w:val="auto"/>
        </w:rPr>
      </w:pPr>
      <w:r w:rsidRPr="006651D0">
        <w:rPr>
          <w:rFonts w:ascii="Arial" w:hAnsi="Arial" w:cs="Arial"/>
          <w:color w:val="auto"/>
        </w:rPr>
        <w:t>3. Establecer qué oportunidades y qué amenazas se abren para el Corporativo si llegan a materializarse dichos cambio; y,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color w:val="auto"/>
        </w:rPr>
      </w:pPr>
      <w:r w:rsidRPr="006651D0">
        <w:rPr>
          <w:rFonts w:ascii="Arial" w:hAnsi="Arial" w:cs="Arial"/>
          <w:color w:val="auto"/>
        </w:rPr>
        <w:t>4. Finalmente, valorar el nivel de impacto que se tendría.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color w:val="auto"/>
        </w:rPr>
      </w:pPr>
      <w:r w:rsidRPr="006651D0">
        <w:rPr>
          <w:rFonts w:ascii="Arial" w:hAnsi="Arial" w:cs="Arial"/>
          <w:color w:val="auto"/>
        </w:rPr>
        <w:t xml:space="preserve">Los escenarios son exploraciones del futuro con base a diferentes hipótesis: surge la necesidad de hacerlos con base a oportunidades, amenazas y cuestionamientos estratégicos, constituyen opciones estratégicas, para analizar el ambiente externo se sugiere pensar en las siguientes macro variables: 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color w:val="auto"/>
        </w:rPr>
      </w:pPr>
      <w:r w:rsidRPr="006651D0">
        <w:rPr>
          <w:rFonts w:ascii="Arial" w:hAnsi="Arial" w:cs="Arial"/>
          <w:noProof/>
          <w:color w:val="auto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EC9BE51" wp14:editId="7C97123F">
                <wp:simplePos x="0" y="0"/>
                <wp:positionH relativeFrom="column">
                  <wp:posOffset>155575</wp:posOffset>
                </wp:positionH>
                <wp:positionV relativeFrom="paragraph">
                  <wp:posOffset>161925</wp:posOffset>
                </wp:positionV>
                <wp:extent cx="5858510" cy="3783965"/>
                <wp:effectExtent l="0" t="0" r="8890" b="6985"/>
                <wp:wrapNone/>
                <wp:docPr id="1" name="Grup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8510" cy="3783965"/>
                          <a:chOff x="1067493" y="1074022"/>
                          <a:chExt cx="73380" cy="44262"/>
                        </a:xfrm>
                      </wpg:grpSpPr>
                      <pic:pic xmlns:pic="http://schemas.openxmlformats.org/drawingml/2006/picture">
                        <pic:nvPicPr>
                          <pic:cNvPr id="2" name="Picture 33" descr="images[5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5829" y="1087955"/>
                            <a:ext cx="18274" cy="1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pic:spPr>
                      </pic:pic>
                      <wps:wsp>
                        <wps:cNvPr id="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67597" y="1074022"/>
                            <a:ext cx="36000" cy="54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2FA7" w:rsidRDefault="00C02FA7" w:rsidP="00C02FA7">
                              <w:pPr>
                                <w:widowControl w:val="0"/>
                                <w:spacing w:after="0"/>
                                <w:ind w:left="567" w:hanging="567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Cs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FFFF"/>
                                  <w:lang w:val="x-none"/>
                                </w:rPr>
                                <w:t></w:t>
                              </w:r>
                              <w: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Cs w:val="22"/>
                                </w:rPr>
                                <w:t>ASPECTOS ECONÓMICOS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04821" y="1077276"/>
                            <a:ext cx="36000" cy="54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2FA7" w:rsidRDefault="00C02FA7" w:rsidP="00C02FA7">
                              <w:pPr>
                                <w:widowControl w:val="0"/>
                                <w:spacing w:after="0"/>
                                <w:ind w:left="567" w:hanging="567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Cs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FFFF"/>
                                  <w:lang w:val="x-none"/>
                                </w:rPr>
                                <w:t></w:t>
                              </w:r>
                              <w: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Cs w:val="22"/>
                                </w:rPr>
                                <w:t>ASPECTOS GUBERNAMENTALES, POLITICOS Y LEGALES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04874" y="1084843"/>
                            <a:ext cx="36000" cy="54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2FA7" w:rsidRDefault="00C02FA7" w:rsidP="00C02FA7">
                              <w:pPr>
                                <w:widowControl w:val="0"/>
                                <w:spacing w:after="0"/>
                                <w:ind w:left="567" w:hanging="567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Cs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FFFF"/>
                                  <w:lang w:val="x-none"/>
                                </w:rPr>
                                <w:t></w:t>
                              </w:r>
                              <w: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Cs w:val="22"/>
                                </w:rPr>
                                <w:t>ASPECTOS DE PROVEEDURÍA Y DE TECNOLOGÍA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04432" y="1094520"/>
                            <a:ext cx="36000" cy="54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2FA7" w:rsidRDefault="00C02FA7" w:rsidP="00C02FA7">
                              <w:pPr>
                                <w:widowControl w:val="0"/>
                                <w:spacing w:after="0"/>
                                <w:ind w:left="567" w:hanging="567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Cs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FFFF"/>
                                  <w:lang w:val="x-none"/>
                                </w:rPr>
                                <w:t></w:t>
                              </w:r>
                              <w: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Cs w:val="22"/>
                                </w:rPr>
                                <w:t>ASPECTOS GEOGRAFICOS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04233" y="1104076"/>
                            <a:ext cx="36000" cy="54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2FA7" w:rsidRDefault="00C02FA7" w:rsidP="00C02FA7">
                              <w:pPr>
                                <w:widowControl w:val="0"/>
                                <w:spacing w:after="0"/>
                                <w:ind w:left="567" w:hanging="567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Cs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FFFF"/>
                                  <w:lang w:val="x-none"/>
                                </w:rPr>
                                <w:t></w:t>
                              </w:r>
                              <w: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Cs w:val="22"/>
                                </w:rPr>
                                <w:t>ASPECTOS SOCIALES Y CULTURALES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067566" y="1112884"/>
                            <a:ext cx="36000" cy="54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2FA7" w:rsidRDefault="00C02FA7" w:rsidP="00C02FA7">
                              <w:pPr>
                                <w:widowControl w:val="0"/>
                                <w:spacing w:after="0"/>
                                <w:ind w:left="567" w:hanging="567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Cs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  <w:color w:val="FFFFFF"/>
                                  <w:lang w:val="x-none"/>
                                </w:rPr>
                                <w:t></w:t>
                              </w:r>
                              <w: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Cs w:val="22"/>
                                </w:rPr>
                                <w:t>FACTORES DE MERCADO Y COMPETENCIA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AutoShape 40"/>
                        <wps:cNvCnPr>
                          <a:cxnSpLocks noChangeShapeType="1"/>
                          <a:stCxn id="3" idx="2"/>
                        </wps:cNvCnPr>
                        <wps:spPr bwMode="auto">
                          <a:xfrm rot="5400000">
                            <a:off x="1080910" y="1080795"/>
                            <a:ext cx="6060" cy="331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AutoShape 41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095529" y="1080992"/>
                            <a:ext cx="9531" cy="8254"/>
                          </a:xfrm>
                          <a:prstGeom prst="curvedConnector3">
                            <a:avLst>
                              <a:gd name="adj1" fmla="val 64069"/>
                            </a:avLst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AutoShape 4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095574" y="1088475"/>
                            <a:ext cx="9288" cy="484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AutoShape 43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095620" y="1097055"/>
                            <a:ext cx="8678" cy="362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AutoShape 4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095422" y="1103526"/>
                            <a:ext cx="8799" cy="235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AutoShape 45"/>
                        <wps:cNvCnPr>
                          <a:cxnSpLocks noChangeShapeType="1"/>
                          <a:stCxn id="8" idx="0"/>
                        </wps:cNvCnPr>
                        <wps:spPr bwMode="auto">
                          <a:xfrm rot="5400000" flipH="1">
                            <a:off x="1081877" y="1109196"/>
                            <a:ext cx="6045" cy="1332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Text Box 46"/>
                        <wps:cNvSpPr txBox="1">
                          <a:spLocks noChangeArrowheads="1"/>
                        </wps:cNvSpPr>
                        <wps:spPr bwMode="auto">
                          <a:xfrm rot="10800000">
                            <a:off x="1067493" y="1091929"/>
                            <a:ext cx="7044" cy="13989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02FA7" w:rsidRDefault="00C02FA7" w:rsidP="00C02FA7">
                              <w:pPr>
                                <w:widowControl w:val="0"/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Cs w:val="22"/>
                                </w:rPr>
                                <w:t>EMPRESA</w:t>
                              </w:r>
                            </w:p>
                          </w:txbxContent>
                        </wps:txbx>
                        <wps:bodyPr rot="0" vert="vert270" wrap="square" lIns="36576" tIns="36576" rIns="36576" bIns="36576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31" o:spid="_x0000_s1028" style="position:absolute;left:0;text-align:left;margin-left:12.25pt;margin-top:12.75pt;width:461.3pt;height:297.95pt;z-index:251664384" coordorigin="10674,10740" coordsize="733,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3" o:spid="_x0000_s1029" type="#_x0000_t75" alt="images[5]" style="position:absolute;left:10758;top:10879;width:183;height:1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sr2APDAAAA2gAAAA8AAABkcnMvZG93bnJldi54bWxEj8FqwzAQRO+F/IPYQG6NVLeU2okSQiA0&#10;9JbUhx4XaWs7tVbGUmzn76NCocdhZt4w6+3kWjFQHxrPGp6WCgSx8bbhSkP5eXh8AxEissXWM2m4&#10;UYDtZvawxsL6kU80nGMlEoRDgRrqGLtCymBqchiWviNO3rfvHcYk+0raHscEd63MlHqVDhtOCzV2&#10;tK/J/JyvTkP+nNH7aD7y8kupy2ncD4eXTmq9mE+7FYhIU/wP/7WPVkMGv1fSDZCb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yvYA8MAAADaAAAADwAAAAAAAAAAAAAAAACf&#10;AgAAZHJzL2Rvd25yZXYueG1sUEsFBgAAAAAEAAQA9wAAAI8DAAAAAA==&#10;" strokecolor="black [0]" insetpen="t">
                  <v:imagedata r:id="rId13" o:title="images[5]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30" type="#_x0000_t202" style="position:absolute;left:10675;top:10740;width:360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rvzsEA&#10;AADaAAAADwAAAGRycy9kb3ducmV2LnhtbESPwWrDMBBE74X8g9hAb43sFNrgRAkmwdBr3VLobZE2&#10;tom1MpJiu/n6qFDocZiZN8zuMNtejORD51hBvspAEGtnOm4UfH5UTxsQISIb7B2Tgh8KcNgvHnZY&#10;GDfxO411bESCcChQQRvjUEgZdEsWw8oNxMk7O28xJukbaTxOCW57uc6yF2mx47TQ4kDHlvSlvloF&#10;ma9fh/LU9Kjzb3J5lU9ft0qpx+VcbkFEmuN/+K/9ZhQ8w++VdAPk/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787BAAAA2gAAAA8AAAAAAAAAAAAAAAAAmAIAAGRycy9kb3du&#10;cmV2LnhtbFBLBQYAAAAABAAEAPUAAACGAwAAAAA=&#10;" fillcolor="#92d050" stroked="f" strokecolor="black [0]" insetpen="t">
                  <v:shadow color="#eeece1"/>
                  <v:textbox inset="2.88pt,2.88pt,2.88pt,2.88pt">
                    <w:txbxContent>
                      <w:p w:rsidR="00C02FA7" w:rsidRDefault="00C02FA7" w:rsidP="00C02FA7">
                        <w:pPr>
                          <w:widowControl w:val="0"/>
                          <w:spacing w:after="0"/>
                          <w:ind w:left="567" w:hanging="567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Cs w:val="22"/>
                          </w:rPr>
                        </w:pPr>
                        <w:r>
                          <w:rPr>
                            <w:rFonts w:ascii="Symbol" w:hAnsi="Symbol"/>
                            <w:color w:val="FFFFFF"/>
                            <w:lang w:val="x-none"/>
                          </w:rPr>
                          <w:t></w:t>
                        </w:r>
                        <w:r>
                          <w:t> 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Cs w:val="22"/>
                          </w:rPr>
                          <w:t>ASPECTOS ECONÓMICOS</w:t>
                        </w:r>
                      </w:p>
                    </w:txbxContent>
                  </v:textbox>
                </v:shape>
                <v:shape id="Text Box 35" o:spid="_x0000_s1031" type="#_x0000_t202" style="position:absolute;left:11048;top:10772;width:360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N3usEA&#10;AADaAAAADwAAAGRycy9kb3ducmV2LnhtbESPwWrDMBBE74X8g9hAb43sUNrgRAkmwdBr3VLobZE2&#10;tom1MpJiu/n6qFDocZiZN8zuMNtejORD51hBvspAEGtnOm4UfH5UTxsQISIb7B2Tgh8KcNgvHnZY&#10;GDfxO411bESCcChQQRvjUEgZdEsWw8oNxMk7O28xJukbaTxOCW57uc6yF2mx47TQ4kDHlvSlvloF&#10;ma9fh/LU9Kjzb3J5lU9ft0qpx+VcbkFEmuN/+K/9ZhQ8w++VdAPk/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jd7rBAAAA2gAAAA8AAAAAAAAAAAAAAAAAmAIAAGRycy9kb3du&#10;cmV2LnhtbFBLBQYAAAAABAAEAPUAAACGAwAAAAA=&#10;" fillcolor="#92d050" stroked="f" strokecolor="black [0]" insetpen="t">
                  <v:shadow color="#eeece1"/>
                  <v:textbox inset="2.88pt,2.88pt,2.88pt,2.88pt">
                    <w:txbxContent>
                      <w:p w:rsidR="00C02FA7" w:rsidRDefault="00C02FA7" w:rsidP="00C02FA7">
                        <w:pPr>
                          <w:widowControl w:val="0"/>
                          <w:spacing w:after="0"/>
                          <w:ind w:left="567" w:hanging="567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Cs w:val="22"/>
                          </w:rPr>
                        </w:pPr>
                        <w:r>
                          <w:rPr>
                            <w:rFonts w:ascii="Symbol" w:hAnsi="Symbol"/>
                            <w:color w:val="FFFFFF"/>
                            <w:lang w:val="x-none"/>
                          </w:rPr>
                          <w:t></w:t>
                        </w:r>
                        <w:r>
                          <w:t> 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Cs w:val="22"/>
                          </w:rPr>
                          <w:t>ASPECTOS GUBERNAMENTALES, POLITICOS Y LEGALES</w:t>
                        </w:r>
                      </w:p>
                    </w:txbxContent>
                  </v:textbox>
                </v:shape>
                <v:shape id="Text Box 36" o:spid="_x0000_s1032" type="#_x0000_t202" style="position:absolute;left:11048;top:10848;width:360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/SIcEA&#10;AADaAAAADwAAAGRycy9kb3ducmV2LnhtbESPwWrDMBBE74X8g9hAb43sQNvgRAkmwdBr3VLobZE2&#10;tom1MpJiu/n6qFDocZiZN8zuMNtejORD51hBvspAEGtnOm4UfH5UTxsQISIb7B2Tgh8KcNgvHnZY&#10;GDfxO411bESCcChQQRvjUEgZdEsWw8oNxMk7O28xJukbaTxOCW57uc6yF2mx47TQ4kDHlvSlvloF&#10;ma9fh/LU9Kjzb3J5lU9ft0qpx+VcbkFEmuN/+K/9ZhQ8w++VdAPk/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v0iHBAAAA2gAAAA8AAAAAAAAAAAAAAAAAmAIAAGRycy9kb3du&#10;cmV2LnhtbFBLBQYAAAAABAAEAPUAAACGAwAAAAA=&#10;" fillcolor="#92d050" stroked="f" strokecolor="black [0]" insetpen="t">
                  <v:shadow color="#eeece1"/>
                  <v:textbox inset="2.88pt,2.88pt,2.88pt,2.88pt">
                    <w:txbxContent>
                      <w:p w:rsidR="00C02FA7" w:rsidRDefault="00C02FA7" w:rsidP="00C02FA7">
                        <w:pPr>
                          <w:widowControl w:val="0"/>
                          <w:spacing w:after="0"/>
                          <w:ind w:left="567" w:hanging="567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Cs w:val="22"/>
                          </w:rPr>
                        </w:pPr>
                        <w:r>
                          <w:rPr>
                            <w:rFonts w:ascii="Symbol" w:hAnsi="Symbol"/>
                            <w:color w:val="FFFFFF"/>
                            <w:lang w:val="x-none"/>
                          </w:rPr>
                          <w:t></w:t>
                        </w:r>
                        <w:r>
                          <w:t> 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Cs w:val="22"/>
                          </w:rPr>
                          <w:t>ASPECTOS DE PROVEEDURÍA Y DE TECNOLOGÍA</w:t>
                        </w:r>
                      </w:p>
                    </w:txbxContent>
                  </v:textbox>
                </v:shape>
                <v:shape id="Text Box 37" o:spid="_x0000_s1033" type="#_x0000_t202" style="position:absolute;left:11044;top:10945;width:360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MVsEA&#10;AADaAAAADwAAAGRycy9kb3ducmV2LnhtbESPwWrDMBBE74H8g9hCb43sHtzgRAmhwdBr3BDIbZG2&#10;tqm1MpJqu/n6KlDIcZiZN8x2P9tejORD51hBvspAEGtnOm4UnD+rlzWIEJEN9o5JwS8F2O+Wiy2W&#10;xk18orGOjUgQDiUqaGMcSimDbsliWLmBOHlfzluMSfpGGo9TgttevmZZIS12nBZaHOi9Jf1d/1gF&#10;ma/fhsOx6VHnV3J5lU+XW6XU89N82ICINMdH+L/9YRQUcL+Sbo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M9TFbBAAAA2gAAAA8AAAAAAAAAAAAAAAAAmAIAAGRycy9kb3du&#10;cmV2LnhtbFBLBQYAAAAABAAEAPUAAACGAwAAAAA=&#10;" fillcolor="#92d050" stroked="f" strokecolor="black [0]" insetpen="t">
                  <v:shadow color="#eeece1"/>
                  <v:textbox inset="2.88pt,2.88pt,2.88pt,2.88pt">
                    <w:txbxContent>
                      <w:p w:rsidR="00C02FA7" w:rsidRDefault="00C02FA7" w:rsidP="00C02FA7">
                        <w:pPr>
                          <w:widowControl w:val="0"/>
                          <w:spacing w:after="0"/>
                          <w:ind w:left="567" w:hanging="567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Cs w:val="22"/>
                          </w:rPr>
                        </w:pPr>
                        <w:r>
                          <w:rPr>
                            <w:rFonts w:ascii="Symbol" w:hAnsi="Symbol"/>
                            <w:color w:val="FFFFFF"/>
                            <w:lang w:val="x-none"/>
                          </w:rPr>
                          <w:t></w:t>
                        </w:r>
                        <w:r>
                          <w:t> 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Cs w:val="22"/>
                          </w:rPr>
                          <w:t>ASPECTOS GEOGRAFICOS</w:t>
                        </w:r>
                      </w:p>
                    </w:txbxContent>
                  </v:textbox>
                </v:shape>
                <v:shape id="Text Box 38" o:spid="_x0000_s1034" type="#_x0000_t202" style="position:absolute;left:11042;top:11040;width:360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HpzcAA&#10;AADaAAAADwAAAGRycy9kb3ducmV2LnhtbESPQYvCMBSE74L/IbwFb9u0HnSpRpGVglfrsuDt0bxt&#10;yzYvJYm2+uuNIHgcZuYbZr0dTSeu5HxrWUGWpCCIK6tbrhX8nIrPLxA+IGvsLJOCG3nYbqaTNeba&#10;DnykaxlqESHsc1TQhNDnUvqqIYM+sT1x9P6sMxiidLXUDocIN52cp+lCGmw5LjTY03dD1X95MQpS&#10;Vy773b7usMrOZLMiG37vhVKzj3G3AhFoDO/wq33QCpbwvBJvgN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HHpzcAAAADaAAAADwAAAAAAAAAAAAAAAACYAgAAZHJzL2Rvd25y&#10;ZXYueG1sUEsFBgAAAAAEAAQA9QAAAIUDAAAAAA==&#10;" fillcolor="#92d050" stroked="f" strokecolor="black [0]" insetpen="t">
                  <v:shadow color="#eeece1"/>
                  <v:textbox inset="2.88pt,2.88pt,2.88pt,2.88pt">
                    <w:txbxContent>
                      <w:p w:rsidR="00C02FA7" w:rsidRDefault="00C02FA7" w:rsidP="00C02FA7">
                        <w:pPr>
                          <w:widowControl w:val="0"/>
                          <w:spacing w:after="0"/>
                          <w:ind w:left="567" w:hanging="567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Cs w:val="22"/>
                          </w:rPr>
                        </w:pPr>
                        <w:r>
                          <w:rPr>
                            <w:rFonts w:ascii="Symbol" w:hAnsi="Symbol"/>
                            <w:color w:val="FFFFFF"/>
                            <w:lang w:val="x-none"/>
                          </w:rPr>
                          <w:t></w:t>
                        </w:r>
                        <w:r>
                          <w:t> 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Cs w:val="22"/>
                          </w:rPr>
                          <w:t>ASPECTOS SOCIALES Y CULTURALES</w:t>
                        </w:r>
                      </w:p>
                    </w:txbxContent>
                  </v:textbox>
                </v:shape>
                <v:shape id="Text Box 39" o:spid="_x0000_s1035" type="#_x0000_t202" style="position:absolute;left:10675;top:11128;width:360;height: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9v70A&#10;AADaAAAADwAAAGRycy9kb3ducmV2LnhtbERPTYvCMBC9L/gfwgh7W9N6UKmmRZSCV7sieBuasS02&#10;k5JEW/fXbw4Le3y8710xmV68yPnOsoJ0kYAgrq3uuFFw+S6/NiB8QNbYWyYFb/JQ5LOPHWbajnym&#10;VxUaEUPYZ6igDWHIpPR1Swb9wg7EkbtbZzBE6BqpHY4x3PRymSQrabDj2NDiQIeW6kf1NAoSV62H&#10;/bHpsU5vZNMyHa8/pVKf82m/BRFoCv/iP/dJK4hb45V4A2T+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e59v70AAADaAAAADwAAAAAAAAAAAAAAAACYAgAAZHJzL2Rvd25yZXYu&#10;eG1sUEsFBgAAAAAEAAQA9QAAAIIDAAAAAA==&#10;" fillcolor="#92d050" stroked="f" strokecolor="black [0]" insetpen="t">
                  <v:shadow color="#eeece1"/>
                  <v:textbox inset="2.88pt,2.88pt,2.88pt,2.88pt">
                    <w:txbxContent>
                      <w:p w:rsidR="00C02FA7" w:rsidRDefault="00C02FA7" w:rsidP="00C02FA7">
                        <w:pPr>
                          <w:widowControl w:val="0"/>
                          <w:spacing w:after="0"/>
                          <w:ind w:left="567" w:hanging="567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Cs w:val="22"/>
                          </w:rPr>
                        </w:pPr>
                        <w:r>
                          <w:rPr>
                            <w:rFonts w:ascii="Symbol" w:hAnsi="Symbol"/>
                            <w:color w:val="FFFFFF"/>
                            <w:lang w:val="x-none"/>
                          </w:rPr>
                          <w:t></w:t>
                        </w:r>
                        <w:r>
                          <w:t> 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Cs w:val="22"/>
                          </w:rPr>
                          <w:t>FACTORES DE MERCADO Y COMPETENCIA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0" o:spid="_x0000_s1036" type="#_x0000_t38" style="position:absolute;left:10809;top:10807;width:60;height:33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E4gMAAAADaAAAADwAAAGRycy9kb3ducmV2LnhtbERPz2vCMBS+D/wfwhO8rakKxVWjqDC2&#10;wzyog14fzbMtNi8liW23v34ZDHb8+H5vdqNpRU/ON5YVzJMUBHFpdcOVgs/r6/MKhA/IGlvLpOCL&#10;POy2k6cN5toOfKb+EioRQ9jnqKAOocul9GVNBn1iO+LI3awzGCJ0ldQOhxhuWrlI00wabDg21NjR&#10;sabyfnmYOGNwh/PbqWuz5Wr4KIqT/m72WqnZdNyvQQQaw7/4z/2uFbzA75XoB7n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ROIDAAAAA2gAAAA8AAAAAAAAAAAAAAAAA&#10;oQIAAGRycy9kb3ducmV2LnhtbFBLBQYAAAAABAAEAPkAAACOAwAAAAA=&#10;" adj="10800" strokecolor="red" strokeweight="3pt">
                  <v:stroke endarrow="block"/>
                  <v:shadow color="#eeece1"/>
                </v:shape>
                <v:shape id="AutoShape 41" o:spid="_x0000_s1037" type="#_x0000_t38" style="position:absolute;left:10955;top:10809;width:95;height:83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z7ycUAAADbAAAADwAAAGRycy9kb3ducmV2LnhtbESPQWvCQBCF74L/YRnBm24sVNPUjYjQ&#10;kovFaqE9TrPTJDQ7G7Krxn/vHAq9zfDevPfNejO4Vl2oD41nA4t5Aoq49LbhysDH6WWWggoR2WLr&#10;mQzcKMAmH4/WmFl/5Xe6HGOlJIRDhgbqGLtM61DW5DDMfUcs2o/vHUZZ+0rbHq8S7lr9kCRL7bBh&#10;aaixo11N5e/x7Ay8povi+/Fmh1V6wvLzLXk6LL/2xkwnw/YZVKQh/pv/rgsr+EIvv8gAO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z7ycUAAADbAAAADwAAAAAAAAAA&#10;AAAAAAChAgAAZHJzL2Rvd25yZXYueG1sUEsFBgAAAAAEAAQA+QAAAJMDAAAAAA==&#10;" adj="13839" strokecolor="red" strokeweight="3pt">
                  <v:stroke endarrow="block"/>
                  <v:shadow color="#eeece1"/>
                </v:shape>
                <v:shape id="AutoShape 42" o:spid="_x0000_s1038" type="#_x0000_t38" style="position:absolute;left:10955;top:10884;width:93;height:49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uPPcIAAADbAAAADwAAAGRycy9kb3ducmV2LnhtbERPzWrCQBC+F3yHZQRvulFQbHQjbVG0&#10;vdhaH2DITjah2dmYXU18+25B6G0+vt9Zb3pbixu1vnKsYDpJQBDnTldsFJy/d+MlCB+QNdaOScGd&#10;PGyywdMaU+06/qLbKRgRQ9inqKAMoUml9HlJFv3ENcSRK1xrMUTYGqlb7GK4reUsSRbSYsWxocSG&#10;3krKf05Xq+D1/XA0pm6K6/aDzPNl/rm87DulRsP+ZQUiUB/+xQ/3Qcf5U/j7JR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uPPcIAAADbAAAADwAAAAAAAAAAAAAA&#10;AAChAgAAZHJzL2Rvd25yZXYueG1sUEsFBgAAAAAEAAQA+QAAAJADAAAAAA==&#10;" adj="10800" strokecolor="red" strokeweight="3pt">
                  <v:stroke endarrow="block"/>
                  <v:shadow color="#eeece1"/>
                </v:shape>
                <v:shape id="AutoShape 43" o:spid="_x0000_s1039" type="#_x0000_t38" style="position:absolute;left:10956;top:10970;width:86;height:36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kRSsEAAADbAAAADwAAAGRycy9kb3ducmV2LnhtbERPzWrCQBC+F3yHZQRvdaOg2OgqVRSt&#10;F9vUBxiy4yY0Oxuzq4lv3xUKvc3H9zuLVWcrcafGl44VjIYJCOLc6ZKNgvP37nUGwgdkjZVjUvAg&#10;D6tl72WBqXYtf9E9C0bEEPYpKihCqFMpfV6QRT90NXHkLq6xGCJsjNQNtjHcVnKcJFNpseTYUGBN&#10;m4Lyn+xmFaw/Didjqvpy2x7JvF0nn7PrvlVq0O/e5yACdeFf/Oc+6Dh/DM9f4gF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RFKwQAAANsAAAAPAAAAAAAAAAAAAAAA&#10;AKECAABkcnMvZG93bnJldi54bWxQSwUGAAAAAAQABAD5AAAAjwMAAAAA&#10;" adj="10800" strokecolor="red" strokeweight="3pt">
                  <v:stroke endarrow="block"/>
                  <v:shadow color="#eeece1"/>
                </v:shape>
                <v:shape id="AutoShape 44" o:spid="_x0000_s1040" type="#_x0000_t38" style="position:absolute;left:10954;top:11035;width:88;height:23;rotation:18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d0abwAAADbAAAADwAAAGRycy9kb3ducmV2LnhtbERPzQrCMAy+C75DieBNOxVEplWGKHgT&#10;naDHsMZtuKZjrW6+vRUEb/n4frPadKYSL2pcaVnBZByBIM6sLjlXcEn3owUI55E1VpZJwZscbNb9&#10;3gpjbVs+0evscxFC2MWooPC+jqV0WUEG3djWxIG728agD7DJpW6wDeGmktMomkuDJYeGAmvaFpQ9&#10;zk+j4LE7+ZtO0yRyx3Z73dV4SORcqeGgS5YgPHX+L/65DzrMn8H3l3C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Rd0abwAAADbAAAADwAAAAAAAAAAAAAAAAChAgAA&#10;ZHJzL2Rvd25yZXYueG1sUEsFBgAAAAAEAAQA+QAAAIoDAAAAAA==&#10;" adj="10800" strokecolor="red" strokeweight="3pt">
                  <v:stroke endarrow="block"/>
                  <v:shadow color="#eeece1"/>
                </v:shape>
                <v:shape id="AutoShape 45" o:spid="_x0000_s1041" type="#_x0000_t38" style="position:absolute;left:10819;top:11091;width:60;height:13;rotation:-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gGhsEAAADbAAAADwAAAGRycy9kb3ducmV2LnhtbERPTWvCQBC9F/wPywi91Y092Ca6ikgL&#10;2ktpFM9DdkyC2dl0d5us/94tFHqbx/uc1SaaTgzkfGtZwXyWgSCurG65VnA6vj+9gvABWWNnmRTc&#10;yMNmPXlYYaHtyF80lKEWKYR9gQqaEPpCSl81ZNDPbE+cuIt1BkOCrpba4ZjCTSefs2whDbacGhrs&#10;addQdS1/jII4vg2LQzyU33ud57XLP88fV6nU4zRulyACxfAv/nPvdZr/Ar+/pAPk+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SAaGwQAAANsAAAAPAAAAAAAAAAAAAAAA&#10;AKECAABkcnMvZG93bnJldi54bWxQSwUGAAAAAAQABAD5AAAAjwMAAAAA&#10;" adj="10800" strokecolor="red" strokeweight="3pt">
                  <v:stroke endarrow="block"/>
                  <v:shadow color="#eeece1"/>
                </v:shape>
                <v:shape id="Text Box 46" o:spid="_x0000_s1042" type="#_x0000_t202" style="position:absolute;left:10674;top:10919;width:71;height:14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Z43cMA&#10;AADbAAAADwAAAGRycy9kb3ducmV2LnhtbESPzWrDMBCE74G+g9hAb4mchP7gWgklJVBIL3HzAIu0&#10;sYytlbGUxH377qHQ2y4zO/NttZtCr240pjaygdWyAEVso2u5MXD+PixeQaWM7LCPTAZ+KMFu+zCr&#10;sHTxzie61blREsKpRAM+56HUOllPAdMyDsSiXeIYMMs6NtqNeJfw0Ot1UTzrgC1Lg8eB9p5sV1+D&#10;gdrS0X9cL19nPJw6OzwdN7R5MeZxPr2/gco05X/z3/WnE3yBlV9kAL3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8Z43cMAAADbAAAADwAAAAAAAAAAAAAAAACYAgAAZHJzL2Rv&#10;d25yZXYueG1sUEsFBgAAAAAEAAQA9QAAAIgDAAAAAA==&#10;" fillcolor="red" stroked="f" strokecolor="black [0]" insetpen="t">
                  <v:shadow color="#eeece1"/>
                  <v:textbox style="layout-flow:vertical;mso-layout-flow-alt:bottom-to-top" inset="2.88pt,2.88pt,2.88pt,2.88pt">
                    <w:txbxContent>
                      <w:p w:rsidR="00C02FA7" w:rsidRDefault="00C02FA7" w:rsidP="00C02FA7">
                        <w:pPr>
                          <w:widowControl w:val="0"/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Cs w:val="22"/>
                          </w:rPr>
                          <w:t>EMPRESA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  <w:r w:rsidRPr="006651D0">
        <w:rPr>
          <w:rFonts w:ascii="Arial" w:hAnsi="Arial" w:cs="Arial"/>
          <w:bCs/>
          <w:color w:val="auto"/>
        </w:rPr>
        <w:lastRenderedPageBreak/>
        <w:t>T</w:t>
      </w:r>
      <w:r w:rsidRPr="006651D0">
        <w:rPr>
          <w:rFonts w:ascii="Arial" w:hAnsi="Arial" w:cs="Arial"/>
          <w:bCs/>
          <w:color w:val="auto"/>
        </w:rPr>
        <w:t xml:space="preserve">omando como ejemplo el Corporativo donde laboro considero que en el </w:t>
      </w:r>
      <w:r w:rsidRPr="006651D0">
        <w:rPr>
          <w:rFonts w:ascii="Arial" w:hAnsi="Arial" w:cs="Arial"/>
          <w:b/>
          <w:bCs/>
          <w:color w:val="auto"/>
        </w:rPr>
        <w:t>ASPECTO ECONOMICO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  <w:r w:rsidRPr="006651D0">
        <w:rPr>
          <w:rFonts w:ascii="Arial" w:hAnsi="Arial" w:cs="Arial"/>
          <w:bCs/>
          <w:color w:val="auto"/>
        </w:rPr>
        <w:t>Oportunidad.  La política fiscal la cual afecta el pago de diferentes impuestos a las personas físicas y las personas morales, incita a la creación de nuevas empresas, personas morales, y estas se ven mayormente beneficiadas al contar con una estructura establecida, de ahí la inversión.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  <w:r w:rsidRPr="006651D0">
        <w:rPr>
          <w:rFonts w:ascii="Arial" w:hAnsi="Arial" w:cs="Arial"/>
          <w:bCs/>
          <w:color w:val="auto"/>
        </w:rPr>
        <w:t>Amenaza. En este mismo sentido al no confiar en la imagen de persona física, el trabajo en ellos se reduciría y al mismo tiempo se encontraría con primero dejar sin empleo a sus trabajadores y finalmente desaparecer su imagen.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  <w:r w:rsidRPr="006651D0">
        <w:rPr>
          <w:rFonts w:ascii="Arial" w:hAnsi="Arial" w:cs="Arial"/>
          <w:b/>
          <w:bCs/>
          <w:color w:val="auto"/>
        </w:rPr>
        <w:t>ASPECTOS GUBERNAMENTALES, POLITICOS Y LEGALES.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  <w:r w:rsidRPr="006651D0">
        <w:rPr>
          <w:rFonts w:ascii="Arial" w:hAnsi="Arial" w:cs="Arial"/>
          <w:bCs/>
          <w:color w:val="auto"/>
        </w:rPr>
        <w:t>Oportunidad. El director general se convirtió en proveedor del gobierno, asegurando su crecimiento o estabilidad de ventas.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  <w:r w:rsidRPr="006651D0">
        <w:rPr>
          <w:rFonts w:ascii="Arial" w:hAnsi="Arial" w:cs="Arial"/>
          <w:bCs/>
          <w:color w:val="auto"/>
        </w:rPr>
        <w:t>Amenaza. Si el Gobierno decide no volver a tener tratos con el Director General, el fracaso es inminente.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  <w:r w:rsidRPr="006651D0">
        <w:rPr>
          <w:rFonts w:ascii="Arial" w:hAnsi="Arial" w:cs="Arial"/>
          <w:b/>
          <w:bCs/>
          <w:color w:val="auto"/>
        </w:rPr>
        <w:t>ASPECTOS DE MERCADO Y COMPETENCIA.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  <w:r w:rsidRPr="006651D0">
        <w:rPr>
          <w:rFonts w:ascii="Arial" w:hAnsi="Arial" w:cs="Arial"/>
          <w:bCs/>
          <w:color w:val="auto"/>
        </w:rPr>
        <w:t>Oportunidad. Al existir nuevos competidores, es este caso agentes de venta, el Director General tendrá que re direccionar el rumbo de la empresa, iniciando con nuevas propuestas, con nuevos objetivos.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  <w:r w:rsidRPr="006651D0">
        <w:rPr>
          <w:rFonts w:ascii="Arial" w:hAnsi="Arial" w:cs="Arial"/>
          <w:bCs/>
          <w:color w:val="auto"/>
        </w:rPr>
        <w:t>Amenaza. Si el nuevo competidor no se retira, la empresa podría tener una baja en sus ingresos.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  <w:r w:rsidRPr="006651D0">
        <w:rPr>
          <w:rFonts w:ascii="Arial" w:hAnsi="Arial" w:cs="Arial"/>
          <w:b/>
          <w:bCs/>
          <w:color w:val="auto"/>
        </w:rPr>
        <w:t>ASPECTOS DE PROVEEDURIA Y DE TECNOLOGIA.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  <w:r w:rsidRPr="006651D0">
        <w:rPr>
          <w:rFonts w:ascii="Arial" w:hAnsi="Arial" w:cs="Arial"/>
          <w:bCs/>
          <w:color w:val="auto"/>
        </w:rPr>
        <w:t>Oportunidad. Nuestro proveedor de Fianzas nos da a un mejor costo para la compra de equipos con mayor tecnología, menor consumo de insumos y que nos hacer ser más eficientes con nuestro trabajo.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  <w:r w:rsidRPr="006651D0">
        <w:rPr>
          <w:rFonts w:ascii="Arial" w:hAnsi="Arial" w:cs="Arial"/>
          <w:bCs/>
          <w:color w:val="auto"/>
        </w:rPr>
        <w:t>Amenaza. Al ser una marca de EUA es difícil encontrar las refacciones o personas calificadas para el arreglo de estos equipos.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  <w:r w:rsidRPr="006651D0">
        <w:rPr>
          <w:rFonts w:ascii="Arial" w:hAnsi="Arial" w:cs="Arial"/>
          <w:b/>
          <w:bCs/>
          <w:color w:val="auto"/>
        </w:rPr>
        <w:lastRenderedPageBreak/>
        <w:t>ASPECTOS GEOGRAFICOS.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  <w:r w:rsidRPr="006651D0">
        <w:rPr>
          <w:rFonts w:ascii="Arial" w:hAnsi="Arial" w:cs="Arial"/>
          <w:bCs/>
          <w:color w:val="auto"/>
        </w:rPr>
        <w:t>Oportunidad. Las oficinas las localizamos en puntos estratégicos, donde al nuestros clientes se les haga más fácil el acceso y encuentre por ejemplo estacionamiento, además nos encontramos en lugares dentro del estado que son estratégicos pues abarcan varios municipios.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  <w:r w:rsidRPr="006651D0">
        <w:rPr>
          <w:rFonts w:ascii="Arial" w:hAnsi="Arial" w:cs="Arial"/>
          <w:bCs/>
          <w:color w:val="auto"/>
        </w:rPr>
        <w:t>Amenaza. Contamos con una oficina matriz y tres sucursales, que estos conllevan a gastos fijos mensuales, aun cuando hay o no trabajo en cualquiera de ellas es obvio que haya que realizar dichos pagos.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  <w:r w:rsidRPr="006651D0">
        <w:rPr>
          <w:rFonts w:ascii="Arial" w:hAnsi="Arial" w:cs="Arial"/>
          <w:b/>
          <w:bCs/>
          <w:color w:val="auto"/>
        </w:rPr>
        <w:t>ASPECTOS SOCIALES Y CULTURALES.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  <w:r w:rsidRPr="006651D0">
        <w:rPr>
          <w:rFonts w:ascii="Arial" w:hAnsi="Arial" w:cs="Arial"/>
          <w:bCs/>
          <w:color w:val="auto"/>
        </w:rPr>
        <w:t xml:space="preserve">Oportunidad. En algunos lugares la idea de ir con el más conocido o con la persona de mayor edad o donde todo el mundo va, es significado de que las cosas están bien, que se hacen bien, porque tienen experiencia, son ideas arraigadas en distintas espacios de la población. 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  <w:r w:rsidRPr="006651D0">
        <w:rPr>
          <w:rFonts w:ascii="Arial" w:hAnsi="Arial" w:cs="Arial"/>
          <w:bCs/>
          <w:color w:val="auto"/>
        </w:rPr>
        <w:t>Amenaza. Generalmente son personas con escasos estudios y son difícilmente tratables, no entienden de leyes o reglamentos y quieren las cosas a su manera.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Cs/>
          <w:color w:val="aut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30"/>
        <w:gridCol w:w="2351"/>
        <w:gridCol w:w="2295"/>
        <w:gridCol w:w="11"/>
      </w:tblGrid>
      <w:tr w:rsidR="006651D0" w:rsidRPr="006651D0" w:rsidTr="008676A5">
        <w:trPr>
          <w:gridAfter w:val="1"/>
          <w:wAfter w:w="11" w:type="dxa"/>
        </w:trPr>
        <w:tc>
          <w:tcPr>
            <w:tcW w:w="9544" w:type="dxa"/>
            <w:gridSpan w:val="3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PERFIL DE OPORTUNIDADES Y AMENZAS DEL MEDIO AMBIENTE</w:t>
            </w:r>
          </w:p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POAMA</w:t>
            </w:r>
          </w:p>
        </w:tc>
      </w:tr>
      <w:tr w:rsidR="006651D0" w:rsidRPr="006651D0" w:rsidTr="008676A5">
        <w:trPr>
          <w:gridAfter w:val="1"/>
          <w:wAfter w:w="11" w:type="dxa"/>
        </w:trPr>
        <w:tc>
          <w:tcPr>
            <w:tcW w:w="9544" w:type="dxa"/>
            <w:gridSpan w:val="3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right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 xml:space="preserve">NOMBRE DE LA ORGANIZACIÓN: </w:t>
            </w:r>
          </w:p>
          <w:p w:rsidR="00C02FA7" w:rsidRPr="006651D0" w:rsidRDefault="00C02FA7" w:rsidP="008676A5">
            <w:pPr>
              <w:pStyle w:val="Sinespaciado"/>
              <w:spacing w:line="360" w:lineRule="auto"/>
              <w:jc w:val="right"/>
              <w:rPr>
                <w:rFonts w:ascii="Arial" w:hAnsi="Arial" w:cs="Arial"/>
                <w:b/>
                <w:bCs/>
                <w:color w:val="auto"/>
              </w:rPr>
            </w:pPr>
            <w:r w:rsidRPr="006651D0">
              <w:rPr>
                <w:rFonts w:ascii="Arial" w:hAnsi="Arial" w:cs="Arial"/>
                <w:b/>
                <w:bCs/>
                <w:color w:val="auto"/>
              </w:rPr>
              <w:t>CORPORATIVO ASESORIAS FIANZAS Y SEGUROS S.C.</w:t>
            </w:r>
          </w:p>
        </w:tc>
      </w:tr>
      <w:tr w:rsidR="006651D0" w:rsidRPr="006651D0" w:rsidTr="008676A5">
        <w:trPr>
          <w:trHeight w:val="732"/>
        </w:trPr>
        <w:tc>
          <w:tcPr>
            <w:tcW w:w="4786" w:type="dxa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FACTORES EXTERNOS</w:t>
            </w:r>
          </w:p>
        </w:tc>
        <w:tc>
          <w:tcPr>
            <w:tcW w:w="2410" w:type="dxa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16"/>
              </w:rPr>
            </w:pPr>
            <w:r w:rsidRPr="006651D0">
              <w:rPr>
                <w:rFonts w:ascii="Arial" w:hAnsi="Arial" w:cs="Arial"/>
                <w:bCs/>
                <w:color w:val="auto"/>
                <w:sz w:val="16"/>
              </w:rPr>
              <w:t>PONDERACION DEL MERCADO 1 A 4</w:t>
            </w:r>
          </w:p>
        </w:tc>
        <w:tc>
          <w:tcPr>
            <w:tcW w:w="2359" w:type="dxa"/>
            <w:gridSpan w:val="2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  <w:sz w:val="16"/>
              </w:rPr>
            </w:pPr>
            <w:r w:rsidRPr="006651D0">
              <w:rPr>
                <w:rFonts w:ascii="Arial" w:hAnsi="Arial" w:cs="Arial"/>
                <w:bCs/>
                <w:color w:val="auto"/>
                <w:sz w:val="16"/>
              </w:rPr>
              <w:t>INFLUENCIA EN LA ORGANIZACIÓN 1 a 4</w:t>
            </w:r>
          </w:p>
        </w:tc>
      </w:tr>
      <w:tr w:rsidR="006651D0" w:rsidRPr="006651D0" w:rsidTr="008676A5">
        <w:trPr>
          <w:trHeight w:val="428"/>
        </w:trPr>
        <w:tc>
          <w:tcPr>
            <w:tcW w:w="4786" w:type="dxa"/>
          </w:tcPr>
          <w:p w:rsidR="00C02FA7" w:rsidRPr="006651D0" w:rsidRDefault="00C02FA7" w:rsidP="008676A5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6651D0">
              <w:rPr>
                <w:rFonts w:ascii="Arial" w:hAnsi="Arial" w:cs="Arial"/>
                <w:b/>
                <w:bCs/>
                <w:color w:val="auto"/>
              </w:rPr>
              <w:t>OPORTUNIDADES</w:t>
            </w:r>
          </w:p>
        </w:tc>
        <w:tc>
          <w:tcPr>
            <w:tcW w:w="2410" w:type="dxa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</w:p>
        </w:tc>
        <w:tc>
          <w:tcPr>
            <w:tcW w:w="2359" w:type="dxa"/>
            <w:gridSpan w:val="2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</w:p>
        </w:tc>
      </w:tr>
      <w:tr w:rsidR="006651D0" w:rsidRPr="006651D0" w:rsidTr="008676A5">
        <w:trPr>
          <w:trHeight w:val="428"/>
        </w:trPr>
        <w:tc>
          <w:tcPr>
            <w:tcW w:w="4786" w:type="dxa"/>
          </w:tcPr>
          <w:p w:rsidR="00C02FA7" w:rsidRPr="006651D0" w:rsidRDefault="00C02FA7" w:rsidP="008676A5">
            <w:pPr>
              <w:pStyle w:val="Sinespaciado"/>
              <w:spacing w:line="360" w:lineRule="auto"/>
              <w:jc w:val="both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El mercado afianzador aun no es visto como un buen negocio</w:t>
            </w:r>
          </w:p>
        </w:tc>
        <w:tc>
          <w:tcPr>
            <w:tcW w:w="2410" w:type="dxa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4</w:t>
            </w:r>
          </w:p>
        </w:tc>
        <w:tc>
          <w:tcPr>
            <w:tcW w:w="2359" w:type="dxa"/>
            <w:gridSpan w:val="2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4</w:t>
            </w:r>
          </w:p>
        </w:tc>
      </w:tr>
      <w:tr w:rsidR="006651D0" w:rsidRPr="006651D0" w:rsidTr="008676A5">
        <w:trPr>
          <w:trHeight w:val="428"/>
        </w:trPr>
        <w:tc>
          <w:tcPr>
            <w:tcW w:w="4786" w:type="dxa"/>
          </w:tcPr>
          <w:p w:rsidR="00C02FA7" w:rsidRPr="006651D0" w:rsidRDefault="00C02FA7" w:rsidP="008676A5">
            <w:pPr>
              <w:pStyle w:val="Sinespaciado"/>
              <w:spacing w:line="360" w:lineRule="auto"/>
              <w:jc w:val="both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Existe poca competencia para el agente</w:t>
            </w:r>
          </w:p>
        </w:tc>
        <w:tc>
          <w:tcPr>
            <w:tcW w:w="2410" w:type="dxa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3</w:t>
            </w:r>
          </w:p>
        </w:tc>
        <w:tc>
          <w:tcPr>
            <w:tcW w:w="2359" w:type="dxa"/>
            <w:gridSpan w:val="2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4</w:t>
            </w:r>
          </w:p>
        </w:tc>
      </w:tr>
      <w:tr w:rsidR="006651D0" w:rsidRPr="006651D0" w:rsidTr="008676A5">
        <w:trPr>
          <w:trHeight w:val="428"/>
        </w:trPr>
        <w:tc>
          <w:tcPr>
            <w:tcW w:w="4786" w:type="dxa"/>
          </w:tcPr>
          <w:p w:rsidR="00C02FA7" w:rsidRPr="006651D0" w:rsidRDefault="00C02FA7" w:rsidP="008676A5">
            <w:pPr>
              <w:pStyle w:val="Sinespaciado"/>
              <w:spacing w:line="360" w:lineRule="auto"/>
              <w:jc w:val="both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Crecimiento de la publicidad por varios medios de comunicación.</w:t>
            </w:r>
          </w:p>
        </w:tc>
        <w:tc>
          <w:tcPr>
            <w:tcW w:w="2410" w:type="dxa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4</w:t>
            </w:r>
          </w:p>
        </w:tc>
        <w:tc>
          <w:tcPr>
            <w:tcW w:w="2359" w:type="dxa"/>
            <w:gridSpan w:val="2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4</w:t>
            </w:r>
          </w:p>
        </w:tc>
      </w:tr>
      <w:tr w:rsidR="006651D0" w:rsidRPr="006651D0" w:rsidTr="008676A5">
        <w:trPr>
          <w:trHeight w:val="428"/>
        </w:trPr>
        <w:tc>
          <w:tcPr>
            <w:tcW w:w="4786" w:type="dxa"/>
          </w:tcPr>
          <w:p w:rsidR="00C02FA7" w:rsidRPr="006651D0" w:rsidRDefault="00C02FA7" w:rsidP="008676A5">
            <w:pPr>
              <w:pStyle w:val="Sinespaciado"/>
              <w:spacing w:line="360" w:lineRule="auto"/>
              <w:jc w:val="both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ACE Fianzas Monterrey es líder en ventas</w:t>
            </w:r>
          </w:p>
        </w:tc>
        <w:tc>
          <w:tcPr>
            <w:tcW w:w="2410" w:type="dxa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4</w:t>
            </w:r>
          </w:p>
        </w:tc>
        <w:tc>
          <w:tcPr>
            <w:tcW w:w="2359" w:type="dxa"/>
            <w:gridSpan w:val="2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4</w:t>
            </w:r>
          </w:p>
        </w:tc>
      </w:tr>
      <w:tr w:rsidR="006651D0" w:rsidRPr="006651D0" w:rsidTr="008676A5">
        <w:trPr>
          <w:trHeight w:val="428"/>
        </w:trPr>
        <w:tc>
          <w:tcPr>
            <w:tcW w:w="4786" w:type="dxa"/>
          </w:tcPr>
          <w:p w:rsidR="00C02FA7" w:rsidRPr="006651D0" w:rsidRDefault="00C02FA7" w:rsidP="008676A5">
            <w:pPr>
              <w:pStyle w:val="Sinespaciado"/>
              <w:spacing w:line="360" w:lineRule="auto"/>
              <w:jc w:val="both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No existe otro producto que pueda sustituir a las fianzas</w:t>
            </w:r>
          </w:p>
        </w:tc>
        <w:tc>
          <w:tcPr>
            <w:tcW w:w="2410" w:type="dxa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3</w:t>
            </w:r>
          </w:p>
        </w:tc>
        <w:tc>
          <w:tcPr>
            <w:tcW w:w="2359" w:type="dxa"/>
            <w:gridSpan w:val="2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4</w:t>
            </w:r>
          </w:p>
        </w:tc>
      </w:tr>
      <w:tr w:rsidR="006651D0" w:rsidRPr="006651D0" w:rsidTr="008676A5">
        <w:trPr>
          <w:trHeight w:val="428"/>
        </w:trPr>
        <w:tc>
          <w:tcPr>
            <w:tcW w:w="4786" w:type="dxa"/>
          </w:tcPr>
          <w:p w:rsidR="00C02FA7" w:rsidRPr="006651D0" w:rsidRDefault="00C02FA7" w:rsidP="008676A5">
            <w:pPr>
              <w:pStyle w:val="Sinespaciado"/>
              <w:spacing w:line="360" w:lineRule="auto"/>
              <w:jc w:val="both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Existe lealtad del cliente para con su agente.</w:t>
            </w:r>
          </w:p>
        </w:tc>
        <w:tc>
          <w:tcPr>
            <w:tcW w:w="2410" w:type="dxa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3</w:t>
            </w:r>
          </w:p>
        </w:tc>
        <w:tc>
          <w:tcPr>
            <w:tcW w:w="2359" w:type="dxa"/>
            <w:gridSpan w:val="2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4</w:t>
            </w:r>
          </w:p>
        </w:tc>
      </w:tr>
      <w:tr w:rsidR="006651D0" w:rsidRPr="006651D0" w:rsidTr="008676A5">
        <w:trPr>
          <w:trHeight w:val="428"/>
        </w:trPr>
        <w:tc>
          <w:tcPr>
            <w:tcW w:w="4786" w:type="dxa"/>
          </w:tcPr>
          <w:p w:rsidR="00C02FA7" w:rsidRPr="006651D0" w:rsidRDefault="00C02FA7" w:rsidP="008676A5">
            <w:pPr>
              <w:pStyle w:val="Sinespaciado"/>
              <w:spacing w:line="360" w:lineRule="auto"/>
              <w:jc w:val="both"/>
              <w:rPr>
                <w:rFonts w:ascii="Arial" w:hAnsi="Arial" w:cs="Arial"/>
                <w:b/>
                <w:bCs/>
                <w:color w:val="auto"/>
              </w:rPr>
            </w:pPr>
            <w:r w:rsidRPr="006651D0">
              <w:rPr>
                <w:rFonts w:ascii="Arial" w:hAnsi="Arial" w:cs="Arial"/>
                <w:b/>
                <w:bCs/>
                <w:color w:val="auto"/>
              </w:rPr>
              <w:lastRenderedPageBreak/>
              <w:t>AMENAZAS</w:t>
            </w:r>
          </w:p>
        </w:tc>
        <w:tc>
          <w:tcPr>
            <w:tcW w:w="2410" w:type="dxa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</w:p>
        </w:tc>
        <w:tc>
          <w:tcPr>
            <w:tcW w:w="2359" w:type="dxa"/>
            <w:gridSpan w:val="2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</w:p>
        </w:tc>
      </w:tr>
      <w:tr w:rsidR="006651D0" w:rsidRPr="006651D0" w:rsidTr="008676A5">
        <w:trPr>
          <w:trHeight w:val="428"/>
        </w:trPr>
        <w:tc>
          <w:tcPr>
            <w:tcW w:w="4786" w:type="dxa"/>
          </w:tcPr>
          <w:p w:rsidR="00C02FA7" w:rsidRPr="006651D0" w:rsidRDefault="00C02FA7" w:rsidP="008676A5">
            <w:pPr>
              <w:pStyle w:val="Sinespaciado"/>
              <w:spacing w:line="360" w:lineRule="auto"/>
              <w:jc w:val="both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Existe legislación aun no aplicable para la eliminación de la figura de la fianza, por no saber cómo hacerlo ha sido reprogramada para entrar en vigor por aproximadamente desde hace 2 años</w:t>
            </w:r>
          </w:p>
        </w:tc>
        <w:tc>
          <w:tcPr>
            <w:tcW w:w="2410" w:type="dxa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3</w:t>
            </w:r>
          </w:p>
        </w:tc>
        <w:tc>
          <w:tcPr>
            <w:tcW w:w="2359" w:type="dxa"/>
            <w:gridSpan w:val="2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2</w:t>
            </w:r>
          </w:p>
        </w:tc>
      </w:tr>
      <w:tr w:rsidR="006651D0" w:rsidRPr="006651D0" w:rsidTr="008676A5">
        <w:trPr>
          <w:trHeight w:val="428"/>
        </w:trPr>
        <w:tc>
          <w:tcPr>
            <w:tcW w:w="4786" w:type="dxa"/>
          </w:tcPr>
          <w:p w:rsidR="00C02FA7" w:rsidRPr="006651D0" w:rsidRDefault="00C02FA7" w:rsidP="008676A5">
            <w:pPr>
              <w:pStyle w:val="Sinespaciado"/>
              <w:spacing w:line="360" w:lineRule="auto"/>
              <w:jc w:val="both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Las leyes fiscales cada vez son más estrictas para los contratistas (cliente final)</w:t>
            </w:r>
          </w:p>
        </w:tc>
        <w:tc>
          <w:tcPr>
            <w:tcW w:w="2410" w:type="dxa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2</w:t>
            </w:r>
          </w:p>
        </w:tc>
        <w:tc>
          <w:tcPr>
            <w:tcW w:w="2359" w:type="dxa"/>
            <w:gridSpan w:val="2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2</w:t>
            </w:r>
          </w:p>
        </w:tc>
      </w:tr>
      <w:tr w:rsidR="006651D0" w:rsidRPr="006651D0" w:rsidTr="008676A5">
        <w:trPr>
          <w:trHeight w:val="428"/>
        </w:trPr>
        <w:tc>
          <w:tcPr>
            <w:tcW w:w="4786" w:type="dxa"/>
          </w:tcPr>
          <w:p w:rsidR="00C02FA7" w:rsidRPr="006651D0" w:rsidRDefault="00C02FA7" w:rsidP="008676A5">
            <w:pPr>
              <w:pStyle w:val="Sinespaciado"/>
              <w:spacing w:line="360" w:lineRule="auto"/>
              <w:jc w:val="both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La competitividad en precios es mayor.</w:t>
            </w:r>
          </w:p>
        </w:tc>
        <w:tc>
          <w:tcPr>
            <w:tcW w:w="2410" w:type="dxa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2</w:t>
            </w:r>
          </w:p>
        </w:tc>
        <w:tc>
          <w:tcPr>
            <w:tcW w:w="2359" w:type="dxa"/>
            <w:gridSpan w:val="2"/>
            <w:vAlign w:val="center"/>
          </w:tcPr>
          <w:p w:rsidR="00C02FA7" w:rsidRPr="006651D0" w:rsidRDefault="00C02FA7" w:rsidP="008676A5">
            <w:pPr>
              <w:pStyle w:val="Sinespaciado"/>
              <w:spacing w:line="360" w:lineRule="auto"/>
              <w:jc w:val="center"/>
              <w:rPr>
                <w:rFonts w:ascii="Arial" w:hAnsi="Arial" w:cs="Arial"/>
                <w:bCs/>
                <w:color w:val="auto"/>
              </w:rPr>
            </w:pPr>
            <w:r w:rsidRPr="006651D0">
              <w:rPr>
                <w:rFonts w:ascii="Arial" w:hAnsi="Arial" w:cs="Arial"/>
                <w:bCs/>
                <w:color w:val="auto"/>
              </w:rPr>
              <w:t>2</w:t>
            </w:r>
          </w:p>
        </w:tc>
      </w:tr>
    </w:tbl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  <w:szCs w:val="22"/>
        </w:rPr>
      </w:pPr>
    </w:p>
    <w:p w:rsidR="00C02FA7" w:rsidRPr="006651D0" w:rsidRDefault="00C02FA7" w:rsidP="00C02FA7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auto"/>
          <w:szCs w:val="22"/>
          <w:lang w:val="es-ES"/>
        </w:rPr>
      </w:pPr>
      <w:r w:rsidRPr="006651D0">
        <w:rPr>
          <w:rFonts w:ascii="Arial" w:hAnsi="Arial" w:cs="Arial"/>
          <w:bCs/>
          <w:color w:val="auto"/>
          <w:szCs w:val="22"/>
        </w:rPr>
        <w:t xml:space="preserve">Asigne una calificación de </w:t>
      </w:r>
      <w:r w:rsidRPr="006651D0">
        <w:rPr>
          <w:rFonts w:ascii="Arial" w:eastAsia="Times New Roman" w:hAnsi="Arial" w:cs="Arial"/>
          <w:color w:val="auto"/>
          <w:szCs w:val="22"/>
          <w:lang w:val="es-ES"/>
        </w:rPr>
        <w:t>1 a 4 a cada factor externo clave para indicar con cuanta eficacia responden las estrategias actuales de la empresa a dicho factor donde 4 corresponde a la respuesta de excelente, 3 a que está por arriba del promedio, 2 nivel promedio y 1 deficiente.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b/>
          <w:bCs/>
          <w:color w:val="auto"/>
          <w:szCs w:val="22"/>
          <w:lang w:val="es-ES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color w:val="auto"/>
        </w:rPr>
      </w:pPr>
      <w:r w:rsidRPr="006651D0">
        <w:rPr>
          <w:rFonts w:ascii="Arial" w:hAnsi="Arial" w:cs="Arial"/>
          <w:color w:val="auto"/>
        </w:rPr>
        <w:t xml:space="preserve">El análisis externo tiene una componente importante en el proceso de pensamiento estratégico. Debe estar permanentemente enfocado a encontrar aquellos que tenga un impacto en la estrategia, generando o evaluando opciones estratégicas. Provoca que el Director General de la organización y el grupo de alta dirección desarrollen nuevas opciones o alternativas estratégicas y tomen distancia de los problemas operacionales del día a día. El reto es buscar la estrategia desde el punto de vista del cliente, la competencia, el mercado y el análisis del entorno. 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color w:val="auto"/>
        </w:rPr>
      </w:pP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color w:val="auto"/>
        </w:rPr>
      </w:pPr>
      <w:r w:rsidRPr="006651D0">
        <w:rPr>
          <w:rFonts w:ascii="Arial" w:hAnsi="Arial" w:cs="Arial"/>
          <w:color w:val="auto"/>
          <w:lang w:val="es-ES"/>
        </w:rPr>
        <w:t>Las condiciones del funcionamiento de las variables externas y el comportamiento de las organizaciones existentes de algún modo condicionan la competitividad global. Esta depende de una visión integral del entorno empresari</w:t>
      </w:r>
      <w:r w:rsidRPr="006651D0">
        <w:rPr>
          <w:rFonts w:ascii="Arial" w:hAnsi="Arial" w:cs="Arial"/>
          <w:color w:val="auto"/>
          <w:lang w:val="es-ES"/>
        </w:rPr>
        <w:t>al</w:t>
      </w:r>
      <w:r w:rsidRPr="006651D0">
        <w:rPr>
          <w:rFonts w:ascii="Arial" w:hAnsi="Arial" w:cs="Arial"/>
          <w:color w:val="auto"/>
          <w:lang w:val="es-ES"/>
        </w:rPr>
        <w:t xml:space="preserve"> que incluye la calidad de la política macroeconómica, la disponibilidad de recursos financieros, la existencia de los servicios de infraestructura, la posesión de capital humano y la capacida</w:t>
      </w:r>
      <w:r w:rsidRPr="006651D0">
        <w:rPr>
          <w:rFonts w:ascii="Arial" w:hAnsi="Arial" w:cs="Arial"/>
          <w:color w:val="auto"/>
          <w:lang w:val="es-ES"/>
        </w:rPr>
        <w:t>d de innovación de las empresas</w:t>
      </w:r>
      <w:r w:rsidRPr="006651D0">
        <w:rPr>
          <w:rFonts w:ascii="Arial" w:hAnsi="Arial" w:cs="Arial"/>
          <w:color w:val="auto"/>
          <w:lang w:val="es-ES"/>
        </w:rPr>
        <w:t>. Una economía es más competitiva cuando los factores macro ambientales en el cual funcionan las empresas conduce al crecimiento sostenido de la productividad y del ingreso de su población en un contexto de integración de cada sector geográfico con el conjunto de un país y con la economía mundial.</w:t>
      </w:r>
    </w:p>
    <w:p w:rsidR="00C02FA7" w:rsidRPr="006651D0" w:rsidRDefault="00C02FA7" w:rsidP="00C02FA7">
      <w:pPr>
        <w:pStyle w:val="Sinespaciado"/>
        <w:spacing w:line="360" w:lineRule="auto"/>
        <w:jc w:val="both"/>
        <w:rPr>
          <w:rFonts w:ascii="Arial" w:hAnsi="Arial" w:cs="Arial"/>
          <w:color w:val="auto"/>
        </w:rPr>
      </w:pPr>
    </w:p>
    <w:p w:rsidR="00620434" w:rsidRPr="006651D0" w:rsidRDefault="00620434" w:rsidP="00825146">
      <w:pPr>
        <w:rPr>
          <w:color w:val="auto"/>
        </w:rPr>
      </w:pPr>
    </w:p>
    <w:sectPr w:rsidR="00620434" w:rsidRPr="006651D0">
      <w:footerReference w:type="even" r:id="rId14"/>
      <w:footerReference w:type="default" r:id="rId15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925" w:rsidRDefault="00FE3925">
      <w:pPr>
        <w:spacing w:after="0" w:line="240" w:lineRule="auto"/>
      </w:pPr>
      <w:r>
        <w:separator/>
      </w:r>
    </w:p>
  </w:endnote>
  <w:endnote w:type="continuationSeparator" w:id="0">
    <w:p w:rsidR="00FE3925" w:rsidRDefault="00FE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34" w:rsidRDefault="00C84DC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20434" w:rsidRDefault="00FE392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FA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ELABORACIÓN DE UN ESCENARIO</w:t>
                              </w:r>
                            </w:sdtContent>
                          </w:sdt>
                          <w:r w:rsidR="00C84DC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es-ES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02FA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s-ES"/>
                                </w:rPr>
                                <w:t>22 DE ABRIL DE 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43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620434" w:rsidRDefault="00FE392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02FA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ELABORACIÓN DE UN ESCENARIO</w:t>
                        </w:r>
                      </w:sdtContent>
                    </w:sdt>
                    <w:r w:rsidR="00C84DC5">
                      <w:rPr>
                        <w:rFonts w:asciiTheme="majorHAnsi" w:eastAsiaTheme="majorEastAsia" w:hAnsiTheme="majorHAnsi" w:cstheme="majorBidi"/>
                        <w:sz w:val="20"/>
                        <w:lang w:val="es-ES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02FA7">
                          <w:rPr>
                            <w:rFonts w:asciiTheme="majorHAnsi" w:eastAsiaTheme="majorEastAsia" w:hAnsiTheme="majorHAnsi" w:cstheme="majorBidi"/>
                            <w:sz w:val="20"/>
                            <w:lang w:val="es-ES"/>
                          </w:rPr>
                          <w:t>22 DE ABRIL DE 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20434" w:rsidRDefault="00C84DC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651D0" w:rsidRPr="006651D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44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620434" w:rsidRDefault="00C84DC5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651D0" w:rsidRPr="006651D0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434" w:rsidRDefault="00C84DC5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20434" w:rsidRDefault="00FE392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2FA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ELABORACIÓN DE UN ESCENARIO</w:t>
                              </w:r>
                            </w:sdtContent>
                          </w:sdt>
                          <w:r w:rsidR="00C84DC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es-ES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02FA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es-ES"/>
                                </w:rPr>
                                <w:t>22 DE ABRIL DE 2015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45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620434" w:rsidRDefault="00FE392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02FA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ELABORACIÓN DE UN ESCENARIO</w:t>
                        </w:r>
                      </w:sdtContent>
                    </w:sdt>
                    <w:r w:rsidR="00C84DC5">
                      <w:rPr>
                        <w:rFonts w:asciiTheme="majorHAnsi" w:eastAsiaTheme="majorEastAsia" w:hAnsiTheme="majorHAnsi" w:cstheme="majorBidi"/>
                        <w:sz w:val="20"/>
                        <w:lang w:val="es-ES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C02FA7">
                          <w:rPr>
                            <w:rFonts w:asciiTheme="majorHAnsi" w:eastAsiaTheme="majorEastAsia" w:hAnsiTheme="majorHAnsi" w:cstheme="majorBidi"/>
                            <w:sz w:val="20"/>
                            <w:lang w:val="es-ES"/>
                          </w:rPr>
                          <w:t>22 DE ABRIL DE 2015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620434" w:rsidRDefault="00C84DC5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6651D0" w:rsidRPr="006651D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46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620434" w:rsidRDefault="00C84DC5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6651D0" w:rsidRPr="006651D0">
                      <w:rPr>
                        <w:noProof/>
                        <w:color w:val="FFFFFF" w:themeColor="background1"/>
                        <w:sz w:val="40"/>
                        <w:szCs w:val="40"/>
                        <w:lang w:val="es-ES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20434" w:rsidRDefault="00620434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925" w:rsidRDefault="00FE3925">
      <w:pPr>
        <w:spacing w:after="0" w:line="240" w:lineRule="auto"/>
      </w:pPr>
      <w:r>
        <w:separator/>
      </w:r>
    </w:p>
  </w:footnote>
  <w:footnote w:type="continuationSeparator" w:id="0">
    <w:p w:rsidR="00FE3925" w:rsidRDefault="00FE3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146"/>
    <w:rsid w:val="00501D88"/>
    <w:rsid w:val="0061780D"/>
    <w:rsid w:val="00620434"/>
    <w:rsid w:val="006651D0"/>
    <w:rsid w:val="00677AC3"/>
    <w:rsid w:val="00825146"/>
    <w:rsid w:val="00C02FA7"/>
    <w:rsid w:val="00C84DC5"/>
    <w:rsid w:val="00F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Plantillas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EEB39057B64995B22AAE0E7700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9340B-B83C-466D-81A1-13F8DC02964D}"/>
      </w:docPartPr>
      <w:docPartBody>
        <w:p w:rsidR="008F3FFD" w:rsidRDefault="00F76C8A">
          <w:pPr>
            <w:pStyle w:val="43EEB39057B64995B22AAE0E7700A6A6"/>
          </w:pPr>
          <w:r>
            <w:rPr>
              <w:lang w:val="es-ES"/>
            </w:rPr>
            <w:t>[Escriba el título del documento]</w:t>
          </w:r>
        </w:p>
      </w:docPartBody>
    </w:docPart>
    <w:docPart>
      <w:docPartPr>
        <w:name w:val="1F58D2DD32614702B3D8A951A305E6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09E65-EC70-432B-8823-9093718D1808}"/>
      </w:docPartPr>
      <w:docPartBody>
        <w:p w:rsidR="008F3FFD" w:rsidRDefault="00F76C8A">
          <w:pPr>
            <w:pStyle w:val="1F58D2DD32614702B3D8A951A305E60E"/>
          </w:pPr>
          <w:r>
            <w:rPr>
              <w:lang w:val="es-ES"/>
            </w:rPr>
            <w:t>[Escriba el subtítulo del documento]</w:t>
          </w:r>
        </w:p>
      </w:docPartBody>
    </w:docPart>
    <w:docPart>
      <w:docPartPr>
        <w:name w:val="E7407555BE47401899C17D49216EE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CF2B0-044D-4308-9FF8-1D2034360EEA}"/>
      </w:docPartPr>
      <w:docPartBody>
        <w:p w:rsidR="008F3FFD" w:rsidRDefault="00F76C8A">
          <w:pPr>
            <w:pStyle w:val="E7407555BE47401899C17D49216EE0B5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8A"/>
    <w:rsid w:val="008F3FFD"/>
    <w:rsid w:val="00901835"/>
    <w:rsid w:val="00F7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EEB39057B64995B22AAE0E7700A6A6">
    <w:name w:val="43EEB39057B64995B22AAE0E7700A6A6"/>
  </w:style>
  <w:style w:type="paragraph" w:customStyle="1" w:styleId="1F58D2DD32614702B3D8A951A305E60E">
    <w:name w:val="1F58D2DD32614702B3D8A951A305E60E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7407555BE47401899C17D49216EE0B5">
    <w:name w:val="E7407555BE47401899C17D49216EE0B5"/>
  </w:style>
  <w:style w:type="paragraph" w:customStyle="1" w:styleId="0A94F24BE3A040F1B11335BD90179BAC">
    <w:name w:val="0A94F24BE3A040F1B11335BD90179B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EEB39057B64995B22AAE0E7700A6A6">
    <w:name w:val="43EEB39057B64995B22AAE0E7700A6A6"/>
  </w:style>
  <w:style w:type="paragraph" w:customStyle="1" w:styleId="1F58D2DD32614702B3D8A951A305E60E">
    <w:name w:val="1F58D2DD32614702B3D8A951A305E60E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365F9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4F81BD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7407555BE47401899C17D49216EE0B5">
    <w:name w:val="E7407555BE47401899C17D49216EE0B5"/>
  </w:style>
  <w:style w:type="paragraph" w:customStyle="1" w:styleId="0A94F24BE3A040F1B11335BD90179BAC">
    <w:name w:val="0A94F24BE3A040F1B11335BD90179B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22 DE ABRIL DE 2015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DA62443-B074-4A13-9979-D75EC8B852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A036B6-8D5E-4000-8960-7AB949C53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16</TotalTime>
  <Pages>5</Pages>
  <Words>959</Words>
  <Characters>5275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MATERIA. PLANEACIÓN ESTRATÉGICA</Company>
  <LinksUpToDate>false</LinksUpToDate>
  <CharactersWithSpaces>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ELABORACIÓN DE UN ESCENARIO</dc:title>
  <dc:subject>Análisis y Diagnóstico del Ambiente Externo</dc:subject>
  <dc:creator>Fanny Domínguez Aguilar</dc:creator>
  <cp:lastModifiedBy>Fanny</cp:lastModifiedBy>
  <cp:revision>4</cp:revision>
  <dcterms:created xsi:type="dcterms:W3CDTF">2015-04-15T17:12:00Z</dcterms:created>
  <dcterms:modified xsi:type="dcterms:W3CDTF">2015-04-22T22:10:00Z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