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DEBB763" wp14:editId="76E707BC">
            <wp:simplePos x="0" y="0"/>
            <wp:positionH relativeFrom="margin">
              <wp:align>left</wp:align>
            </wp:positionH>
            <wp:positionV relativeFrom="paragraph">
              <wp:posOffset>452120</wp:posOffset>
            </wp:positionV>
            <wp:extent cx="6132830" cy="106680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  <w:r w:rsidRPr="003E5672">
        <w:rPr>
          <w:rFonts w:ascii="Arial" w:hAnsi="Arial" w:cs="Arial"/>
          <w:b/>
        </w:rPr>
        <w:t>MAESTRIA DE ADMINISTRACION Y POLITICAS PÚBLICAS EN LINEA.</w:t>
      </w: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  <w:r w:rsidRPr="003E5672">
        <w:rPr>
          <w:rFonts w:ascii="Arial" w:hAnsi="Arial" w:cs="Arial"/>
          <w:b/>
        </w:rPr>
        <w:t xml:space="preserve">NOMBRE DEL ALUMNO: VICTOR HUGO DIAZ DOMINGUEZ. </w:t>
      </w: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  <w:r w:rsidRPr="003E5672">
        <w:rPr>
          <w:rFonts w:ascii="Arial" w:hAnsi="Arial" w:cs="Arial"/>
          <w:b/>
        </w:rPr>
        <w:t xml:space="preserve">MATERIA: PLANEACION ESTRATEGICA. </w:t>
      </w: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  <w:r w:rsidRPr="003E5672">
        <w:rPr>
          <w:rFonts w:ascii="Arial" w:hAnsi="Arial" w:cs="Arial"/>
          <w:b/>
        </w:rPr>
        <w:t xml:space="preserve">CATEDRATICO: DR.ANTONIO PEREZ GOMEZ. </w:t>
      </w: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  <w:r w:rsidRPr="003E5672">
        <w:rPr>
          <w:rFonts w:ascii="Arial" w:hAnsi="Arial" w:cs="Arial"/>
          <w:b/>
        </w:rPr>
        <w:t xml:space="preserve">ACTIVIDAD </w:t>
      </w:r>
      <w:r w:rsidR="00523828">
        <w:rPr>
          <w:rFonts w:ascii="Arial" w:hAnsi="Arial" w:cs="Arial"/>
          <w:b/>
        </w:rPr>
        <w:t>5.-</w:t>
      </w: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  <w:r w:rsidRPr="003E5672">
        <w:rPr>
          <w:rFonts w:ascii="Arial" w:hAnsi="Arial" w:cs="Arial"/>
          <w:b/>
        </w:rPr>
        <w:t>“</w:t>
      </w:r>
      <w:r w:rsidR="00523828">
        <w:rPr>
          <w:rFonts w:ascii="Arial" w:hAnsi="Arial" w:cs="Arial"/>
          <w:b/>
        </w:rPr>
        <w:t>ELABORACION DE DIAGNOSTICO ESTRATEGICO</w:t>
      </w:r>
      <w:r w:rsidRPr="003E5672">
        <w:rPr>
          <w:rFonts w:ascii="Arial" w:hAnsi="Arial" w:cs="Arial"/>
          <w:b/>
        </w:rPr>
        <w:t>”</w:t>
      </w:r>
    </w:p>
    <w:p w:rsidR="003E5672" w:rsidRP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Default="003E5672" w:rsidP="003E5672">
      <w:pPr>
        <w:spacing w:line="360" w:lineRule="auto"/>
        <w:rPr>
          <w:rFonts w:ascii="Arial" w:hAnsi="Arial" w:cs="Arial"/>
          <w:b/>
        </w:rPr>
      </w:pPr>
      <w:r w:rsidRPr="003E5672">
        <w:rPr>
          <w:rFonts w:ascii="Arial" w:hAnsi="Arial" w:cs="Arial"/>
          <w:b/>
        </w:rPr>
        <w:t xml:space="preserve">TUXTLA GUTIERREZ, CHIAPAS. ABRIL </w:t>
      </w:r>
      <w:r>
        <w:rPr>
          <w:rFonts w:ascii="Arial" w:hAnsi="Arial" w:cs="Arial"/>
          <w:b/>
        </w:rPr>
        <w:t>24</w:t>
      </w:r>
      <w:r w:rsidRPr="003E5672">
        <w:rPr>
          <w:rFonts w:ascii="Arial" w:hAnsi="Arial" w:cs="Arial"/>
          <w:b/>
        </w:rPr>
        <w:t xml:space="preserve"> DE 2015.</w:t>
      </w:r>
    </w:p>
    <w:p w:rsid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3E5672" w:rsidRDefault="003E5672" w:rsidP="003E5672">
      <w:pPr>
        <w:spacing w:line="360" w:lineRule="auto"/>
        <w:rPr>
          <w:rFonts w:ascii="Arial" w:hAnsi="Arial" w:cs="Arial"/>
          <w:b/>
        </w:rPr>
      </w:pPr>
    </w:p>
    <w:p w:rsidR="00523828" w:rsidRDefault="00523828" w:rsidP="003E5672">
      <w:pPr>
        <w:spacing w:line="360" w:lineRule="auto"/>
        <w:rPr>
          <w:rFonts w:ascii="Arial" w:hAnsi="Arial" w:cs="Arial"/>
          <w:b/>
        </w:rPr>
      </w:pPr>
    </w:p>
    <w:p w:rsidR="00523828" w:rsidRDefault="00ED05AA" w:rsidP="003E567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 presente diagnostico estratégico, está planteado desde el supuesto de las opciones políticas para llegar a la próxima administración 2015 – 2018.</w:t>
      </w:r>
    </w:p>
    <w:p w:rsidR="00ED05AA" w:rsidRDefault="00ED05AA" w:rsidP="003E5672">
      <w:pPr>
        <w:spacing w:line="360" w:lineRule="auto"/>
        <w:rPr>
          <w:rFonts w:ascii="Arial" w:hAnsi="Arial" w:cs="Arial"/>
          <w:b/>
        </w:rPr>
      </w:pPr>
    </w:p>
    <w:p w:rsidR="00ED05AA" w:rsidRDefault="00ED05AA" w:rsidP="003E567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1.- matriz de cuantificación.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ED05AA" w:rsidTr="00ED05AA"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FACTOR</w:t>
            </w:r>
          </w:p>
        </w:tc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49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2349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</w:tr>
      <w:tr w:rsidR="00ED05AA" w:rsidTr="00ED05AA"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ECONOMICO</w:t>
            </w:r>
          </w:p>
        </w:tc>
        <w:tc>
          <w:tcPr>
            <w:tcW w:w="2348" w:type="dxa"/>
          </w:tcPr>
          <w:p w:rsidR="00ED05AA" w:rsidRDefault="00ED05AA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349" w:type="dxa"/>
          </w:tcPr>
          <w:p w:rsidR="00ED05AA" w:rsidRDefault="00EF14A6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D05AA" w:rsidRDefault="001D16B5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  <w:tr w:rsidR="00ED05AA" w:rsidTr="00ED05AA"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RELIGIOSO</w:t>
            </w:r>
          </w:p>
        </w:tc>
        <w:tc>
          <w:tcPr>
            <w:tcW w:w="2348" w:type="dxa"/>
          </w:tcPr>
          <w:p w:rsidR="00ED05AA" w:rsidRDefault="00ED05AA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D05AA" w:rsidRDefault="00EF14A6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D05AA" w:rsidRDefault="001D16B5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11.57</w:t>
            </w:r>
          </w:p>
        </w:tc>
      </w:tr>
      <w:tr w:rsidR="00ED05AA" w:rsidTr="00ED05AA"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TRADICION</w:t>
            </w:r>
          </w:p>
        </w:tc>
        <w:tc>
          <w:tcPr>
            <w:tcW w:w="2348" w:type="dxa"/>
          </w:tcPr>
          <w:p w:rsidR="00ED05AA" w:rsidRDefault="00ED05AA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D05AA" w:rsidRDefault="00EF14A6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349" w:type="dxa"/>
          </w:tcPr>
          <w:p w:rsidR="00ED05AA" w:rsidRDefault="001D16B5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10.28</w:t>
            </w:r>
          </w:p>
        </w:tc>
      </w:tr>
      <w:tr w:rsidR="00ED05AA" w:rsidTr="00ED05AA"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APOYO O ESTIMULOS</w:t>
            </w:r>
          </w:p>
        </w:tc>
        <w:tc>
          <w:tcPr>
            <w:tcW w:w="2348" w:type="dxa"/>
          </w:tcPr>
          <w:p w:rsidR="00ED05AA" w:rsidRDefault="00ED05AA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349" w:type="dxa"/>
          </w:tcPr>
          <w:p w:rsidR="00ED05AA" w:rsidRDefault="00EF14A6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49" w:type="dxa"/>
          </w:tcPr>
          <w:p w:rsidR="00ED05AA" w:rsidRDefault="001D16B5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11.42</w:t>
            </w:r>
          </w:p>
        </w:tc>
      </w:tr>
      <w:tr w:rsidR="00ED05AA" w:rsidTr="00ED05AA"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PUBLICIDAD</w:t>
            </w:r>
          </w:p>
        </w:tc>
        <w:tc>
          <w:tcPr>
            <w:tcW w:w="2348" w:type="dxa"/>
          </w:tcPr>
          <w:p w:rsidR="00ED05AA" w:rsidRDefault="00ED05AA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D05AA" w:rsidRDefault="00EF14A6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349" w:type="dxa"/>
          </w:tcPr>
          <w:p w:rsidR="00ED05AA" w:rsidRDefault="001D16B5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  <w:tr w:rsidR="00ED05AA" w:rsidTr="00ED05AA"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RELACION PARTIDISTA</w:t>
            </w:r>
          </w:p>
        </w:tc>
        <w:tc>
          <w:tcPr>
            <w:tcW w:w="2348" w:type="dxa"/>
          </w:tcPr>
          <w:p w:rsidR="00ED05AA" w:rsidRDefault="00ED05AA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349" w:type="dxa"/>
          </w:tcPr>
          <w:p w:rsidR="00ED05AA" w:rsidRDefault="00EF14A6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349" w:type="dxa"/>
          </w:tcPr>
          <w:p w:rsidR="00ED05AA" w:rsidRDefault="001D16B5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4.28</w:t>
            </w:r>
          </w:p>
        </w:tc>
      </w:tr>
      <w:tr w:rsidR="00ED05AA" w:rsidTr="00ED05AA">
        <w:tc>
          <w:tcPr>
            <w:tcW w:w="2348" w:type="dxa"/>
          </w:tcPr>
          <w:p w:rsidR="00ED05AA" w:rsidRDefault="00ED05AA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CREDIBILIDAD EN EL CANDIDATO.</w:t>
            </w:r>
          </w:p>
        </w:tc>
        <w:tc>
          <w:tcPr>
            <w:tcW w:w="2348" w:type="dxa"/>
          </w:tcPr>
          <w:p w:rsidR="00ED05AA" w:rsidRDefault="00ED05AA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49" w:type="dxa"/>
          </w:tcPr>
          <w:p w:rsidR="00ED05AA" w:rsidRDefault="00EF14A6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49" w:type="dxa"/>
          </w:tcPr>
          <w:p w:rsidR="00ED05AA" w:rsidRDefault="001D16B5" w:rsidP="00ED05A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14.28</w:t>
            </w:r>
          </w:p>
        </w:tc>
      </w:tr>
    </w:tbl>
    <w:p w:rsidR="00ED05AA" w:rsidRDefault="00ED05AA" w:rsidP="003E5672">
      <w:pPr>
        <w:spacing w:line="360" w:lineRule="auto"/>
        <w:rPr>
          <w:rFonts w:ascii="Arial" w:hAnsi="Arial" w:cs="Arial"/>
          <w:b/>
        </w:rPr>
      </w:pPr>
    </w:p>
    <w:p w:rsidR="00523828" w:rsidRDefault="00EF14A6" w:rsidP="003E567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cuantificación análisis interno.</w:t>
      </w:r>
    </w:p>
    <w:p w:rsidR="00EF14A6" w:rsidRDefault="00EF14A6" w:rsidP="003E5672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EF14A6" w:rsidTr="00EF14A6">
        <w:tc>
          <w:tcPr>
            <w:tcW w:w="2348" w:type="dxa"/>
          </w:tcPr>
          <w:p w:rsidR="00EF14A6" w:rsidRDefault="00A65573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2348" w:type="dxa"/>
          </w:tcPr>
          <w:p w:rsidR="00EF14A6" w:rsidRDefault="00EF14A6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49" w:type="dxa"/>
          </w:tcPr>
          <w:p w:rsidR="00EF14A6" w:rsidRDefault="00EF14A6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ponderación</w:t>
            </w:r>
          </w:p>
        </w:tc>
        <w:tc>
          <w:tcPr>
            <w:tcW w:w="2349" w:type="dxa"/>
          </w:tcPr>
          <w:p w:rsidR="00EF14A6" w:rsidRDefault="00EF14A6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</w:tr>
      <w:tr w:rsidR="00EF14A6" w:rsidTr="00EF14A6">
        <w:tc>
          <w:tcPr>
            <w:tcW w:w="2348" w:type="dxa"/>
          </w:tcPr>
          <w:p w:rsidR="00EF14A6" w:rsidRDefault="00EF14A6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Candidatos por segunda ocasión.</w:t>
            </w:r>
          </w:p>
        </w:tc>
        <w:tc>
          <w:tcPr>
            <w:tcW w:w="2348" w:type="dxa"/>
          </w:tcPr>
          <w:p w:rsidR="00EF14A6" w:rsidRDefault="00EF14A6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F14A6" w:rsidRDefault="00EF14A6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349" w:type="dxa"/>
          </w:tcPr>
          <w:p w:rsidR="00EF14A6" w:rsidRDefault="001D16B5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</w:tr>
      <w:tr w:rsidR="00EF14A6" w:rsidTr="00EF14A6">
        <w:tc>
          <w:tcPr>
            <w:tcW w:w="2348" w:type="dxa"/>
          </w:tcPr>
          <w:p w:rsidR="00EF14A6" w:rsidRDefault="00EF14A6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Capacidad económica probada</w:t>
            </w:r>
          </w:p>
        </w:tc>
        <w:tc>
          <w:tcPr>
            <w:tcW w:w="2348" w:type="dxa"/>
          </w:tcPr>
          <w:p w:rsidR="00EF14A6" w:rsidRDefault="00EF14A6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349" w:type="dxa"/>
          </w:tcPr>
          <w:p w:rsidR="00EF14A6" w:rsidRDefault="00EF14A6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F14A6" w:rsidRDefault="001D16B5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</w:tr>
      <w:tr w:rsidR="00EF14A6" w:rsidTr="00EF14A6">
        <w:tc>
          <w:tcPr>
            <w:tcW w:w="2348" w:type="dxa"/>
          </w:tcPr>
          <w:p w:rsidR="00EF14A6" w:rsidRDefault="00EF14A6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Buenas relaciones con autoridades</w:t>
            </w:r>
          </w:p>
        </w:tc>
        <w:tc>
          <w:tcPr>
            <w:tcW w:w="2348" w:type="dxa"/>
          </w:tcPr>
          <w:p w:rsidR="00EF14A6" w:rsidRDefault="00EF14A6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349" w:type="dxa"/>
          </w:tcPr>
          <w:p w:rsidR="00EF14A6" w:rsidRDefault="00EF14A6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349" w:type="dxa"/>
          </w:tcPr>
          <w:p w:rsidR="00EF14A6" w:rsidRDefault="001D16B5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10.5</w:t>
            </w:r>
          </w:p>
        </w:tc>
      </w:tr>
      <w:tr w:rsidR="00EF14A6" w:rsidTr="00EF14A6">
        <w:tc>
          <w:tcPr>
            <w:tcW w:w="2348" w:type="dxa"/>
          </w:tcPr>
          <w:p w:rsidR="00EF14A6" w:rsidRDefault="00EF14A6" w:rsidP="003E567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Buena capacidad de organización.</w:t>
            </w:r>
          </w:p>
        </w:tc>
        <w:tc>
          <w:tcPr>
            <w:tcW w:w="2348" w:type="dxa"/>
          </w:tcPr>
          <w:p w:rsidR="00EF14A6" w:rsidRDefault="00EF14A6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F14A6" w:rsidRDefault="00EF14A6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49" w:type="dxa"/>
          </w:tcPr>
          <w:p w:rsidR="00EF14A6" w:rsidRDefault="001D16B5" w:rsidP="00EF14A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20.25</w:t>
            </w:r>
          </w:p>
        </w:tc>
      </w:tr>
    </w:tbl>
    <w:p w:rsidR="00EF14A6" w:rsidRDefault="00EF14A6" w:rsidP="003E5672">
      <w:pPr>
        <w:spacing w:line="360" w:lineRule="auto"/>
        <w:rPr>
          <w:rFonts w:ascii="Arial" w:hAnsi="Arial" w:cs="Arial"/>
          <w:b/>
        </w:rPr>
      </w:pPr>
    </w:p>
    <w:p w:rsidR="00523828" w:rsidRDefault="00523828" w:rsidP="003E5672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Amenazas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ponderación</w:t>
            </w: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Candidatos por segunda ocasión.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Capacidad económica probada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Buenas relaciones con autoridades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Buena capacidad de organización.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A65573" w:rsidRDefault="00A65573" w:rsidP="003E5672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fortalezas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ponderación</w:t>
            </w: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Candidatos por segunda ocasión.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Capacidad económica probada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Buenas relaciones con autoridades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Buena capacidad de organización.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A65573" w:rsidRDefault="00A65573" w:rsidP="003E5672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ponderación</w:t>
            </w: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Candidatos por segunda ocasión.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Capacidad económica probada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Buenas relaciones con autoridades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65573" w:rsidTr="00FF3917">
        <w:tc>
          <w:tcPr>
            <w:tcW w:w="2348" w:type="dxa"/>
          </w:tcPr>
          <w:p w:rsidR="00A65573" w:rsidRDefault="00A65573" w:rsidP="00FF39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Buena capacidad de organización.</w:t>
            </w:r>
          </w:p>
        </w:tc>
        <w:tc>
          <w:tcPr>
            <w:tcW w:w="2348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9" w:type="dxa"/>
          </w:tcPr>
          <w:p w:rsidR="00A65573" w:rsidRDefault="00A65573" w:rsidP="00FF391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A65573" w:rsidRDefault="00A65573" w:rsidP="003E5672">
      <w:pPr>
        <w:spacing w:line="360" w:lineRule="auto"/>
        <w:rPr>
          <w:rFonts w:ascii="Arial" w:hAnsi="Arial" w:cs="Arial"/>
          <w:b/>
        </w:rPr>
      </w:pPr>
    </w:p>
    <w:p w:rsidR="001D16B5" w:rsidRDefault="001D16B5" w:rsidP="003E567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cuestiones de tiempo ya no pude terminar el diagnostico, también la información es un poco complicada en estos tiempos recabarla lo dejo a su criterio.</w:t>
      </w:r>
    </w:p>
    <w:sectPr w:rsidR="001D16B5" w:rsidSect="003E567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9CC" w:rsidRDefault="004B19CC" w:rsidP="00E24D44">
      <w:pPr>
        <w:spacing w:after="0" w:line="240" w:lineRule="auto"/>
      </w:pPr>
      <w:r>
        <w:separator/>
      </w:r>
    </w:p>
  </w:endnote>
  <w:endnote w:type="continuationSeparator" w:id="0">
    <w:p w:rsidR="004B19CC" w:rsidRDefault="004B19CC" w:rsidP="00E2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9CC" w:rsidRDefault="004B19CC" w:rsidP="00E24D44">
      <w:pPr>
        <w:spacing w:after="0" w:line="240" w:lineRule="auto"/>
      </w:pPr>
      <w:r>
        <w:separator/>
      </w:r>
    </w:p>
  </w:footnote>
  <w:footnote w:type="continuationSeparator" w:id="0">
    <w:p w:rsidR="004B19CC" w:rsidRDefault="004B19CC" w:rsidP="00E2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B01"/>
    <w:multiLevelType w:val="hybridMultilevel"/>
    <w:tmpl w:val="BA526D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422F4"/>
    <w:multiLevelType w:val="hybridMultilevel"/>
    <w:tmpl w:val="BBA2A9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0470E"/>
    <w:multiLevelType w:val="hybridMultilevel"/>
    <w:tmpl w:val="57CED6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B7AC5"/>
    <w:multiLevelType w:val="hybridMultilevel"/>
    <w:tmpl w:val="3C68B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4564D"/>
    <w:multiLevelType w:val="hybridMultilevel"/>
    <w:tmpl w:val="094C06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D4F1B"/>
    <w:multiLevelType w:val="hybridMultilevel"/>
    <w:tmpl w:val="A246E8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5"/>
    <w:rsid w:val="00112588"/>
    <w:rsid w:val="00140779"/>
    <w:rsid w:val="00181EE5"/>
    <w:rsid w:val="001A4140"/>
    <w:rsid w:val="001D16B5"/>
    <w:rsid w:val="0029176E"/>
    <w:rsid w:val="003E5672"/>
    <w:rsid w:val="004B19CC"/>
    <w:rsid w:val="00523828"/>
    <w:rsid w:val="00615A4B"/>
    <w:rsid w:val="006E048A"/>
    <w:rsid w:val="009A163F"/>
    <w:rsid w:val="00A65573"/>
    <w:rsid w:val="00A97F2C"/>
    <w:rsid w:val="00B01FD5"/>
    <w:rsid w:val="00B157FB"/>
    <w:rsid w:val="00B5316F"/>
    <w:rsid w:val="00C27811"/>
    <w:rsid w:val="00C807AA"/>
    <w:rsid w:val="00CF383F"/>
    <w:rsid w:val="00E24D44"/>
    <w:rsid w:val="00ED05AA"/>
    <w:rsid w:val="00E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15266-F258-42FF-A4F9-4DAB16C6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4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D44"/>
  </w:style>
  <w:style w:type="paragraph" w:styleId="Piedepgina">
    <w:name w:val="footer"/>
    <w:basedOn w:val="Normal"/>
    <w:link w:val="PiedepginaCar"/>
    <w:uiPriority w:val="99"/>
    <w:unhideWhenUsed/>
    <w:rsid w:val="00E24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D44"/>
  </w:style>
  <w:style w:type="paragraph" w:styleId="Prrafodelista">
    <w:name w:val="List Paragraph"/>
    <w:basedOn w:val="Normal"/>
    <w:uiPriority w:val="34"/>
    <w:qFormat/>
    <w:rsid w:val="00CF38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CPVICT0R</cp:lastModifiedBy>
  <cp:revision>2</cp:revision>
  <dcterms:created xsi:type="dcterms:W3CDTF">2015-04-25T04:37:00Z</dcterms:created>
  <dcterms:modified xsi:type="dcterms:W3CDTF">2015-04-25T04:37:00Z</dcterms:modified>
</cp:coreProperties>
</file>