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9F" w:rsidRPr="00263B9F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INSTITUTO DE ADMINISTRACIÓN PÚBLICA DEL ESTADO DE CHIAPAS</w:t>
      </w:r>
    </w:p>
    <w:p w:rsidR="007D17CE" w:rsidRPr="006D077E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6D077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A079D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Maestría en Línea en Administración y</w:t>
      </w:r>
      <w:r w:rsidR="00A079D8" w:rsidRPr="006D077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Políticas Públicas</w:t>
      </w:r>
    </w:p>
    <w:p w:rsidR="00A079D8" w:rsidRDefault="00A079D8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A079D8" w:rsidRPr="00263B9F" w:rsidRDefault="00A079D8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7D17CE" w:rsidRPr="00263B9F" w:rsidRDefault="007D17CE" w:rsidP="009B2431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DESARROLLO ORGANIZACIONAL</w:t>
      </w:r>
    </w:p>
    <w:p w:rsidR="00463D1A" w:rsidRPr="009B2431" w:rsidRDefault="00463D1A" w:rsidP="009B2431">
      <w:pPr>
        <w:spacing w:before="240" w:after="24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079D8" w:rsidRDefault="00A079D8" w:rsidP="00A079D8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“</w:t>
      </w:r>
      <w:r w:rsidR="0008615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CUADRO SINOPTICO</w:t>
      </w:r>
      <w:r w:rsidR="00463D1A" w:rsidRPr="00263B9F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”</w:t>
      </w:r>
    </w:p>
    <w:p w:rsidR="002E37A9" w:rsidRDefault="002E37A9" w:rsidP="00A079D8">
      <w:pPr>
        <w:spacing w:before="240" w:after="240" w:line="360" w:lineRule="auto"/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Síntomas en mi Organización.</w:t>
      </w:r>
    </w:p>
    <w:p w:rsidR="000511BE" w:rsidRDefault="000511BE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079D8" w:rsidRDefault="00A079D8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079D8" w:rsidRDefault="00A079D8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A079D8" w:rsidRPr="009B2431" w:rsidRDefault="00A079D8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463D1A" w:rsidRPr="00263B9F" w:rsidRDefault="00A079D8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ALUMNA</w:t>
      </w:r>
      <w:r w:rsidR="00463D1A" w:rsidRPr="00263B9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:rsidR="00463D1A" w:rsidRPr="009B2431" w:rsidRDefault="009B2431" w:rsidP="009B2431">
      <w:pPr>
        <w:spacing w:before="240" w:after="24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B2431">
        <w:rPr>
          <w:rFonts w:ascii="Arial" w:hAnsi="Arial" w:cs="Arial"/>
          <w:color w:val="222222"/>
          <w:sz w:val="24"/>
          <w:szCs w:val="24"/>
          <w:shd w:val="clear" w:color="auto" w:fill="FFFFFF"/>
        </w:rPr>
        <w:t>Sandra Luz Carvajal Magaña</w:t>
      </w:r>
    </w:p>
    <w:p w:rsidR="00A079D8" w:rsidRDefault="00A079D8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463D1A" w:rsidRPr="00263B9F" w:rsidRDefault="00463D1A" w:rsidP="009B2431">
      <w:pPr>
        <w:spacing w:before="240" w:after="240" w:line="360" w:lineRule="auto"/>
        <w:jc w:val="right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263B9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DOCENTE:</w:t>
      </w:r>
    </w:p>
    <w:p w:rsidR="000C42C1" w:rsidRDefault="009B2431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Mtro. Héctor Gabriel García Guillén</w:t>
      </w:r>
    </w:p>
    <w:p w:rsidR="00263B9F" w:rsidRPr="009B2431" w:rsidRDefault="00263B9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p w:rsidR="00086151" w:rsidRDefault="00263B9F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Tuxtla</w:t>
      </w:r>
      <w:r w:rsidR="0008615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Gutiérrez, Chiapas; Septiembre 02</w:t>
      </w:r>
      <w: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 xml:space="preserve"> d</w:t>
      </w:r>
      <w:r w:rsidRPr="009B2431"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  <w:t>e 2015</w:t>
      </w:r>
    </w:p>
    <w:p w:rsidR="00086151" w:rsidRDefault="00086151">
      <w:pPr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p w:rsidR="00463D1A" w:rsidRDefault="00463D1A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3580"/>
        <w:gridCol w:w="3980"/>
      </w:tblGrid>
      <w:tr w:rsidR="002E37A9" w:rsidRPr="002E37A9" w:rsidTr="002E37A9">
        <w:trPr>
          <w:trHeight w:val="1140"/>
        </w:trPr>
        <w:tc>
          <w:tcPr>
            <w:tcW w:w="938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  <w:t>SINTOMAS EN MI ORGANIZACIÓN</w:t>
            </w:r>
          </w:p>
        </w:tc>
      </w:tr>
      <w:tr w:rsidR="002E37A9" w:rsidRPr="002E37A9" w:rsidTr="002E37A9">
        <w:trPr>
          <w:trHeight w:val="322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  <w:t>Rubros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  <w:t>Institución Enferma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  <w:t>Institución Sana</w:t>
            </w:r>
          </w:p>
        </w:tc>
      </w:tr>
      <w:tr w:rsidR="002E37A9" w:rsidRPr="002E37A9" w:rsidTr="002E37A9">
        <w:trPr>
          <w:trHeight w:val="32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</w:p>
        </w:tc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</w:p>
        </w:tc>
        <w:tc>
          <w:tcPr>
            <w:tcW w:w="3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MX" w:eastAsia="es-MX"/>
              </w:rPr>
            </w:pPr>
          </w:p>
        </w:tc>
      </w:tr>
      <w:tr w:rsidR="002E37A9" w:rsidRPr="002E37A9" w:rsidTr="002E37A9">
        <w:trPr>
          <w:trHeight w:val="960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>Dirección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>* Falta de enfoque en el rumbo de la institución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 xml:space="preserve">* Establecimiento de un mapa previo </w:t>
            </w:r>
            <w:proofErr w:type="spellStart"/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>a</w:t>
            </w:r>
            <w:proofErr w:type="spellEnd"/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 xml:space="preserve"> inicio de mes</w:t>
            </w:r>
          </w:p>
        </w:tc>
      </w:tr>
      <w:tr w:rsidR="002E37A9" w:rsidRPr="002E37A9" w:rsidTr="002E37A9">
        <w:trPr>
          <w:trHeight w:val="900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 xml:space="preserve">* Desconocimiento del universo de actividades de la institución 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1CADE4"/>
                <w:sz w:val="24"/>
                <w:szCs w:val="24"/>
                <w:lang w:val="es-MX" w:eastAsia="es-MX"/>
              </w:rPr>
              <w:t>* Interés e  involucramiento en todas las actividades por parte de la alta dirección.</w:t>
            </w:r>
          </w:p>
        </w:tc>
      </w:tr>
      <w:tr w:rsidR="002E37A9" w:rsidRPr="002E37A9" w:rsidTr="002E37A9">
        <w:trPr>
          <w:trHeight w:val="1410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  <w:t>Factor Humano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  <w:t>* Alta rotación del personal especializado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  <w:t>* Existe interés por escalar dentro de la institución, constantemente tienen retos que hace interesante formar parte de equipo de trabajo.</w:t>
            </w:r>
          </w:p>
        </w:tc>
      </w:tr>
      <w:tr w:rsidR="002E37A9" w:rsidRPr="002E37A9" w:rsidTr="002E37A9">
        <w:trPr>
          <w:trHeight w:val="1125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  <w:t>*Poco personal con deseos de superación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335B74"/>
                <w:sz w:val="24"/>
                <w:szCs w:val="24"/>
                <w:lang w:val="es-MX" w:eastAsia="es-MX"/>
              </w:rPr>
              <w:t>*Programación semanal de cursos de capacitación en diferentes áreas</w:t>
            </w:r>
          </w:p>
        </w:tc>
      </w:tr>
      <w:tr w:rsidR="002E37A9" w:rsidRPr="002E37A9" w:rsidTr="002E37A9">
        <w:trPr>
          <w:trHeight w:val="915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804C2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2804C2"/>
                <w:sz w:val="24"/>
                <w:szCs w:val="24"/>
                <w:lang w:val="es-MX" w:eastAsia="es-MX"/>
              </w:rPr>
              <w:t>TIC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 xml:space="preserve">* No se cuenta con un </w:t>
            </w:r>
            <w:r w:rsidR="004465E6"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>software</w:t>
            </w: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 xml:space="preserve"> de tareas, proyectos y medición de productividad con calidad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 xml:space="preserve">* Implantación con un </w:t>
            </w:r>
            <w:r w:rsidR="004465E6"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>software</w:t>
            </w: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 xml:space="preserve"> de tareas, proyectos y medición de productividad con calidad</w:t>
            </w:r>
          </w:p>
        </w:tc>
      </w:tr>
      <w:tr w:rsidR="002E37A9" w:rsidRPr="002E37A9" w:rsidTr="002E37A9">
        <w:trPr>
          <w:trHeight w:val="990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804C2"/>
                <w:sz w:val="24"/>
                <w:szCs w:val="24"/>
                <w:lang w:val="es-MX" w:eastAsia="es-MX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>*No es suficiente la capacidad de almacenaje del servidor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2804C2"/>
                <w:sz w:val="24"/>
                <w:szCs w:val="24"/>
                <w:lang w:val="es-MX" w:eastAsia="es-MX"/>
              </w:rPr>
              <w:t>*Adquisición de servidor con doble capacidad de la requerida</w:t>
            </w:r>
          </w:p>
        </w:tc>
      </w:tr>
      <w:tr w:rsidR="002E37A9" w:rsidRPr="002E37A9" w:rsidTr="002E37A9">
        <w:trPr>
          <w:trHeight w:val="1200"/>
        </w:trPr>
        <w:tc>
          <w:tcPr>
            <w:tcW w:w="1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val="es-MX" w:eastAsia="es-MX"/>
              </w:rPr>
              <w:t>Cultura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 xml:space="preserve">* No tienen de </w:t>
            </w:r>
            <w:r w:rsidR="004465E6"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forma</w:t>
            </w: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 xml:space="preserve"> clara </w:t>
            </w:r>
            <w:r w:rsidR="004465E6"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cuál</w:t>
            </w:r>
            <w:r w:rsidR="004465E6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 xml:space="preserve"> es la Misión, Visión, ni V</w:t>
            </w: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alores de la institución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* Todos los trabajadores y directivos, tienen actividades que ejemplifiquen la Misión, Visión y Valores</w:t>
            </w:r>
          </w:p>
        </w:tc>
      </w:tr>
      <w:tr w:rsidR="002E37A9" w:rsidRPr="002E37A9" w:rsidTr="002E37A9">
        <w:trPr>
          <w:trHeight w:val="915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val="es-MX" w:eastAsia="es-MX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* Los directivos no utilizan la cultura empresarial como ejemplo vivo.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37A9" w:rsidRPr="002E37A9" w:rsidRDefault="002E37A9" w:rsidP="002E37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</w:pPr>
            <w:r w:rsidRPr="002E37A9">
              <w:rPr>
                <w:rFonts w:ascii="Arial" w:eastAsia="Times New Roman" w:hAnsi="Arial" w:cs="Arial"/>
                <w:color w:val="C00000"/>
                <w:sz w:val="24"/>
                <w:szCs w:val="24"/>
                <w:lang w:val="es-MX" w:eastAsia="es-MX"/>
              </w:rPr>
              <w:t>* Los directivos son los líderes para enseñar con ejemplos los valores de la institución</w:t>
            </w:r>
          </w:p>
        </w:tc>
      </w:tr>
    </w:tbl>
    <w:p w:rsidR="00086151" w:rsidRPr="009B2431" w:rsidRDefault="00086151" w:rsidP="009B2431">
      <w:pPr>
        <w:spacing w:before="240" w:after="240" w:line="360" w:lineRule="auto"/>
        <w:jc w:val="right"/>
        <w:rPr>
          <w:rStyle w:val="Textoennegrita"/>
          <w:rFonts w:ascii="Arial" w:hAnsi="Arial" w:cs="Arial"/>
          <w:b w:val="0"/>
          <w:color w:val="222222"/>
          <w:sz w:val="24"/>
          <w:szCs w:val="24"/>
          <w:shd w:val="clear" w:color="auto" w:fill="FFFFFF"/>
        </w:rPr>
      </w:pPr>
    </w:p>
    <w:sectPr w:rsidR="00086151" w:rsidRPr="009B2431" w:rsidSect="009B2431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4D3" w:rsidRDefault="008804D3" w:rsidP="007D17CE">
      <w:pPr>
        <w:spacing w:after="0" w:line="240" w:lineRule="auto"/>
      </w:pPr>
      <w:r>
        <w:separator/>
      </w:r>
    </w:p>
  </w:endnote>
  <w:endnote w:type="continuationSeparator" w:id="0">
    <w:p w:rsidR="008804D3" w:rsidRDefault="008804D3" w:rsidP="007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4D3" w:rsidRDefault="008804D3" w:rsidP="007D17CE">
      <w:pPr>
        <w:spacing w:after="0" w:line="240" w:lineRule="auto"/>
      </w:pPr>
      <w:r>
        <w:separator/>
      </w:r>
    </w:p>
  </w:footnote>
  <w:footnote w:type="continuationSeparator" w:id="0">
    <w:p w:rsidR="008804D3" w:rsidRDefault="008804D3" w:rsidP="007D1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7CE" w:rsidRDefault="007D17CE" w:rsidP="00263B9F">
    <w:pPr>
      <w:pStyle w:val="Encabezado"/>
      <w:jc w:val="center"/>
    </w:pPr>
    <w:r w:rsidRPr="007D17CE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0776C665" wp14:editId="72A5BE9F">
          <wp:simplePos x="0" y="0"/>
          <wp:positionH relativeFrom="margin">
            <wp:posOffset>2152650</wp:posOffset>
          </wp:positionH>
          <wp:positionV relativeFrom="paragraph">
            <wp:posOffset>-232410</wp:posOffset>
          </wp:positionV>
          <wp:extent cx="1390650" cy="556887"/>
          <wp:effectExtent l="0" t="0" r="0" b="0"/>
          <wp:wrapNone/>
          <wp:docPr id="9" name="Picture 2" descr="C:\Users\hector\Desktop\I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C:\Users\hector\Desktop\IA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56887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AAE"/>
    <w:multiLevelType w:val="hybridMultilevel"/>
    <w:tmpl w:val="2D047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933"/>
    <w:multiLevelType w:val="hybridMultilevel"/>
    <w:tmpl w:val="311C5C44"/>
    <w:lvl w:ilvl="0" w:tplc="FFFFFFF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27BD2F0A"/>
    <w:multiLevelType w:val="multilevel"/>
    <w:tmpl w:val="85C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35B36"/>
    <w:multiLevelType w:val="hybridMultilevel"/>
    <w:tmpl w:val="BC4E7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C5418"/>
    <w:multiLevelType w:val="hybridMultilevel"/>
    <w:tmpl w:val="C6787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F166B"/>
    <w:multiLevelType w:val="hybridMultilevel"/>
    <w:tmpl w:val="5FB28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CE"/>
    <w:rsid w:val="000218C9"/>
    <w:rsid w:val="00035195"/>
    <w:rsid w:val="000511BE"/>
    <w:rsid w:val="00086151"/>
    <w:rsid w:val="000C42C1"/>
    <w:rsid w:val="000F0F5C"/>
    <w:rsid w:val="000F2371"/>
    <w:rsid w:val="001038B0"/>
    <w:rsid w:val="0012406A"/>
    <w:rsid w:val="0014159C"/>
    <w:rsid w:val="0016464F"/>
    <w:rsid w:val="0017633A"/>
    <w:rsid w:val="00184977"/>
    <w:rsid w:val="001C28B4"/>
    <w:rsid w:val="001D38F8"/>
    <w:rsid w:val="001D3B86"/>
    <w:rsid w:val="001F18F9"/>
    <w:rsid w:val="00240AAF"/>
    <w:rsid w:val="002516EA"/>
    <w:rsid w:val="00263B9F"/>
    <w:rsid w:val="00270042"/>
    <w:rsid w:val="0027464F"/>
    <w:rsid w:val="002753FC"/>
    <w:rsid w:val="002E37A9"/>
    <w:rsid w:val="00320D99"/>
    <w:rsid w:val="00377DDA"/>
    <w:rsid w:val="00397A76"/>
    <w:rsid w:val="004465E6"/>
    <w:rsid w:val="00460BD2"/>
    <w:rsid w:val="00463D1A"/>
    <w:rsid w:val="004B200E"/>
    <w:rsid w:val="004C13D2"/>
    <w:rsid w:val="004E29EB"/>
    <w:rsid w:val="0056530E"/>
    <w:rsid w:val="00570467"/>
    <w:rsid w:val="005F5E7B"/>
    <w:rsid w:val="00673B05"/>
    <w:rsid w:val="006D077E"/>
    <w:rsid w:val="00757355"/>
    <w:rsid w:val="00764262"/>
    <w:rsid w:val="00771300"/>
    <w:rsid w:val="00794867"/>
    <w:rsid w:val="007D1306"/>
    <w:rsid w:val="007D17CE"/>
    <w:rsid w:val="007E5017"/>
    <w:rsid w:val="00826796"/>
    <w:rsid w:val="008556D8"/>
    <w:rsid w:val="00860172"/>
    <w:rsid w:val="008804D3"/>
    <w:rsid w:val="0096572D"/>
    <w:rsid w:val="009B2431"/>
    <w:rsid w:val="009B4B51"/>
    <w:rsid w:val="00A079D8"/>
    <w:rsid w:val="00AB503C"/>
    <w:rsid w:val="00B700E9"/>
    <w:rsid w:val="00B74E02"/>
    <w:rsid w:val="00BC1E0E"/>
    <w:rsid w:val="00C607F6"/>
    <w:rsid w:val="00C84D50"/>
    <w:rsid w:val="00CA0219"/>
    <w:rsid w:val="00D10027"/>
    <w:rsid w:val="00D109DA"/>
    <w:rsid w:val="00D10A1C"/>
    <w:rsid w:val="00D413D6"/>
    <w:rsid w:val="00E97342"/>
    <w:rsid w:val="00EC2DCF"/>
    <w:rsid w:val="00EE35B0"/>
    <w:rsid w:val="00F4393A"/>
    <w:rsid w:val="00FB5602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7C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D17CE"/>
    <w:rPr>
      <w:b/>
      <w:bCs/>
    </w:rPr>
  </w:style>
  <w:style w:type="character" w:customStyle="1" w:styleId="apple-converted-space">
    <w:name w:val="apple-converted-space"/>
    <w:basedOn w:val="Fuentedeprrafopredeter"/>
    <w:rsid w:val="007D17CE"/>
  </w:style>
  <w:style w:type="paragraph" w:styleId="Encabezado">
    <w:name w:val="header"/>
    <w:basedOn w:val="Normal"/>
    <w:link w:val="Encabezado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7CE"/>
  </w:style>
  <w:style w:type="paragraph" w:styleId="Piedepgina">
    <w:name w:val="footer"/>
    <w:basedOn w:val="Normal"/>
    <w:link w:val="PiedepginaCar"/>
    <w:uiPriority w:val="99"/>
    <w:unhideWhenUsed/>
    <w:rsid w:val="007D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7CE"/>
  </w:style>
  <w:style w:type="table" w:styleId="Tablaconcuadrcula">
    <w:name w:val="Table Grid"/>
    <w:basedOn w:val="Tablanormal"/>
    <w:uiPriority w:val="59"/>
    <w:rsid w:val="00275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13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697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495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50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635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6E57B-EB04-429F-9EB4-28F8B2F9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H. Ayuntamiento Municipal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</dc:creator>
  <cp:lastModifiedBy>DESP</cp:lastModifiedBy>
  <cp:revision>8</cp:revision>
  <dcterms:created xsi:type="dcterms:W3CDTF">2015-08-28T02:39:00Z</dcterms:created>
  <dcterms:modified xsi:type="dcterms:W3CDTF">2015-09-02T16:26:00Z</dcterms:modified>
</cp:coreProperties>
</file>