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BCC" w:rsidRDefault="00EA0BCC" w:rsidP="009B2431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263B9F" w:rsidRPr="00EA0BCC" w:rsidRDefault="00EA0BCC" w:rsidP="009B2431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7D17CE" w:rsidRPr="00EA0BC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INSTITUTO DE ADMINISTRACIÓN PÚBLICA DEL ESTADO DE CHIAPAS</w:t>
      </w:r>
    </w:p>
    <w:p w:rsidR="007D17CE" w:rsidRPr="00EA0BCC" w:rsidRDefault="007D17CE" w:rsidP="009B2431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EA0BC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MAESTRÍA EN LÍNEA EN ADMINISTRACIÓN Y POLÍTICAS PÚBLICAS</w:t>
      </w:r>
    </w:p>
    <w:p w:rsidR="00263B9F" w:rsidRPr="00EA0BCC" w:rsidRDefault="00263B9F" w:rsidP="009B2431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7D17CE" w:rsidRPr="00AE6F14" w:rsidRDefault="00AE6F14" w:rsidP="009B2431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AE6F14">
        <w:rPr>
          <w:rStyle w:val="Textoennegrita"/>
          <w:rFonts w:ascii="Arial" w:hAnsi="Arial" w:cs="Arial"/>
          <w:color w:val="444444"/>
          <w:sz w:val="36"/>
          <w:szCs w:val="36"/>
          <w:shd w:val="clear" w:color="auto" w:fill="FFFFFF"/>
        </w:rPr>
        <w:t>Diseño y Análisis de Políticas Públicas</w:t>
      </w:r>
    </w:p>
    <w:p w:rsidR="00463D1A" w:rsidRPr="00EA0BCC" w:rsidRDefault="00463D1A" w:rsidP="009B2431">
      <w:pPr>
        <w:spacing w:before="240" w:after="24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511BE" w:rsidRPr="00AE6F14" w:rsidRDefault="002C3162" w:rsidP="00AE6F14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Actividad 3</w:t>
      </w:r>
      <w:r w:rsidR="00AE6F14" w:rsidRPr="00AE6F1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.- Ensayo</w:t>
      </w:r>
    </w:p>
    <w:p w:rsidR="00AE6F14" w:rsidRPr="00AE6F14" w:rsidRDefault="004568A1" w:rsidP="00AE6F14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Análisis y Gestión de P</w:t>
      </w:r>
      <w:r w:rsidR="00AE6F14" w:rsidRPr="00AE6F14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olíticas</w:t>
      </w: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Públicas</w:t>
      </w:r>
    </w:p>
    <w:p w:rsidR="00AE6F14" w:rsidRDefault="00AE6F14" w:rsidP="00AE6F14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3C13AF" w:rsidRDefault="003C13AF" w:rsidP="00AE6F14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63D1A" w:rsidRPr="00EA0BCC" w:rsidRDefault="00F66579" w:rsidP="009B2431">
      <w:pPr>
        <w:spacing w:before="240" w:after="240" w:line="360" w:lineRule="auto"/>
        <w:jc w:val="right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</w:t>
      </w:r>
      <w:r w:rsidR="00AE6F1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LUMNA</w:t>
      </w:r>
      <w:r w:rsidR="00463D1A" w:rsidRPr="00EA0BC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:rsidR="00463D1A" w:rsidRPr="00EA0BCC" w:rsidRDefault="009B2431" w:rsidP="009B2431">
      <w:pPr>
        <w:spacing w:before="240" w:after="24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A0BCC">
        <w:rPr>
          <w:rFonts w:ascii="Arial" w:hAnsi="Arial" w:cs="Arial"/>
          <w:color w:val="222222"/>
          <w:sz w:val="24"/>
          <w:szCs w:val="24"/>
          <w:shd w:val="clear" w:color="auto" w:fill="FFFFFF"/>
        </w:rPr>
        <w:t>Sandra Luz Carvajal Magaña</w:t>
      </w:r>
    </w:p>
    <w:p w:rsidR="00463D1A" w:rsidRPr="00EA0BCC" w:rsidRDefault="00463D1A" w:rsidP="009B2431">
      <w:pPr>
        <w:spacing w:before="240" w:after="24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263B9F" w:rsidRDefault="00AE6F14" w:rsidP="00C75657">
      <w:pPr>
        <w:spacing w:before="240" w:after="240" w:line="360" w:lineRule="auto"/>
        <w:jc w:val="right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DOCENTE:</w:t>
      </w:r>
    </w:p>
    <w:p w:rsidR="00AE6F14" w:rsidRDefault="00AE6F14" w:rsidP="00C75657">
      <w:pPr>
        <w:spacing w:before="240" w:after="240" w:line="360" w:lineRule="auto"/>
        <w:jc w:val="right"/>
        <w:rPr>
          <w:rStyle w:val="Textoennegrita"/>
          <w:rFonts w:ascii="Arial" w:hAnsi="Arial" w:cs="Arial"/>
          <w:b w:val="0"/>
          <w:color w:val="444444"/>
          <w:sz w:val="24"/>
          <w:szCs w:val="24"/>
          <w:shd w:val="clear" w:color="auto" w:fill="FFFFFF"/>
        </w:rPr>
      </w:pPr>
      <w:r w:rsidRPr="00AE6F14">
        <w:rPr>
          <w:rStyle w:val="Textoennegrita"/>
          <w:rFonts w:ascii="Arial" w:hAnsi="Arial" w:cs="Arial"/>
          <w:b w:val="0"/>
          <w:color w:val="444444"/>
          <w:sz w:val="24"/>
          <w:szCs w:val="24"/>
          <w:shd w:val="clear" w:color="auto" w:fill="FFFFFF"/>
        </w:rPr>
        <w:t>Mtro. Rommel Rosas Reyes</w:t>
      </w:r>
    </w:p>
    <w:p w:rsidR="00F66579" w:rsidRPr="00EA0BCC" w:rsidRDefault="00F66579" w:rsidP="00F66579">
      <w:pPr>
        <w:spacing w:before="240" w:after="240" w:line="360" w:lineRule="auto"/>
        <w:jc w:val="right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 w:rsidRPr="00EA0BCC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Tuxtla Gutiérrez, Chiapas; </w:t>
      </w:r>
      <w:r w:rsidR="00926C53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Noviembre 30</w:t>
      </w:r>
      <w:bookmarkStart w:id="0" w:name="_GoBack"/>
      <w:bookmarkEnd w:id="0"/>
      <w:r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,</w:t>
      </w:r>
      <w:r w:rsidRPr="00EA0BCC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2015</w:t>
      </w:r>
    </w:p>
    <w:p w:rsidR="00AE6F14" w:rsidRPr="00D51200" w:rsidRDefault="00AE6F14" w:rsidP="00C75657">
      <w:pPr>
        <w:spacing w:before="240" w:after="240" w:line="360" w:lineRule="auto"/>
        <w:jc w:val="right"/>
        <w:rPr>
          <w:rStyle w:val="Textoennegrita"/>
          <w:rFonts w:ascii="Arial" w:hAnsi="Arial" w:cs="Arial"/>
          <w:b w:val="0"/>
          <w:color w:val="444444"/>
          <w:sz w:val="28"/>
          <w:szCs w:val="28"/>
          <w:shd w:val="clear" w:color="auto" w:fill="FFFFFF"/>
        </w:rPr>
      </w:pPr>
    </w:p>
    <w:p w:rsidR="003C13AF" w:rsidRDefault="003C13AF" w:rsidP="00AE6F14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3C13AF" w:rsidRDefault="003C13AF" w:rsidP="00D51200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D51200" w:rsidRPr="00D51200" w:rsidRDefault="00D51200" w:rsidP="00D51200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D51200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lastRenderedPageBreak/>
        <w:t>Análisis y Gestión de Políticas Públicas</w:t>
      </w:r>
    </w:p>
    <w:p w:rsidR="00DD7324" w:rsidRDefault="00DD7324" w:rsidP="00094D41">
      <w:pPr>
        <w:spacing w:before="240" w:after="240" w:line="360" w:lineRule="auto"/>
        <w:rPr>
          <w:rStyle w:val="Textoennegrita"/>
          <w:rFonts w:ascii="Arial" w:hAnsi="Arial" w:cs="Arial"/>
          <w:bCs w:val="0"/>
          <w:color w:val="222222"/>
          <w:sz w:val="24"/>
          <w:szCs w:val="24"/>
          <w:shd w:val="clear" w:color="auto" w:fill="FFFFFF"/>
        </w:rPr>
      </w:pPr>
    </w:p>
    <w:p w:rsidR="00AE6F14" w:rsidRPr="00DD7324" w:rsidRDefault="00D51200" w:rsidP="00094D41">
      <w:pPr>
        <w:spacing w:before="240" w:after="240" w:line="360" w:lineRule="auto"/>
        <w:rPr>
          <w:rStyle w:val="Textoennegrita"/>
          <w:rFonts w:ascii="Arial" w:hAnsi="Arial" w:cs="Arial"/>
          <w:bCs w:val="0"/>
          <w:color w:val="222222"/>
          <w:sz w:val="24"/>
          <w:szCs w:val="24"/>
          <w:shd w:val="clear" w:color="auto" w:fill="FFFFFF"/>
        </w:rPr>
      </w:pPr>
      <w:r w:rsidRPr="00DD7324">
        <w:rPr>
          <w:rStyle w:val="Textoennegrita"/>
          <w:rFonts w:ascii="Arial" w:hAnsi="Arial" w:cs="Arial"/>
          <w:bCs w:val="0"/>
          <w:color w:val="222222"/>
          <w:sz w:val="24"/>
          <w:szCs w:val="24"/>
          <w:shd w:val="clear" w:color="auto" w:fill="FFFFFF"/>
        </w:rPr>
        <w:t>Marco Teórico</w:t>
      </w:r>
    </w:p>
    <w:p w:rsidR="00D51200" w:rsidRPr="00094D41" w:rsidRDefault="00D643DB" w:rsidP="00094D41">
      <w:pPr>
        <w:pStyle w:val="Ttulo2"/>
        <w:spacing w:line="360" w:lineRule="auto"/>
        <w:rPr>
          <w:rStyle w:val="Textoennegrita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</w:pPr>
      <w:r w:rsidRPr="00094D41">
        <w:rPr>
          <w:rStyle w:val="Textoennegrita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Dentro del Marco teórico de este libro, pretende mostrar que l</w:t>
      </w:r>
      <w:r w:rsidR="00F66579" w:rsidRPr="00094D41">
        <w:rPr>
          <w:rStyle w:val="Textoennegrita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 xml:space="preserve">as corrientes de pensamiento europea </w:t>
      </w:r>
      <w:proofErr w:type="spellStart"/>
      <w:r w:rsidR="00F66579" w:rsidRPr="00094D41">
        <w:rPr>
          <w:rStyle w:val="Textoennegrita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Meny</w:t>
      </w:r>
      <w:proofErr w:type="spellEnd"/>
      <w:r w:rsidR="00F66579" w:rsidRPr="00094D41">
        <w:rPr>
          <w:rStyle w:val="Textoennegrita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 xml:space="preserve">  y </w:t>
      </w:r>
      <w:proofErr w:type="spellStart"/>
      <w:r w:rsidR="00F66579" w:rsidRPr="00094D41">
        <w:rPr>
          <w:rStyle w:val="Textoennegrita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Thoeing</w:t>
      </w:r>
      <w:proofErr w:type="spellEnd"/>
      <w:r w:rsidR="00F66579" w:rsidRPr="00094D41">
        <w:rPr>
          <w:rStyle w:val="Textoennegrita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 xml:space="preserve"> (1989), consideraban tres modelos teóricos:</w:t>
      </w:r>
    </w:p>
    <w:p w:rsidR="00F66579" w:rsidRPr="00094D41" w:rsidRDefault="00F66579" w:rsidP="00094D41">
      <w:pPr>
        <w:pStyle w:val="Ttulo3"/>
        <w:numPr>
          <w:ilvl w:val="0"/>
          <w:numId w:val="18"/>
        </w:numPr>
        <w:spacing w:line="360" w:lineRule="auto"/>
        <w:rPr>
          <w:rStyle w:val="Textoennegrita"/>
          <w:rFonts w:ascii="Arial" w:hAnsi="Arial" w:cs="Arial"/>
          <w:b w:val="0"/>
          <w:bCs w:val="0"/>
          <w:color w:val="222222"/>
          <w:shd w:val="clear" w:color="auto" w:fill="FFFFFF"/>
        </w:rPr>
      </w:pPr>
      <w:r w:rsidRPr="00094D41">
        <w:rPr>
          <w:rStyle w:val="Textoennegrita"/>
          <w:rFonts w:ascii="Arial" w:hAnsi="Arial" w:cs="Arial"/>
          <w:b w:val="0"/>
          <w:bCs w:val="0"/>
          <w:color w:val="222222"/>
          <w:shd w:val="clear" w:color="auto" w:fill="FFFFFF"/>
        </w:rPr>
        <w:t>El primer modelo de perspectiva pluralista, donde el Estado debe atender todo tipo de demandas sociales.</w:t>
      </w:r>
    </w:p>
    <w:p w:rsidR="00F66579" w:rsidRPr="00094D41" w:rsidRDefault="00F66579" w:rsidP="00094D41">
      <w:pPr>
        <w:pStyle w:val="Ttulo2"/>
        <w:numPr>
          <w:ilvl w:val="0"/>
          <w:numId w:val="18"/>
        </w:numPr>
        <w:spacing w:line="360" w:lineRule="auto"/>
        <w:rPr>
          <w:rStyle w:val="Textoennegrita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</w:pPr>
      <w:r w:rsidRPr="00094D41">
        <w:rPr>
          <w:rStyle w:val="Textoennegrita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 xml:space="preserve">El segundo </w:t>
      </w:r>
      <w:r w:rsidRPr="00094D41">
        <w:rPr>
          <w:rStyle w:val="Referenciasutil"/>
        </w:rPr>
        <w:t>modelo</w:t>
      </w:r>
      <w:r w:rsidRPr="00094D41">
        <w:rPr>
          <w:rStyle w:val="Textoennegrita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 xml:space="preserve"> con una perspectiva de ver al Estado como instrumento al servicio de la clase social.</w:t>
      </w:r>
    </w:p>
    <w:p w:rsidR="003C13AF" w:rsidRPr="00094D41" w:rsidRDefault="003C13AF" w:rsidP="00094D41">
      <w:pPr>
        <w:pStyle w:val="Ttulo2"/>
        <w:numPr>
          <w:ilvl w:val="0"/>
          <w:numId w:val="18"/>
        </w:numPr>
        <w:spacing w:line="360" w:lineRule="auto"/>
        <w:rPr>
          <w:rStyle w:val="Textoennegrita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</w:pPr>
      <w:r w:rsidRPr="00094D41">
        <w:rPr>
          <w:rStyle w:val="Textoennegrita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 xml:space="preserve">Y el tercer modelo consideraba de suma importancia la distribución de las propiedades </w:t>
      </w:r>
    </w:p>
    <w:p w:rsidR="0064452D" w:rsidRPr="00094D41" w:rsidRDefault="0064452D" w:rsidP="00094D41">
      <w:pPr>
        <w:pStyle w:val="Ttulo2"/>
        <w:spacing w:line="36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11540D" w:rsidRDefault="0064452D" w:rsidP="00B730EE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94D41">
        <w:rPr>
          <w:rFonts w:eastAsia="Times New Roman"/>
          <w:lang w:val="es-MX" w:eastAsia="es-MX"/>
        </w:rPr>
        <w:t> </w:t>
      </w:r>
      <w:r w:rsidR="00D643DB" w:rsidRPr="00094D41">
        <w:rPr>
          <w:rFonts w:ascii="Arial" w:eastAsia="Times New Roman" w:hAnsi="Arial" w:cs="Arial"/>
          <w:sz w:val="24"/>
          <w:szCs w:val="24"/>
          <w:lang w:val="es-MX" w:eastAsia="es-MX"/>
        </w:rPr>
        <w:t xml:space="preserve">De igual forma, pretende presentar un nuevo modelo de Análisis y </w:t>
      </w:r>
      <w:r w:rsidR="00D643DB" w:rsidRPr="00094D41">
        <w:rPr>
          <w:rFonts w:ascii="Arial" w:hAnsi="Arial" w:cs="Arial"/>
          <w:sz w:val="24"/>
          <w:szCs w:val="24"/>
          <w:shd w:val="clear" w:color="auto" w:fill="FFFFFF"/>
        </w:rPr>
        <w:t xml:space="preserve">Gestión de Políticas Públicas, </w:t>
      </w:r>
      <w:r w:rsidR="00DF1931">
        <w:rPr>
          <w:rFonts w:ascii="Arial" w:hAnsi="Arial" w:cs="Arial"/>
          <w:sz w:val="24"/>
          <w:szCs w:val="24"/>
          <w:shd w:val="clear" w:color="auto" w:fill="FFFFFF"/>
        </w:rPr>
        <w:t xml:space="preserve">el Analítico, </w:t>
      </w:r>
      <w:r w:rsidR="00D643DB" w:rsidRPr="00094D41">
        <w:rPr>
          <w:rFonts w:ascii="Arial" w:hAnsi="Arial" w:cs="Arial"/>
          <w:sz w:val="24"/>
          <w:szCs w:val="24"/>
          <w:shd w:val="clear" w:color="auto" w:fill="FFFFFF"/>
        </w:rPr>
        <w:t>que incluya la óptica evaluativa y que coincida con la óptica explicativa; todo ello para conocer si existe un efecto en el colectivo derivado de la política pública cuyos alcances se puedan medir.</w:t>
      </w:r>
    </w:p>
    <w:p w:rsidR="00094D41" w:rsidRDefault="00B730EE" w:rsidP="00B730EE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Para ello se describen de forma general diversas corrientes teóricas en distintos países, como España, Francia, Estados Unidos y Suiza.</w:t>
      </w:r>
    </w:p>
    <w:p w:rsidR="009F446B" w:rsidRDefault="009F446B" w:rsidP="00B730EE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F446B" w:rsidRDefault="009F446B" w:rsidP="00B730EE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Las claves para el análisis</w:t>
      </w:r>
    </w:p>
    <w:p w:rsidR="009F446B" w:rsidRDefault="007F0299" w:rsidP="00B730EE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Antes que nada es importante, tener en mente las respuestas a las siguientes interrogantes:</w:t>
      </w:r>
    </w:p>
    <w:p w:rsidR="007F0299" w:rsidRDefault="007F0299" w:rsidP="007F029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¿Cuáles son los elementos constitutivos de una política pública?</w:t>
      </w:r>
    </w:p>
    <w:p w:rsidR="007F0299" w:rsidRDefault="007F0299" w:rsidP="007F029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¿Cómo identificar y caracterizar las distintas categorías de los actores de las políticas públicas?</w:t>
      </w:r>
    </w:p>
    <w:p w:rsidR="007F0299" w:rsidRDefault="007F0299" w:rsidP="007F029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¿Cuáles son los diferentes tipos de recursos que los actores pueden utilizar para influir en el contenido y en el proceso de una política pública?</w:t>
      </w:r>
    </w:p>
    <w:p w:rsidR="007F0299" w:rsidRDefault="007F0299" w:rsidP="007F029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¿Cuáles son los diferentes tipos de recursos que los actores pueden utilizar para influir en el contenido y en el proceso de una política pública?</w:t>
      </w:r>
    </w:p>
    <w:p w:rsidR="007F0299" w:rsidRPr="007F0299" w:rsidRDefault="007F0299" w:rsidP="007F029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¿Qué reglas institucionales, tanto generales como específicas, tienen influencia en el juego de los actores, tanto en el momento a definir el problema público a resolver, como en la programación, implementación y evaluación de una política pública?</w:t>
      </w:r>
      <w:r w:rsidRPr="007F029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094D41" w:rsidRDefault="00A040DF" w:rsidP="008E0A9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El responde</w:t>
      </w:r>
      <w:r w:rsidR="00F37119">
        <w:rPr>
          <w:rFonts w:ascii="Arial" w:hAnsi="Arial" w:cs="Arial"/>
          <w:sz w:val="24"/>
          <w:szCs w:val="24"/>
          <w:shd w:val="clear" w:color="auto" w:fill="FFFFFF"/>
        </w:rPr>
        <w:t>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estas interrogantes, llevará al que decide, elementos necesarios e indispensables para el momento de la búsqueda de la solución al problema dado, considerando los actores </w:t>
      </w:r>
      <w:r w:rsidR="008E0A9D">
        <w:rPr>
          <w:rFonts w:ascii="Arial" w:hAnsi="Arial" w:cs="Arial"/>
          <w:sz w:val="24"/>
          <w:szCs w:val="24"/>
          <w:shd w:val="clear" w:color="auto" w:fill="FFFFFF"/>
        </w:rPr>
        <w:t>en su presente con una gran cantidad de disciplinas alrededor suyo.</w:t>
      </w:r>
    </w:p>
    <w:p w:rsidR="00670ECE" w:rsidRPr="00094D41" w:rsidRDefault="00670ECE" w:rsidP="008E0A9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F7650B" w:rsidRPr="00F7650B" w:rsidRDefault="00670ECE" w:rsidP="00DD732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650B">
        <w:rPr>
          <w:rFonts w:ascii="Arial" w:hAnsi="Arial" w:cs="Arial"/>
          <w:sz w:val="24"/>
          <w:szCs w:val="24"/>
          <w:shd w:val="clear" w:color="auto" w:fill="FFFFFF"/>
        </w:rPr>
        <w:t>Políticas públicas como respuestas a problemas sociales</w:t>
      </w:r>
      <w:r w:rsidR="00F7650B" w:rsidRPr="00F765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D643DB" w:rsidRDefault="00F7650B" w:rsidP="00DD732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650B">
        <w:rPr>
          <w:rFonts w:ascii="Arial" w:hAnsi="Arial" w:cs="Arial"/>
          <w:sz w:val="24"/>
          <w:szCs w:val="24"/>
          <w:shd w:val="clear" w:color="auto" w:fill="FFFFFF"/>
        </w:rPr>
        <w:t>Las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Políticas Públicas </w:t>
      </w:r>
      <w:r w:rsidR="00920C7D">
        <w:rPr>
          <w:rFonts w:ascii="Arial" w:hAnsi="Arial" w:cs="Arial"/>
          <w:sz w:val="24"/>
          <w:szCs w:val="24"/>
          <w:shd w:val="clear" w:color="auto" w:fill="FFFFFF"/>
        </w:rPr>
        <w:t>constituyen una respuesta a un problema público que representa un problema social que se ha articulado a través de mediadores, para debatirse en un proceso democrático</w:t>
      </w:r>
      <w:r w:rsidR="000D46C1">
        <w:rPr>
          <w:rFonts w:ascii="Arial" w:hAnsi="Arial" w:cs="Arial"/>
          <w:sz w:val="24"/>
          <w:szCs w:val="24"/>
          <w:shd w:val="clear" w:color="auto" w:fill="FFFFFF"/>
        </w:rPr>
        <w:t xml:space="preserve"> en la toma de decisiones (</w:t>
      </w:r>
      <w:proofErr w:type="spellStart"/>
      <w:r w:rsidR="000D46C1">
        <w:rPr>
          <w:rFonts w:ascii="Arial" w:hAnsi="Arial" w:cs="Arial"/>
          <w:sz w:val="24"/>
          <w:szCs w:val="24"/>
          <w:shd w:val="clear" w:color="auto" w:fill="FFFFFF"/>
        </w:rPr>
        <w:t>Muller</w:t>
      </w:r>
      <w:proofErr w:type="spellEnd"/>
      <w:r w:rsidR="000D46C1">
        <w:rPr>
          <w:rFonts w:ascii="Arial" w:hAnsi="Arial" w:cs="Arial"/>
          <w:sz w:val="24"/>
          <w:szCs w:val="24"/>
          <w:shd w:val="clear" w:color="auto" w:fill="FFFFFF"/>
        </w:rPr>
        <w:t xml:space="preserve"> 1990).</w:t>
      </w:r>
    </w:p>
    <w:p w:rsidR="000D46C1" w:rsidRPr="00F7650B" w:rsidRDefault="000D46C1" w:rsidP="00DD732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Sin embargo, es sumamente difícil determinas beneficiarios y víctimas, dado que no es posible generar un ambiente neutral, siempre habrá ganadores y perdedores.</w:t>
      </w:r>
    </w:p>
    <w:p w:rsidR="00F7650B" w:rsidRDefault="00F7650B" w:rsidP="00DD7324">
      <w:pPr>
        <w:spacing w:line="360" w:lineRule="auto"/>
        <w:jc w:val="both"/>
      </w:pPr>
    </w:p>
    <w:p w:rsidR="000D46C1" w:rsidRDefault="00EF1D9D" w:rsidP="00DD73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definición analít</w:t>
      </w:r>
      <w:r w:rsidR="000D46C1" w:rsidRPr="000D46C1">
        <w:rPr>
          <w:rFonts w:ascii="Arial" w:hAnsi="Arial" w:cs="Arial"/>
          <w:sz w:val="24"/>
          <w:szCs w:val="24"/>
        </w:rPr>
        <w:t>ica</w:t>
      </w:r>
    </w:p>
    <w:p w:rsidR="00DD7324" w:rsidRDefault="00602463" w:rsidP="00DD73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Sería una serie de decisiones o de acciones, intencionalmente coherentes, tomadas por diferentes actores, públicos y a veces no públicos –cuyos nexos, recursos institucionales e intereses varían- a fin de resolver de manera puntual un problema políticamente definido como colectivo.</w:t>
      </w:r>
      <w:r w:rsidR="00DD7324">
        <w:rPr>
          <w:rFonts w:ascii="Arial" w:hAnsi="Arial" w:cs="Arial"/>
          <w:sz w:val="24"/>
          <w:szCs w:val="24"/>
        </w:rPr>
        <w:t xml:space="preserve"> </w:t>
      </w:r>
    </w:p>
    <w:p w:rsidR="00670ECE" w:rsidRDefault="00DD7324" w:rsidP="00DD73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ventaja de este esquema es que permite clarificar la distribución de las funciones y las responsabilidades políticas y administrativas de cada una de las instancias del Estado en sus diferentes niveles.</w:t>
      </w:r>
    </w:p>
    <w:p w:rsidR="00DD7324" w:rsidRPr="00DD7324" w:rsidRDefault="00DD7324" w:rsidP="00DD73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7324" w:rsidRDefault="00DD7324" w:rsidP="00DD73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7324">
        <w:rPr>
          <w:rFonts w:ascii="Arial" w:hAnsi="Arial" w:cs="Arial"/>
          <w:sz w:val="24"/>
          <w:szCs w:val="24"/>
        </w:rPr>
        <w:t>Elementos constitutivos de una política pública</w:t>
      </w:r>
    </w:p>
    <w:p w:rsidR="00DD7324" w:rsidRDefault="004A6715" w:rsidP="00DD73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Derivado de la propuesta para definir este nuevo modelo de Políticas Públicas, se consideran algunos elementos como:</w:t>
      </w:r>
    </w:p>
    <w:p w:rsidR="004A6715" w:rsidRDefault="004A6715" w:rsidP="004A671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Solución de un problema público</w:t>
      </w:r>
    </w:p>
    <w:p w:rsidR="004A6715" w:rsidRDefault="004A6715" w:rsidP="004A671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Existencia de grupos-objetivo en el origen de un problema público. </w:t>
      </w:r>
    </w:p>
    <w:p w:rsidR="004A6715" w:rsidRDefault="004A6715" w:rsidP="004A671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coherencia intencional</w:t>
      </w:r>
    </w:p>
    <w:p w:rsidR="004A6715" w:rsidRDefault="004A6715" w:rsidP="004A671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Existencia de diversas decisiones y actividades</w:t>
      </w:r>
    </w:p>
    <w:p w:rsidR="004A6715" w:rsidRDefault="004A6715" w:rsidP="004A671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de intervenciones</w:t>
      </w:r>
    </w:p>
    <w:p w:rsidR="004A6715" w:rsidRDefault="004A6715" w:rsidP="004A671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Papel clave de los actores públicos</w:t>
      </w:r>
    </w:p>
    <w:p w:rsidR="004A6715" w:rsidRDefault="004A6715" w:rsidP="004A671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Existencia de actos formales</w:t>
      </w:r>
    </w:p>
    <w:p w:rsidR="004A6715" w:rsidRDefault="004A6715" w:rsidP="004A671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Naturaleza obligatoria de decisiones y actividades</w:t>
      </w:r>
    </w:p>
    <w:p w:rsidR="004A6715" w:rsidRPr="004A6715" w:rsidRDefault="004A6715" w:rsidP="004A671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7324" w:rsidRDefault="00E76178" w:rsidP="00DD73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ciclo de una política pública</w:t>
      </w:r>
    </w:p>
    <w:p w:rsidR="00E76178" w:rsidRDefault="00813282" w:rsidP="00E76178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Surgimiento o Resurgimiento de un problema público</w:t>
      </w:r>
    </w:p>
    <w:p w:rsidR="00813282" w:rsidRDefault="00813282" w:rsidP="00E76178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Percepción de los problemas privados y públicos</w:t>
      </w:r>
    </w:p>
    <w:p w:rsidR="00813282" w:rsidRDefault="00813282" w:rsidP="00E76178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Inclusión en la agenda gubernamental</w:t>
      </w:r>
    </w:p>
    <w:p w:rsidR="00813282" w:rsidRDefault="00813282" w:rsidP="00E76178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Formulación de alternativas</w:t>
      </w:r>
    </w:p>
    <w:p w:rsidR="00813282" w:rsidRDefault="00813282" w:rsidP="00E76178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Decisión y adopción de un programa legislativo</w:t>
      </w:r>
    </w:p>
    <w:p w:rsidR="00813282" w:rsidRDefault="00813282" w:rsidP="00E76178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 de los planes de acción</w:t>
      </w:r>
    </w:p>
    <w:p w:rsidR="00813282" w:rsidRPr="00E76178" w:rsidRDefault="00813282" w:rsidP="00E76178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Evaluación de los efectos de la implementación de la política pública</w:t>
      </w:r>
    </w:p>
    <w:p w:rsidR="00602463" w:rsidRPr="00670ECE" w:rsidRDefault="00602463" w:rsidP="00DD7324">
      <w:pPr>
        <w:spacing w:line="360" w:lineRule="auto"/>
      </w:pPr>
    </w:p>
    <w:p w:rsidR="00670ECE" w:rsidRPr="00EC4130" w:rsidRDefault="001C6AA3" w:rsidP="00EC4130">
      <w:pPr>
        <w:jc w:val="both"/>
        <w:rPr>
          <w:rFonts w:ascii="Arial" w:hAnsi="Arial" w:cs="Arial"/>
          <w:sz w:val="24"/>
          <w:szCs w:val="24"/>
        </w:rPr>
      </w:pPr>
      <w:r w:rsidRPr="00EC4130">
        <w:rPr>
          <w:rFonts w:ascii="Arial" w:hAnsi="Arial" w:cs="Arial"/>
          <w:sz w:val="24"/>
          <w:szCs w:val="24"/>
        </w:rPr>
        <w:t xml:space="preserve">Como afirma </w:t>
      </w:r>
      <w:proofErr w:type="spellStart"/>
      <w:r w:rsidRPr="00EC4130">
        <w:rPr>
          <w:rFonts w:ascii="Arial" w:hAnsi="Arial" w:cs="Arial"/>
          <w:sz w:val="24"/>
          <w:szCs w:val="24"/>
        </w:rPr>
        <w:t>Muller</w:t>
      </w:r>
      <w:proofErr w:type="spellEnd"/>
      <w:r w:rsidRPr="00EC4130">
        <w:rPr>
          <w:rFonts w:ascii="Arial" w:hAnsi="Arial" w:cs="Arial"/>
          <w:sz w:val="24"/>
          <w:szCs w:val="24"/>
        </w:rPr>
        <w:t xml:space="preserve"> (1990), este esquema propuesto debe verse como algo flexible y no rígido, no debe considerarse de forma mecánica, si no como algo interactivo de constante cambio y adaptabilidad a la situación que se presente por resolver mediante un flujo contante de decisiones cuyo principal objetivo es dar la solución de forma tangible, real y rastreable.</w:t>
      </w:r>
    </w:p>
    <w:p w:rsidR="00EC4130" w:rsidRPr="00EC4130" w:rsidRDefault="001C6AA3" w:rsidP="00EC4130">
      <w:pPr>
        <w:jc w:val="both"/>
        <w:rPr>
          <w:rFonts w:ascii="Arial" w:hAnsi="Arial" w:cs="Arial"/>
          <w:sz w:val="24"/>
          <w:szCs w:val="24"/>
        </w:rPr>
      </w:pPr>
      <w:r w:rsidRPr="00EC4130">
        <w:rPr>
          <w:rFonts w:ascii="Arial" w:hAnsi="Arial" w:cs="Arial"/>
          <w:sz w:val="24"/>
          <w:szCs w:val="24"/>
        </w:rPr>
        <w:lastRenderedPageBreak/>
        <w:t xml:space="preserve">Este modelo de política cíclica, tiene sus ventajas y desventajas, aun y con todo ello constituye un marco de referencia, una herramienta pedagógica o heurística que se debe completar con análisis transversal de las etapas de una política pública. Dicho análisis debe </w:t>
      </w:r>
      <w:r w:rsidR="00EC4130" w:rsidRPr="00EC4130">
        <w:rPr>
          <w:rFonts w:ascii="Arial" w:hAnsi="Arial" w:cs="Arial"/>
          <w:sz w:val="24"/>
          <w:szCs w:val="24"/>
        </w:rPr>
        <w:t>poner el énfasis</w:t>
      </w:r>
      <w:r w:rsidRPr="00EC4130">
        <w:rPr>
          <w:rFonts w:ascii="Arial" w:hAnsi="Arial" w:cs="Arial"/>
          <w:sz w:val="24"/>
          <w:szCs w:val="24"/>
        </w:rPr>
        <w:t xml:space="preserve"> </w:t>
      </w:r>
      <w:r w:rsidR="00EC4130" w:rsidRPr="00EC4130">
        <w:rPr>
          <w:rFonts w:ascii="Arial" w:hAnsi="Arial" w:cs="Arial"/>
          <w:sz w:val="24"/>
          <w:szCs w:val="24"/>
        </w:rPr>
        <w:t>en las claves principales de los integrantes de las políticas públicas, como son los actores, sus recursos y el marco institucional dentro del cual tienen lugar sus interacciones.</w:t>
      </w:r>
    </w:p>
    <w:p w:rsidR="001C6AA3" w:rsidRPr="00670ECE" w:rsidRDefault="00EC4130" w:rsidP="00670ECE">
      <w:r>
        <w:t xml:space="preserve"> </w:t>
      </w:r>
    </w:p>
    <w:p w:rsidR="00D643DB" w:rsidRDefault="00EC4130" w:rsidP="00094D41">
      <w:pPr>
        <w:spacing w:after="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Los actores de las Políticas Públicas</w:t>
      </w:r>
    </w:p>
    <w:p w:rsidR="00EC4130" w:rsidRDefault="00EC4130" w:rsidP="00EC4130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Actores empíricos</w:t>
      </w:r>
    </w:p>
    <w:p w:rsidR="00EC4130" w:rsidRDefault="00EC4130" w:rsidP="00EC4130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Actores intencionales</w:t>
      </w:r>
    </w:p>
    <w:p w:rsidR="00EC4130" w:rsidRDefault="00EC4130" w:rsidP="00EC4130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Espacio de intervención de los actores</w:t>
      </w:r>
    </w:p>
    <w:p w:rsidR="00EC4130" w:rsidRDefault="00EC4130" w:rsidP="00EC4130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Triangulo de actores de una política pública</w:t>
      </w:r>
    </w:p>
    <w:p w:rsidR="00CC23FB" w:rsidRDefault="00CC23FB" w:rsidP="00DD58CA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EC4130" w:rsidRDefault="00EC4130" w:rsidP="00DD58CA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EC4130" w:rsidRDefault="00EC4130" w:rsidP="00DD58CA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Los </w:t>
      </w:r>
      <w:r w:rsidR="001E7CCE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recursos que los actores cuentan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para hacer valer sus intereses en las políticas públicas</w:t>
      </w:r>
      <w:r w:rsidR="001E7CCE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:</w:t>
      </w:r>
    </w:p>
    <w:p w:rsidR="00EC4130" w:rsidRDefault="00EC4130" w:rsidP="00EC4130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Recurso jurídico</w:t>
      </w:r>
    </w:p>
    <w:p w:rsidR="00EC4130" w:rsidRDefault="00EC4130" w:rsidP="00EC4130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Recurso Humano</w:t>
      </w:r>
    </w:p>
    <w:p w:rsidR="00EC4130" w:rsidRDefault="001E7CCE" w:rsidP="00EC4130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Recurso económico</w:t>
      </w:r>
    </w:p>
    <w:p w:rsidR="001E7CCE" w:rsidRDefault="001E7CCE" w:rsidP="00EC4130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Recurso cognitivo</w:t>
      </w:r>
    </w:p>
    <w:p w:rsidR="001E7CCE" w:rsidRDefault="001E7CCE" w:rsidP="00EC4130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Recurso interactivo</w:t>
      </w:r>
    </w:p>
    <w:p w:rsidR="001E7CCE" w:rsidRDefault="001E7CCE" w:rsidP="00EC4130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Recurso de confianza</w:t>
      </w:r>
    </w:p>
    <w:p w:rsidR="001E7CCE" w:rsidRDefault="001E7CCE" w:rsidP="00EC4130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Recurso cronológico</w:t>
      </w:r>
    </w:p>
    <w:p w:rsidR="001E7CCE" w:rsidRDefault="001E7CCE" w:rsidP="00EC4130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Recurso patrimonial</w:t>
      </w:r>
    </w:p>
    <w:p w:rsidR="001E7CCE" w:rsidRDefault="001E7CCE" w:rsidP="00EC4130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Recurso mayoría</w:t>
      </w:r>
    </w:p>
    <w:p w:rsidR="001E7CCE" w:rsidRDefault="001E7CCE" w:rsidP="00EC4130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Recurso violencia</w:t>
      </w:r>
    </w:p>
    <w:p w:rsidR="001E7CCE" w:rsidRDefault="001E7CCE" w:rsidP="001E7CCE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Esta lista, es la más representativa que propone el autor, pero no es la única para la contribución a las políticas públicas.</w:t>
      </w:r>
    </w:p>
    <w:p w:rsidR="00F25A40" w:rsidRDefault="001E7CCE" w:rsidP="001E7CCE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La manera con que se aborda la gestión de estos recursos sería el </w:t>
      </w:r>
      <w:r w:rsidRPr="001E7CCE">
        <w:rPr>
          <w:rFonts w:ascii="Arial" w:hAnsi="Arial" w:cs="Arial"/>
          <w:bCs/>
          <w:i/>
          <w:color w:val="222222"/>
          <w:sz w:val="24"/>
          <w:szCs w:val="24"/>
          <w:shd w:val="clear" w:color="auto" w:fill="FFFFFF"/>
        </w:rPr>
        <w:t>nexo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que une el </w:t>
      </w:r>
      <w:r w:rsidRPr="001E7CCE">
        <w:rPr>
          <w:rFonts w:ascii="Arial" w:hAnsi="Arial" w:cs="Arial"/>
          <w:bCs/>
          <w:i/>
          <w:color w:val="222222"/>
          <w:sz w:val="24"/>
          <w:szCs w:val="24"/>
          <w:shd w:val="clear" w:color="auto" w:fill="FFFFFF"/>
        </w:rPr>
        <w:t>análisis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de las políticas con la </w:t>
      </w:r>
      <w:r w:rsidRPr="001E7CCE">
        <w:rPr>
          <w:rFonts w:ascii="Arial" w:hAnsi="Arial" w:cs="Arial"/>
          <w:bCs/>
          <w:i/>
          <w:color w:val="222222"/>
          <w:sz w:val="24"/>
          <w:szCs w:val="24"/>
          <w:shd w:val="clear" w:color="auto" w:fill="FFFFFF"/>
        </w:rPr>
        <w:t xml:space="preserve">gestión 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de las políticas públicas.</w:t>
      </w:r>
      <w:r w:rsidR="00F25A40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</w:p>
    <w:p w:rsidR="001E7CCE" w:rsidRDefault="00F25A40" w:rsidP="001E7CCE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El acto formal producido por la política pública, representa el resultado material e inmaterial de la utilización de los recursos en la </w:t>
      </w:r>
      <w:proofErr w:type="spellStart"/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interfase</w:t>
      </w:r>
      <w:proofErr w:type="spellEnd"/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de la administración y la 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lastRenderedPageBreak/>
        <w:t>sociedad civil. Sobre todo es palpable cuando se refiere a un caso en concreto, como cuando se entrega un recurso económico al agricultor para producir café en ciertas cantidades que ayudará a generar fuentes de empleo en la zona.</w:t>
      </w:r>
    </w:p>
    <w:p w:rsidR="00FF138C" w:rsidRDefault="00FF138C" w:rsidP="001E7CCE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FF138C" w:rsidRDefault="00FF138C" w:rsidP="001E7CCE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Jerarquía Jurídica</w:t>
      </w:r>
    </w:p>
    <w:p w:rsidR="00F25A40" w:rsidRDefault="00F25A40" w:rsidP="001E7CCE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Al adoptar una perspectiva de arriba hacia abajo, el analista de las políticas públicas debe tomar en cuenta la jerarquía de las leyes, esto es:</w:t>
      </w:r>
    </w:p>
    <w:p w:rsidR="00F25A40" w:rsidRDefault="00F25A40" w:rsidP="00F25A40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</w:t>
      </w:r>
      <w:r w:rsidRPr="00F25A40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l primerísimo orden es el nivel Constitucional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.- Derechos constitucionales, principios jurídicos, organización de los poderes, Ejecutivo, Legislativo y Judicial; así como las reglas constitucionales en una democracia.</w:t>
      </w:r>
    </w:p>
    <w:p w:rsidR="00F25A40" w:rsidRDefault="00F25A40" w:rsidP="00F25A40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Reglas que regulan las organizaciones administrativas y paraestatales.</w:t>
      </w:r>
    </w:p>
    <w:p w:rsidR="00FF138C" w:rsidRDefault="00F25A40" w:rsidP="00FF138C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Reglas que regulan los acuerdos de actuación políticos administrativos, propios de las políticas públicas.</w:t>
      </w:r>
    </w:p>
    <w:p w:rsidR="00FF138C" w:rsidRDefault="00FF138C" w:rsidP="00FF138C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Este modelo propone, 3 categorías para jerarquizas las reglas institucionales propias jurídicas, considerando las características siguientes:</w:t>
      </w:r>
    </w:p>
    <w:p w:rsidR="00FF138C" w:rsidRDefault="00FF138C" w:rsidP="00FF138C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Las reglas que fija el acceso a los recursos de las políticas públicas</w:t>
      </w:r>
    </w:p>
    <w:p w:rsidR="00FF138C" w:rsidRDefault="00FF138C" w:rsidP="00FF138C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Las reglas que fijan las competencias y la naturaleza de las interacciones entre los actores públicos y privados</w:t>
      </w:r>
    </w:p>
    <w:p w:rsidR="00FF138C" w:rsidRDefault="00FF138C" w:rsidP="00FF138C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Y,  las reglas que fijan las conductas individuales.</w:t>
      </w:r>
    </w:p>
    <w:p w:rsidR="00FF138C" w:rsidRDefault="00FF138C" w:rsidP="00FF138C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FF138C" w:rsidRDefault="00FF138C" w:rsidP="00FF138C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El modelo de análisis</w:t>
      </w:r>
    </w:p>
    <w:p w:rsidR="00FF138C" w:rsidRDefault="006A3546" w:rsidP="00FF138C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En este Modelo de Análisis, se incluye la dimensión sustantiva (¿Cómo resolver el problema público? y la dimensión institucional (¿Qué actores intervienen, con qué recursos cuentan y que bases jurídicas toman en cuenta?) </w:t>
      </w:r>
    </w:p>
    <w:p w:rsidR="006A3546" w:rsidRDefault="006A3546" w:rsidP="006A3546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El modelo pretende demostrar 6 fases considerando las cuatro etapas de las políticas públicas: Inclusión en la agenda, programación, implementación y evaluación. Las fases a analizar son:</w:t>
      </w:r>
    </w:p>
    <w:p w:rsidR="006A3546" w:rsidRDefault="006A3546" w:rsidP="006A3546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La definición política del problema público</w:t>
      </w:r>
    </w:p>
    <w:p w:rsidR="006A3546" w:rsidRDefault="006A3546" w:rsidP="006A3546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El programa de actuación político-administrativo</w:t>
      </w:r>
    </w:p>
    <w:p w:rsidR="006A3546" w:rsidRDefault="006A3546" w:rsidP="006A3546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El acuerdo político-administrativo</w:t>
      </w:r>
    </w:p>
    <w:p w:rsidR="006A3546" w:rsidRDefault="006A3546" w:rsidP="006A3546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Los planes de acción</w:t>
      </w:r>
    </w:p>
    <w:p w:rsidR="006A3546" w:rsidRDefault="006A3546" w:rsidP="006A3546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Los actos formales de implementación</w:t>
      </w:r>
    </w:p>
    <w:p w:rsidR="006A3546" w:rsidRPr="006A3546" w:rsidRDefault="006A3546" w:rsidP="006A3546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lastRenderedPageBreak/>
        <w:t>Los enunciados evaluativos de los cambios de comportamiento de los grupos-objetivo (impactos), así como de los efectos obtenidos en términos de solución del problema (resultados observables en el grupo de beneficiarios finales)</w:t>
      </w:r>
    </w:p>
    <w:p w:rsidR="00F25A40" w:rsidRDefault="00F25A40" w:rsidP="001E7CCE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1E7CCE" w:rsidRPr="001E7CCE" w:rsidRDefault="00D04C18" w:rsidP="001E7CCE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Este modelo de análisis, pretende demostrar que puede aplicarse, incluso anticiparse el contenido de una política pública, con el desarrollo y conjunción de los seis factores antes mencionados en función de las estrategias de los actores públicos y privados, con los recursos que los propios ac</w:t>
      </w:r>
      <w:r w:rsidR="00B379D3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tores movilizan para hacer valer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sus intereses y derechos, y en base a los obstáculos y oportunidades derivado de las reglas institucionales</w:t>
      </w:r>
      <w:r w:rsidR="00B379D3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, tanto generales como propias del ámbito estudiado.</w:t>
      </w:r>
      <w:r w:rsidR="00421AF3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Todo ello con la formulación de hipótesis de investigación y de trabajo que permitan la realización de una investigación empírica desde una perspectiva explicativa.</w:t>
      </w:r>
    </w:p>
    <w:p w:rsidR="00EC4130" w:rsidRPr="009834DF" w:rsidRDefault="00EC4130" w:rsidP="00DD58CA">
      <w:pPr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sectPr w:rsidR="00EC4130" w:rsidRPr="009834DF" w:rsidSect="00417B49">
      <w:headerReference w:type="default" r:id="rId8"/>
      <w:pgSz w:w="12240" w:h="15840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8AC" w:rsidRDefault="001108AC" w:rsidP="007D17CE">
      <w:pPr>
        <w:spacing w:after="0" w:line="240" w:lineRule="auto"/>
      </w:pPr>
      <w:r>
        <w:separator/>
      </w:r>
    </w:p>
  </w:endnote>
  <w:endnote w:type="continuationSeparator" w:id="0">
    <w:p w:rsidR="001108AC" w:rsidRDefault="001108AC" w:rsidP="007D1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8AC" w:rsidRDefault="001108AC" w:rsidP="007D17CE">
      <w:pPr>
        <w:spacing w:after="0" w:line="240" w:lineRule="auto"/>
      </w:pPr>
      <w:r>
        <w:separator/>
      </w:r>
    </w:p>
  </w:footnote>
  <w:footnote w:type="continuationSeparator" w:id="0">
    <w:p w:rsidR="001108AC" w:rsidRDefault="001108AC" w:rsidP="007D1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50B" w:rsidRDefault="00F7650B" w:rsidP="00263B9F">
    <w:pPr>
      <w:pStyle w:val="Encabezado"/>
      <w:jc w:val="center"/>
    </w:pPr>
    <w:r w:rsidRPr="007D17CE"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 wp14:anchorId="6CF66393" wp14:editId="4356E8BA">
          <wp:simplePos x="0" y="0"/>
          <wp:positionH relativeFrom="margin">
            <wp:posOffset>2152650</wp:posOffset>
          </wp:positionH>
          <wp:positionV relativeFrom="paragraph">
            <wp:posOffset>-232410</wp:posOffset>
          </wp:positionV>
          <wp:extent cx="1390650" cy="556887"/>
          <wp:effectExtent l="0" t="0" r="0" b="0"/>
          <wp:wrapNone/>
          <wp:docPr id="9" name="Picture 2" descr="C:\Users\hector\Desktop\IA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C:\Users\hector\Desktop\IA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56887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23AD5"/>
    <w:multiLevelType w:val="hybridMultilevel"/>
    <w:tmpl w:val="89760CDE"/>
    <w:lvl w:ilvl="0" w:tplc="080A000F">
      <w:start w:val="1"/>
      <w:numFmt w:val="decimal"/>
      <w:lvlText w:val="%1."/>
      <w:lvlJc w:val="left"/>
      <w:pPr>
        <w:ind w:left="791" w:hanging="360"/>
      </w:pPr>
    </w:lvl>
    <w:lvl w:ilvl="1" w:tplc="080A0019" w:tentative="1">
      <w:start w:val="1"/>
      <w:numFmt w:val="lowerLetter"/>
      <w:lvlText w:val="%2."/>
      <w:lvlJc w:val="left"/>
      <w:pPr>
        <w:ind w:left="1511" w:hanging="360"/>
      </w:pPr>
    </w:lvl>
    <w:lvl w:ilvl="2" w:tplc="080A001B" w:tentative="1">
      <w:start w:val="1"/>
      <w:numFmt w:val="lowerRoman"/>
      <w:lvlText w:val="%3."/>
      <w:lvlJc w:val="right"/>
      <w:pPr>
        <w:ind w:left="2231" w:hanging="180"/>
      </w:pPr>
    </w:lvl>
    <w:lvl w:ilvl="3" w:tplc="080A000F" w:tentative="1">
      <w:start w:val="1"/>
      <w:numFmt w:val="decimal"/>
      <w:lvlText w:val="%4."/>
      <w:lvlJc w:val="left"/>
      <w:pPr>
        <w:ind w:left="2951" w:hanging="360"/>
      </w:pPr>
    </w:lvl>
    <w:lvl w:ilvl="4" w:tplc="080A0019" w:tentative="1">
      <w:start w:val="1"/>
      <w:numFmt w:val="lowerLetter"/>
      <w:lvlText w:val="%5."/>
      <w:lvlJc w:val="left"/>
      <w:pPr>
        <w:ind w:left="3671" w:hanging="360"/>
      </w:pPr>
    </w:lvl>
    <w:lvl w:ilvl="5" w:tplc="080A001B" w:tentative="1">
      <w:start w:val="1"/>
      <w:numFmt w:val="lowerRoman"/>
      <w:lvlText w:val="%6."/>
      <w:lvlJc w:val="right"/>
      <w:pPr>
        <w:ind w:left="4391" w:hanging="180"/>
      </w:pPr>
    </w:lvl>
    <w:lvl w:ilvl="6" w:tplc="080A000F" w:tentative="1">
      <w:start w:val="1"/>
      <w:numFmt w:val="decimal"/>
      <w:lvlText w:val="%7."/>
      <w:lvlJc w:val="left"/>
      <w:pPr>
        <w:ind w:left="5111" w:hanging="360"/>
      </w:pPr>
    </w:lvl>
    <w:lvl w:ilvl="7" w:tplc="080A0019" w:tentative="1">
      <w:start w:val="1"/>
      <w:numFmt w:val="lowerLetter"/>
      <w:lvlText w:val="%8."/>
      <w:lvlJc w:val="left"/>
      <w:pPr>
        <w:ind w:left="5831" w:hanging="360"/>
      </w:pPr>
    </w:lvl>
    <w:lvl w:ilvl="8" w:tplc="0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" w15:restartNumberingAfterBreak="0">
    <w:nsid w:val="22AD738D"/>
    <w:multiLevelType w:val="multilevel"/>
    <w:tmpl w:val="8A0A2E9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39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2" w15:restartNumberingAfterBreak="0">
    <w:nsid w:val="23646A1A"/>
    <w:multiLevelType w:val="multilevel"/>
    <w:tmpl w:val="79E6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D0F8F"/>
    <w:multiLevelType w:val="hybridMultilevel"/>
    <w:tmpl w:val="4858D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12B63"/>
    <w:multiLevelType w:val="hybridMultilevel"/>
    <w:tmpl w:val="5F443EE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45B4D92"/>
    <w:multiLevelType w:val="hybridMultilevel"/>
    <w:tmpl w:val="5CF48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10CE2"/>
    <w:multiLevelType w:val="hybridMultilevel"/>
    <w:tmpl w:val="E0E8A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A17EF"/>
    <w:multiLevelType w:val="hybridMultilevel"/>
    <w:tmpl w:val="501CC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35B36"/>
    <w:multiLevelType w:val="hybridMultilevel"/>
    <w:tmpl w:val="BC4E7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D5B69"/>
    <w:multiLevelType w:val="multilevel"/>
    <w:tmpl w:val="287E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7D4C30"/>
    <w:multiLevelType w:val="hybridMultilevel"/>
    <w:tmpl w:val="25300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2394B"/>
    <w:multiLevelType w:val="multilevel"/>
    <w:tmpl w:val="86BA2D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E734D9A"/>
    <w:multiLevelType w:val="multilevel"/>
    <w:tmpl w:val="99AE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F65409"/>
    <w:multiLevelType w:val="hybridMultilevel"/>
    <w:tmpl w:val="589CD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41C49"/>
    <w:multiLevelType w:val="multilevel"/>
    <w:tmpl w:val="83C8E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5" w15:restartNumberingAfterBreak="0">
    <w:nsid w:val="556E1A48"/>
    <w:multiLevelType w:val="hybridMultilevel"/>
    <w:tmpl w:val="D3501FA4"/>
    <w:lvl w:ilvl="0" w:tplc="E54EA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CE5BA1"/>
    <w:multiLevelType w:val="multilevel"/>
    <w:tmpl w:val="213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E46226"/>
    <w:multiLevelType w:val="hybridMultilevel"/>
    <w:tmpl w:val="27A8C2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15A04"/>
    <w:multiLevelType w:val="multilevel"/>
    <w:tmpl w:val="20D4ED28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5DF67F78"/>
    <w:multiLevelType w:val="hybridMultilevel"/>
    <w:tmpl w:val="49D4D2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F005B"/>
    <w:multiLevelType w:val="hybridMultilevel"/>
    <w:tmpl w:val="01F467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6035C"/>
    <w:multiLevelType w:val="hybridMultilevel"/>
    <w:tmpl w:val="05C837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C5418"/>
    <w:multiLevelType w:val="hybridMultilevel"/>
    <w:tmpl w:val="C6787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42F9C"/>
    <w:multiLevelType w:val="multilevel"/>
    <w:tmpl w:val="70FCE9D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A706C07"/>
    <w:multiLevelType w:val="hybridMultilevel"/>
    <w:tmpl w:val="496E91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F166B"/>
    <w:multiLevelType w:val="hybridMultilevel"/>
    <w:tmpl w:val="CD028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31745"/>
    <w:multiLevelType w:val="hybridMultilevel"/>
    <w:tmpl w:val="B87C1E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5"/>
  </w:num>
  <w:num w:numId="4">
    <w:abstractNumId w:val="19"/>
  </w:num>
  <w:num w:numId="5">
    <w:abstractNumId w:val="7"/>
  </w:num>
  <w:num w:numId="6">
    <w:abstractNumId w:val="15"/>
  </w:num>
  <w:num w:numId="7">
    <w:abstractNumId w:val="6"/>
  </w:num>
  <w:num w:numId="8">
    <w:abstractNumId w:val="14"/>
  </w:num>
  <w:num w:numId="9">
    <w:abstractNumId w:val="12"/>
  </w:num>
  <w:num w:numId="10">
    <w:abstractNumId w:val="2"/>
  </w:num>
  <w:num w:numId="11">
    <w:abstractNumId w:val="16"/>
  </w:num>
  <w:num w:numId="12">
    <w:abstractNumId w:val="9"/>
  </w:num>
  <w:num w:numId="13">
    <w:abstractNumId w:val="1"/>
  </w:num>
  <w:num w:numId="14">
    <w:abstractNumId w:val="23"/>
  </w:num>
  <w:num w:numId="15">
    <w:abstractNumId w:val="11"/>
  </w:num>
  <w:num w:numId="16">
    <w:abstractNumId w:val="18"/>
  </w:num>
  <w:num w:numId="17">
    <w:abstractNumId w:val="4"/>
  </w:num>
  <w:num w:numId="18">
    <w:abstractNumId w:val="20"/>
  </w:num>
  <w:num w:numId="19">
    <w:abstractNumId w:val="13"/>
  </w:num>
  <w:num w:numId="20">
    <w:abstractNumId w:val="21"/>
  </w:num>
  <w:num w:numId="21">
    <w:abstractNumId w:val="26"/>
  </w:num>
  <w:num w:numId="22">
    <w:abstractNumId w:val="3"/>
  </w:num>
  <w:num w:numId="23">
    <w:abstractNumId w:val="17"/>
  </w:num>
  <w:num w:numId="24">
    <w:abstractNumId w:val="0"/>
  </w:num>
  <w:num w:numId="25">
    <w:abstractNumId w:val="10"/>
  </w:num>
  <w:num w:numId="26">
    <w:abstractNumId w:val="2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CE"/>
    <w:rsid w:val="00001F08"/>
    <w:rsid w:val="000218C9"/>
    <w:rsid w:val="0004631A"/>
    <w:rsid w:val="000511BE"/>
    <w:rsid w:val="00072934"/>
    <w:rsid w:val="0007348C"/>
    <w:rsid w:val="00094D41"/>
    <w:rsid w:val="000A59C8"/>
    <w:rsid w:val="000C42C1"/>
    <w:rsid w:val="000D46C1"/>
    <w:rsid w:val="000F0F5C"/>
    <w:rsid w:val="000F2371"/>
    <w:rsid w:val="000F4B97"/>
    <w:rsid w:val="001038B0"/>
    <w:rsid w:val="001108AC"/>
    <w:rsid w:val="0011187D"/>
    <w:rsid w:val="0011540D"/>
    <w:rsid w:val="0011766C"/>
    <w:rsid w:val="00122195"/>
    <w:rsid w:val="001262BE"/>
    <w:rsid w:val="00137BA9"/>
    <w:rsid w:val="0014159C"/>
    <w:rsid w:val="00177FEC"/>
    <w:rsid w:val="00180A5D"/>
    <w:rsid w:val="00184977"/>
    <w:rsid w:val="001860EA"/>
    <w:rsid w:val="0019469C"/>
    <w:rsid w:val="0019699E"/>
    <w:rsid w:val="00197E72"/>
    <w:rsid w:val="001A1896"/>
    <w:rsid w:val="001B445E"/>
    <w:rsid w:val="001B62A8"/>
    <w:rsid w:val="001C6AA3"/>
    <w:rsid w:val="001C6FB8"/>
    <w:rsid w:val="001D3B86"/>
    <w:rsid w:val="001E7CCE"/>
    <w:rsid w:val="001F18F9"/>
    <w:rsid w:val="00210898"/>
    <w:rsid w:val="00212930"/>
    <w:rsid w:val="0021522A"/>
    <w:rsid w:val="002218DF"/>
    <w:rsid w:val="00225EF6"/>
    <w:rsid w:val="00240AAF"/>
    <w:rsid w:val="00247321"/>
    <w:rsid w:val="002516EA"/>
    <w:rsid w:val="00251CCE"/>
    <w:rsid w:val="002556DC"/>
    <w:rsid w:val="00263B9F"/>
    <w:rsid w:val="00270042"/>
    <w:rsid w:val="0027464F"/>
    <w:rsid w:val="002753FC"/>
    <w:rsid w:val="00282156"/>
    <w:rsid w:val="002C3162"/>
    <w:rsid w:val="002C3ED9"/>
    <w:rsid w:val="002D7E3C"/>
    <w:rsid w:val="002E47D9"/>
    <w:rsid w:val="0030157A"/>
    <w:rsid w:val="003033DE"/>
    <w:rsid w:val="00306260"/>
    <w:rsid w:val="00320D99"/>
    <w:rsid w:val="00322748"/>
    <w:rsid w:val="00343F21"/>
    <w:rsid w:val="00360D3E"/>
    <w:rsid w:val="00361643"/>
    <w:rsid w:val="003650CE"/>
    <w:rsid w:val="00377DDA"/>
    <w:rsid w:val="003844A2"/>
    <w:rsid w:val="00385D49"/>
    <w:rsid w:val="003979DD"/>
    <w:rsid w:val="00397A76"/>
    <w:rsid w:val="003A5920"/>
    <w:rsid w:val="003B72E2"/>
    <w:rsid w:val="003C13AF"/>
    <w:rsid w:val="003C5356"/>
    <w:rsid w:val="003D084A"/>
    <w:rsid w:val="003D69F3"/>
    <w:rsid w:val="003E4F7D"/>
    <w:rsid w:val="003E5BC6"/>
    <w:rsid w:val="003F69A9"/>
    <w:rsid w:val="00411B8D"/>
    <w:rsid w:val="00417B49"/>
    <w:rsid w:val="00421AF3"/>
    <w:rsid w:val="004252FE"/>
    <w:rsid w:val="004346A7"/>
    <w:rsid w:val="00440A1A"/>
    <w:rsid w:val="004436ED"/>
    <w:rsid w:val="00445B09"/>
    <w:rsid w:val="004568A1"/>
    <w:rsid w:val="00463D1A"/>
    <w:rsid w:val="00474BA4"/>
    <w:rsid w:val="004777ED"/>
    <w:rsid w:val="00490848"/>
    <w:rsid w:val="0049380E"/>
    <w:rsid w:val="004A1181"/>
    <w:rsid w:val="004A6715"/>
    <w:rsid w:val="004B200E"/>
    <w:rsid w:val="004B7A0D"/>
    <w:rsid w:val="004C13D2"/>
    <w:rsid w:val="00513022"/>
    <w:rsid w:val="0051462F"/>
    <w:rsid w:val="0054210A"/>
    <w:rsid w:val="0056530E"/>
    <w:rsid w:val="00570467"/>
    <w:rsid w:val="00573992"/>
    <w:rsid w:val="0057567F"/>
    <w:rsid w:val="005763A6"/>
    <w:rsid w:val="00582524"/>
    <w:rsid w:val="005A5B5C"/>
    <w:rsid w:val="005A7F7F"/>
    <w:rsid w:val="005E63E6"/>
    <w:rsid w:val="005E78B7"/>
    <w:rsid w:val="005F42EA"/>
    <w:rsid w:val="005F5E7B"/>
    <w:rsid w:val="005F70ED"/>
    <w:rsid w:val="00602463"/>
    <w:rsid w:val="0062156F"/>
    <w:rsid w:val="00637C9B"/>
    <w:rsid w:val="0064364C"/>
    <w:rsid w:val="0064452D"/>
    <w:rsid w:val="00646828"/>
    <w:rsid w:val="006575BB"/>
    <w:rsid w:val="00662F90"/>
    <w:rsid w:val="00670ECE"/>
    <w:rsid w:val="006809FD"/>
    <w:rsid w:val="006923BC"/>
    <w:rsid w:val="006A3546"/>
    <w:rsid w:val="006B40E7"/>
    <w:rsid w:val="006C7E11"/>
    <w:rsid w:val="006D077E"/>
    <w:rsid w:val="00757355"/>
    <w:rsid w:val="00764262"/>
    <w:rsid w:val="00771300"/>
    <w:rsid w:val="00781181"/>
    <w:rsid w:val="00785634"/>
    <w:rsid w:val="00794867"/>
    <w:rsid w:val="007A5A1F"/>
    <w:rsid w:val="007A7270"/>
    <w:rsid w:val="007C054F"/>
    <w:rsid w:val="007C37D4"/>
    <w:rsid w:val="007D1306"/>
    <w:rsid w:val="007D17CE"/>
    <w:rsid w:val="007D5FDB"/>
    <w:rsid w:val="007E5017"/>
    <w:rsid w:val="007F0299"/>
    <w:rsid w:val="00807851"/>
    <w:rsid w:val="00813282"/>
    <w:rsid w:val="00821845"/>
    <w:rsid w:val="00826796"/>
    <w:rsid w:val="00840DCE"/>
    <w:rsid w:val="008526F8"/>
    <w:rsid w:val="008556D8"/>
    <w:rsid w:val="00856CA3"/>
    <w:rsid w:val="00860172"/>
    <w:rsid w:val="008A0678"/>
    <w:rsid w:val="008D4DF6"/>
    <w:rsid w:val="008E0A9D"/>
    <w:rsid w:val="008F30DE"/>
    <w:rsid w:val="00905356"/>
    <w:rsid w:val="0091229B"/>
    <w:rsid w:val="0091241D"/>
    <w:rsid w:val="009146DE"/>
    <w:rsid w:val="00920C7D"/>
    <w:rsid w:val="00922A97"/>
    <w:rsid w:val="00923937"/>
    <w:rsid w:val="00926C53"/>
    <w:rsid w:val="00930475"/>
    <w:rsid w:val="009351FF"/>
    <w:rsid w:val="009449FE"/>
    <w:rsid w:val="00950945"/>
    <w:rsid w:val="0096572D"/>
    <w:rsid w:val="00965E5D"/>
    <w:rsid w:val="00965F1D"/>
    <w:rsid w:val="009834DF"/>
    <w:rsid w:val="00993303"/>
    <w:rsid w:val="009952A5"/>
    <w:rsid w:val="009B2431"/>
    <w:rsid w:val="009B4B51"/>
    <w:rsid w:val="009C7917"/>
    <w:rsid w:val="009E5A33"/>
    <w:rsid w:val="009E61BF"/>
    <w:rsid w:val="009E6B03"/>
    <w:rsid w:val="009F446B"/>
    <w:rsid w:val="00A040DF"/>
    <w:rsid w:val="00A07415"/>
    <w:rsid w:val="00A10316"/>
    <w:rsid w:val="00A1543E"/>
    <w:rsid w:val="00A22EF4"/>
    <w:rsid w:val="00A3004D"/>
    <w:rsid w:val="00A4368F"/>
    <w:rsid w:val="00A471CC"/>
    <w:rsid w:val="00A7382C"/>
    <w:rsid w:val="00A8576B"/>
    <w:rsid w:val="00AB07F3"/>
    <w:rsid w:val="00AB14EF"/>
    <w:rsid w:val="00AB1E03"/>
    <w:rsid w:val="00AB398F"/>
    <w:rsid w:val="00AC78AC"/>
    <w:rsid w:val="00AD5F76"/>
    <w:rsid w:val="00AE235C"/>
    <w:rsid w:val="00AE3EE3"/>
    <w:rsid w:val="00AE54B1"/>
    <w:rsid w:val="00AE6F14"/>
    <w:rsid w:val="00AF7DA8"/>
    <w:rsid w:val="00B01F5B"/>
    <w:rsid w:val="00B04670"/>
    <w:rsid w:val="00B04C9C"/>
    <w:rsid w:val="00B07E5B"/>
    <w:rsid w:val="00B379D3"/>
    <w:rsid w:val="00B409D3"/>
    <w:rsid w:val="00B41786"/>
    <w:rsid w:val="00B51DF7"/>
    <w:rsid w:val="00B6176E"/>
    <w:rsid w:val="00B730EE"/>
    <w:rsid w:val="00B74E02"/>
    <w:rsid w:val="00BA4581"/>
    <w:rsid w:val="00BB5B08"/>
    <w:rsid w:val="00BC1010"/>
    <w:rsid w:val="00BC1E0E"/>
    <w:rsid w:val="00BC5A24"/>
    <w:rsid w:val="00BD302F"/>
    <w:rsid w:val="00C137B3"/>
    <w:rsid w:val="00C412BA"/>
    <w:rsid w:val="00C607F6"/>
    <w:rsid w:val="00C75657"/>
    <w:rsid w:val="00C76398"/>
    <w:rsid w:val="00C84D50"/>
    <w:rsid w:val="00CA0219"/>
    <w:rsid w:val="00CA5DB7"/>
    <w:rsid w:val="00CB1FCB"/>
    <w:rsid w:val="00CB5BC4"/>
    <w:rsid w:val="00CC09B0"/>
    <w:rsid w:val="00CC23FB"/>
    <w:rsid w:val="00CC6F3D"/>
    <w:rsid w:val="00D04C18"/>
    <w:rsid w:val="00D10027"/>
    <w:rsid w:val="00D102EA"/>
    <w:rsid w:val="00D21B4B"/>
    <w:rsid w:val="00D223F5"/>
    <w:rsid w:val="00D27F5F"/>
    <w:rsid w:val="00D321DC"/>
    <w:rsid w:val="00D32471"/>
    <w:rsid w:val="00D413D6"/>
    <w:rsid w:val="00D51200"/>
    <w:rsid w:val="00D520A2"/>
    <w:rsid w:val="00D631D1"/>
    <w:rsid w:val="00D643DB"/>
    <w:rsid w:val="00D70B8D"/>
    <w:rsid w:val="00D73643"/>
    <w:rsid w:val="00D82355"/>
    <w:rsid w:val="00D839FE"/>
    <w:rsid w:val="00D84669"/>
    <w:rsid w:val="00D868F1"/>
    <w:rsid w:val="00D87183"/>
    <w:rsid w:val="00DB6A4F"/>
    <w:rsid w:val="00DC033F"/>
    <w:rsid w:val="00DD4A84"/>
    <w:rsid w:val="00DD58CA"/>
    <w:rsid w:val="00DD7324"/>
    <w:rsid w:val="00DF1931"/>
    <w:rsid w:val="00DF6BB9"/>
    <w:rsid w:val="00E01F44"/>
    <w:rsid w:val="00E0676C"/>
    <w:rsid w:val="00E103A9"/>
    <w:rsid w:val="00E273A5"/>
    <w:rsid w:val="00E451F4"/>
    <w:rsid w:val="00E51C41"/>
    <w:rsid w:val="00E61454"/>
    <w:rsid w:val="00E61D49"/>
    <w:rsid w:val="00E76178"/>
    <w:rsid w:val="00E77668"/>
    <w:rsid w:val="00E97342"/>
    <w:rsid w:val="00EA0BCC"/>
    <w:rsid w:val="00EA1985"/>
    <w:rsid w:val="00EB10B4"/>
    <w:rsid w:val="00EB6A6B"/>
    <w:rsid w:val="00EB7BAA"/>
    <w:rsid w:val="00EC2DCF"/>
    <w:rsid w:val="00EC4130"/>
    <w:rsid w:val="00EC57E1"/>
    <w:rsid w:val="00ED3C0F"/>
    <w:rsid w:val="00ED46EB"/>
    <w:rsid w:val="00EE35B0"/>
    <w:rsid w:val="00EE4456"/>
    <w:rsid w:val="00EF1D9D"/>
    <w:rsid w:val="00F04560"/>
    <w:rsid w:val="00F1048F"/>
    <w:rsid w:val="00F25A40"/>
    <w:rsid w:val="00F37119"/>
    <w:rsid w:val="00F435B1"/>
    <w:rsid w:val="00F4393A"/>
    <w:rsid w:val="00F53F1E"/>
    <w:rsid w:val="00F6587F"/>
    <w:rsid w:val="00F66579"/>
    <w:rsid w:val="00F7650B"/>
    <w:rsid w:val="00F77BEA"/>
    <w:rsid w:val="00FA3CD5"/>
    <w:rsid w:val="00FB5602"/>
    <w:rsid w:val="00FC1D5A"/>
    <w:rsid w:val="00FC4088"/>
    <w:rsid w:val="00FD79D0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58D082-9CB0-4657-8B52-278668EA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0EE"/>
  </w:style>
  <w:style w:type="paragraph" w:styleId="Ttulo1">
    <w:name w:val="heading 1"/>
    <w:basedOn w:val="Normal"/>
    <w:next w:val="Normal"/>
    <w:link w:val="Ttulo1Car"/>
    <w:uiPriority w:val="9"/>
    <w:qFormat/>
    <w:rsid w:val="00B730E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30E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30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0E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0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0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0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0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730EE"/>
    <w:rPr>
      <w:b/>
      <w:bCs/>
    </w:rPr>
  </w:style>
  <w:style w:type="character" w:customStyle="1" w:styleId="apple-converted-space">
    <w:name w:val="apple-converted-space"/>
    <w:basedOn w:val="Fuentedeprrafopredeter"/>
    <w:rsid w:val="007D17CE"/>
  </w:style>
  <w:style w:type="paragraph" w:styleId="Encabezado">
    <w:name w:val="header"/>
    <w:basedOn w:val="Normal"/>
    <w:link w:val="EncabezadoCar"/>
    <w:uiPriority w:val="99"/>
    <w:unhideWhenUsed/>
    <w:rsid w:val="007D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7CE"/>
  </w:style>
  <w:style w:type="paragraph" w:styleId="Piedepgina">
    <w:name w:val="footer"/>
    <w:basedOn w:val="Normal"/>
    <w:link w:val="PiedepginaCar"/>
    <w:uiPriority w:val="99"/>
    <w:unhideWhenUsed/>
    <w:rsid w:val="007D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7CE"/>
  </w:style>
  <w:style w:type="table" w:styleId="Tablaconcuadrcula">
    <w:name w:val="Table Grid"/>
    <w:basedOn w:val="Tablanormal"/>
    <w:uiPriority w:val="59"/>
    <w:rsid w:val="0027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1300"/>
    <w:pPr>
      <w:ind w:left="720"/>
      <w:contextualSpacing/>
    </w:pPr>
  </w:style>
  <w:style w:type="paragraph" w:customStyle="1" w:styleId="texto">
    <w:name w:val="texto"/>
    <w:basedOn w:val="Normal"/>
    <w:rsid w:val="0021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1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12930"/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F435B1"/>
    <w:rPr>
      <w:color w:val="5F5F5F" w:themeColor="hyperlink"/>
      <w:u w:val="single"/>
    </w:rPr>
  </w:style>
  <w:style w:type="paragraph" w:customStyle="1" w:styleId="plain">
    <w:name w:val="plain"/>
    <w:basedOn w:val="Normal"/>
    <w:rsid w:val="00912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730EE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styleId="Textodelmarcadordeposicin">
    <w:name w:val="Placeholder Text"/>
    <w:basedOn w:val="Fuentedeprrafopredeter"/>
    <w:uiPriority w:val="99"/>
    <w:semiHidden/>
    <w:rsid w:val="00662F90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A5DB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A5DB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A5DB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D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D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A5DB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44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730EE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730EE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styleId="Referenciasutil">
    <w:name w:val="Subtle Reference"/>
    <w:basedOn w:val="Fuentedeprrafopredeter"/>
    <w:uiPriority w:val="31"/>
    <w:qFormat/>
    <w:rsid w:val="00B730EE"/>
    <w:rPr>
      <w:smallCaps/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0EE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0EE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0EE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0EE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0EE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0EE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730EE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B730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B730E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0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730EE"/>
    <w:rPr>
      <w:rFonts w:asciiTheme="majorHAnsi" w:eastAsiaTheme="majorEastAsia" w:hAnsiTheme="majorHAnsi" w:cstheme="majorBidi"/>
      <w:sz w:val="30"/>
      <w:szCs w:val="30"/>
    </w:rPr>
  </w:style>
  <w:style w:type="character" w:styleId="nfasis">
    <w:name w:val="Emphasis"/>
    <w:basedOn w:val="Fuentedeprrafopredeter"/>
    <w:uiPriority w:val="20"/>
    <w:qFormat/>
    <w:rsid w:val="00B730EE"/>
    <w:rPr>
      <w:i/>
      <w:iCs/>
      <w:color w:val="4D4D4D" w:themeColor="accent6"/>
    </w:rPr>
  </w:style>
  <w:style w:type="paragraph" w:styleId="Sinespaciado">
    <w:name w:val="No Spacing"/>
    <w:uiPriority w:val="1"/>
    <w:qFormat/>
    <w:rsid w:val="00B730E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730E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730EE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0E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0EE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730EE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730EE"/>
    <w:rPr>
      <w:b/>
      <w:bCs/>
      <w:i/>
      <w:iCs/>
    </w:rPr>
  </w:style>
  <w:style w:type="character" w:styleId="Referenciaintensa">
    <w:name w:val="Intense Reference"/>
    <w:basedOn w:val="Fuentedeprrafopredeter"/>
    <w:uiPriority w:val="32"/>
    <w:qFormat/>
    <w:rsid w:val="00B730EE"/>
    <w:rPr>
      <w:b/>
      <w:bCs/>
      <w:smallCaps/>
      <w:color w:val="4D4D4D" w:themeColor="accent6"/>
    </w:rPr>
  </w:style>
  <w:style w:type="character" w:styleId="Ttulodellibro">
    <w:name w:val="Book Title"/>
    <w:basedOn w:val="Fuentedeprrafopredeter"/>
    <w:uiPriority w:val="33"/>
    <w:qFormat/>
    <w:rsid w:val="00B730EE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730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2656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13251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982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21040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641AD-36C1-4F6F-B67A-8687659AF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7</Pages>
  <Words>1320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Municipal</Company>
  <LinksUpToDate>false</LinksUpToDate>
  <CharactersWithSpaces>8564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Luz Carvajal Magaña</dc:creator>
  <cp:lastModifiedBy>Sandra Luz Carvajal Magaña</cp:lastModifiedBy>
  <cp:revision>27</cp:revision>
  <dcterms:created xsi:type="dcterms:W3CDTF">2015-11-25T00:16:00Z</dcterms:created>
  <dcterms:modified xsi:type="dcterms:W3CDTF">2015-12-01T01:11:00Z</dcterms:modified>
</cp:coreProperties>
</file>