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</w:pPr>
      <w:r w:rsidRPr="001A1119"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  <w:t>INSTITUTO DE ADMINISTRACIÓN PUBLICA DEL ESTADO DE CHIAPAS, A.C.</w:t>
      </w: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</w:pPr>
    </w:p>
    <w:p w:rsidR="001A1119" w:rsidRP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  <w:t>Maestría en Administración y Políticas Públicas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6E0E7E" w:rsidP="006E0E7E">
      <w:pPr>
        <w:rPr>
          <w:lang w:eastAsia="es-MX"/>
        </w:rPr>
      </w:pPr>
      <w:r>
        <w:rPr>
          <w:lang w:eastAsia="es-MX"/>
        </w:rPr>
        <w:t xml:space="preserve"> </w:t>
      </w:r>
    </w:p>
    <w:p w:rsidR="006E0E7E" w:rsidRDefault="001A1119" w:rsidP="001A1119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Evaluación e Impacto de Políticas Públicas</w:t>
      </w:r>
    </w:p>
    <w:p w:rsidR="00852E05" w:rsidRDefault="00852E05" w:rsidP="00C62E2F">
      <w:pP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852E05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Políticas Basadas en Evidencia</w:t>
      </w:r>
    </w:p>
    <w:p w:rsidR="00134563" w:rsidRPr="00134563" w:rsidRDefault="00134563" w:rsidP="001A10ED">
      <w:pPr>
        <w:jc w:val="center"/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</w:pPr>
      <w:r w:rsidRPr="00134563"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  <w:t>Teresa Bracho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bookmarkStart w:id="0" w:name="_GoBack"/>
      <w:bookmarkEnd w:id="0"/>
    </w:p>
    <w:p w:rsidR="001A10ED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Dra. Hilda María Jiménez Acevedo</w:t>
      </w: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6"/>
          <w:lang w:eastAsia="es-MX"/>
        </w:rPr>
      </w:pPr>
    </w:p>
    <w:p w:rsidR="001A10ED" w:rsidRPr="00C62E2F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6"/>
          <w:lang w:eastAsia="es-MX"/>
        </w:rPr>
      </w:pPr>
      <w:r w:rsidRPr="00C62E2F">
        <w:rPr>
          <w:rFonts w:ascii="Arial" w:eastAsia="Times New Roman" w:hAnsi="Arial" w:cs="Arial"/>
          <w:b/>
          <w:bCs/>
          <w:color w:val="222222"/>
          <w:sz w:val="32"/>
          <w:szCs w:val="36"/>
          <w:lang w:eastAsia="es-MX"/>
        </w:rPr>
        <w:t>Sandra Luz Carvajal Magaña</w:t>
      </w: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</w:p>
    <w:p w:rsidR="001A1119" w:rsidRPr="00255E0B" w:rsidRDefault="001A1119" w:rsidP="001A10ED">
      <w:pPr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255E0B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lastRenderedPageBreak/>
        <w:t>Mayo 10, 2016.</w:t>
      </w:r>
    </w:p>
    <w:p w:rsidR="00255E0B" w:rsidRDefault="00255E0B" w:rsidP="00FA2115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 xml:space="preserve">Lectura de </w:t>
      </w:r>
      <w:r w:rsidR="002252A4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Políticas Basadas en Evidencia</w:t>
      </w:r>
    </w:p>
    <w:p w:rsidR="00FA2115" w:rsidRDefault="00FA2115" w:rsidP="00FA2115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</w:p>
    <w:p w:rsidR="00FA2115" w:rsidRPr="00FA2115" w:rsidRDefault="00FA2115" w:rsidP="00FA2115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FA211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Introducción</w:t>
      </w:r>
    </w:p>
    <w:p w:rsidR="002252A4" w:rsidRDefault="002252A4" w:rsidP="00DB4274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En términos generales</w:t>
      </w:r>
      <w:r w:rsidR="00FA2115">
        <w:rPr>
          <w:rFonts w:ascii="Arial" w:hAnsi="Arial" w:cs="Arial"/>
          <w:color w:val="222222"/>
          <w:sz w:val="24"/>
          <w:szCs w:val="24"/>
        </w:rPr>
        <w:t>,</w:t>
      </w:r>
      <w:r>
        <w:rPr>
          <w:rFonts w:ascii="Arial" w:hAnsi="Arial" w:cs="Arial"/>
          <w:color w:val="222222"/>
          <w:sz w:val="24"/>
          <w:szCs w:val="24"/>
        </w:rPr>
        <w:t xml:space="preserve"> la definición de política basada en evidencia</w:t>
      </w:r>
      <w:r w:rsidR="00FA2115">
        <w:rPr>
          <w:rFonts w:ascii="Arial" w:hAnsi="Arial" w:cs="Arial"/>
          <w:color w:val="222222"/>
          <w:sz w:val="24"/>
          <w:szCs w:val="24"/>
        </w:rPr>
        <w:t>,</w:t>
      </w:r>
      <w:r>
        <w:rPr>
          <w:rFonts w:ascii="Arial" w:hAnsi="Arial" w:cs="Arial"/>
          <w:color w:val="222222"/>
          <w:sz w:val="24"/>
          <w:szCs w:val="24"/>
        </w:rPr>
        <w:t xml:space="preserve"> es el uso explícito e intencional de la mejor evidencia de investigación disponible para la toma de decisiones y la elección entre opciones de política pública. Ésta contribuye</w:t>
      </w:r>
      <w:r w:rsidR="00FA2115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que la investigación sea capaz de ofrecer la mejor evidencia disponible, y que ésta sea el centro del desarrollo y la implemen</w:t>
      </w:r>
      <w:r w:rsidR="00FA2115">
        <w:rPr>
          <w:rFonts w:ascii="Arial" w:hAnsi="Arial" w:cs="Arial"/>
          <w:color w:val="222222"/>
          <w:sz w:val="24"/>
          <w:szCs w:val="24"/>
        </w:rPr>
        <w:t xml:space="preserve">tación de las políticas. </w:t>
      </w:r>
    </w:p>
    <w:p w:rsidR="00FA2115" w:rsidRDefault="00FA2115" w:rsidP="002252A4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</w:p>
    <w:p w:rsidR="00FA2115" w:rsidRPr="00FA2115" w:rsidRDefault="00FA2115" w:rsidP="002252A4">
      <w:pPr>
        <w:spacing w:line="360" w:lineRule="auto"/>
        <w:jc w:val="both"/>
        <w:rPr>
          <w:rFonts w:ascii="Arial" w:hAnsi="Arial" w:cs="Arial"/>
          <w:b/>
          <w:color w:val="222222"/>
          <w:sz w:val="24"/>
          <w:szCs w:val="24"/>
        </w:rPr>
      </w:pPr>
      <w:r w:rsidRPr="00FA2115">
        <w:rPr>
          <w:rFonts w:ascii="Arial" w:hAnsi="Arial" w:cs="Arial"/>
          <w:b/>
          <w:color w:val="222222"/>
          <w:sz w:val="24"/>
          <w:szCs w:val="24"/>
        </w:rPr>
        <w:t>La Política Pública y la Investigación</w:t>
      </w:r>
    </w:p>
    <w:p w:rsidR="008B2A3E" w:rsidRDefault="00FA2115" w:rsidP="00FA2115">
      <w:pPr>
        <w:pStyle w:val="NormalWeb"/>
        <w:shd w:val="clear" w:color="auto" w:fill="FFFFFF"/>
        <w:spacing w:line="300" w:lineRule="atLeast"/>
        <w:jc w:val="both"/>
        <w:rPr>
          <w:rStyle w:val="Textoennegrita"/>
          <w:rFonts w:ascii="Arial" w:hAnsi="Arial" w:cs="Arial"/>
          <w:b w:val="0"/>
          <w:color w:val="222222"/>
        </w:rPr>
      </w:pPr>
      <w:r>
        <w:rPr>
          <w:rStyle w:val="Textoennegrita"/>
          <w:rFonts w:ascii="Arial" w:hAnsi="Arial" w:cs="Arial"/>
          <w:b w:val="0"/>
          <w:color w:val="222222"/>
        </w:rPr>
        <w:t>Es necesario crear sistemas de información y de evaluación que generen evidencia apropiadas para retroalimentar la política y que favorezcan el impacto en sus beneficiarios. Igualmente, necesario los sistemas encaminados hacia la rendición de cuentas de las acciones de los funcionarios.</w:t>
      </w:r>
    </w:p>
    <w:p w:rsidR="001E085D" w:rsidRDefault="001E085D" w:rsidP="001E085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</w:t>
      </w:r>
      <w:r w:rsidR="00DB4274">
        <w:rPr>
          <w:rFonts w:ascii="Arial" w:hAnsi="Arial" w:cs="Arial"/>
          <w:color w:val="222222"/>
        </w:rPr>
        <w:t>xisten</w:t>
      </w:r>
      <w:r>
        <w:rPr>
          <w:rFonts w:ascii="Arial" w:hAnsi="Arial" w:cs="Arial"/>
          <w:color w:val="222222"/>
        </w:rPr>
        <w:t xml:space="preserve"> desacuerdos</w:t>
      </w:r>
      <w:r w:rsidR="00DB4274">
        <w:rPr>
          <w:rFonts w:ascii="Arial" w:hAnsi="Arial" w:cs="Arial"/>
          <w:color w:val="222222"/>
        </w:rPr>
        <w:t xml:space="preserve"> que</w:t>
      </w:r>
      <w:r>
        <w:rPr>
          <w:rFonts w:ascii="Arial" w:hAnsi="Arial" w:cs="Arial"/>
          <w:color w:val="222222"/>
        </w:rPr>
        <w:t xml:space="preserve"> pueden evitarse si consideran eliminar dos problemas fundamentales: primero, atender el tema de generación, sistematización y apertura de la información útil. El segundo problema radica en lograr que las investigaciones y la evidencia obtenida, sean utilizadas por quienes formulas políticas.</w:t>
      </w:r>
    </w:p>
    <w:p w:rsidR="00060604" w:rsidRDefault="00060604" w:rsidP="00DB4274">
      <w:pPr>
        <w:rPr>
          <w:rFonts w:ascii="Arial" w:hAnsi="Arial" w:cs="Arial"/>
          <w:b/>
          <w:color w:val="222222"/>
        </w:rPr>
      </w:pPr>
    </w:p>
    <w:p w:rsidR="001E085D" w:rsidRPr="00060604" w:rsidRDefault="001E085D" w:rsidP="00DB4274">
      <w:pPr>
        <w:rPr>
          <w:rFonts w:ascii="Arial" w:hAnsi="Arial" w:cs="Arial"/>
          <w:b/>
          <w:color w:val="222222"/>
          <w:sz w:val="24"/>
          <w:szCs w:val="24"/>
        </w:rPr>
      </w:pPr>
      <w:r w:rsidRPr="00060604">
        <w:rPr>
          <w:rFonts w:ascii="Arial" w:hAnsi="Arial" w:cs="Arial"/>
          <w:b/>
          <w:color w:val="222222"/>
          <w:sz w:val="24"/>
          <w:szCs w:val="24"/>
        </w:rPr>
        <w:t>El ciclo de las políticas y la información.</w:t>
      </w:r>
    </w:p>
    <w:p w:rsidR="001E085D" w:rsidRDefault="001E085D" w:rsidP="001E085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 necesario, el uso de la investigación como una forma de acompañamiento de la política a lo largo de todo su ciclo y la generación de evidencia, que no solo remitan a la investigación evaluativa de impacto, si no al diseño e instrumentación de la política, dado que, la vida de la política pública, no puede concebirse como producto simple de una decisión clara, a</w:t>
      </w:r>
      <w:r w:rsidR="00EF751D">
        <w:rPr>
          <w:rFonts w:ascii="Arial" w:hAnsi="Arial" w:cs="Arial"/>
          <w:color w:val="222222"/>
        </w:rPr>
        <w:t>bsoluta, ni totalmente racional</w:t>
      </w:r>
      <w:r>
        <w:rPr>
          <w:rFonts w:ascii="Arial" w:hAnsi="Arial" w:cs="Arial"/>
          <w:color w:val="222222"/>
        </w:rPr>
        <w:t xml:space="preserve"> desde un inicio, si no como un proceso de aproximaciones sucesivas hacia una decisión realizable en un contexto particular; de tal forma </w:t>
      </w:r>
      <w:r w:rsidR="00EF751D">
        <w:rPr>
          <w:rFonts w:ascii="Arial" w:hAnsi="Arial" w:cs="Arial"/>
          <w:color w:val="222222"/>
        </w:rPr>
        <w:t>q</w:t>
      </w:r>
      <w:r>
        <w:rPr>
          <w:rFonts w:ascii="Arial" w:hAnsi="Arial" w:cs="Arial"/>
          <w:color w:val="222222"/>
        </w:rPr>
        <w:t xml:space="preserve">ue la investigación no es </w:t>
      </w:r>
      <w:r w:rsidR="00EF751D">
        <w:rPr>
          <w:rFonts w:ascii="Arial" w:hAnsi="Arial" w:cs="Arial"/>
          <w:color w:val="222222"/>
        </w:rPr>
        <w:t>independiente</w:t>
      </w:r>
      <w:r>
        <w:rPr>
          <w:rFonts w:ascii="Arial" w:hAnsi="Arial" w:cs="Arial"/>
          <w:color w:val="222222"/>
        </w:rPr>
        <w:t xml:space="preserve"> de las políticas públicas, si no parte d</w:t>
      </w:r>
      <w:r w:rsidR="00EF751D">
        <w:rPr>
          <w:rFonts w:ascii="Arial" w:hAnsi="Arial" w:cs="Arial"/>
          <w:color w:val="222222"/>
        </w:rPr>
        <w:t xml:space="preserve">e </w:t>
      </w:r>
      <w:r>
        <w:rPr>
          <w:rFonts w:ascii="Arial" w:hAnsi="Arial" w:cs="Arial"/>
          <w:color w:val="222222"/>
        </w:rPr>
        <w:t xml:space="preserve"> </w:t>
      </w:r>
      <w:r w:rsidR="00EF751D">
        <w:rPr>
          <w:rFonts w:ascii="Arial" w:hAnsi="Arial" w:cs="Arial"/>
          <w:color w:val="222222"/>
        </w:rPr>
        <w:t>l</w:t>
      </w:r>
      <w:r>
        <w:rPr>
          <w:rFonts w:ascii="Arial" w:hAnsi="Arial" w:cs="Arial"/>
          <w:color w:val="222222"/>
        </w:rPr>
        <w:t>o</w:t>
      </w:r>
      <w:r w:rsidR="00EF751D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 xml:space="preserve"> elementos conque la política int</w:t>
      </w:r>
      <w:r w:rsidR="00EF751D">
        <w:rPr>
          <w:rFonts w:ascii="Arial" w:hAnsi="Arial" w:cs="Arial"/>
          <w:color w:val="222222"/>
        </w:rPr>
        <w:t>eractúa sea de manera intencional o no, y a la que responde por medio de aproximaciones sucesivas.</w:t>
      </w:r>
    </w:p>
    <w:p w:rsidR="00060604" w:rsidRDefault="00060604" w:rsidP="001E085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</w:p>
    <w:p w:rsidR="00FA2115" w:rsidRPr="00DB4274" w:rsidRDefault="00EF751D" w:rsidP="00FA2115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  <w:r w:rsidRPr="00DB4274">
        <w:rPr>
          <w:rFonts w:ascii="Arial" w:hAnsi="Arial" w:cs="Arial"/>
          <w:b/>
          <w:color w:val="222222"/>
        </w:rPr>
        <w:lastRenderedPageBreak/>
        <w:t>La naturaleza de la evidencia.</w:t>
      </w:r>
    </w:p>
    <w:p w:rsidR="00EF751D" w:rsidRDefault="00EF751D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Existen diferentes tipos de evidencia para sostener la política pública y su práctica: revisiones sistemáticas, estudios referidos a proyectos específicos</w:t>
      </w:r>
      <w:r w:rsidR="00060604">
        <w:rPr>
          <w:rFonts w:ascii="Arial" w:hAnsi="Arial" w:cs="Arial"/>
          <w:color w:val="222222"/>
        </w:rPr>
        <w:t xml:space="preserve"> y estudios piloto y/o de caso. </w:t>
      </w:r>
      <w:r>
        <w:rPr>
          <w:rFonts w:ascii="Arial" w:hAnsi="Arial" w:cs="Arial"/>
          <w:color w:val="222222"/>
        </w:rPr>
        <w:t>Estos tipos de evidencia, llevan a discutir la naturaleza de la misma y las implicaciones que puede tener el uso de la política.</w:t>
      </w:r>
    </w:p>
    <w:p w:rsidR="00EF751D" w:rsidRDefault="00EF751D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Cuando la cienc</w:t>
      </w:r>
      <w:r w:rsidR="00060604">
        <w:rPr>
          <w:rFonts w:ascii="Arial" w:hAnsi="Arial" w:cs="Arial"/>
          <w:color w:val="222222"/>
        </w:rPr>
        <w:t>ia, la tecnología y la política</w:t>
      </w:r>
      <w:r>
        <w:rPr>
          <w:rFonts w:ascii="Arial" w:hAnsi="Arial" w:cs="Arial"/>
          <w:color w:val="222222"/>
        </w:rPr>
        <w:t xml:space="preserve"> se cruzan</w:t>
      </w:r>
      <w:r w:rsidR="00060604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se pueden presentar algunos conflictos. Los criterios científicos de confiabilidad y de validez pueden chocar con los requisitos de comunicación de la evidencia y con algunas nociones políticas sobre lo que es o no posible. </w:t>
      </w:r>
    </w:p>
    <w:p w:rsidR="00060604" w:rsidRDefault="00060604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</w:p>
    <w:p w:rsidR="00EF751D" w:rsidRPr="00DB4274" w:rsidRDefault="00EF751D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  <w:r w:rsidRPr="00DB4274">
        <w:rPr>
          <w:rFonts w:ascii="Arial" w:hAnsi="Arial" w:cs="Arial"/>
          <w:b/>
          <w:color w:val="222222"/>
        </w:rPr>
        <w:t>El ambiente político en el que se inserta y retroalimenta la política pública.</w:t>
      </w:r>
    </w:p>
    <w:p w:rsidR="00EF751D" w:rsidRDefault="00D153DC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 indispensable reconocer que los programas y políticas pública</w:t>
      </w:r>
      <w:r w:rsidR="00DB4274">
        <w:rPr>
          <w:rFonts w:ascii="Arial" w:hAnsi="Arial" w:cs="Arial"/>
          <w:color w:val="222222"/>
        </w:rPr>
        <w:t>s i</w:t>
      </w:r>
      <w:r>
        <w:rPr>
          <w:rFonts w:ascii="Arial" w:hAnsi="Arial" w:cs="Arial"/>
          <w:color w:val="222222"/>
        </w:rPr>
        <w:t>nvol</w:t>
      </w:r>
      <w:r w:rsidR="00DB4274">
        <w:rPr>
          <w:rFonts w:ascii="Arial" w:hAnsi="Arial" w:cs="Arial"/>
          <w:color w:val="222222"/>
        </w:rPr>
        <w:t>ucran</w:t>
      </w:r>
      <w:r>
        <w:rPr>
          <w:rFonts w:ascii="Arial" w:hAnsi="Arial" w:cs="Arial"/>
          <w:color w:val="222222"/>
        </w:rPr>
        <w:t xml:space="preserve"> una gran cantidad de </w:t>
      </w:r>
      <w:proofErr w:type="spellStart"/>
      <w:r>
        <w:rPr>
          <w:rFonts w:ascii="Arial" w:hAnsi="Arial" w:cs="Arial"/>
          <w:color w:val="222222"/>
        </w:rPr>
        <w:t>stakeholders</w:t>
      </w:r>
      <w:proofErr w:type="spellEnd"/>
      <w:r>
        <w:rPr>
          <w:rFonts w:ascii="Arial" w:hAnsi="Arial" w:cs="Arial"/>
          <w:color w:val="222222"/>
        </w:rPr>
        <w:t xml:space="preserve"> (público o entorno interesado). Los investigadores y las propias burocracias encargadas de la generación de evidencia, deben primero identificar quienes son estos actores, cuáles son sus expectativas más significativas en relación con la política pública y </w:t>
      </w:r>
      <w:r w:rsidR="00DB4274">
        <w:rPr>
          <w:rFonts w:ascii="Arial" w:hAnsi="Arial" w:cs="Arial"/>
          <w:color w:val="222222"/>
        </w:rPr>
        <w:t>prever</w:t>
      </w:r>
      <w:r>
        <w:rPr>
          <w:rFonts w:ascii="Arial" w:hAnsi="Arial" w:cs="Arial"/>
          <w:color w:val="222222"/>
        </w:rPr>
        <w:t xml:space="preserve"> diferentes medidas de resultados que reflejen la diversidad de </w:t>
      </w:r>
      <w:r w:rsidR="00DB4274">
        <w:rPr>
          <w:rFonts w:ascii="Arial" w:hAnsi="Arial" w:cs="Arial"/>
          <w:color w:val="222222"/>
        </w:rPr>
        <w:t>estos</w:t>
      </w:r>
      <w:r>
        <w:rPr>
          <w:rFonts w:ascii="Arial" w:hAnsi="Arial" w:cs="Arial"/>
          <w:color w:val="222222"/>
        </w:rPr>
        <w:t xml:space="preserve"> interese</w:t>
      </w:r>
      <w:r w:rsidR="00DB4274">
        <w:rPr>
          <w:rFonts w:ascii="Arial" w:hAnsi="Arial" w:cs="Arial"/>
          <w:color w:val="222222"/>
        </w:rPr>
        <w:t>s,</w:t>
      </w:r>
      <w:r>
        <w:rPr>
          <w:rFonts w:ascii="Arial" w:hAnsi="Arial" w:cs="Arial"/>
          <w:color w:val="222222"/>
        </w:rPr>
        <w:t xml:space="preserve"> para hacer que la evidencia </w:t>
      </w:r>
      <w:r w:rsidR="00DB4274">
        <w:rPr>
          <w:rFonts w:ascii="Arial" w:hAnsi="Arial" w:cs="Arial"/>
          <w:color w:val="222222"/>
        </w:rPr>
        <w:t>generada sea relevante</w:t>
      </w:r>
      <w:r>
        <w:rPr>
          <w:rFonts w:ascii="Arial" w:hAnsi="Arial" w:cs="Arial"/>
          <w:color w:val="222222"/>
        </w:rPr>
        <w:t xml:space="preserve"> y útil para los interesados. </w:t>
      </w:r>
    </w:p>
    <w:p w:rsidR="00DB4274" w:rsidRDefault="00DB4274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</w:p>
    <w:p w:rsidR="00DB4274" w:rsidRPr="00DB4274" w:rsidRDefault="00DB4274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  <w:r w:rsidRPr="00DB4274">
        <w:rPr>
          <w:rFonts w:ascii="Arial" w:hAnsi="Arial" w:cs="Arial"/>
          <w:b/>
          <w:color w:val="222222"/>
        </w:rPr>
        <w:t>Políticas informadas ¿Esto es posible?</w:t>
      </w:r>
    </w:p>
    <w:p w:rsidR="00E5657C" w:rsidRDefault="00DB4274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Una de las principales restricciones y condiciones de posibilidad de PBE no es carácter metodológico, ni técnico, sino político, y deriva de las posibilidades de construir y administrar sistemas de información complejos. </w:t>
      </w:r>
      <w:r w:rsidR="00E5657C">
        <w:rPr>
          <w:rFonts w:ascii="Arial" w:hAnsi="Arial" w:cs="Arial"/>
          <w:color w:val="222222"/>
        </w:rPr>
        <w:t>En el caso mexicano, son muy recientes los esfuerzos para iniciar sistemas de información relevantes y útiles. Además, la información existente suele tener un fin y corte administrativo, por lo que las más de las veces difícilmente, puede servir de sustento para responder una buena parte de las preguntas que quieren responderse.</w:t>
      </w:r>
    </w:p>
    <w:p w:rsidR="00060604" w:rsidRDefault="00060604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</w:p>
    <w:p w:rsidR="00DB4274" w:rsidRDefault="00E5657C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  <w:r w:rsidRPr="00E5657C">
        <w:rPr>
          <w:rFonts w:ascii="Arial" w:hAnsi="Arial" w:cs="Arial"/>
          <w:b/>
          <w:color w:val="222222"/>
        </w:rPr>
        <w:t xml:space="preserve">Conclusión </w:t>
      </w:r>
    </w:p>
    <w:p w:rsidR="00417353" w:rsidRPr="00417353" w:rsidRDefault="00417353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 w:rsidRPr="00417353">
        <w:rPr>
          <w:rFonts w:ascii="Arial" w:hAnsi="Arial" w:cs="Arial"/>
          <w:color w:val="222222"/>
        </w:rPr>
        <w:t>Con esta</w:t>
      </w:r>
      <w:r>
        <w:rPr>
          <w:rFonts w:ascii="Arial" w:hAnsi="Arial" w:cs="Arial"/>
          <w:color w:val="222222"/>
        </w:rPr>
        <w:t xml:space="preserve"> lectura, me ha quedado claro</w:t>
      </w:r>
      <w:r w:rsidR="00060604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que existe mucha información de académicos altamente preparados y preocupados por la mejora contante en las </w:t>
      </w:r>
      <w:r>
        <w:rPr>
          <w:rFonts w:ascii="Arial" w:hAnsi="Arial" w:cs="Arial"/>
          <w:color w:val="222222"/>
        </w:rPr>
        <w:lastRenderedPageBreak/>
        <w:t>polít</w:t>
      </w:r>
      <w:r w:rsidR="00060604">
        <w:rPr>
          <w:rFonts w:ascii="Arial" w:hAnsi="Arial" w:cs="Arial"/>
          <w:color w:val="222222"/>
        </w:rPr>
        <w:t>icas públicas, ya que esta idea de</w:t>
      </w:r>
      <w:r w:rsidR="00060604">
        <w:rPr>
          <w:rFonts w:ascii="Arial" w:hAnsi="Arial" w:cs="Arial"/>
          <w:color w:val="222222"/>
        </w:rPr>
        <w:t xml:space="preserve"> </w:t>
      </w:r>
      <w:r w:rsidR="00060604">
        <w:rPr>
          <w:rFonts w:ascii="Arial" w:hAnsi="Arial" w:cs="Arial"/>
          <w:color w:val="222222"/>
        </w:rPr>
        <w:t xml:space="preserve">la investigación </w:t>
      </w:r>
      <w:r w:rsidR="00060604">
        <w:rPr>
          <w:rFonts w:ascii="Arial" w:hAnsi="Arial" w:cs="Arial"/>
          <w:color w:val="222222"/>
        </w:rPr>
        <w:t xml:space="preserve">provea de evidencia empírica y conclusiones que ayuden a resolver </w:t>
      </w:r>
      <w:r w:rsidR="00060604">
        <w:rPr>
          <w:rFonts w:ascii="Arial" w:hAnsi="Arial" w:cs="Arial"/>
          <w:color w:val="222222"/>
        </w:rPr>
        <w:t xml:space="preserve">un problema con </w:t>
      </w:r>
      <w:r>
        <w:rPr>
          <w:rFonts w:ascii="Arial" w:hAnsi="Arial" w:cs="Arial"/>
          <w:color w:val="222222"/>
        </w:rPr>
        <w:t>la generación de políticas públicas b</w:t>
      </w:r>
      <w:r w:rsidR="00060604">
        <w:rPr>
          <w:rFonts w:ascii="Arial" w:hAnsi="Arial" w:cs="Arial"/>
          <w:color w:val="222222"/>
        </w:rPr>
        <w:t xml:space="preserve">asada en la evidencia, </w:t>
      </w:r>
      <w:r>
        <w:rPr>
          <w:rFonts w:ascii="Arial" w:hAnsi="Arial" w:cs="Arial"/>
          <w:color w:val="222222"/>
        </w:rPr>
        <w:t xml:space="preserve">es de mucha importancia para beneficio de todo nuestro sistema </w:t>
      </w:r>
      <w:r w:rsidR="00060604">
        <w:rPr>
          <w:rFonts w:ascii="Arial" w:hAnsi="Arial" w:cs="Arial"/>
          <w:color w:val="222222"/>
        </w:rPr>
        <w:t xml:space="preserve">jurídico, </w:t>
      </w:r>
      <w:r>
        <w:rPr>
          <w:rFonts w:ascii="Arial" w:hAnsi="Arial" w:cs="Arial"/>
          <w:color w:val="222222"/>
        </w:rPr>
        <w:t xml:space="preserve">tanto legislativo, como ejecutivo y su aplicación justa en el judicial; sin embargo aunque en inicio pareciera una utopía, los involucrados en esta disciplina poco a poco deberíamos generar una </w:t>
      </w:r>
      <w:r w:rsidR="00060604">
        <w:rPr>
          <w:rFonts w:ascii="Arial" w:hAnsi="Arial" w:cs="Arial"/>
          <w:color w:val="222222"/>
        </w:rPr>
        <w:t>conciencia</w:t>
      </w:r>
      <w:r>
        <w:rPr>
          <w:rFonts w:ascii="Arial" w:hAnsi="Arial" w:cs="Arial"/>
          <w:color w:val="222222"/>
        </w:rPr>
        <w:t xml:space="preserve"> con valores basados en beneficiar a los demás</w:t>
      </w:r>
      <w:r w:rsidR="00060604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en lugar de valores actuales que buscan </w:t>
      </w:r>
      <w:r w:rsidR="00060604">
        <w:rPr>
          <w:rFonts w:ascii="Arial" w:hAnsi="Arial" w:cs="Arial"/>
          <w:color w:val="222222"/>
        </w:rPr>
        <w:t xml:space="preserve">beneficiarse a </w:t>
      </w:r>
      <w:proofErr w:type="spellStart"/>
      <w:r w:rsidR="00060604">
        <w:rPr>
          <w:rFonts w:ascii="Arial" w:hAnsi="Arial" w:cs="Arial"/>
          <w:color w:val="222222"/>
        </w:rPr>
        <w:t>si</w:t>
      </w:r>
      <w:proofErr w:type="spellEnd"/>
      <w:r w:rsidR="00060604">
        <w:rPr>
          <w:rFonts w:ascii="Arial" w:hAnsi="Arial" w:cs="Arial"/>
          <w:color w:val="222222"/>
        </w:rPr>
        <w:t xml:space="preserve"> mismos. Con ello se logrará la eficacia, la eficiencia y la rendición de cuentas con verdadera objetividad.</w:t>
      </w:r>
    </w:p>
    <w:sectPr w:rsidR="00417353" w:rsidRPr="00417353" w:rsidSect="004D0C98">
      <w:headerReference w:type="default" r:id="rId7"/>
      <w:pgSz w:w="12240" w:h="15840" w:code="1"/>
      <w:pgMar w:top="1417" w:right="1701" w:bottom="1417" w:left="1701" w:header="141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BA0" w:rsidRDefault="00033BA0" w:rsidP="004D0C98">
      <w:pPr>
        <w:spacing w:after="0" w:line="240" w:lineRule="auto"/>
      </w:pPr>
      <w:r>
        <w:separator/>
      </w:r>
    </w:p>
  </w:endnote>
  <w:endnote w:type="continuationSeparator" w:id="0">
    <w:p w:rsidR="00033BA0" w:rsidRDefault="00033BA0" w:rsidP="004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BA0" w:rsidRDefault="00033BA0" w:rsidP="004D0C98">
      <w:pPr>
        <w:spacing w:after="0" w:line="240" w:lineRule="auto"/>
      </w:pPr>
      <w:r>
        <w:separator/>
      </w:r>
    </w:p>
  </w:footnote>
  <w:footnote w:type="continuationSeparator" w:id="0">
    <w:p w:rsidR="00033BA0" w:rsidRDefault="00033BA0" w:rsidP="004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C98" w:rsidRDefault="004D0C98">
    <w:pPr>
      <w:pStyle w:val="Encabezado"/>
    </w:pPr>
  </w:p>
  <w:p w:rsidR="004D0C98" w:rsidRDefault="004D0C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759"/>
    <w:multiLevelType w:val="hybridMultilevel"/>
    <w:tmpl w:val="9BB88C3C"/>
    <w:lvl w:ilvl="0" w:tplc="080A000F">
      <w:start w:val="1"/>
      <w:numFmt w:val="decimal"/>
      <w:lvlText w:val="%1."/>
      <w:lvlJc w:val="left"/>
      <w:pPr>
        <w:ind w:left="1020" w:hanging="360"/>
      </w:pPr>
    </w:lvl>
    <w:lvl w:ilvl="1" w:tplc="08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609243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F56D1"/>
    <w:multiLevelType w:val="hybridMultilevel"/>
    <w:tmpl w:val="8A36AAD0"/>
    <w:lvl w:ilvl="0" w:tplc="080A000F">
      <w:start w:val="1"/>
      <w:numFmt w:val="decimal"/>
      <w:lvlText w:val="%1."/>
      <w:lvlJc w:val="left"/>
      <w:pPr>
        <w:ind w:left="2137" w:hanging="360"/>
      </w:pPr>
    </w:lvl>
    <w:lvl w:ilvl="1" w:tplc="080A0019" w:tentative="1">
      <w:start w:val="1"/>
      <w:numFmt w:val="lowerLetter"/>
      <w:lvlText w:val="%2."/>
      <w:lvlJc w:val="left"/>
      <w:pPr>
        <w:ind w:left="2857" w:hanging="360"/>
      </w:pPr>
    </w:lvl>
    <w:lvl w:ilvl="2" w:tplc="080A001B" w:tentative="1">
      <w:start w:val="1"/>
      <w:numFmt w:val="lowerRoman"/>
      <w:lvlText w:val="%3."/>
      <w:lvlJc w:val="right"/>
      <w:pPr>
        <w:ind w:left="3577" w:hanging="180"/>
      </w:pPr>
    </w:lvl>
    <w:lvl w:ilvl="3" w:tplc="080A000F" w:tentative="1">
      <w:start w:val="1"/>
      <w:numFmt w:val="decimal"/>
      <w:lvlText w:val="%4."/>
      <w:lvlJc w:val="left"/>
      <w:pPr>
        <w:ind w:left="4297" w:hanging="360"/>
      </w:pPr>
    </w:lvl>
    <w:lvl w:ilvl="4" w:tplc="080A0019" w:tentative="1">
      <w:start w:val="1"/>
      <w:numFmt w:val="lowerLetter"/>
      <w:lvlText w:val="%5."/>
      <w:lvlJc w:val="left"/>
      <w:pPr>
        <w:ind w:left="5017" w:hanging="360"/>
      </w:pPr>
    </w:lvl>
    <w:lvl w:ilvl="5" w:tplc="080A001B" w:tentative="1">
      <w:start w:val="1"/>
      <w:numFmt w:val="lowerRoman"/>
      <w:lvlText w:val="%6."/>
      <w:lvlJc w:val="right"/>
      <w:pPr>
        <w:ind w:left="5737" w:hanging="180"/>
      </w:pPr>
    </w:lvl>
    <w:lvl w:ilvl="6" w:tplc="080A000F" w:tentative="1">
      <w:start w:val="1"/>
      <w:numFmt w:val="decimal"/>
      <w:lvlText w:val="%7."/>
      <w:lvlJc w:val="left"/>
      <w:pPr>
        <w:ind w:left="6457" w:hanging="360"/>
      </w:pPr>
    </w:lvl>
    <w:lvl w:ilvl="7" w:tplc="080A0019" w:tentative="1">
      <w:start w:val="1"/>
      <w:numFmt w:val="lowerLetter"/>
      <w:lvlText w:val="%8."/>
      <w:lvlJc w:val="left"/>
      <w:pPr>
        <w:ind w:left="7177" w:hanging="360"/>
      </w:pPr>
    </w:lvl>
    <w:lvl w:ilvl="8" w:tplc="08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18564631"/>
    <w:multiLevelType w:val="hybridMultilevel"/>
    <w:tmpl w:val="1F1A951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F414A2"/>
    <w:multiLevelType w:val="hybridMultilevel"/>
    <w:tmpl w:val="8FB6AB4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6A87BDF"/>
    <w:multiLevelType w:val="hybridMultilevel"/>
    <w:tmpl w:val="7AA8FDCA"/>
    <w:lvl w:ilvl="0" w:tplc="F33AB378">
      <w:numFmt w:val="bullet"/>
      <w:lvlText w:val="-"/>
      <w:lvlJc w:val="left"/>
      <w:pPr>
        <w:ind w:left="97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3C802D70"/>
    <w:multiLevelType w:val="multilevel"/>
    <w:tmpl w:val="B75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9398D"/>
    <w:multiLevelType w:val="multilevel"/>
    <w:tmpl w:val="1D0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98"/>
    <w:rsid w:val="0002087D"/>
    <w:rsid w:val="00033BA0"/>
    <w:rsid w:val="00060604"/>
    <w:rsid w:val="00085A9C"/>
    <w:rsid w:val="000D1BA0"/>
    <w:rsid w:val="00110835"/>
    <w:rsid w:val="00122DE0"/>
    <w:rsid w:val="00134563"/>
    <w:rsid w:val="001349F6"/>
    <w:rsid w:val="00137D05"/>
    <w:rsid w:val="0017597D"/>
    <w:rsid w:val="00175B4E"/>
    <w:rsid w:val="00196325"/>
    <w:rsid w:val="001A10ED"/>
    <w:rsid w:val="001A1119"/>
    <w:rsid w:val="001B594A"/>
    <w:rsid w:val="001D7693"/>
    <w:rsid w:val="001E085D"/>
    <w:rsid w:val="002026FF"/>
    <w:rsid w:val="002252A4"/>
    <w:rsid w:val="00255E0B"/>
    <w:rsid w:val="0026188F"/>
    <w:rsid w:val="002B0879"/>
    <w:rsid w:val="002C0584"/>
    <w:rsid w:val="003566E2"/>
    <w:rsid w:val="00367369"/>
    <w:rsid w:val="003E127A"/>
    <w:rsid w:val="00417353"/>
    <w:rsid w:val="00475704"/>
    <w:rsid w:val="004C7337"/>
    <w:rsid w:val="004D0C98"/>
    <w:rsid w:val="004F17E5"/>
    <w:rsid w:val="0051293E"/>
    <w:rsid w:val="005211BB"/>
    <w:rsid w:val="00560CC4"/>
    <w:rsid w:val="00575E21"/>
    <w:rsid w:val="005B4EAE"/>
    <w:rsid w:val="005B57CB"/>
    <w:rsid w:val="005B7EB7"/>
    <w:rsid w:val="005D2197"/>
    <w:rsid w:val="005D4F91"/>
    <w:rsid w:val="0060497E"/>
    <w:rsid w:val="00630914"/>
    <w:rsid w:val="006B16CC"/>
    <w:rsid w:val="006E0E7E"/>
    <w:rsid w:val="006E54F8"/>
    <w:rsid w:val="00721D05"/>
    <w:rsid w:val="00726DE0"/>
    <w:rsid w:val="00734885"/>
    <w:rsid w:val="00785592"/>
    <w:rsid w:val="00793BF7"/>
    <w:rsid w:val="007F7F6A"/>
    <w:rsid w:val="00823678"/>
    <w:rsid w:val="00852E05"/>
    <w:rsid w:val="00882FFE"/>
    <w:rsid w:val="008B2A3E"/>
    <w:rsid w:val="00981280"/>
    <w:rsid w:val="009838A9"/>
    <w:rsid w:val="009A4721"/>
    <w:rsid w:val="00A073A7"/>
    <w:rsid w:val="00A62999"/>
    <w:rsid w:val="00AC6208"/>
    <w:rsid w:val="00B024CA"/>
    <w:rsid w:val="00B225F9"/>
    <w:rsid w:val="00BA6842"/>
    <w:rsid w:val="00BF6E4E"/>
    <w:rsid w:val="00C11D54"/>
    <w:rsid w:val="00C35079"/>
    <w:rsid w:val="00C54ECE"/>
    <w:rsid w:val="00C60902"/>
    <w:rsid w:val="00C62E2F"/>
    <w:rsid w:val="00C720EA"/>
    <w:rsid w:val="00C860BA"/>
    <w:rsid w:val="00D0424B"/>
    <w:rsid w:val="00D153DC"/>
    <w:rsid w:val="00D15732"/>
    <w:rsid w:val="00D449ED"/>
    <w:rsid w:val="00D640A3"/>
    <w:rsid w:val="00D861F4"/>
    <w:rsid w:val="00DA47DD"/>
    <w:rsid w:val="00DB4274"/>
    <w:rsid w:val="00E5657C"/>
    <w:rsid w:val="00EF751D"/>
    <w:rsid w:val="00F375E5"/>
    <w:rsid w:val="00F936EF"/>
    <w:rsid w:val="00FA2115"/>
    <w:rsid w:val="00FC6598"/>
    <w:rsid w:val="00FE649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848D"/>
  <w15:chartTrackingRefBased/>
  <w15:docId w15:val="{F4455BD4-D1E5-4019-B032-47C4594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0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98"/>
  </w:style>
  <w:style w:type="paragraph" w:styleId="Piedepgina">
    <w:name w:val="footer"/>
    <w:basedOn w:val="Normal"/>
    <w:link w:val="Piedepgina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98"/>
  </w:style>
  <w:style w:type="paragraph" w:styleId="Prrafodelista">
    <w:name w:val="List Paragraph"/>
    <w:basedOn w:val="Normal"/>
    <w:uiPriority w:val="34"/>
    <w:qFormat/>
    <w:rsid w:val="004D0C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29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073A7"/>
    <w:rPr>
      <w:b/>
      <w:bCs/>
    </w:rPr>
  </w:style>
  <w:style w:type="character" w:customStyle="1" w:styleId="apple-converted-space">
    <w:name w:val="apple-converted-space"/>
    <w:basedOn w:val="Fuentedeprrafopredeter"/>
    <w:rsid w:val="00A0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4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314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5065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46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5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8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Sandra Luz Carvajal Magaña</cp:lastModifiedBy>
  <cp:revision>7</cp:revision>
  <dcterms:created xsi:type="dcterms:W3CDTF">2016-05-08T16:32:00Z</dcterms:created>
  <dcterms:modified xsi:type="dcterms:W3CDTF">2016-05-10T18:08:00Z</dcterms:modified>
</cp:coreProperties>
</file>