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E26FD2" w:rsidRDefault="00B6748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462A9E59" w14:textId="2C66372E" w:rsidR="00510BBC" w:rsidRPr="00E26FD2" w:rsidRDefault="00864AD3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UNIDAD 1, ACTIVIDAD 10</w:t>
      </w:r>
    </w:p>
    <w:p w14:paraId="6C099D70" w14:textId="1780DAC4" w:rsidR="00510BBC" w:rsidRPr="00E26FD2" w:rsidRDefault="00864AD3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MECANISMOS DE EVALUACIÓN</w:t>
      </w:r>
    </w:p>
    <w:p w14:paraId="47E9BB1D" w14:textId="1C4BA175" w:rsidR="00510BBC" w:rsidRPr="00E26FD2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DAVID E. LEÓN ROMERO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2FE72987" w14:textId="54A38B41" w:rsidR="00E26FD2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>INTRODUCCIÓN</w:t>
      </w:r>
      <w:r w:rsidR="00A56E09">
        <w:rPr>
          <w:rStyle w:val="FootnoteReference"/>
          <w:rFonts w:ascii="Arial" w:hAnsi="Arial" w:cs="Arial"/>
          <w:sz w:val="22"/>
          <w:szCs w:val="22"/>
          <w:lang w:val="es-ES_tradnl"/>
        </w:rPr>
        <w:footnoteReference w:id="1"/>
      </w:r>
    </w:p>
    <w:p w14:paraId="1A17BB1F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962B4F7" w14:textId="365C33F0" w:rsidR="00A27C94" w:rsidRDefault="00A27C94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indicador es una medida estadística de un aspecto determinado de la realidad, ya que expresa las propiedades de un fenómeno o situación del que se interesa conocer el estado en que se encuentra. El indicador es por tanto, un referente de aquello que será medido bajo la consideración de ciertas escalas o dimensiones  y por definición provienen de relacionar dos o mas datos significativos que contribuyen a la realización del seguimiento o evaluación de la situación o fenómeno señalado.</w:t>
      </w:r>
    </w:p>
    <w:p w14:paraId="3B762F34" w14:textId="77777777" w:rsidR="00A27C94" w:rsidRDefault="00A27C94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CC29371" w14:textId="425D26A7" w:rsidR="00A27C94" w:rsidRDefault="00A27C94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Los indicadores de recurso, contribuyen a identificar y valorar los recursos disponibles, ya sean humanos, materiales o financieros y por lo tanto, cuantifican los recursos utilizados por las entidades públicas para llevar a cabo sus actividades. Estos indicadores sirven como una referencia </w:t>
      </w:r>
      <w:r w:rsidR="00245A18">
        <w:rPr>
          <w:rFonts w:ascii="Arial" w:hAnsi="Arial" w:cs="Arial"/>
          <w:sz w:val="22"/>
          <w:szCs w:val="22"/>
          <w:lang w:val="es-ES_tradnl"/>
        </w:rPr>
        <w:t>para dar cuenta de los recursos necesarios para lograr un determinado producto o la realización de un servicio en particular.</w:t>
      </w:r>
    </w:p>
    <w:p w14:paraId="77243048" w14:textId="77777777" w:rsidR="00245A18" w:rsidRDefault="00245A18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AA0AF1C" w14:textId="30C105DD" w:rsidR="00245A18" w:rsidRDefault="00245A18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indicadores de proceso, centran su medición en el desarrollo de las actividades vinculadas a la prestación de servicios o generación de productos, haciendo énfasis en la ejecución de las actividades y la forma de realizarlas, aglutinando información de la organización y su funcionamiento.</w:t>
      </w:r>
    </w:p>
    <w:p w14:paraId="7142F514" w14:textId="77777777" w:rsidR="00245A18" w:rsidRDefault="00245A18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80AC407" w14:textId="09BF9AE3" w:rsidR="00245A18" w:rsidRDefault="00245A18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indicadores de producto, permiten medir los bienes y servicios que de manera cuantitativa son producidos y provistos por un determinado organismo público.</w:t>
      </w:r>
    </w:p>
    <w:p w14:paraId="28F53AAF" w14:textId="77777777" w:rsidR="00A56E09" w:rsidRDefault="00A56E09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2D9020C" w14:textId="7A6DA749" w:rsidR="00A56E09" w:rsidRPr="00A27C94" w:rsidRDefault="00A56E09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Por último los indicadores de resultados, manifiestan los logros obtenidos con relación a los objetivos planteados, distinguiendo entre resultados intermedios o finales.</w:t>
      </w:r>
    </w:p>
    <w:p w14:paraId="6842D72C" w14:textId="77777777" w:rsidR="008A36E4" w:rsidRDefault="008A36E4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0B8FDFD1" w14:textId="454FD4B1" w:rsidR="009F7E85" w:rsidRDefault="008A36E4" w:rsidP="008A36E4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indicadores, por su utilidad, han cobrado gran relevancia para cuantificar el avance y cumplimiento de los objetivos que tanto organizaciones públicas como privadas</w:t>
      </w:r>
      <w:r w:rsidR="007A52F2">
        <w:rPr>
          <w:rFonts w:ascii="Arial" w:hAnsi="Arial" w:cs="Arial"/>
          <w:sz w:val="22"/>
          <w:szCs w:val="22"/>
          <w:lang w:val="es-ES_tradnl"/>
        </w:rPr>
        <w:t>.</w:t>
      </w:r>
      <w:r w:rsidR="009F7E85">
        <w:rPr>
          <w:rFonts w:ascii="Arial" w:hAnsi="Arial" w:cs="Arial"/>
          <w:b/>
          <w:sz w:val="22"/>
          <w:szCs w:val="22"/>
          <w:lang w:val="es-ES_tradnl"/>
        </w:rPr>
        <w:br w:type="page"/>
      </w:r>
    </w:p>
    <w:p w14:paraId="3000E2A0" w14:textId="229F5B60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ESTRATEGIAS</w:t>
      </w:r>
      <w:r w:rsidR="007A52F2">
        <w:rPr>
          <w:rFonts w:ascii="Arial" w:hAnsi="Arial" w:cs="Arial"/>
          <w:b/>
          <w:sz w:val="22"/>
          <w:szCs w:val="22"/>
          <w:lang w:val="es-ES_tradnl"/>
        </w:rPr>
        <w:t xml:space="preserve"> PROPUESTAS</w:t>
      </w:r>
    </w:p>
    <w:p w14:paraId="5CB21207" w14:textId="77777777" w:rsidR="009F7E85" w:rsidRDefault="009F7E85" w:rsidP="009F7E85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6A6D03" w14:textId="77777777" w:rsidR="009F7E85" w:rsidRPr="00BE7516" w:rsidRDefault="009F7E85" w:rsidP="009F7E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E7516">
        <w:rPr>
          <w:rFonts w:ascii="Arial" w:hAnsi="Arial" w:cs="Arial"/>
          <w:sz w:val="22"/>
          <w:szCs w:val="22"/>
          <w:lang w:val="es-ES_tradnl"/>
        </w:rPr>
        <w:t>Establecer una junta de arranque diaria para conocer las necesidades del ejecutivo estatal y delegar las mismas.</w:t>
      </w:r>
    </w:p>
    <w:p w14:paraId="2BE4D718" w14:textId="77777777" w:rsidR="009F7E85" w:rsidRDefault="009F7E85" w:rsidP="009F7E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Establecer grupos de trabajo especializados por temas, para con ello elevar la efectividad de las tareas y la claridad y calidad de la información que se provee para los diversos eventos.</w:t>
      </w:r>
    </w:p>
    <w:p w14:paraId="051C86BE" w14:textId="77777777" w:rsidR="009F7E85" w:rsidRDefault="009F7E85" w:rsidP="009F7E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Establecer un comité de seguridad e imagen que esté encargado de llevar a la perfección estas dos asignaturas.</w:t>
      </w:r>
    </w:p>
    <w:p w14:paraId="4730AC3D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3269E464" w14:textId="731034F0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INDICADORES</w:t>
      </w:r>
    </w:p>
    <w:p w14:paraId="236BA11A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FCBDADD" w14:textId="79E0A7AE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indicadores son instrumentos de medida o instrumentos de medición que reflejan la cantidad de calidad o cumplimiento que posee una actividad o proceso específico para con ello mantener, intensificar o modificar las acciones con vistas al cumplimiento de los objetivos.</w:t>
      </w:r>
    </w:p>
    <w:p w14:paraId="461A4BF4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A8DA876" w14:textId="30AE304A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este caso se proponen:</w:t>
      </w:r>
    </w:p>
    <w:p w14:paraId="45B5F6B9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0C6FAB6" w14:textId="4A8DDDFC" w:rsidR="009F7E85" w:rsidRDefault="009F7E85" w:rsidP="009F7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9F7E85">
        <w:rPr>
          <w:rFonts w:ascii="Arial" w:hAnsi="Arial" w:cs="Arial"/>
          <w:sz w:val="22"/>
          <w:szCs w:val="22"/>
          <w:lang w:val="es-ES_tradnl"/>
        </w:rPr>
        <w:t>Listado de asistencia, que contenga acuerdos, necesidades, fechas y responsables, firmada por los asistentes.</w:t>
      </w:r>
    </w:p>
    <w:p w14:paraId="3C53EAEC" w14:textId="7A6831C7" w:rsidR="009F7E85" w:rsidRDefault="009F7E85" w:rsidP="009F7E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Rango: Firmada y aprobada por el 100 por ciento de los asistentes, 90 por ciento de los convocados.</w:t>
      </w:r>
    </w:p>
    <w:p w14:paraId="0A4A9B87" w14:textId="7BCDE96B" w:rsidR="009F7E85" w:rsidRDefault="009F7E85" w:rsidP="009F7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Grupos de trabajo definidos e instalados, con integrantes y líderes de grupo.</w:t>
      </w:r>
    </w:p>
    <w:p w14:paraId="6DAACA43" w14:textId="1B279603" w:rsidR="009F7E85" w:rsidRDefault="009F7E85" w:rsidP="009F7E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Rango: 100 por ciento de los grupos definidos, instalados y sesionando, al cabo de 1 mes de la puesta en marcha.</w:t>
      </w:r>
    </w:p>
    <w:p w14:paraId="58B2BF64" w14:textId="3E7B614F" w:rsidR="009F7E85" w:rsidRDefault="009F7E85" w:rsidP="009F7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Definición e instalación de comités de seguridad y de imagen, con secretarios técnicos y sesionando periódicamente.</w:t>
      </w:r>
    </w:p>
    <w:p w14:paraId="5A4C5C3C" w14:textId="09DA41E6" w:rsidR="009F7E85" w:rsidRDefault="009F7E85" w:rsidP="009F7E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Rango: 100 por ciento de los comités definidos, instalados y sesionando al cabo de 1 mes de la puesta en marcha.</w:t>
      </w:r>
    </w:p>
    <w:p w14:paraId="568139E1" w14:textId="77777777" w:rsidR="007A52F2" w:rsidRDefault="007A52F2" w:rsidP="007A52F2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8C35839" w14:textId="299AB341" w:rsidR="007A52F2" w:rsidRPr="007A52F2" w:rsidRDefault="007A52F2" w:rsidP="007A52F2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Una vez cubiertos estos indicadores, se generarán nuevos para el cumplimiento de los objetivos que las estrategias buscan.</w:t>
      </w:r>
    </w:p>
    <w:p w14:paraId="0CAB8454" w14:textId="77777777" w:rsidR="001E5898" w:rsidRDefault="001E5898" w:rsidP="001E5898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A60683B" w14:textId="77777777" w:rsidR="007A52F2" w:rsidRDefault="007A52F2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F8B8A0E" w14:textId="77777777" w:rsidR="007A52F2" w:rsidRDefault="007A52F2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73C2736" w14:textId="77777777" w:rsidR="007A52F2" w:rsidRDefault="007A52F2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F6F4951" w14:textId="727214A0" w:rsidR="001E5898" w:rsidRDefault="00A27C94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27C94">
        <w:rPr>
          <w:rFonts w:ascii="Arial" w:hAnsi="Arial" w:cs="Arial"/>
          <w:b/>
          <w:sz w:val="22"/>
          <w:szCs w:val="22"/>
          <w:lang w:val="es-ES_tradnl"/>
        </w:rPr>
        <w:t>RESTRICCIONES</w:t>
      </w:r>
    </w:p>
    <w:p w14:paraId="38639072" w14:textId="77777777" w:rsidR="007A52F2" w:rsidRDefault="007A52F2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EA93716" w14:textId="2FFB19C5" w:rsidR="007A52F2" w:rsidRP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52F2">
        <w:rPr>
          <w:rFonts w:ascii="Arial" w:hAnsi="Arial" w:cs="Arial"/>
          <w:sz w:val="22"/>
          <w:szCs w:val="22"/>
          <w:lang w:val="es-ES_tradnl"/>
        </w:rPr>
        <w:t>Horarios y agendas.</w:t>
      </w:r>
    </w:p>
    <w:p w14:paraId="1CB32062" w14:textId="77777777" w:rsidR="007A52F2" w:rsidRPr="007A52F2" w:rsidRDefault="007A52F2" w:rsidP="007A52F2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8E28E6" w14:textId="008C13F9" w:rsidR="00A27C94" w:rsidRDefault="00A27C94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27C94">
        <w:rPr>
          <w:rFonts w:ascii="Arial" w:hAnsi="Arial" w:cs="Arial"/>
          <w:b/>
          <w:sz w:val="22"/>
          <w:szCs w:val="22"/>
          <w:lang w:val="es-ES_tradnl"/>
        </w:rPr>
        <w:t>RIESGOS</w:t>
      </w:r>
    </w:p>
    <w:p w14:paraId="3863E147" w14:textId="77777777" w:rsidR="007A52F2" w:rsidRDefault="007A52F2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AC63DB4" w14:textId="3C9CA8F3" w:rsidR="007A52F2" w:rsidRP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7A52F2">
        <w:rPr>
          <w:rFonts w:ascii="Arial" w:hAnsi="Arial" w:cs="Arial"/>
          <w:sz w:val="22"/>
          <w:szCs w:val="22"/>
          <w:lang w:val="es-ES_tradnl"/>
        </w:rPr>
        <w:t>Falta de compromiso para atender a las juntas.</w:t>
      </w:r>
    </w:p>
    <w:p w14:paraId="523A0538" w14:textId="5A4046D3" w:rsid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Falta de puntualidad.</w:t>
      </w:r>
    </w:p>
    <w:p w14:paraId="5B9E12B3" w14:textId="55A04761" w:rsid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Posible irresponsabilidad para cumplir con los acuerdos.</w:t>
      </w:r>
    </w:p>
    <w:p w14:paraId="436D5D47" w14:textId="29FE4ECB" w:rsid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Falta de capacidad  y capacitación para cumplir con los objetivos del grupo de trabajo.</w:t>
      </w:r>
    </w:p>
    <w:p w14:paraId="1C219C26" w14:textId="42D7115B" w:rsid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Falta de capacidad, capacitación y responsabilidad para cumplir con los objetivos de los comités.</w:t>
      </w:r>
    </w:p>
    <w:p w14:paraId="4FC1B6EF" w14:textId="1B54E939" w:rsidR="007A52F2" w:rsidRPr="007A52F2" w:rsidRDefault="007A52F2" w:rsidP="007A52F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Duplicación o multiplicación de tiempos a utilizar, que genere burocracia y pérdida de tiempo.</w:t>
      </w:r>
    </w:p>
    <w:p w14:paraId="054B7C67" w14:textId="77777777" w:rsidR="00A27C94" w:rsidRDefault="00A27C94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bookmarkStart w:id="0" w:name="_GoBack"/>
      <w:bookmarkEnd w:id="0"/>
    </w:p>
    <w:p w14:paraId="3BF03171" w14:textId="533D7FF5" w:rsidR="00A27C94" w:rsidRDefault="00A27C94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PLAN DE CONTINGENCIA</w:t>
      </w:r>
    </w:p>
    <w:p w14:paraId="6410C86D" w14:textId="77777777" w:rsidR="0083191B" w:rsidRDefault="0083191B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2E5F15C" w14:textId="6972F354" w:rsidR="0083191B" w:rsidRDefault="0083191B" w:rsidP="0083191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dado de que la realización de la junta de arranque no se consiga con éxito, se solicitarán las necesidades semanales por escrito para realizar la planeación necesaria.</w:t>
      </w:r>
    </w:p>
    <w:p w14:paraId="4669F1ED" w14:textId="1203D983" w:rsidR="0083191B" w:rsidRDefault="0083191B" w:rsidP="0083191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caso de que los grupos de trabajo no funcionen adecuadamente, se evaluará la contratación de especialistas y la utilización de un solo grupo de asesores que construyan los contenidos necesarios dirigidos por los primeros.</w:t>
      </w:r>
    </w:p>
    <w:p w14:paraId="38BC365B" w14:textId="529FDDF9" w:rsidR="0083191B" w:rsidRPr="0083191B" w:rsidRDefault="0083191B" w:rsidP="0083191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caso de que los comités de seguridad e imagen no se realicen con éxito, se delegarán las responsabilidades en dos funcionarios respectivamente, para centralizar y concentrar la toma de decisiones.</w:t>
      </w:r>
    </w:p>
    <w:p w14:paraId="08A59478" w14:textId="77777777" w:rsidR="00A27C94" w:rsidRPr="00A27C94" w:rsidRDefault="00A27C94" w:rsidP="001E589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9BF3E2E" w14:textId="77777777" w:rsidR="001E5898" w:rsidRPr="001E5898" w:rsidRDefault="001E5898" w:rsidP="001E5898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76D0744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86B8A87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57F5928" w14:textId="77777777" w:rsidR="009F7E85" w:rsidRPr="009F7E85" w:rsidRDefault="009F7E85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2D7A45D" w14:textId="77777777" w:rsidR="009F7E85" w:rsidRDefault="009F7E85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C9C761C" w14:textId="44509A2E" w:rsidR="00E26FD2" w:rsidRPr="00E26FD2" w:rsidRDefault="00E26FD2" w:rsidP="00A62BFC">
      <w:pPr>
        <w:tabs>
          <w:tab w:val="left" w:pos="7060"/>
        </w:tabs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sectPr w:rsidR="00E26FD2" w:rsidRPr="00E26FD2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7A52F2" w:rsidRDefault="007A52F2" w:rsidP="00825D1B">
      <w:r>
        <w:separator/>
      </w:r>
    </w:p>
  </w:endnote>
  <w:endnote w:type="continuationSeparator" w:id="0">
    <w:p w14:paraId="653B33FE" w14:textId="77777777" w:rsidR="007A52F2" w:rsidRDefault="007A52F2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7A52F2" w:rsidRDefault="007A52F2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7A52F2" w:rsidRDefault="007A52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7A52F2" w:rsidRDefault="007A52F2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19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333664" w14:textId="77777777" w:rsidR="007A52F2" w:rsidRDefault="007A52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7A52F2" w:rsidRDefault="007A52F2" w:rsidP="00825D1B">
      <w:r>
        <w:separator/>
      </w:r>
    </w:p>
  </w:footnote>
  <w:footnote w:type="continuationSeparator" w:id="0">
    <w:p w14:paraId="5D936D4E" w14:textId="77777777" w:rsidR="007A52F2" w:rsidRDefault="007A52F2" w:rsidP="00825D1B">
      <w:r>
        <w:continuationSeparator/>
      </w:r>
    </w:p>
  </w:footnote>
  <w:footnote w:id="1">
    <w:p w14:paraId="212227C3" w14:textId="4462DD41" w:rsidR="007A52F2" w:rsidRPr="00A56E09" w:rsidRDefault="007A52F2" w:rsidP="00A56E09">
      <w:pPr>
        <w:pStyle w:val="FootnoteText"/>
        <w:rPr>
          <w:rFonts w:ascii="Arial" w:hAnsi="Arial" w:cs="Arial"/>
          <w:sz w:val="20"/>
          <w:szCs w:val="20"/>
          <w:lang w:val="es-ES_tradnl"/>
        </w:rPr>
      </w:pPr>
      <w:r w:rsidRPr="00A56E09">
        <w:rPr>
          <w:rStyle w:val="FootnoteReference"/>
          <w:rFonts w:ascii="Arial" w:hAnsi="Arial" w:cs="Arial"/>
          <w:sz w:val="20"/>
          <w:szCs w:val="20"/>
        </w:rPr>
        <w:footnoteRef/>
      </w:r>
      <w:r w:rsidRPr="00A56E09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A56E09">
        <w:rPr>
          <w:rFonts w:ascii="Arial" w:hAnsi="Arial" w:cs="Arial"/>
          <w:sz w:val="20"/>
          <w:szCs w:val="20"/>
        </w:rPr>
        <w:t>información</w:t>
      </w:r>
      <w:proofErr w:type="spellEnd"/>
      <w:r w:rsidRPr="00A56E0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56E09">
        <w:rPr>
          <w:rFonts w:ascii="Arial" w:hAnsi="Arial" w:cs="Arial"/>
          <w:sz w:val="20"/>
          <w:szCs w:val="20"/>
        </w:rPr>
        <w:t>Glosario</w:t>
      </w:r>
      <w:proofErr w:type="spellEnd"/>
      <w:r w:rsidRPr="00A56E0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56E09">
        <w:rPr>
          <w:rFonts w:ascii="Arial" w:hAnsi="Arial" w:cs="Arial"/>
          <w:sz w:val="20"/>
          <w:szCs w:val="20"/>
        </w:rPr>
        <w:t>Términos</w:t>
      </w:r>
      <w:proofErr w:type="spellEnd"/>
      <w:r w:rsidRPr="00A56E09">
        <w:rPr>
          <w:rFonts w:ascii="Arial" w:hAnsi="Arial" w:cs="Arial"/>
          <w:sz w:val="20"/>
          <w:szCs w:val="20"/>
        </w:rPr>
        <w:t>, http://planeacion.ucol.mx/indicadoresinstitucionales/publicaciones/glosario/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B167F"/>
    <w:multiLevelType w:val="hybridMultilevel"/>
    <w:tmpl w:val="59325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92A6B"/>
    <w:multiLevelType w:val="hybridMultilevel"/>
    <w:tmpl w:val="17E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77621"/>
    <w:multiLevelType w:val="hybridMultilevel"/>
    <w:tmpl w:val="57B2BA2A"/>
    <w:lvl w:ilvl="0" w:tplc="81CA82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83413"/>
    <w:multiLevelType w:val="hybridMultilevel"/>
    <w:tmpl w:val="D6DA0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898"/>
    <w:rsid w:val="001E5E73"/>
    <w:rsid w:val="001E77A3"/>
    <w:rsid w:val="001F5404"/>
    <w:rsid w:val="001F5820"/>
    <w:rsid w:val="00203B82"/>
    <w:rsid w:val="00212C07"/>
    <w:rsid w:val="00232D14"/>
    <w:rsid w:val="002362FD"/>
    <w:rsid w:val="00245A18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A636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2F2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4C0C"/>
    <w:rsid w:val="00820463"/>
    <w:rsid w:val="008240F5"/>
    <w:rsid w:val="00825D1B"/>
    <w:rsid w:val="008278E5"/>
    <w:rsid w:val="008302EA"/>
    <w:rsid w:val="008316DC"/>
    <w:rsid w:val="0083191B"/>
    <w:rsid w:val="00840B30"/>
    <w:rsid w:val="00845813"/>
    <w:rsid w:val="008625F5"/>
    <w:rsid w:val="00864AD3"/>
    <w:rsid w:val="00866D1F"/>
    <w:rsid w:val="008709B1"/>
    <w:rsid w:val="008731F1"/>
    <w:rsid w:val="008924DC"/>
    <w:rsid w:val="008A36E4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9F7E85"/>
    <w:rsid w:val="00A012D3"/>
    <w:rsid w:val="00A240C7"/>
    <w:rsid w:val="00A27C94"/>
    <w:rsid w:val="00A32297"/>
    <w:rsid w:val="00A3533D"/>
    <w:rsid w:val="00A362B7"/>
    <w:rsid w:val="00A367C7"/>
    <w:rsid w:val="00A52B8E"/>
    <w:rsid w:val="00A56E09"/>
    <w:rsid w:val="00A60F73"/>
    <w:rsid w:val="00A62BFC"/>
    <w:rsid w:val="00A66AA3"/>
    <w:rsid w:val="00A7065D"/>
    <w:rsid w:val="00A822CB"/>
    <w:rsid w:val="00A858B9"/>
    <w:rsid w:val="00A90A58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D63AC"/>
    <w:rsid w:val="00BD7458"/>
    <w:rsid w:val="00BE27CA"/>
    <w:rsid w:val="00BE480A"/>
    <w:rsid w:val="00BE7516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CF17BC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26FD2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674</Words>
  <Characters>3844</Characters>
  <Application>Microsoft Macintosh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6</cp:revision>
  <dcterms:created xsi:type="dcterms:W3CDTF">2015-05-04T15:29:00Z</dcterms:created>
  <dcterms:modified xsi:type="dcterms:W3CDTF">2015-05-06T16:26:00Z</dcterms:modified>
</cp:coreProperties>
</file>