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C0" w:rsidRDefault="006056C7">
      <w:r>
        <w:t>Conclusión</w:t>
      </w:r>
    </w:p>
    <w:p w:rsidR="00946E67" w:rsidRDefault="00946E67">
      <w:r>
        <w:t xml:space="preserve">Ing. Cesar Valero </w:t>
      </w:r>
      <w:proofErr w:type="spellStart"/>
      <w:r>
        <w:t>Rodriguez</w:t>
      </w:r>
      <w:proofErr w:type="spellEnd"/>
      <w:r>
        <w:t>.</w:t>
      </w:r>
    </w:p>
    <w:p w:rsidR="006056C7" w:rsidRDefault="006056C7"/>
    <w:p w:rsidR="006056C7" w:rsidRDefault="006056C7">
      <w:r>
        <w:t>En México las malas y porque no decir las buenas decisiones han afectado a este hermoso país de una manera  abismal.</w:t>
      </w:r>
    </w:p>
    <w:p w:rsidR="006056C7" w:rsidRDefault="006056C7">
      <w:r>
        <w:t>Reformas económicas y devaluaciones no han venido afectando desde hace muchísimo tiempo impidiendo crecer al país de una manera formidable, ya que muchos expertos dicen que para el 2015 nuestra economía será potencia, a mi manera muy particular de juzgar las cosas creo que estamos muy equivocados.</w:t>
      </w:r>
    </w:p>
    <w:p w:rsidR="006056C7" w:rsidRDefault="006056C7">
      <w:r>
        <w:t>Crisis del 94, presidentes haciendo empresarios más ricos (claro ofreciendo más trabajo para algunos) pero dejando a la gente más vulnerable más pobre de lo que estaba.</w:t>
      </w:r>
    </w:p>
    <w:p w:rsidR="006056C7" w:rsidRDefault="00C1542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6904AB1" wp14:editId="788E3CBE">
            <wp:simplePos x="0" y="0"/>
            <wp:positionH relativeFrom="column">
              <wp:posOffset>-3810</wp:posOffset>
            </wp:positionH>
            <wp:positionV relativeFrom="paragraph">
              <wp:posOffset>3638550</wp:posOffset>
            </wp:positionV>
            <wp:extent cx="26670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3BD3A11" wp14:editId="0D69472A">
            <wp:simplePos x="0" y="0"/>
            <wp:positionH relativeFrom="column">
              <wp:posOffset>-3810</wp:posOffset>
            </wp:positionH>
            <wp:positionV relativeFrom="paragraph">
              <wp:posOffset>1704975</wp:posOffset>
            </wp:positionV>
            <wp:extent cx="5400040" cy="1806575"/>
            <wp:effectExtent l="0" t="0" r="0" b="3175"/>
            <wp:wrapTight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6C7">
        <w:t xml:space="preserve">La devaluación en nuestros días ha llegado a un punto histórico para nosotros 16.50 eso es lo que vale un dólar, un onza de oro es baratísima, la plata igual y ya ni se diga el petróleo, al final del día nuestro gobierno está fomentando esta nueva restructuración económica para poder salir del bache, pero eso ¿Cuándo será? Creo que jamás podremos llegar a estándares de vida como lo tienen los países nórdicos, Italia, Inglaterra, España, Japón, E.U.A entre otros, el </w:t>
      </w:r>
      <w:r w:rsidR="00946E67">
        <w:t>nivel</w:t>
      </w:r>
      <w:r w:rsidR="006056C7">
        <w:t xml:space="preserve"> de vida es impresionante, y obviamente el salario </w:t>
      </w:r>
      <w:r w:rsidR="00946E67">
        <w:t>mínimo</w:t>
      </w:r>
      <w:bookmarkStart w:id="0" w:name="_GoBack"/>
      <w:bookmarkEnd w:id="0"/>
      <w:r w:rsidR="006056C7">
        <w:t xml:space="preserve"> no es de risa como es el de nosotros situado en </w:t>
      </w:r>
      <w:r>
        <w:t>66 en zona B y 70 en zona A, imposible con los precios que tenemos vivir con estos sueldos no.</w:t>
      </w:r>
      <w:r w:rsidRPr="00C15428">
        <w:rPr>
          <w:noProof/>
          <w:lang w:eastAsia="es-ES"/>
        </w:rPr>
        <w:t xml:space="preserve"> </w:t>
      </w:r>
    </w:p>
    <w:p w:rsidR="00C15428" w:rsidRDefault="00C15428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F9E9801" wp14:editId="123A411F">
            <wp:simplePos x="0" y="0"/>
            <wp:positionH relativeFrom="column">
              <wp:posOffset>361950</wp:posOffset>
            </wp:positionH>
            <wp:positionV relativeFrom="paragraph">
              <wp:posOffset>132715</wp:posOffset>
            </wp:positionV>
            <wp:extent cx="209550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04" y="21482"/>
                <wp:lineTo x="21404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id-descarga_-162391469801.jp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7"/>
    <w:rsid w:val="00096DAB"/>
    <w:rsid w:val="000E2EC7"/>
    <w:rsid w:val="006056C7"/>
    <w:rsid w:val="00946E67"/>
    <w:rsid w:val="00C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valero</dc:creator>
  <cp:lastModifiedBy>cesar valero</cp:lastModifiedBy>
  <cp:revision>1</cp:revision>
  <dcterms:created xsi:type="dcterms:W3CDTF">2015-07-23T14:42:00Z</dcterms:created>
  <dcterms:modified xsi:type="dcterms:W3CDTF">2015-07-23T15:10:00Z</dcterms:modified>
</cp:coreProperties>
</file>