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or omisión"/>
        <w:bidi w:val="0"/>
        <w:spacing w:after="200" w:line="360" w:lineRule="auto"/>
        <w:ind w:left="0" w:right="720" w:firstLine="0"/>
        <w:jc w:val="center"/>
        <w:rPr>
          <w:rFonts w:ascii="Arial" w:cs="Arial" w:hAnsi="Arial" w:eastAsia="Arial"/>
          <w:b w:val="1"/>
          <w:bCs w:val="1"/>
          <w:sz w:val="24"/>
          <w:szCs w:val="24"/>
          <w:rtl w:val="0"/>
        </w:rPr>
      </w:pPr>
      <w:r>
        <w:rPr>
          <w:rFonts w:ascii="Arial"/>
          <w:b w:val="1"/>
          <w:bCs w:val="1"/>
          <w:sz w:val="24"/>
          <w:szCs w:val="24"/>
          <w:rtl w:val="0"/>
          <w:lang w:val="es-ES_tradnl"/>
        </w:rPr>
        <w:t>Instituto de Administraci</w:t>
      </w:r>
      <w:r>
        <w:rPr>
          <w:rFonts w:hAnsi="Arial" w:hint="default"/>
          <w:b w:val="1"/>
          <w:bCs w:val="1"/>
          <w:sz w:val="24"/>
          <w:szCs w:val="24"/>
          <w:rtl w:val="0"/>
        </w:rPr>
        <w:t>ó</w:t>
      </w:r>
      <w:r>
        <w:rPr>
          <w:rFonts w:ascii="Arial"/>
          <w:b w:val="1"/>
          <w:bCs w:val="1"/>
          <w:sz w:val="24"/>
          <w:szCs w:val="24"/>
          <w:rtl w:val="0"/>
        </w:rPr>
        <w:t>n P</w:t>
      </w:r>
      <w:r>
        <w:rPr>
          <w:rFonts w:hAnsi="Arial" w:hint="default"/>
          <w:b w:val="1"/>
          <w:bCs w:val="1"/>
          <w:sz w:val="24"/>
          <w:szCs w:val="24"/>
          <w:rtl w:val="0"/>
        </w:rPr>
        <w:t>ú</w:t>
      </w:r>
      <w:r>
        <w:rPr>
          <w:rFonts w:ascii="Arial"/>
          <w:b w:val="1"/>
          <w:bCs w:val="1"/>
          <w:sz w:val="24"/>
          <w:szCs w:val="24"/>
          <w:rtl w:val="0"/>
          <w:lang w:val="es-ES_tradnl"/>
        </w:rPr>
        <w:t>blica del Estado de Chiapas, A.C.</w:t>
      </w:r>
    </w:p>
    <w:p>
      <w:pPr>
        <w:pStyle w:val="Por omisión"/>
        <w:bidi w:val="0"/>
        <w:spacing w:after="200" w:line="360" w:lineRule="auto"/>
        <w:ind w:left="0" w:right="720" w:firstLine="0"/>
        <w:jc w:val="center"/>
        <w:rPr>
          <w:rFonts w:ascii="Arial" w:cs="Arial" w:hAnsi="Arial" w:eastAsia="Arial"/>
          <w:sz w:val="24"/>
          <w:szCs w:val="24"/>
          <w:rtl w:val="0"/>
        </w:rPr>
      </w:pPr>
    </w:p>
    <w:p>
      <w:pPr>
        <w:pStyle w:val="Por omisión"/>
        <w:bidi w:val="0"/>
        <w:spacing w:line="360" w:lineRule="auto"/>
        <w:ind w:left="0" w:right="720" w:firstLine="0"/>
        <w:jc w:val="center"/>
        <w:rPr>
          <w:rFonts w:ascii="Arial" w:cs="Arial" w:hAnsi="Arial" w:eastAsia="Arial"/>
          <w:sz w:val="24"/>
          <w:szCs w:val="24"/>
          <w:rtl w:val="0"/>
        </w:rPr>
      </w:pPr>
      <w:r>
        <w:rPr>
          <w:rFonts w:ascii="Arial"/>
          <w:sz w:val="24"/>
          <w:szCs w:val="24"/>
          <w:rtl w:val="0"/>
        </w:rPr>
        <w:t>Maestr</w:t>
      </w:r>
      <w:r>
        <w:rPr>
          <w:rFonts w:hAnsi="Arial" w:hint="default"/>
          <w:sz w:val="24"/>
          <w:szCs w:val="24"/>
          <w:rtl w:val="0"/>
        </w:rPr>
        <w:t>í</w:t>
      </w:r>
      <w:r>
        <w:rPr>
          <w:rFonts w:ascii="Arial"/>
          <w:sz w:val="24"/>
          <w:szCs w:val="24"/>
          <w:rtl w:val="0"/>
          <w:lang w:val="es-ES_tradnl"/>
        </w:rPr>
        <w:t>a en L</w:t>
      </w:r>
      <w:r>
        <w:rPr>
          <w:rFonts w:hAnsi="Arial" w:hint="default"/>
          <w:sz w:val="24"/>
          <w:szCs w:val="24"/>
          <w:rtl w:val="0"/>
        </w:rPr>
        <w:t>í</w:t>
      </w:r>
      <w:r>
        <w:rPr>
          <w:rFonts w:ascii="Arial"/>
          <w:sz w:val="24"/>
          <w:szCs w:val="24"/>
          <w:rtl w:val="0"/>
        </w:rPr>
        <w:t>nea Administraci</w:t>
      </w:r>
      <w:r>
        <w:rPr>
          <w:rFonts w:hAnsi="Arial" w:hint="default"/>
          <w:sz w:val="24"/>
          <w:szCs w:val="24"/>
          <w:rtl w:val="0"/>
        </w:rPr>
        <w:t>ó</w:t>
      </w:r>
      <w:r>
        <w:rPr>
          <w:rFonts w:ascii="Arial"/>
          <w:sz w:val="24"/>
          <w:szCs w:val="24"/>
          <w:rtl w:val="0"/>
          <w:lang w:val="es-ES_tradnl"/>
        </w:rPr>
        <w:t>n y Pol</w:t>
      </w:r>
      <w:r>
        <w:rPr>
          <w:rFonts w:hAnsi="Arial" w:hint="default"/>
          <w:sz w:val="24"/>
          <w:szCs w:val="24"/>
          <w:rtl w:val="0"/>
        </w:rPr>
        <w:t>í</w:t>
      </w:r>
      <w:r>
        <w:rPr>
          <w:rFonts w:ascii="Arial"/>
          <w:sz w:val="24"/>
          <w:szCs w:val="24"/>
          <w:rtl w:val="0"/>
          <w:lang w:val="pt-PT"/>
        </w:rPr>
        <w:t>ticas P</w:t>
      </w:r>
      <w:r>
        <w:rPr>
          <w:rFonts w:hAnsi="Arial" w:hint="default"/>
          <w:sz w:val="24"/>
          <w:szCs w:val="24"/>
          <w:rtl w:val="0"/>
        </w:rPr>
        <w:t>ú</w:t>
      </w:r>
      <w:r>
        <w:rPr>
          <w:rFonts w:ascii="Arial"/>
          <w:sz w:val="24"/>
          <w:szCs w:val="24"/>
          <w:rtl w:val="0"/>
          <w:lang w:val="pt-PT"/>
        </w:rPr>
        <w:t>blicas</w:t>
      </w:r>
    </w:p>
    <w:p>
      <w:pPr>
        <w:pStyle w:val="Por omisión"/>
        <w:bidi w:val="0"/>
        <w:spacing w:after="200" w:line="360" w:lineRule="auto"/>
        <w:ind w:left="0" w:right="720" w:firstLine="0"/>
        <w:jc w:val="center"/>
        <w:rPr>
          <w:rFonts w:ascii="Arial" w:cs="Arial" w:hAnsi="Arial" w:eastAsia="Arial"/>
          <w:sz w:val="24"/>
          <w:szCs w:val="24"/>
          <w:rtl w:val="0"/>
        </w:rPr>
      </w:pPr>
    </w:p>
    <w:p>
      <w:pPr>
        <w:pStyle w:val="Por omisión"/>
        <w:bidi w:val="0"/>
        <w:spacing w:after="200" w:line="360" w:lineRule="auto"/>
        <w:ind w:left="0" w:right="720" w:firstLine="0"/>
        <w:jc w:val="center"/>
        <w:rPr>
          <w:rFonts w:ascii="Arial" w:cs="Arial" w:hAnsi="Arial" w:eastAsia="Arial"/>
          <w:sz w:val="24"/>
          <w:szCs w:val="24"/>
          <w:rtl w:val="0"/>
        </w:rPr>
      </w:pPr>
    </w:p>
    <w:p>
      <w:pPr>
        <w:pStyle w:val="Por omisión"/>
        <w:bidi w:val="0"/>
        <w:spacing w:after="200" w:line="360" w:lineRule="auto"/>
        <w:ind w:left="0" w:right="720" w:firstLine="0"/>
        <w:jc w:val="center"/>
        <w:rPr>
          <w:rFonts w:ascii="Arial" w:cs="Arial" w:hAnsi="Arial" w:eastAsia="Arial"/>
          <w:sz w:val="24"/>
          <w:szCs w:val="24"/>
          <w:u w:val="single"/>
          <w:rtl w:val="0"/>
        </w:rPr>
      </w:pPr>
      <w:r>
        <w:rPr>
          <w:rFonts w:ascii="Arial"/>
          <w:sz w:val="24"/>
          <w:szCs w:val="24"/>
          <w:rtl w:val="0"/>
          <w:lang w:val="es-ES_tradnl"/>
        </w:rPr>
        <w:t>Desarrollo Organizacional</w:t>
      </w:r>
    </w:p>
    <w:p>
      <w:pPr>
        <w:pStyle w:val="Por omisión"/>
        <w:bidi w:val="0"/>
        <w:spacing w:after="200" w:line="360" w:lineRule="auto"/>
        <w:ind w:left="0" w:right="720" w:firstLine="0"/>
        <w:jc w:val="center"/>
        <w:rPr>
          <w:rFonts w:ascii="Arial" w:cs="Arial" w:hAnsi="Arial" w:eastAsia="Arial"/>
          <w:sz w:val="24"/>
          <w:szCs w:val="24"/>
          <w:rtl w:val="0"/>
        </w:rPr>
      </w:pPr>
    </w:p>
    <w:p>
      <w:pPr>
        <w:pStyle w:val="Por omisión"/>
        <w:bidi w:val="0"/>
        <w:spacing w:after="200" w:line="360" w:lineRule="auto"/>
        <w:ind w:left="0" w:right="720" w:firstLine="0"/>
        <w:jc w:val="center"/>
        <w:rPr>
          <w:rFonts w:ascii="Arial" w:cs="Arial" w:hAnsi="Arial" w:eastAsia="Arial"/>
          <w:sz w:val="24"/>
          <w:szCs w:val="24"/>
          <w:rtl w:val="0"/>
        </w:rPr>
      </w:pPr>
    </w:p>
    <w:p>
      <w:pPr>
        <w:pStyle w:val="Por omisión"/>
        <w:bidi w:val="0"/>
        <w:spacing w:after="200" w:line="360" w:lineRule="auto"/>
        <w:ind w:left="0" w:right="720" w:firstLine="0"/>
        <w:jc w:val="center"/>
        <w:rPr>
          <w:rFonts w:ascii="Arial" w:cs="Arial" w:hAnsi="Arial" w:eastAsia="Arial"/>
          <w:sz w:val="24"/>
          <w:szCs w:val="24"/>
          <w:rtl w:val="0"/>
        </w:rPr>
      </w:pPr>
      <w:r>
        <w:rPr>
          <w:rFonts w:ascii="Arial"/>
          <w:sz w:val="24"/>
          <w:szCs w:val="24"/>
          <w:rtl w:val="0"/>
        </w:rPr>
        <w:t>TEMA</w:t>
      </w:r>
    </w:p>
    <w:p>
      <w:pPr>
        <w:pStyle w:val="Por omisión"/>
        <w:bidi w:val="0"/>
        <w:spacing w:line="360" w:lineRule="auto"/>
        <w:ind w:left="0" w:right="720" w:firstLine="0"/>
        <w:jc w:val="center"/>
        <w:rPr>
          <w:rFonts w:ascii="Arial" w:cs="Arial" w:hAnsi="Arial" w:eastAsia="Arial"/>
          <w:sz w:val="24"/>
          <w:szCs w:val="24"/>
          <w:rtl w:val="0"/>
        </w:rPr>
      </w:pPr>
      <w:r>
        <w:rPr>
          <w:rFonts w:ascii="Arial"/>
          <w:sz w:val="24"/>
          <w:szCs w:val="24"/>
          <w:rtl w:val="0"/>
          <w:lang w:val="es-ES_tradnl"/>
        </w:rPr>
        <w:t xml:space="preserve">Trabajo Final </w:t>
      </w:r>
      <w:r>
        <w:rPr>
          <w:rFonts w:hAnsi="Arial" w:hint="default"/>
          <w:sz w:val="24"/>
          <w:szCs w:val="24"/>
          <w:rtl w:val="0"/>
        </w:rPr>
        <w:t>“</w:t>
      </w:r>
      <w:r>
        <w:rPr>
          <w:rFonts w:ascii="Arial"/>
          <w:sz w:val="24"/>
          <w:szCs w:val="24"/>
          <w:rtl w:val="0"/>
        </w:rPr>
        <w:t>An</w:t>
      </w:r>
      <w:r>
        <w:rPr>
          <w:rFonts w:hAnsi="Arial" w:hint="default"/>
          <w:sz w:val="24"/>
          <w:szCs w:val="24"/>
          <w:rtl w:val="0"/>
        </w:rPr>
        <w:t>á</w:t>
      </w:r>
      <w:r>
        <w:rPr>
          <w:rFonts w:ascii="Arial"/>
          <w:sz w:val="24"/>
          <w:szCs w:val="24"/>
          <w:rtl w:val="0"/>
          <w:lang w:val="es-ES_tradnl"/>
        </w:rPr>
        <w:t>lisis de resistencia en Trabajadores en el Ayuntamiento de San Cristobal de las Casas, Chiapas</w:t>
      </w:r>
      <w:r>
        <w:rPr>
          <w:rFonts w:hAnsi="Arial" w:hint="default"/>
          <w:sz w:val="24"/>
          <w:szCs w:val="24"/>
          <w:rtl w:val="0"/>
        </w:rPr>
        <w:t>”</w:t>
      </w:r>
      <w:r>
        <w:rPr>
          <w:rFonts w:ascii="Arial"/>
          <w:sz w:val="24"/>
          <w:szCs w:val="24"/>
          <w:rtl w:val="0"/>
        </w:rPr>
        <w:t>.</w:t>
      </w:r>
    </w:p>
    <w:p>
      <w:pPr>
        <w:pStyle w:val="Por omisión"/>
        <w:bidi w:val="0"/>
        <w:spacing w:after="200" w:line="360" w:lineRule="auto"/>
        <w:ind w:left="0" w:right="720" w:firstLine="0"/>
        <w:jc w:val="center"/>
        <w:rPr>
          <w:rFonts w:ascii="Arial" w:cs="Arial" w:hAnsi="Arial" w:eastAsia="Arial"/>
          <w:sz w:val="24"/>
          <w:szCs w:val="24"/>
          <w:u w:val="single"/>
          <w:rtl w:val="0"/>
        </w:rPr>
      </w:pPr>
    </w:p>
    <w:p>
      <w:pPr>
        <w:pStyle w:val="Por omisión"/>
        <w:bidi w:val="0"/>
        <w:spacing w:after="200" w:line="360" w:lineRule="auto"/>
        <w:ind w:left="0" w:right="720" w:firstLine="0"/>
        <w:jc w:val="center"/>
        <w:rPr>
          <w:rFonts w:ascii="Arial" w:cs="Arial" w:hAnsi="Arial" w:eastAsia="Arial"/>
          <w:sz w:val="24"/>
          <w:szCs w:val="24"/>
          <w:u w:val="single"/>
          <w:rtl w:val="0"/>
        </w:rPr>
      </w:pPr>
    </w:p>
    <w:p>
      <w:pPr>
        <w:pStyle w:val="Por omisión"/>
        <w:bidi w:val="0"/>
        <w:spacing w:after="200" w:line="360" w:lineRule="auto"/>
        <w:ind w:left="0" w:right="720" w:firstLine="0"/>
        <w:jc w:val="center"/>
        <w:rPr>
          <w:rFonts w:ascii="Arial" w:cs="Arial" w:hAnsi="Arial" w:eastAsia="Arial"/>
          <w:sz w:val="24"/>
          <w:szCs w:val="24"/>
          <w:rtl w:val="0"/>
        </w:rPr>
      </w:pPr>
      <w:r>
        <w:rPr>
          <w:rFonts w:ascii="Arial"/>
          <w:sz w:val="24"/>
          <w:szCs w:val="24"/>
          <w:rtl w:val="0"/>
        </w:rPr>
        <w:t>PRESENTA</w:t>
      </w:r>
    </w:p>
    <w:p>
      <w:pPr>
        <w:pStyle w:val="Por omisión"/>
        <w:bidi w:val="0"/>
        <w:spacing w:after="200" w:line="360" w:lineRule="auto"/>
        <w:ind w:left="0" w:right="720" w:firstLine="0"/>
        <w:jc w:val="center"/>
        <w:rPr>
          <w:rFonts w:ascii="Arial" w:cs="Arial" w:hAnsi="Arial" w:eastAsia="Arial"/>
          <w:sz w:val="24"/>
          <w:szCs w:val="24"/>
          <w:rtl w:val="0"/>
        </w:rPr>
      </w:pPr>
      <w:r>
        <w:rPr>
          <w:rFonts w:ascii="Arial"/>
          <w:sz w:val="24"/>
          <w:szCs w:val="24"/>
          <w:rtl w:val="0"/>
          <w:lang w:val="de-DE"/>
        </w:rPr>
        <w:t>Ana Karen Ortega Guill</w:t>
      </w:r>
      <w:r>
        <w:rPr>
          <w:rFonts w:hAnsi="Arial" w:hint="default"/>
          <w:sz w:val="24"/>
          <w:szCs w:val="24"/>
          <w:rtl w:val="0"/>
        </w:rPr>
        <w:t>é</w:t>
      </w:r>
      <w:r>
        <w:rPr>
          <w:rFonts w:ascii="Arial"/>
          <w:sz w:val="24"/>
          <w:szCs w:val="24"/>
          <w:rtl w:val="0"/>
        </w:rPr>
        <w:t>n</w:t>
      </w:r>
    </w:p>
    <w:p>
      <w:pPr>
        <w:pStyle w:val="Por omisión"/>
        <w:bidi w:val="0"/>
        <w:spacing w:after="200" w:line="360" w:lineRule="auto"/>
        <w:ind w:left="0" w:right="720" w:firstLine="0"/>
        <w:jc w:val="center"/>
        <w:rPr>
          <w:rFonts w:ascii="Arial" w:cs="Arial" w:hAnsi="Arial" w:eastAsia="Arial"/>
          <w:sz w:val="24"/>
          <w:szCs w:val="24"/>
          <w:rtl w:val="0"/>
        </w:rPr>
      </w:pPr>
      <w:r>
        <w:rPr>
          <w:rFonts w:ascii="Arial"/>
          <w:sz w:val="24"/>
          <w:szCs w:val="24"/>
          <w:rtl w:val="0"/>
          <w:lang w:val="it-IT"/>
        </w:rPr>
        <w:t>Cesar Valero Rodr</w:t>
      </w:r>
      <w:r>
        <w:rPr>
          <w:rFonts w:hAnsi="Arial" w:hint="default"/>
          <w:sz w:val="24"/>
          <w:szCs w:val="24"/>
          <w:rtl w:val="0"/>
        </w:rPr>
        <w:t>í</w:t>
      </w:r>
      <w:r>
        <w:rPr>
          <w:rFonts w:ascii="Arial"/>
          <w:sz w:val="24"/>
          <w:szCs w:val="24"/>
          <w:rtl w:val="0"/>
        </w:rPr>
        <w:t>guez</w:t>
      </w:r>
    </w:p>
    <w:p>
      <w:pPr>
        <w:pStyle w:val="Por omisión"/>
        <w:bidi w:val="0"/>
        <w:spacing w:after="200" w:line="360" w:lineRule="auto"/>
        <w:ind w:left="0" w:right="720" w:firstLine="0"/>
        <w:jc w:val="center"/>
        <w:rPr>
          <w:rFonts w:ascii="Arial" w:cs="Arial" w:hAnsi="Arial" w:eastAsia="Arial"/>
          <w:sz w:val="24"/>
          <w:szCs w:val="24"/>
          <w:rtl w:val="0"/>
        </w:rPr>
      </w:pPr>
      <w:r>
        <w:rPr>
          <w:rFonts w:ascii="Arial"/>
          <w:sz w:val="24"/>
          <w:szCs w:val="24"/>
          <w:rtl w:val="0"/>
        </w:rPr>
        <w:t>Yonatan Zacar</w:t>
      </w:r>
      <w:r>
        <w:rPr>
          <w:rFonts w:hAnsi="Arial" w:hint="default"/>
          <w:sz w:val="24"/>
          <w:szCs w:val="24"/>
          <w:rtl w:val="0"/>
        </w:rPr>
        <w:t>í</w:t>
      </w:r>
      <w:r>
        <w:rPr>
          <w:rFonts w:ascii="Arial"/>
          <w:sz w:val="24"/>
          <w:szCs w:val="24"/>
          <w:rtl w:val="0"/>
        </w:rPr>
        <w:t>as Moreno</w:t>
      </w:r>
    </w:p>
    <w:p>
      <w:pPr>
        <w:pStyle w:val="Por omisión"/>
        <w:bidi w:val="0"/>
        <w:spacing w:after="200" w:line="360" w:lineRule="auto"/>
        <w:ind w:left="0" w:right="720" w:firstLine="0"/>
        <w:jc w:val="left"/>
        <w:rPr>
          <w:rFonts w:ascii="Arial" w:cs="Arial" w:hAnsi="Arial" w:eastAsia="Arial"/>
          <w:sz w:val="24"/>
          <w:szCs w:val="24"/>
          <w:rtl w:val="0"/>
        </w:rPr>
      </w:pPr>
    </w:p>
    <w:p>
      <w:pPr>
        <w:pStyle w:val="Por omisión"/>
        <w:bidi w:val="0"/>
        <w:spacing w:after="200" w:line="360" w:lineRule="auto"/>
        <w:ind w:left="0" w:right="720" w:firstLine="0"/>
        <w:jc w:val="center"/>
        <w:rPr>
          <w:rFonts w:ascii="Arial" w:cs="Arial" w:hAnsi="Arial" w:eastAsia="Arial"/>
          <w:sz w:val="24"/>
          <w:szCs w:val="24"/>
          <w:rtl w:val="0"/>
        </w:rPr>
      </w:pPr>
    </w:p>
    <w:p>
      <w:pPr>
        <w:pStyle w:val="Por omisión"/>
        <w:bidi w:val="0"/>
        <w:spacing w:after="200" w:line="360" w:lineRule="auto"/>
        <w:ind w:left="0" w:right="720" w:firstLine="0"/>
        <w:jc w:val="center"/>
        <w:rPr>
          <w:rFonts w:ascii="Arial" w:cs="Arial" w:hAnsi="Arial" w:eastAsia="Arial"/>
          <w:sz w:val="24"/>
          <w:szCs w:val="24"/>
          <w:rtl w:val="0"/>
        </w:rPr>
      </w:pPr>
    </w:p>
    <w:p>
      <w:pPr>
        <w:pStyle w:val="Por omisión"/>
        <w:bidi w:val="0"/>
        <w:spacing w:after="200" w:line="360" w:lineRule="auto"/>
        <w:ind w:left="0" w:right="720" w:firstLine="0"/>
        <w:jc w:val="right"/>
        <w:rPr>
          <w:rFonts w:ascii="Arial" w:cs="Arial" w:hAnsi="Arial" w:eastAsia="Arial"/>
          <w:sz w:val="24"/>
          <w:szCs w:val="24"/>
          <w:rtl w:val="0"/>
        </w:rPr>
      </w:pPr>
      <w:r>
        <w:rPr>
          <w:rFonts w:ascii="Arial"/>
          <w:sz w:val="24"/>
          <w:szCs w:val="24"/>
          <w:rtl w:val="0"/>
          <w:lang w:val="pt-PT"/>
        </w:rPr>
        <w:t>TUXTLA GUTIERREZ, CHIAPAS, A 27  DE AGOSTO 2015.</w:t>
      </w:r>
    </w:p>
    <w:p>
      <w:pPr>
        <w:pStyle w:val="Por omisión"/>
        <w:bidi w:val="0"/>
        <w:spacing w:after="200" w:line="360" w:lineRule="auto"/>
        <w:ind w:left="0" w:right="720" w:firstLine="0"/>
        <w:jc w:val="right"/>
        <w:rPr>
          <w:rFonts w:ascii="Arial" w:cs="Arial" w:hAnsi="Arial" w:eastAsia="Arial"/>
          <w:sz w:val="24"/>
          <w:szCs w:val="24"/>
          <w:rtl w:val="0"/>
        </w:rPr>
      </w:pPr>
    </w:p>
    <w:p>
      <w:pPr>
        <w:pStyle w:val="Por omisión"/>
        <w:bidi w:val="0"/>
        <w:spacing w:after="200" w:line="360" w:lineRule="auto"/>
        <w:ind w:left="0" w:right="720" w:firstLine="0"/>
        <w:jc w:val="right"/>
        <w:rPr>
          <w:rFonts w:ascii="Arial" w:cs="Arial" w:hAnsi="Arial" w:eastAsia="Arial"/>
          <w:sz w:val="24"/>
          <w:szCs w:val="24"/>
          <w:rtl w:val="0"/>
        </w:rPr>
      </w:pPr>
    </w:p>
    <w:p>
      <w:pPr>
        <w:pStyle w:val="Por omisión"/>
        <w:bidi w:val="0"/>
        <w:spacing w:after="200" w:line="360" w:lineRule="auto"/>
        <w:ind w:left="0" w:right="720" w:firstLine="0"/>
        <w:jc w:val="right"/>
        <w:rPr>
          <w:rFonts w:ascii="Arial" w:cs="Arial" w:hAnsi="Arial" w:eastAsia="Arial"/>
          <w:sz w:val="24"/>
          <w:szCs w:val="24"/>
          <w:rtl w:val="0"/>
        </w:rPr>
      </w:pPr>
    </w:p>
    <w:p>
      <w:pPr>
        <w:pStyle w:val="Por omisión"/>
        <w:bidi w:val="0"/>
        <w:spacing w:after="200" w:line="360" w:lineRule="auto"/>
        <w:ind w:left="0" w:right="720" w:firstLine="0"/>
        <w:jc w:val="right"/>
        <w:rPr>
          <w:rFonts w:ascii="Arial" w:cs="Arial" w:hAnsi="Arial" w:eastAsia="Arial"/>
          <w:sz w:val="24"/>
          <w:szCs w:val="24"/>
          <w:rtl w:val="0"/>
        </w:rPr>
      </w:pPr>
    </w:p>
    <w:p>
      <w:pPr>
        <w:pStyle w:val="Por omisión"/>
        <w:bidi w:val="0"/>
        <w:spacing w:after="200" w:line="360" w:lineRule="auto"/>
        <w:ind w:left="0" w:right="720" w:firstLine="0"/>
        <w:jc w:val="left"/>
        <w:rPr>
          <w:rFonts w:ascii="Arial" w:cs="Arial" w:hAnsi="Arial" w:eastAsia="Arial"/>
          <w:sz w:val="24"/>
          <w:szCs w:val="24"/>
          <w:rtl w:val="0"/>
        </w:rPr>
      </w:pPr>
      <w:r>
        <w:rPr>
          <w:rFonts w:ascii="Arial"/>
          <w:sz w:val="24"/>
          <w:szCs w:val="24"/>
          <w:rtl w:val="0"/>
          <w:lang w:val="es-ES_tradnl"/>
        </w:rPr>
        <w:t>Ejes estrat</w:t>
      </w:r>
      <w:r>
        <w:rPr>
          <w:rFonts w:hAnsi="Arial" w:hint="default"/>
          <w:sz w:val="24"/>
          <w:szCs w:val="24"/>
          <w:rtl w:val="0"/>
        </w:rPr>
        <w:t>é</w:t>
      </w:r>
      <w:r>
        <w:rPr>
          <w:rFonts w:ascii="Arial"/>
          <w:sz w:val="24"/>
          <w:szCs w:val="24"/>
          <w:rtl w:val="0"/>
          <w:lang w:val="es-ES_tradnl"/>
        </w:rPr>
        <w:t>gicos.</w:t>
      </w:r>
    </w:p>
    <w:p>
      <w:pPr>
        <w:pStyle w:val="Por omisión"/>
        <w:bidi w:val="0"/>
        <w:ind w:left="0" w:right="720" w:firstLine="0"/>
        <w:jc w:val="left"/>
        <w:rPr>
          <w:rFonts w:ascii="Cambria" w:cs="Cambria" w:hAnsi="Cambria" w:eastAsia="Cambria"/>
          <w:sz w:val="24"/>
          <w:szCs w:val="24"/>
          <w:rtl w:val="0"/>
        </w:rPr>
      </w:pPr>
    </w:p>
    <w:p>
      <w:pPr>
        <w:pStyle w:val="Por omisión"/>
        <w:bidi w:val="0"/>
        <w:ind w:left="0" w:right="720" w:firstLine="0"/>
        <w:jc w:val="left"/>
        <w:rPr>
          <w:rFonts w:ascii="Cambria" w:cs="Cambria" w:hAnsi="Cambria" w:eastAsia="Cambria"/>
          <w:sz w:val="24"/>
          <w:szCs w:val="24"/>
          <w:rtl w:val="0"/>
        </w:rPr>
      </w:pPr>
    </w:p>
    <w:p>
      <w:pPr>
        <w:pStyle w:val="Por omisión"/>
        <w:bidi w:val="0"/>
        <w:ind w:left="0" w:right="720" w:firstLine="0"/>
        <w:jc w:val="left"/>
        <w:rPr>
          <w:rFonts w:ascii="Cambria" w:cs="Cambria" w:hAnsi="Cambria" w:eastAsia="Cambria"/>
          <w:sz w:val="24"/>
          <w:szCs w:val="24"/>
          <w:rtl w:val="0"/>
        </w:rPr>
      </w:pPr>
      <w:r>
        <w:rPr>
          <w:rFonts w:ascii="Cambria"/>
          <w:sz w:val="24"/>
          <w:szCs w:val="24"/>
          <w:rtl w:val="0"/>
          <w:lang w:val="es-ES_tradnl"/>
        </w:rPr>
        <w:t>Los ejes estrat</w:t>
      </w:r>
      <w:r>
        <w:rPr>
          <w:rFonts w:hAnsi="Cambria" w:hint="default"/>
          <w:sz w:val="24"/>
          <w:szCs w:val="24"/>
          <w:rtl w:val="0"/>
        </w:rPr>
        <w:t>é</w:t>
      </w:r>
      <w:r>
        <w:rPr>
          <w:rFonts w:ascii="Cambria"/>
          <w:sz w:val="24"/>
          <w:szCs w:val="24"/>
          <w:rtl w:val="0"/>
          <w:lang w:val="es-ES_tradnl"/>
        </w:rPr>
        <w:t>gicos son:</w:t>
      </w:r>
    </w:p>
    <w:p>
      <w:pPr>
        <w:pStyle w:val="Por omisión"/>
        <w:bidi w:val="0"/>
        <w:ind w:left="0" w:right="720" w:firstLine="0"/>
        <w:jc w:val="left"/>
        <w:rPr>
          <w:rFonts w:ascii="Cambria" w:cs="Cambria" w:hAnsi="Cambria" w:eastAsia="Cambria"/>
          <w:sz w:val="24"/>
          <w:szCs w:val="24"/>
          <w:rtl w:val="0"/>
        </w:rPr>
      </w:pPr>
    </w:p>
    <w:p>
      <w:pPr>
        <w:pStyle w:val="Por omisión"/>
        <w:bidi w:val="0"/>
        <w:ind w:left="720" w:right="720" w:hanging="360"/>
        <w:jc w:val="left"/>
        <w:rPr>
          <w:rFonts w:ascii="Cambria" w:cs="Cambria" w:hAnsi="Cambria" w:eastAsia="Cambria"/>
          <w:sz w:val="24"/>
          <w:szCs w:val="24"/>
          <w:rtl w:val="0"/>
        </w:rPr>
      </w:pPr>
      <w:r>
        <w:rPr>
          <w:rFonts w:ascii="Cambria"/>
          <w:sz w:val="24"/>
          <w:szCs w:val="24"/>
          <w:rtl w:val="0"/>
          <w:lang w:val="pt-PT"/>
        </w:rPr>
        <w:t>1.</w:t>
        <w:tab/>
        <w:t>Habilidades Operativas</w:t>
      </w:r>
    </w:p>
    <w:p>
      <w:pPr>
        <w:pStyle w:val="Por omisión"/>
        <w:bidi w:val="0"/>
        <w:ind w:left="720" w:right="720" w:hanging="360"/>
        <w:jc w:val="left"/>
        <w:rPr>
          <w:rFonts w:ascii="Cambria" w:cs="Cambria" w:hAnsi="Cambria" w:eastAsia="Cambria"/>
          <w:sz w:val="24"/>
          <w:szCs w:val="24"/>
          <w:rtl w:val="0"/>
        </w:rPr>
      </w:pPr>
      <w:r>
        <w:rPr>
          <w:rFonts w:ascii="Cambria"/>
          <w:sz w:val="24"/>
          <w:szCs w:val="24"/>
          <w:rtl w:val="0"/>
          <w:lang w:val="es-ES_tradnl"/>
        </w:rPr>
        <w:t>2.</w:t>
        <w:tab/>
        <w:t>Participaci</w:t>
      </w:r>
      <w:r>
        <w:rPr>
          <w:rFonts w:hAnsi="Cambria" w:hint="default"/>
          <w:sz w:val="24"/>
          <w:szCs w:val="24"/>
          <w:rtl w:val="0"/>
        </w:rPr>
        <w:t>ó</w:t>
      </w:r>
      <w:r>
        <w:rPr>
          <w:rFonts w:ascii="Cambria"/>
          <w:sz w:val="24"/>
          <w:szCs w:val="24"/>
          <w:rtl w:val="0"/>
          <w:lang w:val="es-ES_tradnl"/>
        </w:rPr>
        <w:t>n ciudadana</w:t>
      </w:r>
    </w:p>
    <w:p>
      <w:pPr>
        <w:pStyle w:val="Por omisión"/>
        <w:bidi w:val="0"/>
        <w:ind w:left="720" w:right="720" w:hanging="360"/>
        <w:jc w:val="left"/>
        <w:rPr>
          <w:rFonts w:ascii="Cambria" w:cs="Cambria" w:hAnsi="Cambria" w:eastAsia="Cambria"/>
          <w:sz w:val="24"/>
          <w:szCs w:val="24"/>
          <w:rtl w:val="0"/>
        </w:rPr>
      </w:pPr>
      <w:r>
        <w:rPr>
          <w:rFonts w:ascii="Cambria"/>
          <w:sz w:val="24"/>
          <w:szCs w:val="24"/>
          <w:rtl w:val="0"/>
          <w:lang w:val="es-ES_tradnl"/>
        </w:rPr>
        <w:t>3.</w:t>
        <w:tab/>
        <w:t>Fuerza laboral</w:t>
      </w:r>
    </w:p>
    <w:p>
      <w:pPr>
        <w:pStyle w:val="Por omisión"/>
        <w:bidi w:val="0"/>
        <w:ind w:left="720" w:right="720" w:hanging="360"/>
        <w:jc w:val="left"/>
        <w:rPr>
          <w:rFonts w:ascii="Cambria" w:cs="Cambria" w:hAnsi="Cambria" w:eastAsia="Cambria"/>
          <w:sz w:val="24"/>
          <w:szCs w:val="24"/>
          <w:rtl w:val="0"/>
        </w:rPr>
      </w:pPr>
      <w:r>
        <w:rPr>
          <w:rFonts w:ascii="Cambria"/>
          <w:sz w:val="24"/>
          <w:szCs w:val="24"/>
          <w:rtl w:val="0"/>
          <w:lang w:val="es-ES_tradnl"/>
        </w:rPr>
        <w:t>4.</w:t>
        <w:tab/>
        <w:t>Rentabilidad del programa</w:t>
      </w:r>
    </w:p>
    <w:p>
      <w:pPr>
        <w:pStyle w:val="Por omisión"/>
        <w:bidi w:val="0"/>
        <w:ind w:left="720" w:right="720" w:hanging="360"/>
        <w:jc w:val="left"/>
        <w:rPr>
          <w:rFonts w:ascii="Cambria" w:cs="Cambria" w:hAnsi="Cambria" w:eastAsia="Cambria"/>
          <w:sz w:val="24"/>
          <w:szCs w:val="24"/>
          <w:rtl w:val="0"/>
        </w:rPr>
      </w:pPr>
      <w:r>
        <w:rPr>
          <w:rFonts w:ascii="Cambria"/>
          <w:sz w:val="24"/>
          <w:szCs w:val="24"/>
          <w:rtl w:val="0"/>
          <w:lang w:val="es-ES_tradnl"/>
        </w:rPr>
        <w:t>5.</w:t>
        <w:tab/>
        <w:t>Apoyo federal</w:t>
      </w:r>
    </w:p>
    <w:p>
      <w:pPr>
        <w:pStyle w:val="Por omisión"/>
        <w:bidi w:val="0"/>
        <w:ind w:left="720" w:right="720" w:hanging="360"/>
        <w:jc w:val="left"/>
        <w:rPr>
          <w:rFonts w:ascii="Cambria" w:cs="Cambria" w:hAnsi="Cambria" w:eastAsia="Cambria"/>
          <w:sz w:val="24"/>
          <w:szCs w:val="24"/>
          <w:rtl w:val="0"/>
        </w:rPr>
      </w:pPr>
      <w:r>
        <w:rPr>
          <w:rFonts w:ascii="Cambria"/>
          <w:sz w:val="24"/>
          <w:szCs w:val="24"/>
          <w:rtl w:val="0"/>
          <w:lang w:val="es-ES_tradnl"/>
        </w:rPr>
        <w:t>6.</w:t>
        <w:tab/>
        <w:t>Falta de incentivo laboral</w:t>
      </w: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mc:AlternateContent>
          <mc:Choice Requires="wpg">
            <w:drawing>
              <wp:anchor distT="152400" distB="152400" distL="152400" distR="152400" simplePos="0" relativeHeight="251659264" behindDoc="0" locked="0" layoutInCell="1" allowOverlap="1">
                <wp:simplePos x="0" y="0"/>
                <wp:positionH relativeFrom="margin">
                  <wp:posOffset>459683</wp:posOffset>
                </wp:positionH>
                <wp:positionV relativeFrom="line">
                  <wp:posOffset>354419</wp:posOffset>
                </wp:positionV>
                <wp:extent cx="5200690" cy="4267319"/>
                <wp:effectExtent l="0" t="0" r="0" b="0"/>
                <wp:wrapTopAndBottom distT="152400" distB="152400"/>
                <wp:docPr id="1073741831" name="officeArt object"/>
                <wp:cNvGraphicFramePr/>
                <a:graphic xmlns:a="http://schemas.openxmlformats.org/drawingml/2006/main">
                  <a:graphicData uri="http://schemas.microsoft.com/office/word/2010/wordprocessingGroup">
                    <wpg:wgp>
                      <wpg:cNvGrpSpPr/>
                      <wpg:grpSpPr>
                        <a:xfrm>
                          <a:off x="0" y="0"/>
                          <a:ext cx="5200690" cy="4267319"/>
                          <a:chOff x="0" y="0"/>
                          <a:chExt cx="5200689" cy="4267318"/>
                        </a:xfrm>
                      </wpg:grpSpPr>
                      <wps:wsp>
                        <wps:cNvPr id="1073741825" name="Shape 1073741825"/>
                        <wps:cNvSpPr/>
                        <wps:spPr>
                          <a:xfrm>
                            <a:off x="0" y="0"/>
                            <a:ext cx="5200690" cy="42673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blipFill rotWithShape="1">
                            <a:blip r:embed="rId4"/>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wps:spPr>
                        <wps:bodyPr/>
                      </wps:wsp>
                      <wps:wsp>
                        <wps:cNvPr id="1073741826" name="Shape 1073741826"/>
                        <wps:cNvSpPr/>
                        <wps:spPr>
                          <a:xfrm>
                            <a:off x="1661045" y="1574800"/>
                            <a:ext cx="1878600" cy="0"/>
                          </a:xfrm>
                          <a:prstGeom prst="line">
                            <a:avLst/>
                          </a:prstGeom>
                          <a:noFill/>
                          <a:ln w="6350" cap="flat">
                            <a:solidFill>
                              <a:srgbClr val="000000"/>
                            </a:solidFill>
                            <a:prstDash val="solid"/>
                            <a:miter lim="400000"/>
                            <a:tailEnd type="triangle" w="med" len="med"/>
                          </a:ln>
                          <a:effectLst/>
                        </wps:spPr>
                        <wps:bodyPr/>
                      </wps:wsp>
                      <wps:wsp>
                        <wps:cNvPr id="1073741827" name="Shape 1073741827"/>
                        <wps:cNvSpPr/>
                        <wps:spPr>
                          <a:xfrm>
                            <a:off x="634401" y="3362960"/>
                            <a:ext cx="3931888" cy="1"/>
                          </a:xfrm>
                          <a:prstGeom prst="line">
                            <a:avLst/>
                          </a:prstGeom>
                          <a:noFill/>
                          <a:ln w="6350" cap="flat">
                            <a:solidFill>
                              <a:srgbClr val="000000"/>
                            </a:solidFill>
                            <a:prstDash val="solid"/>
                            <a:miter lim="400000"/>
                            <a:tailEnd type="triangle" w="med" len="med"/>
                          </a:ln>
                          <a:effectLst/>
                        </wps:spPr>
                        <wps:bodyPr/>
                      </wps:wsp>
                      <wps:wsp>
                        <wps:cNvPr id="1073741828" name="Shape 1073741828"/>
                        <wps:cNvSpPr/>
                        <wps:spPr>
                          <a:xfrm>
                            <a:off x="1846738" y="3738757"/>
                            <a:ext cx="1507213" cy="471290"/>
                          </a:xfrm>
                          <a:prstGeom prst="rect">
                            <a:avLst/>
                          </a:prstGeom>
                          <a:noFill/>
                          <a:ln w="12700" cap="flat">
                            <a:noFill/>
                            <a:miter lim="400000"/>
                          </a:ln>
                          <a:effectLst/>
                        </wps:spPr>
                        <wps:txbx>
                          <w:txbxContent>
                            <w:p>
                              <w:pPr>
                                <w:pStyle w:val="Cuerpo"/>
                                <w:bidi w:val="0"/>
                              </w:pPr>
                              <w:r>
                                <w:rPr>
                                  <w:rFonts w:ascii="Helvetica" w:cs="Arial Unicode MS" w:hAnsi="Arial Unicode MS" w:eastAsia="Arial Unicode MS"/>
                                  <w:rtl w:val="0"/>
                                </w:rPr>
                                <w:t>Estrategia Operativa</w:t>
                              </w:r>
                            </w:p>
                          </w:txbxContent>
                        </wps:txbx>
                        <wps:bodyPr wrap="square" lIns="50800" tIns="50800" rIns="50800" bIns="50800" numCol="1" anchor="t">
                          <a:noAutofit/>
                        </wps:bodyPr>
                      </wps:wsp>
                      <wps:wsp>
                        <wps:cNvPr id="1073741829" name="Shape 1073741829"/>
                        <wps:cNvSpPr/>
                        <wps:spPr>
                          <a:xfrm>
                            <a:off x="1806078" y="2329179"/>
                            <a:ext cx="1588533" cy="430254"/>
                          </a:xfrm>
                          <a:prstGeom prst="rect">
                            <a:avLst/>
                          </a:prstGeom>
                          <a:noFill/>
                          <a:ln w="12700" cap="flat">
                            <a:noFill/>
                            <a:miter lim="400000"/>
                          </a:ln>
                          <a:effectLst/>
                        </wps:spPr>
                        <wps:txbx>
                          <w:txbxContent>
                            <w:p>
                              <w:pPr>
                                <w:pStyle w:val="Cuerpo"/>
                                <w:bidi w:val="0"/>
                              </w:pPr>
                              <w:r>
                                <w:rPr>
                                  <w:rFonts w:ascii="Helvetica" w:cs="Arial Unicode MS" w:hAnsi="Arial Unicode MS" w:eastAsia="Arial Unicode MS"/>
                                  <w:rtl w:val="0"/>
                                </w:rPr>
                                <w:t>Estrategia Financiera</w:t>
                              </w:r>
                            </w:p>
                          </w:txbxContent>
                        </wps:txbx>
                        <wps:bodyPr wrap="square" lIns="50800" tIns="50800" rIns="50800" bIns="50800" numCol="1" anchor="t">
                          <a:noAutofit/>
                        </wps:bodyPr>
                      </wps:wsp>
                      <wps:wsp>
                        <wps:cNvPr id="1073741830" name="Shape 1073741830"/>
                        <wps:cNvSpPr/>
                        <wps:spPr>
                          <a:xfrm>
                            <a:off x="1969511" y="1005717"/>
                            <a:ext cx="1261667" cy="471290"/>
                          </a:xfrm>
                          <a:prstGeom prst="rect">
                            <a:avLst/>
                          </a:prstGeom>
                          <a:noFill/>
                          <a:ln w="12700" cap="flat">
                            <a:noFill/>
                            <a:miter lim="400000"/>
                          </a:ln>
                          <a:effectLst/>
                        </wps:spPr>
                        <wps:txbx>
                          <w:txbxContent>
                            <w:p>
                              <w:pPr>
                                <w:pStyle w:val="Cuerpo"/>
                                <w:bidi w:val="0"/>
                              </w:pPr>
                              <w:r>
                                <w:rPr>
                                  <w:rFonts w:ascii="Helvetica" w:cs="Arial Unicode MS" w:hAnsi="Arial Unicode MS" w:eastAsia="Arial Unicode MS"/>
                                  <w:rtl w:val="0"/>
                                </w:rPr>
                                <w:t xml:space="preserve">Estrategia Laboral </w:t>
                              </w:r>
                            </w:p>
                          </w:txbxContent>
                        </wps:txbx>
                        <wps:bodyPr wrap="square" lIns="50800" tIns="50800" rIns="50800" bIns="50800" numCol="1" anchor="t">
                          <a:noAutofit/>
                        </wps:bodyPr>
                      </wps:wsp>
                    </wpg:wgp>
                  </a:graphicData>
                </a:graphic>
              </wp:anchor>
            </w:drawing>
          </mc:Choice>
          <mc:Fallback>
            <w:pict>
              <v:group id="_x0000_s1026" style="visibility:visible;position:absolute;margin-left:36.2pt;margin-top:27.9pt;width:409.5pt;height:336.0pt;z-index:251659264;mso-position-horizontal:absolute;mso-position-horizontal-relative:margin;mso-position-vertical:absolute;mso-position-vertical-relative:line;mso-wrap-distance-left:12.0pt;mso-wrap-distance-top:12.0pt;mso-wrap-distance-right:12.0pt;mso-wrap-distance-bottom:12.0pt;" coordorigin="0,0" coordsize="5200690,4267319">
                <w10:wrap type="topAndBottom" side="bothSides" anchorx="margin"/>
                <v:shape id="_x0000_s1027" style="position:absolute;left:0;top:0;width:5200690;height:4267319;" coordorigin="0,0" coordsize="21600,21600" path="M 10800,0 L 21600,21600 L 0,21600 X E">
                  <v:fill r:id="rId4" o:title="Simple_Noise_2x.jpeg" rotate="t" type="tile"/>
                  <v:stroke on="f" weight="1.0pt" dashstyle="solid" endcap="flat" miterlimit="400.0%" joinstyle="miter" linestyle="single" startarrow="none" startarrowwidth="medium" startarrowlength="medium" endarrow="none" endarrowwidth="medium" endarrowlength="medium"/>
                  <v:shadow on="t" color="#000000" opacity="0.5" offset="0.0pt,2.0pt"/>
                </v:shape>
                <v:line id="_x0000_s1028" style="position:absolute;left:1661045;top:1574800;width:1878599;height:0;">
                  <v:fill on="f"/>
                  <v:stroke filltype="solid" color="#000000" opacity="100.0%" weight="0.5pt" dashstyle="solid" endcap="flat" miterlimit="400.0%" joinstyle="miter" linestyle="single" startarrow="none" startarrowwidth="medium" startarrowlength="medium" endarrow="block" endarrowwidth="medium" endarrowlength="medium"/>
                </v:line>
                <v:line id="_x0000_s1029" style="position:absolute;left:634401;top:3362960;width:3931887;height:0;">
                  <v:fill on="f"/>
                  <v:stroke filltype="solid" color="#000000" opacity="100.0%" weight="0.5pt" dashstyle="solid" endcap="flat" miterlimit="400.0%" joinstyle="miter" linestyle="single" startarrow="none" startarrowwidth="medium" startarrowlength="medium" endarrow="block" endarrowwidth="medium" endarrowlength="medium"/>
                </v:line>
                <v:rect id="_x0000_s1030" style="position:absolute;left:1846739;top:3738757;width:1507212;height:471289;">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Fonts w:ascii="Helvetica" w:cs="Arial Unicode MS" w:hAnsi="Arial Unicode MS" w:eastAsia="Arial Unicode MS"/>
                            <w:rtl w:val="0"/>
                          </w:rPr>
                          <w:t>Estrategia Operativa</w:t>
                        </w:r>
                      </w:p>
                    </w:txbxContent>
                  </v:textbox>
                </v:rect>
                <v:rect id="_x0000_s1031" style="position:absolute;left:1806079;top:2329180;width:1588532;height:430252;">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Fonts w:ascii="Helvetica" w:cs="Arial Unicode MS" w:hAnsi="Arial Unicode MS" w:eastAsia="Arial Unicode MS"/>
                            <w:rtl w:val="0"/>
                          </w:rPr>
                          <w:t>Estrategia Financiera</w:t>
                        </w:r>
                      </w:p>
                    </w:txbxContent>
                  </v:textbox>
                </v:rect>
                <v:rect id="_x0000_s1032" style="position:absolute;left:1969512;top:1005717;width:1261666;height:471289;">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Fonts w:ascii="Helvetica" w:cs="Arial Unicode MS" w:hAnsi="Arial Unicode MS" w:eastAsia="Arial Unicode MS"/>
                            <w:rtl w:val="0"/>
                          </w:rPr>
                          <w:t xml:space="preserve">Estrategia Laboral </w:t>
                        </w:r>
                      </w:p>
                    </w:txbxContent>
                  </v:textbox>
                </v:rect>
              </v:group>
            </w:pict>
          </mc:Fallback>
        </mc:AlternateContent>
      </w: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r>
        <w:rPr>
          <w:rFonts w:ascii="Times New Roman"/>
          <w:sz w:val="24"/>
          <w:szCs w:val="24"/>
          <w:rtl w:val="0"/>
          <w:lang w:val="es-ES_tradnl"/>
        </w:rPr>
        <w:t xml:space="preserve">Estrategia operativa </w:t>
      </w: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r>
        <w:rPr>
          <w:rFonts w:ascii="Times New Roman"/>
          <w:sz w:val="24"/>
          <w:szCs w:val="24"/>
          <w:rtl w:val="0"/>
          <w:lang w:val="es-ES_tradnl"/>
        </w:rPr>
        <w:t xml:space="preserve">La estrategia operativa consiste en incentivar a los altos funcionarios de los que depende este </w:t>
      </w:r>
      <w:r>
        <w:rPr>
          <w:rFonts w:ascii="Times New Roman"/>
          <w:sz w:val="24"/>
          <w:szCs w:val="24"/>
          <w:rtl w:val="0"/>
          <w:lang w:val="es-ES_tradnl"/>
        </w:rPr>
        <w:t>H. Ayuntamiento de San Crist</w:t>
      </w:r>
      <w:r>
        <w:rPr>
          <w:rFonts w:hAnsi="Times New Roman" w:hint="default"/>
          <w:sz w:val="24"/>
          <w:szCs w:val="24"/>
          <w:rtl w:val="0"/>
        </w:rPr>
        <w:t>ó</w:t>
      </w:r>
      <w:r>
        <w:rPr>
          <w:rFonts w:ascii="Times New Roman"/>
          <w:sz w:val="24"/>
          <w:szCs w:val="24"/>
          <w:rtl w:val="0"/>
          <w:lang w:val="es-ES_tradnl"/>
        </w:rPr>
        <w:t>bal de las Casas, Chiapas</w:t>
      </w:r>
      <w:r>
        <w:rPr>
          <w:rFonts w:ascii="Times New Roman"/>
          <w:sz w:val="24"/>
          <w:szCs w:val="24"/>
          <w:rtl w:val="0"/>
          <w:lang w:val="es-ES_tradnl"/>
        </w:rPr>
        <w:t>, a hacer crecer el municipio haciendo un buen uso de todo el mando operativo que a sus manos tienen, por otro lado, el hacer buen uso de ellos no se refiere  hacerlo de uso personal si no para lo que es, el uso correspondiente en horarios de oficina.</w:t>
      </w: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r>
        <w:rPr>
          <w:rFonts w:ascii="Times New Roman"/>
          <w:sz w:val="24"/>
          <w:szCs w:val="24"/>
          <w:rtl w:val="0"/>
          <w:lang w:val="es-ES_tradnl"/>
        </w:rPr>
        <w:t>Estrategia financiera</w:t>
      </w: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r>
        <w:rPr>
          <w:rFonts w:ascii="Times New Roman"/>
          <w:sz w:val="24"/>
          <w:szCs w:val="24"/>
          <w:rtl w:val="0"/>
          <w:lang w:val="es-ES_tradnl"/>
        </w:rPr>
        <w:t>Homologar la responsabilidad de cuidar el dinero que la federaci</w:t>
      </w:r>
      <w:r>
        <w:rPr>
          <w:rFonts w:hAnsi="Times New Roman" w:hint="default"/>
          <w:sz w:val="24"/>
          <w:szCs w:val="24"/>
          <w:rtl w:val="0"/>
          <w:lang w:val="es-ES_tradnl"/>
        </w:rPr>
        <w:t>ó</w:t>
      </w:r>
      <w:r>
        <w:rPr>
          <w:rFonts w:ascii="Times New Roman"/>
          <w:sz w:val="24"/>
          <w:szCs w:val="24"/>
          <w:rtl w:val="0"/>
          <w:lang w:val="es-ES_tradnl"/>
        </w:rPr>
        <w:t xml:space="preserve">n nos otorga y hacer buen uso de ellos en los que el </w:t>
      </w:r>
      <w:r>
        <w:rPr>
          <w:rFonts w:ascii="Times New Roman"/>
          <w:sz w:val="24"/>
          <w:szCs w:val="24"/>
          <w:rtl w:val="0"/>
          <w:lang w:val="es-ES_tradnl"/>
        </w:rPr>
        <w:t>H. Ayuntamiento de San Crist</w:t>
      </w:r>
      <w:r>
        <w:rPr>
          <w:rFonts w:hAnsi="Times New Roman" w:hint="default"/>
          <w:sz w:val="24"/>
          <w:szCs w:val="24"/>
          <w:rtl w:val="0"/>
        </w:rPr>
        <w:t>ó</w:t>
      </w:r>
      <w:r>
        <w:rPr>
          <w:rFonts w:ascii="Times New Roman"/>
          <w:sz w:val="24"/>
          <w:szCs w:val="24"/>
          <w:rtl w:val="0"/>
          <w:lang w:val="es-ES_tradnl"/>
        </w:rPr>
        <w:t>bal de las Casa</w:t>
      </w:r>
      <w:r>
        <w:rPr>
          <w:rFonts w:ascii="Times New Roman"/>
          <w:sz w:val="24"/>
          <w:szCs w:val="24"/>
          <w:rtl w:val="0"/>
          <w:lang w:val="es-ES_tradnl"/>
        </w:rPr>
        <w:t>s necesite, no tener la empat</w:t>
      </w:r>
      <w:r>
        <w:rPr>
          <w:rFonts w:hAnsi="Times New Roman" w:hint="default"/>
          <w:sz w:val="24"/>
          <w:szCs w:val="24"/>
          <w:rtl w:val="0"/>
          <w:lang w:val="es-ES_tradnl"/>
        </w:rPr>
        <w:t>í</w:t>
      </w:r>
      <w:r>
        <w:rPr>
          <w:rFonts w:ascii="Times New Roman"/>
          <w:sz w:val="24"/>
          <w:szCs w:val="24"/>
          <w:rtl w:val="0"/>
          <w:lang w:val="es-ES_tradnl"/>
        </w:rPr>
        <w:t>a por quitarle y luego reponer ya que eso seria robo, se trata de que funcione el municipio de manera integra y a su vez sea suficiente, ya que en este caso nosotros contamos con el recurso pero JAMAS se observa para lo que esta etiquetado.</w:t>
      </w: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r>
        <w:rPr>
          <w:rFonts w:ascii="Times New Roman"/>
          <w:sz w:val="24"/>
          <w:szCs w:val="24"/>
          <w:rtl w:val="0"/>
          <w:lang w:val="es-ES_tradnl"/>
        </w:rPr>
        <w:t>Estrategia Laboral.</w:t>
      </w: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r>
        <w:rPr>
          <w:rFonts w:ascii="Times New Roman"/>
          <w:sz w:val="24"/>
          <w:szCs w:val="24"/>
          <w:rtl w:val="0"/>
          <w:lang w:val="es-ES_tradnl"/>
        </w:rPr>
        <w:t>incentivar al trabajador, incentivarlo con cosas es lo mejor que podemos hacer, hacerle saber que esta trabajando por el algo, no necesariamente con bonos si no m</w:t>
      </w:r>
      <w:r>
        <w:rPr>
          <w:rFonts w:hAnsi="Times New Roman" w:hint="default"/>
          <w:sz w:val="24"/>
          <w:szCs w:val="24"/>
          <w:rtl w:val="0"/>
          <w:lang w:val="es-ES_tradnl"/>
        </w:rPr>
        <w:t>á</w:t>
      </w:r>
      <w:r>
        <w:rPr>
          <w:rFonts w:ascii="Times New Roman"/>
          <w:sz w:val="24"/>
          <w:szCs w:val="24"/>
          <w:rtl w:val="0"/>
          <w:lang w:val="es-ES_tradnl"/>
        </w:rPr>
        <w:t xml:space="preserve">s bien dicho, otorgarles mejores herramientas de trabajo, capacitaciones, en realidad que tengamos mejores trabajadores a la hora de realizar alguna trabajo especifico en cualquier </w:t>
      </w:r>
      <w:r>
        <w:rPr>
          <w:rFonts w:hAnsi="Times New Roman" w:hint="default"/>
          <w:sz w:val="24"/>
          <w:szCs w:val="24"/>
          <w:rtl w:val="0"/>
          <w:lang w:val="es-ES_tradnl"/>
        </w:rPr>
        <w:t>á</w:t>
      </w:r>
      <w:r>
        <w:rPr>
          <w:rFonts w:ascii="Times New Roman"/>
          <w:sz w:val="24"/>
          <w:szCs w:val="24"/>
          <w:rtl w:val="0"/>
          <w:lang w:val="es-ES_tradnl"/>
        </w:rPr>
        <w:t xml:space="preserve">rea del </w:t>
      </w:r>
      <w:r>
        <w:rPr>
          <w:rFonts w:ascii="Times New Roman"/>
          <w:sz w:val="24"/>
          <w:szCs w:val="24"/>
          <w:rtl w:val="0"/>
          <w:lang w:val="es-ES_tradnl"/>
        </w:rPr>
        <w:t>H. Ayuntamiento de San Crist</w:t>
      </w:r>
      <w:r>
        <w:rPr>
          <w:rFonts w:hAnsi="Times New Roman" w:hint="default"/>
          <w:sz w:val="24"/>
          <w:szCs w:val="24"/>
          <w:rtl w:val="0"/>
        </w:rPr>
        <w:t>ó</w:t>
      </w:r>
      <w:r>
        <w:rPr>
          <w:rFonts w:ascii="Times New Roman"/>
          <w:sz w:val="24"/>
          <w:szCs w:val="24"/>
          <w:rtl w:val="0"/>
          <w:lang w:val="es-ES_tradnl"/>
        </w:rPr>
        <w:t>bal de las Casas</w:t>
      </w:r>
      <w:r>
        <w:rPr>
          <w:rFonts w:ascii="Times New Roman"/>
          <w:sz w:val="24"/>
          <w:szCs w:val="24"/>
          <w:rtl w:val="0"/>
          <w:lang w:val="es-ES_tradnl"/>
        </w:rPr>
        <w:t>.</w:t>
      </w: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r>
        <w:rPr>
          <w:rFonts w:ascii="Times New Roman"/>
          <w:sz w:val="24"/>
          <w:szCs w:val="24"/>
          <w:rtl w:val="0"/>
          <w:lang w:val="es-ES_tradnl"/>
        </w:rPr>
        <w:t>Recompensas como d</w:t>
      </w:r>
      <w:r>
        <w:rPr>
          <w:rFonts w:hAnsi="Times New Roman" w:hint="default"/>
          <w:sz w:val="24"/>
          <w:szCs w:val="24"/>
          <w:rtl w:val="0"/>
          <w:lang w:val="es-ES_tradnl"/>
        </w:rPr>
        <w:t>í</w:t>
      </w:r>
      <w:r>
        <w:rPr>
          <w:rFonts w:ascii="Times New Roman"/>
          <w:sz w:val="24"/>
          <w:szCs w:val="24"/>
          <w:rtl w:val="0"/>
          <w:lang w:val="es-ES_tradnl"/>
        </w:rPr>
        <w:t>as de asueto por trabajos que requieran mas de las 8 horas reglamentarias y por m</w:t>
      </w:r>
      <w:r>
        <w:rPr>
          <w:rFonts w:hAnsi="Times New Roman" w:hint="default"/>
          <w:sz w:val="24"/>
          <w:szCs w:val="24"/>
          <w:rtl w:val="0"/>
          <w:lang w:val="es-ES_tradnl"/>
        </w:rPr>
        <w:t>á</w:t>
      </w:r>
      <w:r>
        <w:rPr>
          <w:rFonts w:ascii="Times New Roman"/>
          <w:sz w:val="24"/>
          <w:szCs w:val="24"/>
          <w:rtl w:val="0"/>
          <w:lang w:val="es-ES_tradnl"/>
        </w:rPr>
        <w:t>s de tres d</w:t>
      </w:r>
      <w:r>
        <w:rPr>
          <w:rFonts w:hAnsi="Times New Roman" w:hint="default"/>
          <w:sz w:val="24"/>
          <w:szCs w:val="24"/>
          <w:rtl w:val="0"/>
          <w:lang w:val="es-ES_tradnl"/>
        </w:rPr>
        <w:t>í</w:t>
      </w:r>
      <w:r>
        <w:rPr>
          <w:rFonts w:ascii="Times New Roman"/>
          <w:sz w:val="24"/>
          <w:szCs w:val="24"/>
          <w:rtl w:val="0"/>
          <w:lang w:val="es-ES_tradnl"/>
        </w:rPr>
        <w:t>as, ese tipo de recompensas hacen que el trabajador goce por ir a laborar por que sabe que realmente el directivo lo respalda, de esa manera se hace una estructura mas fuerte e inquebrantable hacia cualquier tipo de imprevisto laboral.</w:t>
      </w: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Fonts w:ascii="Times New Roman" w:cs="Times New Roman" w:hAnsi="Times New Roman" w:eastAsia="Times New Roman"/>
          <w:sz w:val="24"/>
          <w:szCs w:val="24"/>
          <w:rtl w:val="0"/>
        </w:rPr>
      </w:pPr>
    </w:p>
    <w:p>
      <w:pPr>
        <w:pStyle w:val="Por omisión"/>
        <w:bidi w:val="0"/>
        <w:ind w:left="0" w:right="720" w:firstLine="0"/>
        <w:jc w:val="left"/>
        <w:rPr>
          <w:rtl w:val="0"/>
        </w:rPr>
      </w:pPr>
      <w:r>
        <w:rPr>
          <w:rFonts w:ascii="Times New Roman" w:cs="Times New Roman" w:hAnsi="Times New Roman" w:eastAsia="Times New Roman"/>
          <w:sz w:val="24"/>
          <w:szCs w:val="24"/>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