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bidi w:val="0"/>
      </w:pPr>
      <w:r>
        <w:rPr>
          <w:rtl w:val="0"/>
        </w:rPr>
        <w:t>Cesar Valero Rodr</w:t>
      </w:r>
      <w:r>
        <w:rPr>
          <w:rtl w:val="0"/>
        </w:rPr>
        <w:t>í</w:t>
      </w:r>
      <w:r>
        <w:rPr>
          <w:rtl w:val="0"/>
        </w:rPr>
        <w:t>guez</w:t>
      </w:r>
    </w:p>
    <w:p>
      <w:pPr>
        <w:pStyle w:val="Encabezamiento"/>
        <w:bidi w:val="0"/>
      </w:pPr>
      <w:r>
        <w:rPr>
          <w:rtl w:val="0"/>
          <w:lang w:val="da-DK"/>
        </w:rPr>
        <w:t>Dr. Hilda Mar</w:t>
      </w:r>
      <w:r>
        <w:rPr>
          <w:rtl w:val="0"/>
        </w:rPr>
        <w:t>í</w:t>
      </w:r>
      <w:r>
        <w:rPr>
          <w:rtl w:val="0"/>
        </w:rPr>
        <w:t>a Jim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nez Acevedo.</w:t>
      </w:r>
    </w:p>
    <w:p>
      <w:pPr>
        <w:pStyle w:val="Encabezamiento"/>
        <w:bidi w:val="0"/>
      </w:pPr>
      <w:r>
        <w:rPr/>
        <w:fldChar w:fldCharType="begin" w:fldLock="0"/>
      </w:r>
      <w:r>
        <w:instrText xml:space="preserve"> DATE \@ "d 'de' MMMM 'de' y" </w:instrText>
      </w:r>
      <w:r>
        <w:rPr/>
        <w:fldChar w:fldCharType="separate" w:fldLock="0"/>
      </w:r>
      <w:r>
        <w:rPr>
          <w:rtl w:val="0"/>
        </w:rPr>
        <w:t>26 de mayo de 2016</w:t>
      </w:r>
      <w:r>
        <w:rPr/>
        <w:fldChar w:fldCharType="end" w:fldLock="1"/>
      </w:r>
    </w:p>
    <w:p>
      <w:pPr>
        <w:pStyle w:val="Encabezamiento"/>
        <w:bidi w:val="0"/>
      </w:pPr>
    </w:p>
    <w:p>
      <w:pPr>
        <w:pStyle w:val="Encabezamiento"/>
        <w:bidi w:val="0"/>
      </w:pPr>
    </w:p>
    <w:p>
      <w:pPr>
        <w:pStyle w:val="Subtítulo"/>
        <w:bidi w:val="0"/>
      </w:pP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ntesis Actividad 8</w:t>
      </w:r>
    </w:p>
    <w:p>
      <w:pPr>
        <w:pStyle w:val="Cuerpo 2"/>
        <w:jc w:val="both"/>
      </w:pPr>
    </w:p>
    <w:p>
      <w:pPr>
        <w:pStyle w:val="Cuerpo 2"/>
        <w:jc w:val="both"/>
      </w:pPr>
      <w:r>
        <w:rPr>
          <w:rtl w:val="0"/>
          <w:lang w:val="es-ES_tradnl"/>
        </w:rPr>
        <w:t>Monitoreo es el proceso sistem</w:t>
      </w:r>
      <w:r>
        <w:rPr>
          <w:rtl w:val="0"/>
        </w:rPr>
        <w:t>á</w:t>
      </w:r>
      <w:r>
        <w:rPr>
          <w:rtl w:val="0"/>
          <w:lang w:val="es-ES_tradnl"/>
        </w:rPr>
        <w:t>tico de recolectar, analizar y utilizar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hacer seguimiento al progreso de un programa en pos de la consecuci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sus objetivos, y para guiar las decisiones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El monitoreo generalmente se dirige a los procesos en lo que respecta a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mo, cu</w:t>
      </w:r>
      <w:r>
        <w:rPr>
          <w:rtl w:val="0"/>
        </w:rPr>
        <w:t>á</w:t>
      </w:r>
      <w:r>
        <w:rPr>
          <w:rtl w:val="0"/>
          <w:lang w:val="es-ES_tradnl"/>
        </w:rPr>
        <w:t>ndo y d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nde tienen lugar las actividades, qui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las ejecuta y a cu</w:t>
      </w:r>
      <w:r>
        <w:rPr>
          <w:rtl w:val="0"/>
        </w:rPr>
        <w:t>á</w:t>
      </w:r>
      <w:r>
        <w:rPr>
          <w:rtl w:val="0"/>
          <w:lang w:val="es-ES_tradnl"/>
        </w:rPr>
        <w:t>ntas personas o entidades beneficia.</w:t>
      </w:r>
    </w:p>
    <w:p>
      <w:pPr>
        <w:pStyle w:val="Cuerpo 2"/>
        <w:jc w:val="both"/>
      </w:pPr>
      <w:r>
        <w:rPr>
          <w:rtl w:val="0"/>
          <w:lang w:val="es-ES_tradnl"/>
        </w:rPr>
        <w:t>El monitoreo se realiza una vez comenzado el programa y contin</w:t>
      </w:r>
      <w:r>
        <w:rPr>
          <w:rtl w:val="0"/>
        </w:rPr>
        <w:t>ú</w:t>
      </w:r>
      <w:r>
        <w:rPr>
          <w:rtl w:val="0"/>
          <w:lang w:val="es-ES_tradnl"/>
        </w:rPr>
        <w:t>a durante todo el per</w:t>
      </w:r>
      <w:r>
        <w:rPr>
          <w:rtl w:val="0"/>
        </w:rPr>
        <w:t>í</w:t>
      </w:r>
      <w:r>
        <w:rPr>
          <w:rtl w:val="0"/>
          <w:lang w:val="es-ES_tradnl"/>
        </w:rPr>
        <w:t>odo de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n. A veces se hace referencia al monitoreo como </w:t>
      </w:r>
      <w:r>
        <w:rPr>
          <w:rStyle w:val="Ninguno"/>
          <w:i w:val="1"/>
          <w:iCs w:val="1"/>
          <w:rtl w:val="0"/>
          <w:lang w:val="es-ES_tradnl"/>
        </w:rPr>
        <w:t>proceso,</w:t>
      </w:r>
      <w:r>
        <w:rPr>
          <w:rtl w:val="0"/>
        </w:rPr>
        <w:t xml:space="preserve"> </w:t>
      </w:r>
      <w:r>
        <w:rPr>
          <w:rStyle w:val="Ninguno"/>
          <w:i w:val="1"/>
          <w:iCs w:val="1"/>
          <w:rtl w:val="0"/>
          <w:lang w:val="pt-PT"/>
        </w:rPr>
        <w:t>desempe</w:t>
      </w:r>
      <w:r>
        <w:rPr>
          <w:rStyle w:val="Ninguno"/>
          <w:i w:val="1"/>
          <w:iCs w:val="1"/>
          <w:rtl w:val="0"/>
          <w:lang w:val="es-ES_tradnl"/>
        </w:rPr>
        <w:t>ñ</w:t>
      </w:r>
      <w:r>
        <w:rPr>
          <w:rStyle w:val="Ninguno"/>
          <w:i w:val="1"/>
          <w:iCs w:val="1"/>
          <w:rtl w:val="0"/>
          <w:lang w:val="es-ES_tradnl"/>
        </w:rPr>
        <w:t>o o evaluaci</w:t>
      </w:r>
      <w:r>
        <w:rPr>
          <w:rStyle w:val="Ninguno"/>
          <w:i w:val="1"/>
          <w:iCs w:val="1"/>
          <w:rtl w:val="0"/>
          <w:lang w:val="es-ES_tradnl"/>
        </w:rPr>
        <w:t>ó</w:t>
      </w:r>
      <w:r>
        <w:rPr>
          <w:rStyle w:val="Ninguno"/>
          <w:i w:val="1"/>
          <w:iCs w:val="1"/>
          <w:rtl w:val="0"/>
          <w:lang w:val="it-IT"/>
        </w:rPr>
        <w:t>n formativa</w:t>
      </w:r>
      <w:r>
        <w:rPr>
          <w:rtl w:val="0"/>
        </w:rPr>
        <w:t>.</w:t>
      </w:r>
    </w:p>
    <w:p>
      <w:pPr>
        <w:pStyle w:val="Cuerpo 2"/>
        <w:jc w:val="both"/>
        <w:rPr>
          <w:rStyle w:val="Ninguno"/>
          <w:sz w:val="24"/>
          <w:szCs w:val="24"/>
        </w:rPr>
      </w:pPr>
      <w:r>
        <w:rPr>
          <w:rtl w:val="0"/>
          <w:lang w:val="es-ES_tradnl"/>
        </w:rPr>
        <w:t>Durante el monitoreo se recolecta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sobre: </w:t>
      </w:r>
    </w:p>
    <w:p>
      <w:pPr>
        <w:pStyle w:val="Cuerpo 2"/>
        <w:numPr>
          <w:ilvl w:val="0"/>
          <w:numId w:val="2"/>
        </w:numPr>
        <w:jc w:val="both"/>
        <w:rPr>
          <w:rStyle w:val="Ninguno"/>
          <w:sz w:val="24"/>
          <w:szCs w:val="24"/>
          <w:lang w:val="es-ES_tradnl"/>
        </w:rPr>
      </w:pPr>
      <w:r>
        <w:rPr>
          <w:rtl w:val="0"/>
          <w:lang w:val="es-ES_tradnl"/>
        </w:rPr>
        <w:t>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actividades plani</w:t>
      </w:r>
      <w:r>
        <w:rPr>
          <w:rtl w:val="0"/>
          <w:lang w:val="es-ES_tradnl"/>
        </w:rPr>
        <w:t>fi</w:t>
      </w:r>
      <w:r>
        <w:rPr>
          <w:rtl w:val="0"/>
          <w:lang w:val="es-ES_tradnl"/>
        </w:rPr>
        <w:t>cadas, para apoyar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cotidiana de los proyectos sobre el terreno. </w:t>
      </w:r>
    </w:p>
    <w:p>
      <w:pPr>
        <w:pStyle w:val="Cuerpo 2"/>
        <w:numPr>
          <w:ilvl w:val="0"/>
          <w:numId w:val="2"/>
        </w:numPr>
        <w:jc w:val="both"/>
        <w:rPr>
          <w:rStyle w:val="Ninguno"/>
          <w:sz w:val="24"/>
          <w:szCs w:val="24"/>
          <w:lang w:val="pt-PT"/>
        </w:rPr>
      </w:pPr>
      <w:r>
        <w:rPr>
          <w:rtl w:val="0"/>
          <w:lang w:val="pt-PT"/>
        </w:rPr>
        <w:t>Los resultados conseguidos a trav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 la realizaci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las actividades y la respuesta de los/las titulares, para comprobar los avances y revisar el plan de trabajo. </w:t>
      </w:r>
    </w:p>
    <w:p>
      <w:pPr>
        <w:pStyle w:val="Cuerpo 2"/>
        <w:numPr>
          <w:ilvl w:val="0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>La consecuci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objetivos del programa y sus impactos para revisar la 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de intervenci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la resoluci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n de problemas. </w:t>
      </w:r>
    </w:p>
    <w:p>
      <w:pPr>
        <w:pStyle w:val="Cuerpo 2"/>
        <w:jc w:val="both"/>
        <w:rPr>
          <w:rStyle w:val="Ninguno"/>
          <w:sz w:val="24"/>
          <w:szCs w:val="24"/>
        </w:rPr>
      </w:pPr>
      <w:r>
        <w:rPr>
          <w:rtl w:val="0"/>
          <w:lang w:val="es-ES_tradnl"/>
        </w:rPr>
        <w:t>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el monitoreo son instrumentos de pol</w:t>
      </w:r>
      <w:r>
        <w:rPr>
          <w:rtl w:val="0"/>
        </w:rPr>
        <w:t>í</w:t>
      </w:r>
      <w:r>
        <w:rPr>
          <w:rtl w:val="0"/>
          <w:lang w:val="es-ES_tradnl"/>
        </w:rPr>
        <w:t>tica ya que forman parte de la atm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sfera pol</w:t>
      </w:r>
      <w:r>
        <w:rPr>
          <w:rtl w:val="0"/>
        </w:rPr>
        <w:t>í</w:t>
      </w:r>
      <w:r>
        <w:rPr>
          <w:rtl w:val="0"/>
          <w:lang w:val="es-ES_tradnl"/>
        </w:rPr>
        <w:t>tica inherente a la toma de decisiones que rodea a las 3 P evaluadas, y porque el contenido de 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su juicio de valor, tiene un componente claramente pol</w:t>
      </w:r>
      <w:r>
        <w:rPr>
          <w:rtl w:val="0"/>
        </w:rPr>
        <w:t>í</w:t>
      </w:r>
      <w:r>
        <w:rPr>
          <w:rtl w:val="0"/>
          <w:lang w:val="es-ES_tradnl"/>
        </w:rPr>
        <w:t>tico (Subirats, 1995). Es por eso que de ning</w:t>
      </w:r>
      <w:r>
        <w:rPr>
          <w:rtl w:val="0"/>
        </w:rPr>
        <w:t>ú</w:t>
      </w:r>
      <w:r>
        <w:rPr>
          <w:rtl w:val="0"/>
          <w:lang w:val="es-ES_tradnl"/>
        </w:rPr>
        <w:t>n modo deben ser entendidos como rituales neutros o vac</w:t>
      </w:r>
      <w:r>
        <w:rPr>
          <w:rtl w:val="0"/>
        </w:rPr>
        <w:t>í</w:t>
      </w:r>
      <w:r>
        <w:rPr>
          <w:rtl w:val="0"/>
          <w:lang w:val="pt-PT"/>
        </w:rPr>
        <w:t xml:space="preserve">os. </w:t>
      </w:r>
    </w:p>
    <w:p>
      <w:pPr>
        <w:pStyle w:val="Cuerpo 2"/>
        <w:jc w:val="both"/>
        <w:rPr>
          <w:rStyle w:val="Ninguno"/>
          <w:sz w:val="24"/>
          <w:szCs w:val="24"/>
        </w:rPr>
      </w:pPr>
      <w:r>
        <w:rPr>
          <w:rtl w:val="0"/>
          <w:lang w:val="es-ES_tradnl"/>
        </w:rPr>
        <w:t>Monitoreo y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son actividades fuertemente interrela</w:t>
      </w:r>
      <w:r>
        <w:rPr>
          <w:rtl w:val="0"/>
          <w:lang w:val="es-ES_tradnl"/>
        </w:rPr>
        <w:softHyphen/>
        <w:t>cionadas, pero no son sin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nimos. El plan de monitoreo y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(M&amp;E) forma parte de la plani</w:t>
      </w:r>
      <w:r>
        <w:rPr>
          <w:rtl w:val="0"/>
          <w:lang w:val="es-ES_tradnl"/>
        </w:rPr>
        <w:t>fi</w:t>
      </w:r>
      <w:r>
        <w:rPr>
          <w:rtl w:val="0"/>
          <w:lang w:val="es-ES_tradnl"/>
        </w:rPr>
        <w:t>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una pol</w:t>
      </w:r>
      <w:r>
        <w:rPr>
          <w:rtl w:val="0"/>
        </w:rPr>
        <w:t>í</w:t>
      </w:r>
      <w:r>
        <w:rPr>
          <w:rtl w:val="0"/>
          <w:lang w:val="es-ES_tradnl"/>
        </w:rPr>
        <w:t>tica, programa o proyecto que debe adecuarse a las caracter</w:t>
      </w:r>
      <w:r>
        <w:rPr>
          <w:rtl w:val="0"/>
        </w:rPr>
        <w:t>í</w:t>
      </w:r>
      <w:r>
        <w:rPr>
          <w:rtl w:val="0"/>
          <w:lang w:val="es-ES_tradnl"/>
        </w:rPr>
        <w:t>sticas del destinatario de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se producir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y a los indicadores e instrumentos que se utilizar</w:t>
      </w:r>
      <w:r>
        <w:rPr>
          <w:rtl w:val="0"/>
        </w:rPr>
        <w:t>á</w:t>
      </w:r>
      <w:r>
        <w:rPr>
          <w:rtl w:val="0"/>
          <w:lang w:val="es-ES_tradnl"/>
        </w:rPr>
        <w:t>n para su recolecci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n, registro y procesamiento. </w:t>
      </w:r>
    </w:p>
    <w:p>
      <w:pPr>
        <w:pStyle w:val="Cuerpo 2"/>
        <w:jc w:val="both"/>
        <w:rPr>
          <w:rStyle w:val="Ninguno"/>
          <w:sz w:val="24"/>
          <w:szCs w:val="24"/>
        </w:rPr>
      </w:pPr>
      <w:r>
        <w:rPr>
          <w:rtl w:val="0"/>
          <w:lang w:val="es-ES_tradnl"/>
        </w:rPr>
        <w:t>Un sistema de monitoreo se construye a partir de indicadores. Los indicadores son medidas directas o indirectas de un evento, condici</w:t>
      </w:r>
      <w:r>
        <w:rPr>
          <w:rtl w:val="0"/>
          <w:lang w:val="es-ES_tradnl"/>
        </w:rPr>
        <w:t>ó</w:t>
      </w:r>
      <w:r>
        <w:rPr>
          <w:rtl w:val="0"/>
        </w:rPr>
        <w:t>n,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concepto, y permiten inferir conclusiones apreciativas acerca de su comportamiento o variaci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n. </w:t>
      </w:r>
    </w:p>
    <w:p>
      <w:pPr>
        <w:pStyle w:val="Cuerpo 2"/>
        <w:jc w:val="both"/>
        <w:rPr>
          <w:rStyle w:val="Ninguno"/>
          <w:sz w:val="24"/>
          <w:szCs w:val="24"/>
        </w:rPr>
      </w:pPr>
      <w:r>
        <w:rPr>
          <w:rtl w:val="0"/>
          <w:lang w:val="es-ES_tradnl"/>
        </w:rPr>
        <w:t>Los indicadores son el resultado de operacionalizar los objetivos a alcanzar en el marco de una pol</w:t>
      </w:r>
      <w:r>
        <w:rPr>
          <w:rtl w:val="0"/>
        </w:rPr>
        <w:t>í</w:t>
      </w:r>
      <w:r>
        <w:rPr>
          <w:rtl w:val="0"/>
          <w:lang w:val="es-ES_tradnl"/>
        </w:rPr>
        <w:t>tica, programa o proyecto. Se expresan en metas a partir de las cuales se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an los indicadores que permiten medir el grado en el que fueron alcanza- das (Cohen y Franco, 1988). </w:t>
      </w:r>
    </w:p>
    <w:p>
      <w:pPr>
        <w:pStyle w:val="Cuerpo 2"/>
        <w:jc w:val="both"/>
      </w:pPr>
      <w:r>
        <w:rPr>
          <w:rtl w:val="0"/>
          <w:lang w:val="es-ES_tradnl"/>
        </w:rPr>
        <w:t>La selecci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indicadores es un paso clave para construir un buen sistema de monitoreo. Su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requiere tener en cuenta criterios como independencia, veri</w:t>
      </w:r>
      <w:r>
        <w:rPr>
          <w:rtl w:val="0"/>
          <w:lang w:val="es-ES_tradnl"/>
        </w:rPr>
        <w:t>fi</w:t>
      </w:r>
      <w:r>
        <w:rPr>
          <w:rtl w:val="0"/>
          <w:lang w:val="es-ES_tradnl"/>
        </w:rPr>
        <w:t>cabilidad, validez y accesibilidad. los m</w:t>
      </w:r>
      <w:r>
        <w:rPr>
          <w:rtl w:val="0"/>
        </w:rPr>
        <w:t>á</w:t>
      </w:r>
      <w:r>
        <w:rPr>
          <w:rtl w:val="0"/>
          <w:lang w:val="es-ES_tradnl"/>
        </w:rPr>
        <w:t xml:space="preserve">s habitualmente utilizados son los </w:t>
      </w:r>
      <w:r>
        <w:rPr>
          <w:rStyle w:val="Ninguno"/>
          <w:rFonts w:ascii="Baskerville SemiBold" w:hAnsi="Baskerville SemiBold"/>
          <w:rtl w:val="0"/>
          <w:lang w:val="es-ES_tradnl"/>
        </w:rPr>
        <w:t>indicadores cuanti</w:t>
      </w:r>
      <w:r>
        <w:rPr>
          <w:rStyle w:val="Ninguno"/>
          <w:rFonts w:ascii="Baskerville SemiBold" w:hAnsi="Baskerville SemiBold"/>
          <w:rtl w:val="0"/>
          <w:lang w:val="es-ES_tradnl"/>
        </w:rPr>
        <w:t>fi</w:t>
      </w:r>
      <w:r>
        <w:rPr>
          <w:rStyle w:val="Ninguno"/>
          <w:rFonts w:ascii="Baskerville SemiBold" w:hAnsi="Baskerville SemiBold"/>
          <w:rtl w:val="0"/>
          <w:lang w:val="fr-FR"/>
        </w:rPr>
        <w:t xml:space="preserve">cables, </w:t>
      </w:r>
      <w:r>
        <w:rPr>
          <w:rtl w:val="0"/>
          <w:lang w:val="es-ES_tradnl"/>
        </w:rPr>
        <w:t>es decir, los que se expresan en cifras absolutas, tasas, proporciones o porcentuales</w:t>
      </w:r>
      <w:r>
        <w:rPr>
          <w:rtl w:val="0"/>
          <w:lang w:val="es-ES_tradnl"/>
        </w:rPr>
        <w:t>.</w:t>
      </w:r>
    </w:p>
    <w:p>
      <w:pPr>
        <w:pStyle w:val="Cuerpo 2"/>
        <w:jc w:val="both"/>
      </w:pPr>
      <w:r>
        <w:rPr>
          <w:rtl w:val="0"/>
          <w:lang w:val="es-ES_tradnl"/>
        </w:rPr>
        <w:t>Sin una correcta de</w:t>
      </w:r>
      <w:r>
        <w:rPr>
          <w:rtl w:val="0"/>
          <w:lang w:val="es-ES_tradnl"/>
        </w:rPr>
        <w:t>fi</w:t>
      </w:r>
      <w:r>
        <w:rPr>
          <w:rtl w:val="0"/>
        </w:rPr>
        <w:t>nici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indicadores, se di culta la reco</w:t>
      </w:r>
      <w:r>
        <w:rPr>
          <w:rtl w:val="0"/>
          <w:lang w:val="es-ES_tradnl"/>
        </w:rPr>
        <w:softHyphen/>
        <w:t>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datos y disminuye la posibilidad de monitorear o evaluar en forma adecuada la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entre lo previsto y lo realizado. </w:t>
      </w:r>
    </w:p>
    <w:p>
      <w:pPr>
        <w:pStyle w:val="Cuerpo 2"/>
        <w:jc w:val="both"/>
        <w:rPr>
          <w:rStyle w:val="Ninguno"/>
          <w:sz w:val="24"/>
          <w:szCs w:val="24"/>
        </w:rPr>
      </w:pPr>
      <w:r>
        <w:rPr>
          <w:rtl w:val="0"/>
          <w:lang w:val="de-DE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e implementar un sistema integrado de M&amp;E exige adecuarse tan- to a las caracter</w:t>
      </w:r>
      <w:r>
        <w:rPr>
          <w:rtl w:val="0"/>
        </w:rPr>
        <w:t>í</w:t>
      </w:r>
      <w:r>
        <w:rPr>
          <w:rtl w:val="0"/>
          <w:lang w:val="pt-PT"/>
        </w:rPr>
        <w:t>sticas espec</w:t>
      </w:r>
      <w:r>
        <w:rPr>
          <w:rtl w:val="0"/>
        </w:rPr>
        <w:t>í</w:t>
      </w:r>
      <w:r>
        <w:rPr>
          <w:rtl w:val="0"/>
          <w:lang w:val="es-ES_tradnl"/>
        </w:rPr>
        <w:t>fi</w:t>
      </w:r>
      <w:r>
        <w:rPr>
          <w:rtl w:val="0"/>
          <w:lang w:val="es-ES_tradnl"/>
        </w:rPr>
        <w:t>cas del modelo de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instituci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encargada de la intervenci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a las de la intervenci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n. </w:t>
      </w:r>
    </w:p>
    <w:p>
      <w:pPr>
        <w:pStyle w:val="Cuerpo 2"/>
        <w:jc w:val="both"/>
        <w:rPr>
          <w:rStyle w:val="Ninguno"/>
          <w:sz w:val="24"/>
          <w:szCs w:val="24"/>
        </w:rPr>
      </w:pPr>
      <w:r>
        <w:rPr>
          <w:rtl w:val="0"/>
          <w:lang w:val="es-ES_tradnl"/>
        </w:rPr>
        <w:t>Las pol</w:t>
      </w:r>
      <w:r>
        <w:rPr>
          <w:rtl w:val="0"/>
        </w:rPr>
        <w:t>í</w:t>
      </w:r>
      <w:r>
        <w:rPr>
          <w:rtl w:val="0"/>
          <w:lang w:val="es-ES_tradnl"/>
        </w:rPr>
        <w:t xml:space="preserve">ticas, programas y proyectos en desarrollo deben tener la posibilidad de integrarse al sistema de M&amp;E en cualquier momento de su ciclo de vida. </w:t>
      </w:r>
    </w:p>
    <w:p>
      <w:pPr>
        <w:pStyle w:val="Cuerpo 2"/>
        <w:jc w:val="both"/>
      </w:pPr>
      <w:r>
        <w:rPr>
          <w:rStyle w:val="Ninguno"/>
          <w:sz w:val="24"/>
          <w:szCs w:val="24"/>
          <w:rtl w:val="0"/>
          <w:lang w:val="es-ES_tradnl"/>
        </w:rPr>
        <w:t xml:space="preserve">La </w:t>
      </w:r>
      <w:r>
        <w:rPr>
          <w:rtl w:val="0"/>
          <w:lang w:val="es-ES_tradnl"/>
        </w:rPr>
        <w:t>puesta en marcha de un plan de M&amp;E contribuye a fortalecer las capacidades estatales, otorga transparencia, aumenta la legitimidad de la acci</w:t>
      </w:r>
      <w:r>
        <w:rPr>
          <w:rtl w:val="0"/>
          <w:lang w:val="es-ES_tradnl"/>
        </w:rPr>
        <w:t>ó</w:t>
      </w:r>
      <w:r>
        <w:rPr>
          <w:rtl w:val="0"/>
        </w:rPr>
        <w:t>n p</w:t>
      </w:r>
      <w:r>
        <w:rPr>
          <w:rtl w:val="0"/>
        </w:rPr>
        <w:t>ú</w:t>
      </w:r>
      <w:r>
        <w:rPr>
          <w:rtl w:val="0"/>
          <w:lang w:val="it-IT"/>
        </w:rPr>
        <w:t>blica local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 xml:space="preserve">y es fuente de aprendizaje y mejora permanente. </w:t>
      </w:r>
    </w:p>
    <w:p>
      <w:pPr>
        <w:pStyle w:val="Cuerpo 2"/>
        <w:jc w:val="both"/>
        <w:rPr>
          <w:rStyle w:val="Ninguno"/>
          <w:sz w:val="24"/>
          <w:szCs w:val="24"/>
        </w:rPr>
      </w:pPr>
      <w:r>
        <w:rPr>
          <w:rtl w:val="0"/>
          <w:lang w:val="es-ES_tradnl"/>
        </w:rPr>
        <w:t>El monitoreo y 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pueden ser realizados por distintos actores. Seg</w:t>
      </w:r>
      <w:r>
        <w:rPr>
          <w:rtl w:val="0"/>
        </w:rPr>
        <w:t>ú</w:t>
      </w:r>
      <w:r>
        <w:rPr>
          <w:rtl w:val="0"/>
          <w:lang w:val="fr-FR"/>
        </w:rPr>
        <w:t>n qui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nes los realicen, podemos identi</w:t>
      </w:r>
      <w:r>
        <w:rPr>
          <w:rtl w:val="0"/>
          <w:lang w:val="es-ES_tradnl"/>
        </w:rPr>
        <w:t>fi</w:t>
      </w:r>
      <w:r>
        <w:rPr>
          <w:rtl w:val="0"/>
          <w:lang w:val="es-ES_tradnl"/>
        </w:rPr>
        <w:t xml:space="preserve">car distintos tipos, cada uno con ventajas y desventajas. </w:t>
      </w:r>
    </w:p>
    <w:p>
      <w:pPr>
        <w:pStyle w:val="Cuerpo 2"/>
        <w:jc w:val="both"/>
      </w:pPr>
      <w:r>
        <w:rPr>
          <w:rtl w:val="0"/>
          <w:lang w:val="es-ES_tradnl"/>
        </w:rPr>
        <w:t>En tanto proceso de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interna, el monitoreo suele estar a cargo de los miembros de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implementa la pol</w:t>
      </w:r>
      <w:r>
        <w:rPr>
          <w:rtl w:val="0"/>
        </w:rPr>
        <w:t>í</w:t>
      </w:r>
      <w:r>
        <w:rPr>
          <w:rtl w:val="0"/>
          <w:lang w:val="es-ES_tradnl"/>
        </w:rPr>
        <w:t>tica a evaluar. Esta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puede ser realizada por actores no directamente vinculados a su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o por actores directamente vinculados. En este </w:t>
      </w:r>
      <w:r>
        <w:rPr>
          <w:rtl w:val="0"/>
        </w:rPr>
        <w:t>ú</w:t>
      </w:r>
      <w:r>
        <w:rPr>
          <w:rtl w:val="0"/>
          <w:lang w:val="es-ES_tradnl"/>
        </w:rPr>
        <w:t>ltimo caso, los/as evaluadores/as ser</w:t>
      </w:r>
      <w:r>
        <w:rPr>
          <w:rtl w:val="0"/>
        </w:rPr>
        <w:t>á</w:t>
      </w:r>
      <w:r>
        <w:rPr>
          <w:rtl w:val="0"/>
          <w:lang w:val="es-ES_tradnl"/>
        </w:rPr>
        <w:t>n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evaluados, por lo que 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in- terna es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una autoevaluaci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n. </w:t>
      </w:r>
    </w:p>
    <w:p>
      <w:pPr>
        <w:pStyle w:val="Cuerpo 2"/>
        <w:jc w:val="both"/>
      </w:pPr>
      <w:r>
        <w:rPr>
          <w:rtl w:val="0"/>
          <w:lang w:val="es-ES_tradnl"/>
        </w:rPr>
        <w:t>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externa es llevada a cabo por actores ajenos a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implementa la pol</w:t>
      </w:r>
      <w:r>
        <w:rPr>
          <w:rtl w:val="0"/>
        </w:rPr>
        <w:t>í</w:t>
      </w:r>
      <w:r>
        <w:rPr>
          <w:rtl w:val="0"/>
          <w:lang w:val="es-ES_tradnl"/>
        </w:rPr>
        <w:t>tica a evaluar. En general, se recurre a investigadores/as, consultores/as independientes, departamentos universitarios o expertos/as internacionales para que realicen estas evaluaciones. Cabe aclarar que 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externa no es siempre deseada por los actores de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ejecutora, muchas veces parte de los requisitos de las agencias </w:t>
      </w:r>
      <w:r>
        <w:rPr>
          <w:rtl w:val="0"/>
          <w:lang w:val="es-ES_tradnl"/>
        </w:rPr>
        <w:t>fi</w:t>
      </w:r>
      <w:r>
        <w:rPr>
          <w:rtl w:val="0"/>
          <w:lang w:val="pt-PT"/>
        </w:rPr>
        <w:t xml:space="preserve">nanciadoras. </w:t>
      </w:r>
    </w:p>
    <w:p>
      <w:pPr>
        <w:pStyle w:val="Cuerpo 2"/>
        <w:jc w:val="both"/>
      </w:pPr>
      <w:r>
        <w:rPr>
          <w:rtl w:val="0"/>
          <w:lang w:val="es-ES_tradnl"/>
        </w:rPr>
        <w:t>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mixta trata de combinar ambas perspectivas bajo el supuesto de que su conjunci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potencia los aspectos positivos de cada una (Neirotti y Poggi, 2004). Este proceso permite incluir distintas posiciones desde el punto de vista de los actores involucrados. Finalmente, 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participativa incorpora a los titulares del pro- grama evaluado; adem</w:t>
      </w:r>
      <w:r>
        <w:rPr>
          <w:rtl w:val="0"/>
        </w:rPr>
        <w:t>á</w:t>
      </w:r>
      <w:r>
        <w:rPr>
          <w:rtl w:val="0"/>
          <w:lang w:val="es-ES_tradnl"/>
        </w:rPr>
        <w:t xml:space="preserve">s, considera que todos los que, de un modo u otro, se vinculan con el tema evaluado porque tienen intereses involucrados o pueden verse afectados por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l, deber</w:t>
      </w:r>
      <w:r>
        <w:rPr>
          <w:rtl w:val="0"/>
        </w:rPr>
        <w:t>í</w:t>
      </w:r>
      <w:r>
        <w:rPr>
          <w:rtl w:val="0"/>
          <w:lang w:val="es-ES_tradnl"/>
        </w:rPr>
        <w:t>an tener protagonismo durante el proceso (Nirenberg, 2009).</w:t>
      </w:r>
      <w:r>
        <w:rPr>
          <w:rStyle w:val="Ninguno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382.0pt;height:150.0pt;">
        <v:imagedata r:id="rId1" o:title="scrapbook_bullet_black.png"/>
      </v:shape>
    </w:pict>
  </w:numPicBullet>
  <w:abstractNum w:abstractNumId="0">
    <w:multiLevelType w:val="hybridMultilevel"/>
    <w:numStyleLink w:val="Imagen"/>
  </w:abstractNum>
  <w:abstractNum w:abstractNumId="1">
    <w:multiLevelType w:val="hybridMultilevel"/>
    <w:styleLink w:val="Imagen"/>
    <w:lvl w:ilvl="0">
      <w:start w:val="1"/>
      <w:numFmt w:val="bullet"/>
      <w:suff w:val="tab"/>
      <w:lvlText w:val="•"/>
      <w:lvlPicBulletId w:val="0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numbering" w:styleId="Imagen">
    <w:name w:val="Imagen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