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Cesar Valero Rodr</w:t>
      </w:r>
      <w:r>
        <w:rPr>
          <w:rtl w:val="0"/>
        </w:rPr>
        <w:t>í</w:t>
      </w:r>
      <w:r>
        <w:rPr>
          <w:rtl w:val="0"/>
        </w:rPr>
        <w:t>guez</w:t>
      </w:r>
    </w:p>
    <w:p>
      <w:pPr>
        <w:pStyle w:val="Encabezamiento"/>
        <w:bidi w:val="0"/>
      </w:pPr>
      <w:r>
        <w:rPr>
          <w:rtl w:val="0"/>
          <w:lang w:val="da-DK"/>
        </w:rPr>
        <w:t>Dr. Hilda Mar</w:t>
      </w:r>
      <w:r>
        <w:rPr>
          <w:rtl w:val="0"/>
        </w:rPr>
        <w:t>í</w:t>
      </w:r>
      <w:r>
        <w:rPr>
          <w:rtl w:val="0"/>
        </w:rPr>
        <w:t>a Jim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nez Acevedo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26 de mayo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ntesis Actividad 9</w:t>
      </w:r>
    </w:p>
    <w:p>
      <w:pPr>
        <w:pStyle w:val="Cuerpo 2"/>
        <w:bidi w:val="0"/>
      </w:pPr>
    </w:p>
    <w:p>
      <w:pPr>
        <w:pStyle w:val="Cuerpo 2"/>
        <w:jc w:val="both"/>
      </w:pPr>
      <w:r>
        <w:rPr>
          <w:rtl w:val="0"/>
          <w:lang w:val="es-ES_tradnl"/>
        </w:rPr>
        <w:t>Un indicador es una comparaci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entre dos o m</w:t>
      </w:r>
      <w:r>
        <w:rPr>
          <w:rtl w:val="0"/>
        </w:rPr>
        <w:t>á</w:t>
      </w:r>
      <w:r>
        <w:rPr>
          <w:rtl w:val="0"/>
          <w:lang w:val="es-ES_tradnl"/>
        </w:rPr>
        <w:t>s tipos de datos que sirve para elaborar una medida cuantitativa o una observaci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cualitativa. Esta comparaci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arroja un valor, una magnitud o un criterio, que tiene significado para quien lo analiza.</w:t>
      </w:r>
    </w:p>
    <w:p>
      <w:pPr>
        <w:pStyle w:val="Cuerpo 2"/>
        <w:jc w:val="both"/>
      </w:pPr>
      <w:r>
        <w:rPr>
          <w:rtl w:val="0"/>
          <w:lang w:val="es-ES_tradnl"/>
        </w:rPr>
        <w:t xml:space="preserve">Una de las ventajas de utilizar indicadores es la objetividad y comparabilidad; </w:t>
      </w:r>
      <w:r>
        <w:rPr>
          <w:rtl w:val="0"/>
        </w:rPr>
        <w:t> </w:t>
      </w:r>
      <w:r>
        <w:rPr>
          <w:rtl w:val="0"/>
          <w:lang w:val="es-ES_tradnl"/>
        </w:rPr>
        <w:t>representan un lenguaje com</w:t>
      </w:r>
      <w:r>
        <w:rPr>
          <w:rtl w:val="0"/>
        </w:rPr>
        <w:t>ú</w:t>
      </w:r>
      <w:r>
        <w:rPr>
          <w:rtl w:val="0"/>
          <w:lang w:val="es-ES_tradnl"/>
        </w:rPr>
        <w:t xml:space="preserve">n que facilita una medida estandarizada. Son </w:t>
      </w:r>
      <w:r>
        <w:rPr>
          <w:rtl w:val="0"/>
        </w:rPr>
        <w:t>  </w:t>
      </w:r>
      <w:r>
        <w:rPr>
          <w:rtl w:val="0"/>
          <w:lang w:val="es-ES_tradnl"/>
        </w:rPr>
        <w:t xml:space="preserve">herramientas </w:t>
      </w:r>
      <w:r>
        <w:rPr>
          <w:rtl w:val="0"/>
        </w:rPr>
        <w:t>ú</w:t>
      </w:r>
      <w:r>
        <w:rPr>
          <w:rtl w:val="0"/>
          <w:lang w:val="es-ES_tradnl"/>
        </w:rPr>
        <w:t>tiles porque permiten valorar diferentes magnitudes como, por ejemplo, el grado de cumplimiento de un objetivo o el grado de satisfacci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participante en la formaci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 2"/>
        <w:jc w:val="both"/>
      </w:pPr>
      <w:r>
        <w:rPr>
          <w:rtl w:val="0"/>
          <w:lang w:val="es-ES_tradnl"/>
        </w:rPr>
        <w:t>Los indicadores por lo general, se construyen con informaci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</w:rPr>
        <w:t xml:space="preserve">  </w:t>
      </w:r>
      <w:r>
        <w:rPr>
          <w:rtl w:val="0"/>
          <w:lang w:val="es-ES_tradnl"/>
        </w:rPr>
        <w:t>cuantitativa, no obstante y de modo creciente, se usan indicadores cualitativos.</w:t>
      </w:r>
    </w:p>
    <w:p>
      <w:pPr>
        <w:pStyle w:val="Cuerpo 2"/>
        <w:jc w:val="both"/>
      </w:pPr>
      <w:r>
        <w:rPr>
          <w:rtl w:val="0"/>
          <w:lang w:val="es-ES_tradnl"/>
        </w:rPr>
        <w:t>Un indicador debe ser construido con un claro criterio de utilidad, para asegurar la disponibilidad de los datos y resultados m</w:t>
      </w:r>
      <w:r>
        <w:rPr>
          <w:rtl w:val="0"/>
        </w:rPr>
        <w:t>á</w:t>
      </w:r>
      <w:r>
        <w:rPr>
          <w:rtl w:val="0"/>
          <w:lang w:val="es-ES_tradnl"/>
        </w:rPr>
        <w:t>s relevantes en el menor tiempo posible y con un menor costo.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es necesario elaborar indicadores que den cuenta de todas las dimensiones sobre las cuales el programa o las acciones de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han propuesto intervenir.</w:t>
      </w:r>
      <w:r>
        <w:rPr>
          <w:rtl w:val="0"/>
        </w:rPr>
        <w:t> </w:t>
      </w:r>
    </w:p>
    <w:p>
      <w:pPr>
        <w:pStyle w:val="Cuerpo 2"/>
        <w:bidi w:val="0"/>
        <w:rPr>
          <w:rStyle w:val="Ninguno"/>
          <w:sz w:val="24"/>
          <w:szCs w:val="24"/>
        </w:rPr>
      </w:pPr>
      <w:r>
        <w:rPr>
          <w:rtl w:val="0"/>
        </w:rPr>
        <w:t>En las actividades se deben medir los procesos que realiza la instituci</w:t>
      </w:r>
      <w:r>
        <w:rPr>
          <w:rtl w:val="0"/>
        </w:rPr>
        <w:t>ó</w:t>
      </w:r>
      <w:r>
        <w:rPr>
          <w:rtl w:val="0"/>
        </w:rPr>
        <w:t>n para generar los productos. Se pretende veri</w:t>
      </w:r>
      <w:r>
        <w:rPr>
          <w:rtl w:val="0"/>
        </w:rPr>
        <w:t>fi</w:t>
      </w:r>
      <w:r>
        <w:rPr>
          <w:rtl w:val="0"/>
        </w:rPr>
        <w:t>car la gesti</w:t>
      </w:r>
      <w:r>
        <w:rPr>
          <w:rtl w:val="0"/>
        </w:rPr>
        <w:t>ó</w:t>
      </w:r>
      <w:r>
        <w:rPr>
          <w:rtl w:val="0"/>
        </w:rPr>
        <w:t>n que emprende el programa para crear los productos, tanto aquellos que entrega a la poblaci</w:t>
      </w:r>
      <w:r>
        <w:rPr>
          <w:rtl w:val="0"/>
        </w:rPr>
        <w:t>ó</w:t>
      </w:r>
      <w:r>
        <w:rPr>
          <w:rtl w:val="0"/>
          <w:lang w:val="nl-NL"/>
        </w:rPr>
        <w:t>n bene</w:t>
      </w:r>
      <w:r>
        <w:rPr>
          <w:rtl w:val="0"/>
        </w:rPr>
        <w:t>fi</w:t>
      </w:r>
      <w:r>
        <w:rPr>
          <w:rtl w:val="0"/>
        </w:rPr>
        <w:t xml:space="preserve">ciaria como los que utiliza el mismo programa como insumo intermedio. </w:t>
      </w:r>
    </w:p>
    <w:p>
      <w:pPr>
        <w:pStyle w:val="Cuerpo 2"/>
        <w:bidi w:val="0"/>
        <w:rPr>
          <w:rStyle w:val="Ninguno"/>
          <w:sz w:val="24"/>
          <w:szCs w:val="24"/>
        </w:rPr>
      </w:pPr>
      <w:r>
        <w:rPr>
          <w:rtl w:val="0"/>
        </w:rPr>
        <w:t>En los componentes se miden la producci</w:t>
      </w:r>
      <w:r>
        <w:rPr>
          <w:rtl w:val="0"/>
        </w:rPr>
        <w:t>ó</w:t>
      </w:r>
      <w:r>
        <w:rPr>
          <w:rtl w:val="0"/>
        </w:rPr>
        <w:t>n, la entrega y las caracter</w:t>
      </w:r>
      <w:r>
        <w:rPr>
          <w:rtl w:val="0"/>
        </w:rPr>
        <w:t>í</w:t>
      </w:r>
      <w:r>
        <w:rPr>
          <w:rtl w:val="0"/>
        </w:rPr>
        <w:t>sticas de todos los bienes y servicios que se otorgan directamente a los bene</w:t>
      </w:r>
      <w:r>
        <w:rPr>
          <w:rtl w:val="0"/>
        </w:rPr>
        <w:t>fi</w:t>
      </w:r>
      <w:r>
        <w:rPr>
          <w:rtl w:val="0"/>
        </w:rPr>
        <w:t>ciarios; tambi</w:t>
      </w:r>
      <w:r>
        <w:rPr>
          <w:rtl w:val="0"/>
          <w:lang w:val="fr-FR"/>
        </w:rPr>
        <w:t>é</w:t>
      </w:r>
      <w:r>
        <w:rPr>
          <w:rtl w:val="0"/>
        </w:rPr>
        <w:t xml:space="preserve">n deben incluirse los bienes generados para uso del propio programa. </w:t>
      </w:r>
    </w:p>
    <w:p>
      <w:pPr>
        <w:pStyle w:val="Cuerpo 2"/>
        <w:bidi w:val="0"/>
      </w:pPr>
      <w:r>
        <w:rPr>
          <w:rtl w:val="0"/>
        </w:rPr>
        <w:t>En el prop</w:t>
      </w:r>
      <w:r>
        <w:rPr>
          <w:rtl w:val="0"/>
        </w:rPr>
        <w:t>ó</w:t>
      </w:r>
      <w:r>
        <w:rPr>
          <w:rtl w:val="0"/>
        </w:rPr>
        <w:t>sito, los indicadores deben enfocarse a medir los resultados del programa en la soluci</w:t>
      </w:r>
      <w:r>
        <w:rPr>
          <w:rtl w:val="0"/>
        </w:rPr>
        <w:t>ó</w:t>
      </w:r>
      <w:r>
        <w:rPr>
          <w:rtl w:val="0"/>
        </w:rPr>
        <w:t>n de una problem</w:t>
      </w:r>
      <w:r>
        <w:rPr>
          <w:rtl w:val="0"/>
        </w:rPr>
        <w:t>á</w:t>
      </w:r>
      <w:r>
        <w:rPr>
          <w:rtl w:val="0"/>
        </w:rPr>
        <w:t>tica social concreta. En principio, el prop</w:t>
      </w:r>
      <w:r>
        <w:rPr>
          <w:rtl w:val="0"/>
        </w:rPr>
        <w:t>ó</w:t>
      </w:r>
      <w:r>
        <w:rPr>
          <w:rtl w:val="0"/>
          <w:lang w:val="it-IT"/>
        </w:rPr>
        <w:t>sito re</w:t>
      </w:r>
      <w:r>
        <w:rPr>
          <w:rtl w:val="0"/>
        </w:rPr>
        <w:t>fl</w:t>
      </w:r>
      <w:r>
        <w:rPr>
          <w:rtl w:val="0"/>
        </w:rPr>
        <w:t>eja la problem</w:t>
      </w:r>
      <w:r>
        <w:rPr>
          <w:rtl w:val="0"/>
        </w:rPr>
        <w:t>á</w:t>
      </w:r>
      <w:r>
        <w:rPr>
          <w:rtl w:val="0"/>
        </w:rPr>
        <w:t>tica social que debe solucionar el programa, su raz</w:t>
      </w:r>
      <w:r>
        <w:rPr>
          <w:rtl w:val="0"/>
        </w:rPr>
        <w:t>ó</w:t>
      </w:r>
      <w:r>
        <w:rPr>
          <w:rtl w:val="0"/>
        </w:rPr>
        <w:t xml:space="preserve">n de ser. De esta manera, los indicadores en este </w:t>
      </w:r>
      <w:r>
        <w:rPr>
          <w:rtl w:val="0"/>
        </w:rPr>
        <w:t>á</w:t>
      </w:r>
      <w:r>
        <w:rPr>
          <w:rtl w:val="0"/>
          <w:lang w:val="pt-PT"/>
        </w:rPr>
        <w:t>mbito de desempe</w:t>
      </w:r>
      <w:r>
        <w:rPr>
          <w:rtl w:val="0"/>
        </w:rPr>
        <w:t>ñ</w:t>
      </w:r>
      <w:r>
        <w:rPr>
          <w:rtl w:val="0"/>
        </w:rPr>
        <w:t>o deben permitir determinar los resultados alcanzados por el programa en la resoluci</w:t>
      </w:r>
      <w:r>
        <w:rPr>
          <w:rtl w:val="0"/>
        </w:rPr>
        <w:t>ó</w:t>
      </w:r>
      <w:r>
        <w:rPr>
          <w:rtl w:val="0"/>
        </w:rPr>
        <w:t>n de dicha problem</w:t>
      </w:r>
      <w:r>
        <w:rPr>
          <w:rtl w:val="0"/>
        </w:rPr>
        <w:t>á</w:t>
      </w:r>
      <w:r>
        <w:rPr>
          <w:rtl w:val="0"/>
          <w:lang w:val="it-IT"/>
        </w:rPr>
        <w:t xml:space="preserve">tica. </w:t>
      </w:r>
    </w:p>
    <w:p>
      <w:pPr>
        <w:pStyle w:val="Cuerpo 2"/>
        <w:bidi w:val="0"/>
      </w:pPr>
      <w:r>
        <w:rPr>
          <w:rtl w:val="0"/>
        </w:rPr>
        <w:t>Los indicadores deben permitir monitorear el logro de los objetivos a los que se encuentran asociados; sin embargo, es posible medir diferentes dimensiones del desempe</w:t>
      </w:r>
      <w:r>
        <w:rPr>
          <w:rtl w:val="0"/>
        </w:rPr>
        <w:t>ñ</w:t>
      </w:r>
      <w:r>
        <w:rPr>
          <w:rtl w:val="0"/>
        </w:rPr>
        <w:t>o para un mismo objetivo. La dimensi</w:t>
      </w:r>
      <w:r>
        <w:rPr>
          <w:rtl w:val="0"/>
        </w:rPr>
        <w:t>ó</w:t>
      </w:r>
      <w:r>
        <w:rPr>
          <w:rtl w:val="0"/>
        </w:rPr>
        <w:t>n del indicador se de</w:t>
      </w:r>
      <w:r>
        <w:rPr>
          <w:rtl w:val="0"/>
        </w:rPr>
        <w:t>fi</w:t>
      </w:r>
      <w:r>
        <w:rPr>
          <w:rtl w:val="0"/>
        </w:rPr>
        <w:t>ne como el aspecto del logro del objetivo a cuanti</w:t>
      </w:r>
      <w:r>
        <w:rPr>
          <w:rtl w:val="0"/>
        </w:rPr>
        <w:t>fi</w:t>
      </w:r>
      <w:r>
        <w:rPr>
          <w:rtl w:val="0"/>
        </w:rPr>
        <w:t>car, esto es, la perspectiva con que se valora cada objetivo. Se consideran cuatro dimensiones generales para los indicadores: e</w:t>
      </w:r>
      <w:r>
        <w:rPr>
          <w:rtl w:val="0"/>
        </w:rPr>
        <w:t>fi</w:t>
      </w:r>
      <w:r>
        <w:rPr>
          <w:rtl w:val="0"/>
        </w:rPr>
        <w:t>cacia, e</w:t>
      </w:r>
      <w:r>
        <w:rPr>
          <w:rtl w:val="0"/>
        </w:rPr>
        <w:t>fi</w:t>
      </w:r>
      <w:r>
        <w:rPr>
          <w:rtl w:val="0"/>
        </w:rPr>
        <w:t>ciencia, calidad y econom</w:t>
      </w:r>
      <w:r>
        <w:rPr>
          <w:rtl w:val="0"/>
        </w:rPr>
        <w:t>í</w:t>
      </w:r>
      <w:r>
        <w:rPr>
          <w:rtl w:val="0"/>
          <w:lang w:val="it-IT"/>
        </w:rPr>
        <w:t xml:space="preserve">a. </w:t>
      </w:r>
    </w:p>
    <w:p>
      <w:pPr>
        <w:pStyle w:val="Cuerpo 2"/>
        <w:bidi w:val="0"/>
      </w:pPr>
      <w:r>
        <w:rPr>
          <w:rtl w:val="0"/>
          <w:lang w:val="en-US"/>
        </w:rPr>
        <w:t>CLASIFICACIO</w:t>
      </w:r>
      <w:r>
        <w:rPr>
          <w:rtl w:val="0"/>
        </w:rPr>
        <w:t>́</w:t>
      </w:r>
      <w:r>
        <w:rPr>
          <w:rtl w:val="0"/>
        </w:rPr>
        <w:t>N DE INDICADORES</w:t>
      </w: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Indicadores de Eficiencia (mide el co</w:t>
      </w:r>
      <w:r>
        <w:rPr>
          <w:rtl w:val="0"/>
        </w:rPr>
        <w:t>́</w:t>
      </w:r>
      <w:r>
        <w:rPr>
          <w:rtl w:val="0"/>
        </w:rPr>
        <w:t>mo): Miden el nivel de ejecucio</w:t>
      </w:r>
      <w:r>
        <w:rPr>
          <w:rtl w:val="0"/>
        </w:rPr>
        <w:t>́</w:t>
      </w:r>
      <w:r>
        <w:rPr>
          <w:rtl w:val="0"/>
        </w:rPr>
        <w:t>n del proceso, se concentran en el Co</w:t>
      </w:r>
      <w:r>
        <w:rPr>
          <w:rtl w:val="0"/>
        </w:rPr>
        <w:t>́</w:t>
      </w:r>
      <w:r>
        <w:rPr>
          <w:rtl w:val="0"/>
        </w:rPr>
        <w:t>mo se hicieron las cosas y miden el rendimiento de los recursos utilizados por un proceso.</w:t>
      </w: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Indicadores de Eficacia (mide el que</w:t>
      </w:r>
      <w:r>
        <w:rPr>
          <w:rtl w:val="0"/>
        </w:rPr>
        <w:t>́</w:t>
      </w:r>
      <w:r>
        <w:rPr>
          <w:rtl w:val="0"/>
        </w:rPr>
        <w:t>): Miden el grado de cumplimiento de los objetivos propuestos, se enfocan en el Que</w:t>
      </w:r>
      <w:r>
        <w:rPr>
          <w:rtl w:val="0"/>
        </w:rPr>
        <w:t xml:space="preserve">́ </w:t>
      </w:r>
      <w:r>
        <w:rPr>
          <w:rtl w:val="0"/>
        </w:rPr>
        <w:t>se debe hacer, para este indicador se deben conocer y definir los requerimientos del cliente del proceso para comparar lo que entrega el proceso contra lo que e</w:t>
      </w:r>
      <w:r>
        <w:rPr>
          <w:rtl w:val="0"/>
        </w:rPr>
        <w:t>́</w:t>
      </w:r>
      <w:r>
        <w:rPr>
          <w:rtl w:val="0"/>
          <w:lang w:val="pt-PT"/>
        </w:rPr>
        <w:t>l espera.</w:t>
      </w: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Indicadores de Efectividad (mide el para que</w:t>
      </w:r>
      <w:r>
        <w:rPr>
          <w:rtl w:val="0"/>
        </w:rPr>
        <w:t>́</w:t>
      </w:r>
      <w:r>
        <w:rPr>
          <w:rtl w:val="0"/>
        </w:rPr>
        <w:t>): Miden la satisfaccio</w:t>
      </w:r>
      <w:r>
        <w:rPr>
          <w:rtl w:val="0"/>
        </w:rPr>
        <w:t>́</w:t>
      </w:r>
      <w:r>
        <w:rPr>
          <w:rtl w:val="0"/>
        </w:rPr>
        <w:t>n de las necesidades.</w:t>
      </w:r>
    </w:p>
    <w:p>
      <w:pPr>
        <w:pStyle w:val="Cuerpo 2"/>
        <w:bidi w:val="0"/>
      </w:pPr>
      <w:r>
        <w:rPr>
          <w:rtl w:val="0"/>
        </w:rPr>
        <w:t>Es claro que no es posible medir todos los aspectos de calidad en un mismo objetivo, por lo que es recomendable que los responsables del programa analicen y determinen cu</w:t>
      </w:r>
      <w:r>
        <w:rPr>
          <w:rtl w:val="0"/>
        </w:rPr>
        <w:t>á</w:t>
      </w:r>
      <w:r>
        <w:rPr>
          <w:rtl w:val="0"/>
        </w:rPr>
        <w:t>l de ellos proporciona la informaci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á</w:t>
      </w:r>
      <w:r>
        <w:rPr>
          <w:rtl w:val="0"/>
        </w:rPr>
        <w:t>s importante para los tomadores de decisiones conforme a las de</w:t>
      </w:r>
      <w:r>
        <w:rPr>
          <w:rtl w:val="0"/>
        </w:rPr>
        <w:t>fi</w:t>
      </w:r>
      <w:r>
        <w:rPr>
          <w:rtl w:val="0"/>
        </w:rPr>
        <w:t xml:space="preserve">niciones formuladas </w:t>
      </w:r>
    </w:p>
    <w:p>
      <w:pPr>
        <w:pStyle w:val="Cuerpo 2"/>
        <w:bidi w:val="0"/>
      </w:pPr>
      <w:r>
        <w:rPr>
          <w:rtl w:val="0"/>
        </w:rPr>
        <w:t>Para</w:t>
      </w:r>
      <w:r>
        <w:rPr>
          <w:rtl w:val="0"/>
        </w:rPr>
        <w:t xml:space="preserve"> la formulacio</w:t>
      </w:r>
      <w:r>
        <w:rPr>
          <w:rtl w:val="0"/>
        </w:rPr>
        <w:t>́</w:t>
      </w:r>
      <w:r>
        <w:rPr>
          <w:rtl w:val="0"/>
        </w:rPr>
        <w:t xml:space="preserve">n o ajuste de los indicadores </w:t>
      </w:r>
      <w:r>
        <w:rPr>
          <w:rtl w:val="0"/>
        </w:rPr>
        <w:t>hay que seguir los siguientes pasos.</w:t>
      </w: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Identificar el objetivos que se quiere medir</w:t>
      </w: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Identificar que informaci</w:t>
      </w:r>
      <w:r>
        <w:rPr>
          <w:rtl w:val="0"/>
        </w:rPr>
        <w:t>ó</w:t>
      </w:r>
      <w:r>
        <w:rPr>
          <w:rtl w:val="0"/>
        </w:rPr>
        <w:t>n se quiere medir del objetivo</w:t>
      </w: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Identificar a quien le ser</w:t>
      </w:r>
      <w:r>
        <w:rPr>
          <w:rtl w:val="0"/>
        </w:rPr>
        <w:t>á ú</w:t>
      </w:r>
      <w:r>
        <w:rPr>
          <w:rtl w:val="0"/>
        </w:rPr>
        <w:t>til esta informaci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Identificar las variables necesarias para la medici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Identificar los criterios de comparaci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Identificar otras condiciones para adelantar la medici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 2"/>
        <w:jc w:val="both"/>
        <w:rPr>
          <w:rStyle w:val="Ninguno"/>
        </w:rPr>
      </w:pPr>
      <w:r>
        <w:rPr>
          <w:rtl w:val="0"/>
          <w:lang w:val="pt-PT"/>
        </w:rPr>
        <w:t>Los indicadores de impacto:</w:t>
      </w:r>
    </w:p>
    <w:p>
      <w:pPr>
        <w:pStyle w:val="Cuerpo 2"/>
        <w:jc w:val="both"/>
      </w:pPr>
      <w:r>
        <w:rPr>
          <w:rtl w:val="0"/>
          <w:lang w:val="es-ES_tradnl"/>
        </w:rPr>
        <w:t>Expresan los cambios ocasionados a partir de las acciones de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Deben permitir la comparaci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la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anterior a la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programa</w:t>
      </w:r>
      <w:r>
        <w:rPr>
          <w:rtl w:val="0"/>
        </w:rPr>
        <w:t xml:space="preserve">  </w:t>
      </w:r>
      <w:r>
        <w:rPr>
          <w:rtl w:val="0"/>
          <w:lang w:val="es-ES_tradnl"/>
        </w:rPr>
        <w:t>y en los sucesivos cortes evaluativos programados.</w:t>
      </w:r>
      <w:r>
        <w:rPr>
          <w:rtl w:val="0"/>
        </w:rPr>
        <w:t xml:space="preserve">  </w:t>
      </w:r>
      <w:r>
        <w:rPr>
          <w:rtl w:val="0"/>
          <w:lang w:val="es-ES_tradnl"/>
        </w:rPr>
        <w:t xml:space="preserve">Para ello es necesario disponer de la llamada </w:t>
      </w:r>
      <w:r>
        <w:rPr>
          <w:rtl w:val="0"/>
          <w:lang w:val="de-DE"/>
        </w:rPr>
        <w:t>“</w:t>
      </w:r>
      <w:r>
        <w:rPr>
          <w:rtl w:val="0"/>
        </w:rPr>
        <w:t>l</w:t>
      </w:r>
      <w:r>
        <w:rPr>
          <w:rtl w:val="0"/>
        </w:rPr>
        <w:t>í</w:t>
      </w:r>
      <w:r>
        <w:rPr>
          <w:rtl w:val="0"/>
        </w:rPr>
        <w:t>nea de base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y los momentos de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intermedia, final y de impacto</w:t>
      </w:r>
      <w:r>
        <w:rPr>
          <w:rtl w:val="0"/>
          <w:lang w:val="es-ES_tradnl"/>
        </w:rPr>
        <w:t xml:space="preserve"> estos mismos r</w:t>
      </w:r>
      <w:r>
        <w:rPr>
          <w:rtl w:val="0"/>
          <w:lang w:val="es-ES_tradnl"/>
        </w:rPr>
        <w:t>eflejan cambios observados en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objetivo (salarios, empleo, protecci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 social)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como de situaciones expresadas cualitativamente (satisfacci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salud, bienestar).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Se definen desde el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las acciones de formaci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</w:rPr>
        <w:t> </w:t>
      </w:r>
      <w:r>
        <w:rPr>
          <w:rtl w:val="0"/>
          <w:lang w:val="es-ES_tradnl"/>
        </w:rPr>
        <w:t>y, de esa manera se garantiza su solidez y confiabilidad</w:t>
      </w:r>
      <w:r>
        <w:rPr>
          <w:rtl w:val="0"/>
          <w:lang w:val="es-ES_tradnl"/>
        </w:rPr>
        <w:t>, d</w:t>
      </w:r>
      <w:r>
        <w:rPr>
          <w:rtl w:val="0"/>
          <w:lang w:val="es-ES_tradnl"/>
        </w:rPr>
        <w:t>eben buscar el retorno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 de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poder demostrar la utilidad del esfuerzo realizado</w:t>
      </w:r>
      <w:r>
        <w:rPr>
          <w:rtl w:val="0"/>
          <w:lang w:val="es-ES_tradnl"/>
        </w:rPr>
        <w:t>,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d</w:t>
      </w:r>
      <w:r>
        <w:rPr>
          <w:rtl w:val="0"/>
          <w:lang w:val="de-DE"/>
        </w:rPr>
        <w:t>eben ser v</w:t>
      </w:r>
      <w:r>
        <w:rPr>
          <w:rtl w:val="0"/>
        </w:rPr>
        <w:t>á</w:t>
      </w:r>
      <w:r>
        <w:rPr>
          <w:rtl w:val="0"/>
          <w:lang w:val="es-ES_tradnl"/>
        </w:rPr>
        <w:t>lidos, es decir comprobar efectivamente aquello que se pretende medir</w:t>
      </w:r>
      <w:r>
        <w:rPr>
          <w:rtl w:val="0"/>
          <w:lang w:val="es-ES_tradnl"/>
        </w:rPr>
        <w:t xml:space="preserve"> al igual que confiables y p</w:t>
      </w:r>
      <w:r>
        <w:rPr>
          <w:rtl w:val="0"/>
          <w:lang w:val="es-ES_tradnl"/>
        </w:rPr>
        <w:t xml:space="preserve">ueden ser cuantitativos y cualitativos, estos </w:t>
      </w:r>
      <w:r>
        <w:rPr>
          <w:rtl w:val="0"/>
        </w:rPr>
        <w:t>ú</w:t>
      </w:r>
      <w:r>
        <w:rPr>
          <w:rtl w:val="0"/>
          <w:lang w:val="es-ES_tradnl"/>
        </w:rPr>
        <w:t>ltimos est</w:t>
      </w:r>
      <w:r>
        <w:rPr>
          <w:rtl w:val="0"/>
        </w:rPr>
        <w:t>á</w:t>
      </w:r>
      <w:r>
        <w:rPr>
          <w:rtl w:val="0"/>
          <w:lang w:val="es-ES_tradnl"/>
        </w:rPr>
        <w:t>n basados en la percepci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el grado de convicci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participante sobre una cierta situaci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 2"/>
        <w:jc w:val="both"/>
      </w:pPr>
    </w:p>
    <w:p>
      <w:pPr>
        <w:pStyle w:val="Cuerpo 2"/>
        <w:jc w:val="both"/>
      </w:pPr>
    </w:p>
    <w:p>
      <w:pPr>
        <w:pStyle w:val="Cuerpo 2"/>
        <w:jc w:val="both"/>
      </w:pPr>
    </w:p>
    <w:p>
      <w:pPr>
        <w:pStyle w:val="Cuerpo 2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382.0pt;height:150.0pt;">
        <v:imagedata r:id="rId1" o:title="scrapbook_bullet_black.png"/>
      </v:shape>
    </w:pict>
  </w:numPicBullet>
  <w:abstractNum w:abstractNumId="0">
    <w:multiLevelType w:val="hybridMultilevel"/>
    <w:numStyleLink w:val="Imagen"/>
  </w:abstractNum>
  <w:abstractNum w:abstractNumId="1">
    <w:multiLevelType w:val="hybridMultilevel"/>
    <w:styleLink w:val="Imagen"/>
    <w:lvl w:ilvl="0">
      <w:start w:val="1"/>
      <w:numFmt w:val="bullet"/>
      <w:suff w:val="tab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character" w:styleId="Ninguno">
    <w:name w:val="Ninguno"/>
  </w:style>
  <w:style w:type="numbering" w:styleId="Imagen">
    <w:name w:val="Imagen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