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FFB" w:rsidRDefault="00B04F80" w:rsidP="00720FFB">
      <w:pPr>
        <w:spacing w:after="0" w:line="360" w:lineRule="auto"/>
        <w:jc w:val="both"/>
        <w:rPr>
          <w:rFonts w:ascii="Arial" w:hAnsi="Arial" w:cs="Arial"/>
          <w:b/>
        </w:rPr>
      </w:pPr>
      <w:r>
        <w:rPr>
          <w:rFonts w:ascii="Arial" w:hAnsi="Arial" w:cs="Arial"/>
          <w:b/>
        </w:rPr>
        <w:t xml:space="preserve">                                  </w:t>
      </w:r>
      <w:r>
        <w:rPr>
          <w:rFonts w:ascii="Arial" w:hAnsi="Arial" w:cs="Arial"/>
          <w:b/>
          <w:noProof/>
          <w:lang w:eastAsia="es-ES"/>
        </w:rPr>
        <w:drawing>
          <wp:inline distT="0" distB="0" distL="0" distR="0">
            <wp:extent cx="3237140" cy="1304925"/>
            <wp:effectExtent l="19050" t="0" r="1360" b="0"/>
            <wp:docPr id="3" name="0 Imagen" descr="LOGO 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6"/>
                    <a:stretch>
                      <a:fillRect/>
                    </a:stretch>
                  </pic:blipFill>
                  <pic:spPr>
                    <a:xfrm>
                      <a:off x="0" y="0"/>
                      <a:ext cx="3237126" cy="1304920"/>
                    </a:xfrm>
                    <a:prstGeom prst="rect">
                      <a:avLst/>
                    </a:prstGeom>
                  </pic:spPr>
                </pic:pic>
              </a:graphicData>
            </a:graphic>
          </wp:inline>
        </w:drawing>
      </w: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720FFB" w:rsidRDefault="00B04F80" w:rsidP="00720FFB">
      <w:pPr>
        <w:spacing w:after="0" w:line="360" w:lineRule="auto"/>
        <w:jc w:val="both"/>
        <w:rPr>
          <w:rFonts w:ascii="Arial" w:hAnsi="Arial" w:cs="Arial"/>
          <w:b/>
        </w:rPr>
      </w:pPr>
      <w:r>
        <w:rPr>
          <w:rFonts w:ascii="Arial" w:hAnsi="Arial" w:cs="Arial"/>
          <w:b/>
        </w:rPr>
        <w:t>JULIO CÉSAR MORALES RAMÍREZ</w:t>
      </w: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r>
        <w:rPr>
          <w:rFonts w:ascii="Arial" w:hAnsi="Arial" w:cs="Arial"/>
          <w:b/>
        </w:rPr>
        <w:t>MATRICULA 20150775</w:t>
      </w:r>
    </w:p>
    <w:p w:rsidR="00B04F80" w:rsidRDefault="00B04F80" w:rsidP="00720FFB">
      <w:pPr>
        <w:spacing w:after="0" w:line="360" w:lineRule="auto"/>
        <w:jc w:val="both"/>
        <w:rPr>
          <w:rFonts w:ascii="Arial" w:hAnsi="Arial" w:cs="Arial"/>
          <w:b/>
        </w:rPr>
      </w:pPr>
    </w:p>
    <w:p w:rsidR="00720FFB" w:rsidRDefault="00720FFB" w:rsidP="00720FFB">
      <w:pPr>
        <w:spacing w:after="0" w:line="360" w:lineRule="auto"/>
        <w:jc w:val="both"/>
        <w:rPr>
          <w:rFonts w:ascii="Arial" w:hAnsi="Arial" w:cs="Arial"/>
          <w:b/>
        </w:rPr>
      </w:pPr>
    </w:p>
    <w:p w:rsidR="00002075" w:rsidRDefault="00002075" w:rsidP="00002075">
      <w:pPr>
        <w:spacing w:after="0" w:line="360" w:lineRule="auto"/>
        <w:jc w:val="center"/>
        <w:rPr>
          <w:rFonts w:ascii="Arial" w:hAnsi="Arial" w:cs="Arial"/>
          <w:b/>
        </w:rPr>
      </w:pPr>
      <w:r>
        <w:rPr>
          <w:rFonts w:ascii="Arial" w:hAnsi="Arial" w:cs="Arial"/>
          <w:b/>
        </w:rPr>
        <w:t>TRABAJO</w:t>
      </w:r>
      <w:r w:rsidR="00031E1D">
        <w:rPr>
          <w:rFonts w:ascii="Arial" w:hAnsi="Arial" w:cs="Arial"/>
          <w:b/>
        </w:rPr>
        <w:t xml:space="preserve"> Y EVALUACIÓN </w:t>
      </w:r>
      <w:r>
        <w:rPr>
          <w:rFonts w:ascii="Arial" w:hAnsi="Arial" w:cs="Arial"/>
          <w:b/>
        </w:rPr>
        <w:t>FINAL</w:t>
      </w:r>
    </w:p>
    <w:p w:rsidR="00002075" w:rsidRDefault="00002075" w:rsidP="00002075">
      <w:pPr>
        <w:spacing w:after="0" w:line="360" w:lineRule="auto"/>
        <w:jc w:val="center"/>
        <w:rPr>
          <w:rFonts w:ascii="Arial" w:hAnsi="Arial" w:cs="Arial"/>
          <w:b/>
        </w:rPr>
      </w:pPr>
    </w:p>
    <w:p w:rsidR="00720FFB" w:rsidRPr="00B04F80" w:rsidRDefault="00897781" w:rsidP="00B04F80">
      <w:pPr>
        <w:jc w:val="center"/>
      </w:pPr>
      <w:r>
        <w:rPr>
          <w:rStyle w:val="Textoennegrita"/>
          <w:rFonts w:ascii="Arial" w:hAnsi="Arial" w:cs="Arial"/>
          <w:color w:val="222222"/>
          <w:shd w:val="clear" w:color="auto" w:fill="FFFFFF"/>
        </w:rPr>
        <w:t xml:space="preserve">ACTIVIDAD </w:t>
      </w:r>
      <w:r w:rsidR="00002075">
        <w:rPr>
          <w:rStyle w:val="Textoennegrita"/>
          <w:rFonts w:ascii="Arial" w:hAnsi="Arial" w:cs="Arial"/>
          <w:color w:val="222222"/>
          <w:shd w:val="clear" w:color="auto" w:fill="FFFFFF"/>
        </w:rPr>
        <w:t>9</w:t>
      </w:r>
    </w:p>
    <w:p w:rsidR="00720FFB" w:rsidRDefault="00720FFB" w:rsidP="00720FFB">
      <w:pPr>
        <w:spacing w:after="0" w:line="360" w:lineRule="auto"/>
        <w:jc w:val="both"/>
        <w:rPr>
          <w:rFonts w:ascii="Arial" w:hAnsi="Arial" w:cs="Arial"/>
          <w:b/>
        </w:rPr>
      </w:pPr>
    </w:p>
    <w:p w:rsidR="00720FFB" w:rsidRDefault="00720FFB"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B04F80" w:rsidRDefault="00002075" w:rsidP="00B04F80">
      <w:pPr>
        <w:spacing w:after="0" w:line="360" w:lineRule="auto"/>
        <w:jc w:val="right"/>
        <w:rPr>
          <w:rFonts w:ascii="Arial" w:hAnsi="Arial" w:cs="Arial"/>
          <w:b/>
        </w:rPr>
      </w:pPr>
      <w:r>
        <w:rPr>
          <w:rFonts w:ascii="Arial" w:hAnsi="Arial" w:cs="Arial"/>
          <w:b/>
        </w:rPr>
        <w:t>11</w:t>
      </w:r>
      <w:r w:rsidR="00B04F80">
        <w:rPr>
          <w:rFonts w:ascii="Arial" w:hAnsi="Arial" w:cs="Arial"/>
          <w:b/>
        </w:rPr>
        <w:t xml:space="preserve"> de </w:t>
      </w:r>
      <w:r>
        <w:rPr>
          <w:rFonts w:ascii="Arial" w:hAnsi="Arial" w:cs="Arial"/>
          <w:b/>
        </w:rPr>
        <w:t>Noviembre</w:t>
      </w:r>
      <w:r w:rsidR="00B04F80">
        <w:rPr>
          <w:rFonts w:ascii="Arial" w:hAnsi="Arial" w:cs="Arial"/>
          <w:b/>
        </w:rPr>
        <w:t xml:space="preserve"> del 2015, Tuxtla Gutiérrez, Chiapas</w:t>
      </w: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2F3616" w:rsidRDefault="002F3616" w:rsidP="002F3616">
      <w:pPr>
        <w:spacing w:after="0" w:line="360" w:lineRule="auto"/>
        <w:jc w:val="both"/>
        <w:rPr>
          <w:rFonts w:ascii="Arial" w:hAnsi="Arial" w:cs="Arial"/>
        </w:rPr>
      </w:pPr>
      <w:r>
        <w:rPr>
          <w:rFonts w:ascii="Arial" w:hAnsi="Arial" w:cs="Arial"/>
        </w:rPr>
        <w:lastRenderedPageBreak/>
        <w:t xml:space="preserve">Escenario </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sidRPr="006A412B">
        <w:rPr>
          <w:rFonts w:ascii="Arial" w:hAnsi="Arial" w:cs="Arial"/>
        </w:rPr>
        <w:t xml:space="preserve">Actualmente el Estado de Chiapas se encuentra catalogado como el tercer estado con </w:t>
      </w:r>
      <w:r>
        <w:rPr>
          <w:rFonts w:ascii="Arial" w:hAnsi="Arial" w:cs="Arial"/>
        </w:rPr>
        <w:t>el 90 por ciento de Policías Municipales capacitados,</w:t>
      </w:r>
      <w:r w:rsidRPr="006A412B">
        <w:rPr>
          <w:rFonts w:ascii="Arial" w:hAnsi="Arial" w:cs="Arial"/>
        </w:rPr>
        <w:t xml:space="preserve"> según cifras del INEGI</w:t>
      </w:r>
      <w:r>
        <w:rPr>
          <w:rFonts w:ascii="Arial" w:hAnsi="Arial" w:cs="Arial"/>
        </w:rPr>
        <w:t>; esto gracias al buen desempeño y labor u disponibilidad, por parte de las corporaciones de seguridad pública y los alcaldes municipales.</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El pasado mes de julio del 2015, se llevaron a cabo elecciones municipales en el Estado de Chiapas, por lo cual en el mes de Octubre del mismo año, se cambian los ayuntamientos municipales, con ello los cambios de los elementos policiales municipales en las corporaciones de Seguridad Pública municipal son inminentes, por lo que las capacitaciones a los nuevos reclutas que pretenden formar parte de estas corporaciones municipales se realizaran de nueva cuenta.</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Para Octubre del año 2016, se contempla tener capacitada al 100 por ciento de los elementos municipales, de la cual los cursos serán programados de acuerdo a las cantidades de los elementos municipales disponibles, sin afectar la operatividad de cada uno de los municipios.</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Dentro de las capacitaciones a los elementos municipales encontramos la formación inicial, formación continua dentro de las principales y los cuales como elementos municipales deben tener, además de otros requisitos como el examen de Control y Confianza.</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Derivado a los cambios en el Nuevo Sistema de Justicia se incluirán otros cursos directamente vinculados con todas las corporaciones de seguridad pública, por lo que es indispensables que cada uno de los elementos tengan capacitación básica en materia de Primer Respondiente, que es la parte en donde la Policía Municipal salva guarda la escena del crimen.</w:t>
      </w:r>
    </w:p>
    <w:p w:rsidR="002F3616" w:rsidRDefault="002F3616" w:rsidP="002F3616">
      <w:pPr>
        <w:spacing w:after="0" w:line="360" w:lineRule="auto"/>
        <w:jc w:val="both"/>
        <w:rPr>
          <w:rFonts w:ascii="Arial" w:hAnsi="Arial" w:cs="Arial"/>
        </w:rPr>
      </w:pPr>
      <w:r>
        <w:rPr>
          <w:rFonts w:ascii="Arial" w:hAnsi="Arial" w:cs="Arial"/>
        </w:rPr>
        <w:t xml:space="preserve"> </w:t>
      </w:r>
    </w:p>
    <w:p w:rsidR="002F3616" w:rsidRDefault="002F3616" w:rsidP="002F3616">
      <w:pPr>
        <w:spacing w:after="0" w:line="360" w:lineRule="auto"/>
        <w:jc w:val="both"/>
        <w:rPr>
          <w:rFonts w:ascii="Arial" w:hAnsi="Arial" w:cs="Arial"/>
        </w:rPr>
      </w:pPr>
      <w:r>
        <w:rPr>
          <w:rFonts w:ascii="Arial" w:hAnsi="Arial" w:cs="Arial"/>
        </w:rPr>
        <w:t>Dichos cursos se realizaran de manera regionalizada y con un municipio sede, de acuerdo a la cantidad de elementos que cada uno de los municipios de la región  pueda aportar, con un número no menor a 60 elementos por cada curso, siendo un total de 40 horas que debe cubrir cada elemento.</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Este proceso de verificación y capacitación de los elementos debe ser seguido por cada uno de los Secretarios Ejecutivos Municipales mismos quienes se encuentran como enlaces con el Sistema Estatal de Seguridad Pública.</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 xml:space="preserve"> Ejemplo de la distribución de las regiones y municipios:</w:t>
      </w:r>
    </w:p>
    <w:tbl>
      <w:tblPr>
        <w:tblW w:w="8940" w:type="dxa"/>
        <w:tblInd w:w="60" w:type="dxa"/>
        <w:tblCellMar>
          <w:left w:w="70" w:type="dxa"/>
          <w:right w:w="70" w:type="dxa"/>
        </w:tblCellMar>
        <w:tblLook w:val="04A0"/>
      </w:tblPr>
      <w:tblGrid>
        <w:gridCol w:w="1648"/>
        <w:gridCol w:w="1488"/>
        <w:gridCol w:w="1568"/>
        <w:gridCol w:w="1608"/>
        <w:gridCol w:w="2628"/>
      </w:tblGrid>
      <w:tr w:rsidR="002F3616" w:rsidRPr="004533F7" w:rsidTr="000929F6">
        <w:trPr>
          <w:trHeight w:val="300"/>
        </w:trPr>
        <w:tc>
          <w:tcPr>
            <w:tcW w:w="1648" w:type="dxa"/>
            <w:tcBorders>
              <w:top w:val="single" w:sz="8" w:space="0" w:color="auto"/>
              <w:left w:val="single" w:sz="8" w:space="0" w:color="auto"/>
              <w:bottom w:val="nil"/>
              <w:right w:val="nil"/>
            </w:tcBorders>
            <w:shd w:val="clear" w:color="000000" w:fill="00B050"/>
            <w:noWrap/>
            <w:vAlign w:val="bottom"/>
            <w:hideMark/>
          </w:tcPr>
          <w:p w:rsidR="002F3616" w:rsidRPr="004533F7" w:rsidRDefault="002F3616" w:rsidP="000929F6">
            <w:pPr>
              <w:spacing w:after="0" w:line="240" w:lineRule="auto"/>
              <w:jc w:val="center"/>
              <w:rPr>
                <w:rFonts w:ascii="Arial" w:eastAsia="Times New Roman" w:hAnsi="Arial" w:cs="Arial"/>
                <w:b/>
                <w:bCs/>
                <w:sz w:val="16"/>
                <w:szCs w:val="16"/>
                <w:lang w:eastAsia="es-ES"/>
              </w:rPr>
            </w:pPr>
            <w:r w:rsidRPr="004533F7">
              <w:rPr>
                <w:rFonts w:ascii="Arial" w:eastAsia="Times New Roman" w:hAnsi="Arial" w:cs="Arial"/>
                <w:b/>
                <w:bCs/>
                <w:sz w:val="16"/>
                <w:szCs w:val="16"/>
                <w:lang w:eastAsia="es-ES"/>
              </w:rPr>
              <w:t> </w:t>
            </w:r>
          </w:p>
        </w:tc>
        <w:tc>
          <w:tcPr>
            <w:tcW w:w="1488" w:type="dxa"/>
            <w:tcBorders>
              <w:top w:val="single" w:sz="8" w:space="0" w:color="auto"/>
              <w:left w:val="nil"/>
              <w:bottom w:val="nil"/>
              <w:right w:val="nil"/>
            </w:tcBorders>
            <w:shd w:val="clear" w:color="000000" w:fill="00B050"/>
            <w:noWrap/>
            <w:vAlign w:val="bottom"/>
            <w:hideMark/>
          </w:tcPr>
          <w:p w:rsidR="002F3616" w:rsidRPr="004533F7" w:rsidRDefault="002F3616" w:rsidP="000929F6">
            <w:pPr>
              <w:spacing w:after="0" w:line="240" w:lineRule="auto"/>
              <w:jc w:val="center"/>
              <w:rPr>
                <w:rFonts w:ascii="Arial" w:eastAsia="Times New Roman" w:hAnsi="Arial" w:cs="Arial"/>
                <w:b/>
                <w:bCs/>
                <w:sz w:val="16"/>
                <w:szCs w:val="16"/>
                <w:lang w:eastAsia="es-ES"/>
              </w:rPr>
            </w:pPr>
            <w:r w:rsidRPr="004533F7">
              <w:rPr>
                <w:rFonts w:ascii="Arial" w:eastAsia="Times New Roman" w:hAnsi="Arial" w:cs="Arial"/>
                <w:b/>
                <w:bCs/>
                <w:sz w:val="16"/>
                <w:szCs w:val="16"/>
                <w:lang w:eastAsia="es-ES"/>
              </w:rPr>
              <w:t>REGION I CENTRO</w:t>
            </w:r>
          </w:p>
        </w:tc>
        <w:tc>
          <w:tcPr>
            <w:tcW w:w="1568" w:type="dxa"/>
            <w:tcBorders>
              <w:top w:val="single" w:sz="8" w:space="0" w:color="auto"/>
              <w:left w:val="nil"/>
              <w:bottom w:val="nil"/>
              <w:right w:val="nil"/>
            </w:tcBorders>
            <w:shd w:val="clear" w:color="000000" w:fill="00B050"/>
            <w:noWrap/>
            <w:vAlign w:val="bottom"/>
            <w:hideMark/>
          </w:tcPr>
          <w:p w:rsidR="002F3616" w:rsidRPr="004533F7" w:rsidRDefault="002F3616" w:rsidP="000929F6">
            <w:pPr>
              <w:spacing w:after="0" w:line="240" w:lineRule="auto"/>
              <w:jc w:val="center"/>
              <w:rPr>
                <w:rFonts w:ascii="Arial" w:eastAsia="Times New Roman" w:hAnsi="Arial" w:cs="Arial"/>
                <w:b/>
                <w:bCs/>
                <w:sz w:val="16"/>
                <w:szCs w:val="16"/>
                <w:lang w:eastAsia="es-ES"/>
              </w:rPr>
            </w:pPr>
            <w:r w:rsidRPr="004533F7">
              <w:rPr>
                <w:rFonts w:ascii="Arial" w:eastAsia="Times New Roman" w:hAnsi="Arial" w:cs="Arial"/>
                <w:b/>
                <w:bCs/>
                <w:sz w:val="16"/>
                <w:szCs w:val="16"/>
                <w:lang w:eastAsia="es-ES"/>
              </w:rPr>
              <w:t> </w:t>
            </w:r>
          </w:p>
        </w:tc>
        <w:tc>
          <w:tcPr>
            <w:tcW w:w="1608" w:type="dxa"/>
            <w:tcBorders>
              <w:top w:val="single" w:sz="8" w:space="0" w:color="auto"/>
              <w:left w:val="nil"/>
              <w:bottom w:val="nil"/>
              <w:right w:val="single" w:sz="8" w:space="0" w:color="auto"/>
            </w:tcBorders>
            <w:shd w:val="clear" w:color="000000" w:fill="00B050"/>
            <w:noWrap/>
            <w:vAlign w:val="bottom"/>
            <w:hideMark/>
          </w:tcPr>
          <w:p w:rsidR="002F3616" w:rsidRPr="004533F7" w:rsidRDefault="002F3616" w:rsidP="000929F6">
            <w:pPr>
              <w:spacing w:after="0" w:line="240" w:lineRule="auto"/>
              <w:jc w:val="center"/>
              <w:rPr>
                <w:rFonts w:ascii="Arial" w:eastAsia="Times New Roman" w:hAnsi="Arial" w:cs="Arial"/>
                <w:b/>
                <w:bCs/>
                <w:sz w:val="16"/>
                <w:szCs w:val="16"/>
                <w:lang w:eastAsia="es-ES"/>
              </w:rPr>
            </w:pPr>
            <w:r w:rsidRPr="004533F7">
              <w:rPr>
                <w:rFonts w:ascii="Arial" w:eastAsia="Times New Roman" w:hAnsi="Arial" w:cs="Arial"/>
                <w:b/>
                <w:bCs/>
                <w:sz w:val="16"/>
                <w:szCs w:val="16"/>
                <w:lang w:eastAsia="es-ES"/>
              </w:rPr>
              <w:t> </w:t>
            </w:r>
          </w:p>
        </w:tc>
        <w:tc>
          <w:tcPr>
            <w:tcW w:w="2628" w:type="dxa"/>
            <w:tcBorders>
              <w:top w:val="single" w:sz="8" w:space="0" w:color="auto"/>
              <w:left w:val="nil"/>
              <w:bottom w:val="nil"/>
              <w:right w:val="single" w:sz="8" w:space="0" w:color="auto"/>
            </w:tcBorders>
            <w:shd w:val="clear" w:color="000000" w:fill="00B050"/>
            <w:noWrap/>
            <w:vAlign w:val="bottom"/>
            <w:hideMark/>
          </w:tcPr>
          <w:p w:rsidR="002F3616" w:rsidRPr="004533F7" w:rsidRDefault="002F3616" w:rsidP="000929F6">
            <w:pPr>
              <w:spacing w:after="0" w:line="240" w:lineRule="auto"/>
              <w:jc w:val="center"/>
              <w:rPr>
                <w:rFonts w:ascii="Arial" w:eastAsia="Times New Roman" w:hAnsi="Arial" w:cs="Arial"/>
                <w:b/>
                <w:bCs/>
                <w:sz w:val="16"/>
                <w:szCs w:val="16"/>
                <w:lang w:eastAsia="es-ES"/>
              </w:rPr>
            </w:pPr>
            <w:r w:rsidRPr="004533F7">
              <w:rPr>
                <w:rFonts w:ascii="Arial" w:eastAsia="Times New Roman" w:hAnsi="Arial" w:cs="Arial"/>
                <w:b/>
                <w:bCs/>
                <w:sz w:val="16"/>
                <w:szCs w:val="16"/>
                <w:lang w:eastAsia="es-ES"/>
              </w:rPr>
              <w:t>REGION  II ALTOS</w:t>
            </w:r>
          </w:p>
        </w:tc>
      </w:tr>
      <w:tr w:rsidR="002F3616" w:rsidRPr="004533F7" w:rsidTr="000929F6">
        <w:trPr>
          <w:trHeight w:val="690"/>
        </w:trPr>
        <w:tc>
          <w:tcPr>
            <w:tcW w:w="1648"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I METROPOLITANA</w:t>
            </w:r>
          </w:p>
        </w:tc>
        <w:tc>
          <w:tcPr>
            <w:tcW w:w="1488" w:type="dxa"/>
            <w:tcBorders>
              <w:top w:val="single" w:sz="4" w:space="0" w:color="auto"/>
              <w:left w:val="nil"/>
              <w:bottom w:val="single" w:sz="8" w:space="0" w:color="auto"/>
              <w:right w:val="single" w:sz="4" w:space="0" w:color="auto"/>
            </w:tcBorders>
            <w:shd w:val="clear" w:color="auto" w:fill="auto"/>
            <w:noWrap/>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II VALLES ZOQUE</w:t>
            </w:r>
          </w:p>
        </w:tc>
        <w:tc>
          <w:tcPr>
            <w:tcW w:w="1568" w:type="dxa"/>
            <w:tcBorders>
              <w:top w:val="single" w:sz="4" w:space="0" w:color="auto"/>
              <w:left w:val="nil"/>
              <w:bottom w:val="single" w:sz="8" w:space="0" w:color="auto"/>
              <w:right w:val="single" w:sz="4" w:space="0" w:color="auto"/>
            </w:tcBorders>
            <w:shd w:val="clear" w:color="auto" w:fill="auto"/>
            <w:noWrap/>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III MEZCALAPA</w:t>
            </w:r>
          </w:p>
        </w:tc>
        <w:tc>
          <w:tcPr>
            <w:tcW w:w="1608" w:type="dxa"/>
            <w:tcBorders>
              <w:top w:val="single" w:sz="4" w:space="0" w:color="auto"/>
              <w:left w:val="nil"/>
              <w:bottom w:val="single" w:sz="8" w:space="0" w:color="auto"/>
              <w:right w:val="single" w:sz="8" w:space="0" w:color="auto"/>
            </w:tcBorders>
            <w:shd w:val="clear" w:color="auto" w:fill="auto"/>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IV DE LOS LLANOS</w:t>
            </w:r>
          </w:p>
        </w:tc>
        <w:tc>
          <w:tcPr>
            <w:tcW w:w="2628" w:type="dxa"/>
            <w:tcBorders>
              <w:top w:val="single" w:sz="4" w:space="0" w:color="auto"/>
              <w:left w:val="nil"/>
              <w:bottom w:val="single" w:sz="8" w:space="0" w:color="auto"/>
              <w:right w:val="single" w:sz="8" w:space="0" w:color="auto"/>
            </w:tcBorders>
            <w:shd w:val="clear" w:color="auto" w:fill="auto"/>
            <w:noWrap/>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V ALTOS TZOTZIL-TZELTAL</w:t>
            </w:r>
          </w:p>
        </w:tc>
      </w:tr>
      <w:tr w:rsidR="002F3616" w:rsidRPr="004533F7" w:rsidTr="000929F6">
        <w:trPr>
          <w:trHeight w:val="465"/>
        </w:trPr>
        <w:tc>
          <w:tcPr>
            <w:tcW w:w="1648" w:type="dxa"/>
            <w:tcBorders>
              <w:top w:val="nil"/>
              <w:left w:val="single" w:sz="8" w:space="0" w:color="auto"/>
              <w:bottom w:val="nil"/>
              <w:right w:val="single" w:sz="4" w:space="0" w:color="FFFFFF"/>
            </w:tcBorders>
            <w:shd w:val="clear" w:color="000000" w:fill="FFFFFF"/>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Tuxtla Gutiérrez</w:t>
            </w:r>
          </w:p>
        </w:tc>
        <w:tc>
          <w:tcPr>
            <w:tcW w:w="1488" w:type="dxa"/>
            <w:tcBorders>
              <w:top w:val="nil"/>
              <w:left w:val="nil"/>
              <w:bottom w:val="nil"/>
              <w:right w:val="single" w:sz="4" w:space="0" w:color="FFFFFF"/>
            </w:tcBorders>
            <w:shd w:val="clear" w:color="000000" w:fill="FFFFFF"/>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Cintalapa</w:t>
            </w:r>
          </w:p>
        </w:tc>
        <w:tc>
          <w:tcPr>
            <w:tcW w:w="1568" w:type="dxa"/>
            <w:tcBorders>
              <w:top w:val="nil"/>
              <w:left w:val="nil"/>
              <w:bottom w:val="nil"/>
              <w:right w:val="single" w:sz="4" w:space="0" w:color="FFFFFF"/>
            </w:tcBorders>
            <w:shd w:val="clear" w:color="000000" w:fill="FFFFFF"/>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Copainalá</w:t>
            </w:r>
          </w:p>
        </w:tc>
        <w:tc>
          <w:tcPr>
            <w:tcW w:w="1608" w:type="dxa"/>
            <w:tcBorders>
              <w:top w:val="nil"/>
              <w:left w:val="nil"/>
              <w:bottom w:val="nil"/>
              <w:right w:val="single" w:sz="8" w:space="0" w:color="auto"/>
            </w:tcBorders>
            <w:shd w:val="clear" w:color="000000" w:fill="FFFFFF"/>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Venustiano Carranza</w:t>
            </w:r>
          </w:p>
        </w:tc>
        <w:tc>
          <w:tcPr>
            <w:tcW w:w="2628" w:type="dxa"/>
            <w:tcBorders>
              <w:top w:val="nil"/>
              <w:left w:val="nil"/>
              <w:bottom w:val="nil"/>
              <w:right w:val="single" w:sz="8" w:space="0" w:color="auto"/>
            </w:tcBorders>
            <w:shd w:val="clear" w:color="000000" w:fill="FFFFFF"/>
            <w:vAlign w:val="center"/>
            <w:hideMark/>
          </w:tcPr>
          <w:p w:rsidR="002F3616" w:rsidRPr="004533F7" w:rsidRDefault="002F3616" w:rsidP="000929F6">
            <w:pPr>
              <w:spacing w:after="0" w:line="240" w:lineRule="auto"/>
              <w:rPr>
                <w:rFonts w:ascii="Arial" w:eastAsia="Times New Roman" w:hAnsi="Arial" w:cs="Arial"/>
                <w:color w:val="000000"/>
                <w:sz w:val="16"/>
                <w:szCs w:val="16"/>
                <w:lang w:eastAsia="es-ES"/>
              </w:rPr>
            </w:pPr>
            <w:r w:rsidRPr="004533F7">
              <w:rPr>
                <w:rFonts w:ascii="Arial" w:eastAsia="Times New Roman" w:hAnsi="Arial" w:cs="Arial"/>
                <w:color w:val="000000"/>
                <w:sz w:val="16"/>
                <w:szCs w:val="16"/>
                <w:lang w:eastAsia="es-ES"/>
              </w:rPr>
              <w:t>San Cristóbal de las Casas</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Chiapa de Corzo</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Jiquipilas</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Chicoasen</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Acala</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Teopisca</w:t>
            </w:r>
          </w:p>
        </w:tc>
      </w:tr>
      <w:tr w:rsidR="002F3616" w:rsidRPr="004533F7" w:rsidTr="000929F6">
        <w:trPr>
          <w:trHeight w:val="45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Suchiapa</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Ocozocuautla</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Coapilla</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Chiapilla</w:t>
            </w:r>
          </w:p>
        </w:tc>
        <w:tc>
          <w:tcPr>
            <w:tcW w:w="2628" w:type="dxa"/>
            <w:tcBorders>
              <w:top w:val="nil"/>
              <w:left w:val="nil"/>
              <w:bottom w:val="nil"/>
              <w:right w:val="single" w:sz="8" w:space="0" w:color="auto"/>
            </w:tcBorders>
            <w:shd w:val="clear" w:color="000000" w:fill="FFFFFF"/>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Chámula</w:t>
            </w:r>
            <w:r w:rsidRPr="004533F7">
              <w:rPr>
                <w:rFonts w:ascii="Calibri" w:eastAsia="Times New Roman" w:hAnsi="Calibri" w:cs="Times New Roman"/>
                <w:color w:val="000000"/>
                <w:sz w:val="16"/>
                <w:szCs w:val="16"/>
                <w:lang w:eastAsia="es-ES"/>
              </w:rPr>
              <w:br/>
            </w:r>
            <w:r w:rsidRPr="004533F7">
              <w:rPr>
                <w:rFonts w:ascii="Arial" w:eastAsia="Times New Roman" w:hAnsi="Arial" w:cs="Arial"/>
                <w:color w:val="FFFFFF"/>
                <w:sz w:val="16"/>
                <w:szCs w:val="16"/>
                <w:lang w:eastAsia="es-ES"/>
              </w:rPr>
              <w:t>PLURAL</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Berriozábal</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Ocotepec</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Nicolás Ruiz</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Aldama</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Ixtapa</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Osumacinta</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San Lucas</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Amatenango del Valle</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Soyalo</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San Fernando</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Totolapa</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Chalchihuitán</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Tecpatán</w:t>
            </w:r>
          </w:p>
        </w:tc>
        <w:tc>
          <w:tcPr>
            <w:tcW w:w="1608" w:type="dxa"/>
            <w:tcBorders>
              <w:top w:val="nil"/>
              <w:left w:val="nil"/>
              <w:bottom w:val="nil"/>
              <w:right w:val="nil"/>
            </w:tcBorders>
            <w:shd w:val="clear" w:color="auto" w:fill="auto"/>
            <w:noWrap/>
            <w:vAlign w:val="bottom"/>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Emiliano Zapata</w:t>
            </w:r>
          </w:p>
        </w:tc>
        <w:tc>
          <w:tcPr>
            <w:tcW w:w="2628" w:type="dxa"/>
            <w:tcBorders>
              <w:top w:val="nil"/>
              <w:left w:val="single" w:sz="8" w:space="0" w:color="auto"/>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Chánal</w:t>
            </w:r>
          </w:p>
        </w:tc>
      </w:tr>
      <w:tr w:rsidR="002F3616" w:rsidRPr="004533F7" w:rsidTr="000929F6">
        <w:trPr>
          <w:trHeight w:val="45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Mezcalapa</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Chenalhó</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auto" w:fill="auto"/>
            <w:noWrap/>
            <w:vAlign w:val="bottom"/>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Huixtan</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Larrainzar</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Mitóntic</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Oxchuc</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Pantelhó</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San Juan Cáncuc</w:t>
            </w:r>
          </w:p>
        </w:tc>
      </w:tr>
      <w:tr w:rsidR="002F3616" w:rsidRPr="004533F7" w:rsidTr="000929F6">
        <w:trPr>
          <w:trHeight w:val="300"/>
        </w:trPr>
        <w:tc>
          <w:tcPr>
            <w:tcW w:w="1648" w:type="dxa"/>
            <w:tcBorders>
              <w:top w:val="nil"/>
              <w:left w:val="single" w:sz="8" w:space="0" w:color="auto"/>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nil"/>
              <w:right w:val="nil"/>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Santiago El Pinar</w:t>
            </w:r>
          </w:p>
        </w:tc>
      </w:tr>
      <w:tr w:rsidR="002F3616" w:rsidRPr="004533F7" w:rsidTr="000929F6">
        <w:trPr>
          <w:trHeight w:val="300"/>
        </w:trPr>
        <w:tc>
          <w:tcPr>
            <w:tcW w:w="1648" w:type="dxa"/>
            <w:tcBorders>
              <w:top w:val="nil"/>
              <w:left w:val="single" w:sz="8" w:space="0" w:color="auto"/>
              <w:bottom w:val="nil"/>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nil"/>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p>
        </w:tc>
        <w:tc>
          <w:tcPr>
            <w:tcW w:w="1568" w:type="dxa"/>
            <w:tcBorders>
              <w:top w:val="nil"/>
              <w:left w:val="nil"/>
              <w:bottom w:val="nil"/>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p>
        </w:tc>
        <w:tc>
          <w:tcPr>
            <w:tcW w:w="1608" w:type="dxa"/>
            <w:tcBorders>
              <w:top w:val="nil"/>
              <w:left w:val="nil"/>
              <w:bottom w:val="nil"/>
              <w:right w:val="single" w:sz="8" w:space="0" w:color="auto"/>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nil"/>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Tenejapa</w:t>
            </w:r>
          </w:p>
        </w:tc>
      </w:tr>
      <w:tr w:rsidR="002F3616" w:rsidRPr="004533F7" w:rsidTr="000929F6">
        <w:trPr>
          <w:trHeight w:val="315"/>
        </w:trPr>
        <w:tc>
          <w:tcPr>
            <w:tcW w:w="1648" w:type="dxa"/>
            <w:tcBorders>
              <w:top w:val="nil"/>
              <w:left w:val="single" w:sz="8" w:space="0" w:color="auto"/>
              <w:bottom w:val="single" w:sz="8" w:space="0" w:color="auto"/>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488" w:type="dxa"/>
            <w:tcBorders>
              <w:top w:val="nil"/>
              <w:left w:val="nil"/>
              <w:bottom w:val="single" w:sz="8" w:space="0" w:color="auto"/>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568" w:type="dxa"/>
            <w:tcBorders>
              <w:top w:val="nil"/>
              <w:left w:val="nil"/>
              <w:bottom w:val="single" w:sz="8" w:space="0" w:color="auto"/>
              <w:right w:val="nil"/>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1608" w:type="dxa"/>
            <w:tcBorders>
              <w:top w:val="nil"/>
              <w:left w:val="nil"/>
              <w:bottom w:val="single" w:sz="8" w:space="0" w:color="auto"/>
              <w:right w:val="single" w:sz="8" w:space="0" w:color="auto"/>
            </w:tcBorders>
            <w:shd w:val="clear" w:color="auto" w:fill="auto"/>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 </w:t>
            </w:r>
          </w:p>
        </w:tc>
        <w:tc>
          <w:tcPr>
            <w:tcW w:w="2628" w:type="dxa"/>
            <w:tcBorders>
              <w:top w:val="nil"/>
              <w:left w:val="nil"/>
              <w:bottom w:val="single" w:sz="8" w:space="0" w:color="auto"/>
              <w:right w:val="single" w:sz="8" w:space="0" w:color="auto"/>
            </w:tcBorders>
            <w:shd w:val="clear" w:color="000000" w:fill="FFFFFF"/>
            <w:noWrap/>
            <w:vAlign w:val="center"/>
            <w:hideMark/>
          </w:tcPr>
          <w:p w:rsidR="002F3616" w:rsidRPr="004533F7" w:rsidRDefault="002F3616" w:rsidP="000929F6">
            <w:pPr>
              <w:spacing w:after="0" w:line="240" w:lineRule="auto"/>
              <w:rPr>
                <w:rFonts w:ascii="Calibri" w:eastAsia="Times New Roman" w:hAnsi="Calibri" w:cs="Times New Roman"/>
                <w:color w:val="000000"/>
                <w:sz w:val="16"/>
                <w:szCs w:val="16"/>
                <w:lang w:eastAsia="es-ES"/>
              </w:rPr>
            </w:pPr>
            <w:r w:rsidRPr="004533F7">
              <w:rPr>
                <w:rFonts w:ascii="Calibri" w:eastAsia="Times New Roman" w:hAnsi="Calibri" w:cs="Times New Roman"/>
                <w:color w:val="000000"/>
                <w:sz w:val="16"/>
                <w:szCs w:val="16"/>
                <w:lang w:eastAsia="es-ES"/>
              </w:rPr>
              <w:t>Zinacantán</w:t>
            </w:r>
          </w:p>
        </w:tc>
      </w:tr>
    </w:tbl>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lastRenderedPageBreak/>
        <w:t>Una vez que los elementos municipales ingresan a la academia de la Policía Municipal deberán llevar los cursos de Formación Inicial donde reciben adiestramiento, cursos en derechos humanos, técnicas policiales, así mismo del uso del pr-24 o bastón policial  y sobre el buen uso del arma (pistola).</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Cada elemento contara con herramientas tecnológicas que ayudaran a ingresar los datos de los detenidos como son computadoras con acceso al programa de identificación de detenidos y este mismo servirá para ingresar todos los datos correspondientes a este como ficha criminal (nombre del detenido, fecha de nacimiento, apodos, tatuajes, cicatrices, etc.)</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Para llevar a cabo todos estos procesos es necesario contar con la disponibilidad y voluntad por parte de los municipios para poder dotar de lo indispensable en el tiempo que se desarrollan los cursos de herramientas como Alimentación, ropa adecuada para realizar ejercicio, libretas, lapiceros y todo lo que se requiera en el transcurso del mismo.</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 xml:space="preserve">En igual manera debemos prever que el lugar donde se desarrollen los cursos cuente con un área que  sea el indicado para recibir clases teóricas y clases prácticas. </w:t>
      </w:r>
    </w:p>
    <w:p w:rsidR="002F3616" w:rsidRDefault="002F3616" w:rsidP="002F3616">
      <w:pPr>
        <w:spacing w:after="0" w:line="360" w:lineRule="auto"/>
        <w:jc w:val="both"/>
        <w:rPr>
          <w:rFonts w:ascii="Arial" w:hAnsi="Arial" w:cs="Arial"/>
        </w:rPr>
      </w:pPr>
    </w:p>
    <w:p w:rsidR="002F3616" w:rsidRDefault="002F3616" w:rsidP="002F3616">
      <w:pPr>
        <w:spacing w:after="0" w:line="360" w:lineRule="auto"/>
        <w:jc w:val="both"/>
        <w:rPr>
          <w:rFonts w:ascii="Arial" w:hAnsi="Arial" w:cs="Arial"/>
        </w:rPr>
      </w:pPr>
      <w:r>
        <w:rPr>
          <w:rFonts w:ascii="Arial" w:hAnsi="Arial" w:cs="Arial"/>
        </w:rPr>
        <w:t>El lugar donde desempeñaran las labores propias del Policía Municipal cuenta con las herramientas necesarias para ingresar los datos.</w:t>
      </w:r>
    </w:p>
    <w:p w:rsidR="002F3616" w:rsidRDefault="002F3616" w:rsidP="00720FFB">
      <w:pPr>
        <w:spacing w:after="0" w:line="360" w:lineRule="auto"/>
        <w:jc w:val="both"/>
        <w:rPr>
          <w:rFonts w:ascii="Arial" w:hAnsi="Arial" w:cs="Arial"/>
          <w:b/>
        </w:rPr>
      </w:pPr>
    </w:p>
    <w:p w:rsidR="003D6619" w:rsidRDefault="003D6619" w:rsidP="00720FFB">
      <w:pPr>
        <w:spacing w:after="0" w:line="360" w:lineRule="auto"/>
        <w:jc w:val="both"/>
        <w:rPr>
          <w:rFonts w:ascii="Arial" w:hAnsi="Arial" w:cs="Arial"/>
          <w:b/>
        </w:rPr>
      </w:pPr>
    </w:p>
    <w:p w:rsidR="003D6619" w:rsidRDefault="003D6619" w:rsidP="003D6619">
      <w:pPr>
        <w:spacing w:after="0" w:line="360" w:lineRule="auto"/>
        <w:jc w:val="both"/>
        <w:rPr>
          <w:rFonts w:ascii="Arial" w:hAnsi="Arial" w:cs="Arial"/>
          <w:b/>
        </w:rPr>
      </w:pPr>
      <w:r>
        <w:rPr>
          <w:rFonts w:ascii="Arial" w:hAnsi="Arial" w:cs="Arial"/>
          <w:b/>
        </w:rPr>
        <w:t>MISIÓN:</w:t>
      </w:r>
    </w:p>
    <w:p w:rsidR="003D6619" w:rsidRDefault="003D6619" w:rsidP="003D6619">
      <w:pPr>
        <w:spacing w:after="0" w:line="360" w:lineRule="auto"/>
        <w:jc w:val="both"/>
        <w:rPr>
          <w:rFonts w:ascii="Arial" w:hAnsi="Arial" w:cs="Arial"/>
        </w:rPr>
      </w:pPr>
    </w:p>
    <w:p w:rsidR="003D6619" w:rsidRDefault="003D6619" w:rsidP="003D6619">
      <w:pPr>
        <w:spacing w:after="0" w:line="360" w:lineRule="auto"/>
        <w:jc w:val="both"/>
        <w:rPr>
          <w:rFonts w:ascii="Arial" w:hAnsi="Arial" w:cs="Arial"/>
        </w:rPr>
      </w:pPr>
      <w:r>
        <w:rPr>
          <w:rFonts w:ascii="Arial" w:hAnsi="Arial" w:cs="Arial"/>
        </w:rPr>
        <w:t>Área encargada de Coordinar las nueve Delegaciones regionales del Secretariado Ejecutivo del Sistema Estatal de Seguridad Pública con los 122 Municipios del Estado de Chiapas.</w:t>
      </w:r>
    </w:p>
    <w:p w:rsidR="003D6619" w:rsidRDefault="003D6619" w:rsidP="003D6619">
      <w:pPr>
        <w:spacing w:after="0" w:line="360" w:lineRule="auto"/>
        <w:jc w:val="both"/>
        <w:rPr>
          <w:rFonts w:ascii="Arial" w:hAnsi="Arial" w:cs="Arial"/>
        </w:rPr>
      </w:pPr>
    </w:p>
    <w:p w:rsidR="003D6619" w:rsidRDefault="003D6619" w:rsidP="003D6619">
      <w:pPr>
        <w:spacing w:after="0" w:line="360" w:lineRule="auto"/>
        <w:jc w:val="both"/>
        <w:rPr>
          <w:rFonts w:ascii="Arial" w:hAnsi="Arial" w:cs="Arial"/>
        </w:rPr>
      </w:pPr>
    </w:p>
    <w:p w:rsidR="003D6619" w:rsidRDefault="003D6619" w:rsidP="003D6619">
      <w:pPr>
        <w:spacing w:after="0" w:line="360" w:lineRule="auto"/>
        <w:jc w:val="both"/>
        <w:rPr>
          <w:rFonts w:ascii="Arial" w:hAnsi="Arial" w:cs="Arial"/>
          <w:b/>
        </w:rPr>
      </w:pPr>
      <w:r>
        <w:rPr>
          <w:rFonts w:ascii="Arial" w:hAnsi="Arial" w:cs="Arial"/>
          <w:b/>
        </w:rPr>
        <w:lastRenderedPageBreak/>
        <w:t>VISIÓN:</w:t>
      </w:r>
    </w:p>
    <w:p w:rsidR="003D6619" w:rsidRDefault="003D6619" w:rsidP="003D6619">
      <w:pPr>
        <w:spacing w:after="0" w:line="360" w:lineRule="auto"/>
        <w:jc w:val="both"/>
        <w:rPr>
          <w:rFonts w:ascii="Arial" w:hAnsi="Arial" w:cs="Arial"/>
          <w:b/>
        </w:rPr>
      </w:pPr>
    </w:p>
    <w:p w:rsidR="003D6619" w:rsidRDefault="003D6619" w:rsidP="003D6619">
      <w:pPr>
        <w:spacing w:after="0" w:line="360" w:lineRule="auto"/>
        <w:jc w:val="both"/>
        <w:rPr>
          <w:rFonts w:ascii="Arial" w:hAnsi="Arial" w:cs="Arial"/>
        </w:rPr>
      </w:pPr>
      <w:r w:rsidRPr="00150AF7">
        <w:rPr>
          <w:rFonts w:ascii="Arial" w:hAnsi="Arial" w:cs="Arial"/>
        </w:rPr>
        <w:t xml:space="preserve">Cambiar la manera operativa </w:t>
      </w:r>
      <w:r>
        <w:rPr>
          <w:rFonts w:ascii="Arial" w:hAnsi="Arial" w:cs="Arial"/>
        </w:rPr>
        <w:t xml:space="preserve">de las reuniones de los Consejo Municipales de Seguridad Pública Municipal e Intermunicipal, donde a través de una manera más organizada se lleven </w:t>
      </w:r>
      <w:r w:rsidR="00031E1D">
        <w:rPr>
          <w:rFonts w:ascii="Arial" w:hAnsi="Arial" w:cs="Arial"/>
        </w:rPr>
        <w:t>a cabo</w:t>
      </w:r>
      <w:r>
        <w:rPr>
          <w:rFonts w:ascii="Arial" w:hAnsi="Arial" w:cs="Arial"/>
        </w:rPr>
        <w:t xml:space="preserve"> acciones en pro de la seguridad del Estado de Chiapas, promover la capacitación continua y el desarrollo policial. </w:t>
      </w:r>
    </w:p>
    <w:p w:rsidR="00031E1D" w:rsidRDefault="00031E1D" w:rsidP="003D6619">
      <w:pPr>
        <w:spacing w:after="0" w:line="360" w:lineRule="auto"/>
        <w:jc w:val="both"/>
        <w:rPr>
          <w:rFonts w:ascii="Arial" w:hAnsi="Arial" w:cs="Arial"/>
        </w:rPr>
      </w:pPr>
    </w:p>
    <w:p w:rsidR="00031E1D" w:rsidRDefault="00031E1D" w:rsidP="00031E1D">
      <w:pPr>
        <w:spacing w:after="0" w:line="360" w:lineRule="auto"/>
        <w:jc w:val="both"/>
        <w:rPr>
          <w:rFonts w:ascii="Arial" w:hAnsi="Arial" w:cs="Arial"/>
          <w:b/>
        </w:rPr>
      </w:pPr>
      <w:r w:rsidRPr="008D1860">
        <w:rPr>
          <w:rFonts w:ascii="Arial" w:hAnsi="Arial" w:cs="Arial"/>
          <w:b/>
        </w:rPr>
        <w:t>Valores</w:t>
      </w:r>
      <w:r>
        <w:rPr>
          <w:rFonts w:ascii="Arial" w:hAnsi="Arial" w:cs="Arial"/>
          <w:b/>
        </w:rPr>
        <w:t>:</w:t>
      </w:r>
    </w:p>
    <w:p w:rsidR="00031E1D" w:rsidRPr="008D1860" w:rsidRDefault="00031E1D" w:rsidP="00031E1D">
      <w:pPr>
        <w:spacing w:after="0" w:line="360" w:lineRule="auto"/>
        <w:jc w:val="both"/>
        <w:rPr>
          <w:rFonts w:ascii="Arial" w:hAnsi="Arial" w:cs="Arial"/>
          <w:b/>
        </w:rPr>
      </w:pPr>
    </w:p>
    <w:p w:rsidR="00031E1D" w:rsidRPr="008D1860" w:rsidRDefault="00031E1D" w:rsidP="00031E1D">
      <w:pPr>
        <w:spacing w:after="0" w:line="360" w:lineRule="auto"/>
        <w:jc w:val="both"/>
        <w:rPr>
          <w:rFonts w:ascii="Arial" w:hAnsi="Arial" w:cs="Arial"/>
          <w:b/>
        </w:rPr>
      </w:pPr>
      <w:r w:rsidRPr="008D1860">
        <w:rPr>
          <w:rFonts w:ascii="Arial" w:hAnsi="Arial" w:cs="Arial"/>
          <w:b/>
        </w:rPr>
        <w:t>Profesionalismo:</w:t>
      </w:r>
    </w:p>
    <w:p w:rsidR="00031E1D" w:rsidRPr="008D1860" w:rsidRDefault="00031E1D" w:rsidP="00031E1D">
      <w:pPr>
        <w:spacing w:after="0" w:line="360" w:lineRule="auto"/>
        <w:jc w:val="both"/>
        <w:rPr>
          <w:rFonts w:ascii="Arial" w:hAnsi="Arial" w:cs="Arial"/>
        </w:rPr>
      </w:pPr>
      <w:r w:rsidRPr="008D1860">
        <w:rPr>
          <w:rFonts w:ascii="Arial" w:hAnsi="Arial" w:cs="Arial"/>
        </w:rPr>
        <w:t>Realizar las labores con objetividad, mesura, pericia</w:t>
      </w:r>
    </w:p>
    <w:p w:rsidR="00031E1D" w:rsidRPr="008D1860" w:rsidRDefault="00031E1D" w:rsidP="00031E1D">
      <w:pPr>
        <w:spacing w:after="0" w:line="360" w:lineRule="auto"/>
        <w:jc w:val="both"/>
        <w:rPr>
          <w:rFonts w:ascii="Arial" w:hAnsi="Arial" w:cs="Arial"/>
          <w:b/>
        </w:rPr>
      </w:pPr>
      <w:r w:rsidRPr="008D1860">
        <w:rPr>
          <w:rFonts w:ascii="Arial" w:hAnsi="Arial" w:cs="Arial"/>
          <w:b/>
        </w:rPr>
        <w:t>Racionalidad</w:t>
      </w:r>
    </w:p>
    <w:p w:rsidR="00031E1D" w:rsidRPr="008D1860" w:rsidRDefault="00031E1D" w:rsidP="00031E1D">
      <w:pPr>
        <w:spacing w:after="0" w:line="360" w:lineRule="auto"/>
        <w:jc w:val="both"/>
        <w:rPr>
          <w:rFonts w:ascii="Arial" w:hAnsi="Arial" w:cs="Arial"/>
        </w:rPr>
      </w:pPr>
      <w:r w:rsidRPr="008D1860">
        <w:rPr>
          <w:rFonts w:ascii="Arial" w:hAnsi="Arial" w:cs="Arial"/>
        </w:rPr>
        <w:t xml:space="preserve">Actuar </w:t>
      </w:r>
      <w:r w:rsidRPr="008D1860">
        <w:rPr>
          <w:rFonts w:ascii="Arial" w:hAnsi="Arial" w:cs="Arial"/>
          <w:color w:val="252525"/>
          <w:shd w:val="clear" w:color="auto" w:fill="FFFFFF"/>
        </w:rPr>
        <w:t xml:space="preserve">pensando, evaluando, entendiendo </w:t>
      </w:r>
    </w:p>
    <w:p w:rsidR="00031E1D" w:rsidRPr="008D1860" w:rsidRDefault="00031E1D" w:rsidP="00031E1D">
      <w:pPr>
        <w:spacing w:after="0" w:line="360" w:lineRule="auto"/>
        <w:jc w:val="both"/>
        <w:rPr>
          <w:rFonts w:ascii="Arial" w:hAnsi="Arial" w:cs="Arial"/>
          <w:b/>
        </w:rPr>
      </w:pPr>
      <w:r w:rsidRPr="008D1860">
        <w:rPr>
          <w:rFonts w:ascii="Arial" w:hAnsi="Arial" w:cs="Arial"/>
          <w:b/>
        </w:rPr>
        <w:t xml:space="preserve">Legalidad </w:t>
      </w:r>
    </w:p>
    <w:p w:rsidR="00031E1D" w:rsidRPr="008D1860" w:rsidRDefault="00031E1D" w:rsidP="00031E1D">
      <w:pPr>
        <w:spacing w:after="0" w:line="360" w:lineRule="auto"/>
        <w:jc w:val="both"/>
        <w:rPr>
          <w:rFonts w:ascii="Arial" w:hAnsi="Arial" w:cs="Arial"/>
        </w:rPr>
      </w:pPr>
      <w:r w:rsidRPr="008D1860">
        <w:rPr>
          <w:rFonts w:ascii="Arial" w:hAnsi="Arial" w:cs="Arial"/>
        </w:rPr>
        <w:t>Trabajar bajo las normas, reglamentos,  lineamientos</w:t>
      </w:r>
    </w:p>
    <w:p w:rsidR="00031E1D" w:rsidRPr="008D1860" w:rsidRDefault="00031E1D" w:rsidP="00031E1D">
      <w:pPr>
        <w:spacing w:after="0" w:line="360" w:lineRule="auto"/>
        <w:jc w:val="both"/>
        <w:rPr>
          <w:rFonts w:ascii="Arial" w:hAnsi="Arial" w:cs="Arial"/>
          <w:b/>
        </w:rPr>
      </w:pPr>
      <w:r w:rsidRPr="008D1860">
        <w:rPr>
          <w:rFonts w:ascii="Arial" w:hAnsi="Arial" w:cs="Arial"/>
          <w:b/>
        </w:rPr>
        <w:t>Honestidad</w:t>
      </w:r>
    </w:p>
    <w:p w:rsidR="00031E1D" w:rsidRPr="008D1860" w:rsidRDefault="00031E1D" w:rsidP="00031E1D">
      <w:pPr>
        <w:spacing w:after="0" w:line="360" w:lineRule="auto"/>
        <w:jc w:val="both"/>
        <w:rPr>
          <w:rFonts w:ascii="Arial" w:hAnsi="Arial" w:cs="Arial"/>
        </w:rPr>
      </w:pPr>
      <w:r w:rsidRPr="008D1860">
        <w:rPr>
          <w:rFonts w:ascii="Arial" w:hAnsi="Arial" w:cs="Arial"/>
        </w:rPr>
        <w:t xml:space="preserve">Siendo Honrado, </w:t>
      </w:r>
      <w:r w:rsidRPr="008D1860">
        <w:rPr>
          <w:rFonts w:ascii="Arial" w:hAnsi="Arial" w:cs="Arial"/>
          <w:color w:val="252525"/>
          <w:shd w:val="clear" w:color="auto" w:fill="FFFFFF"/>
        </w:rPr>
        <w:t xml:space="preserve">diciendo la verdad, siendo decente, razonable y justo </w:t>
      </w:r>
    </w:p>
    <w:p w:rsidR="003D6619" w:rsidRDefault="003D6619" w:rsidP="003D6619">
      <w:pPr>
        <w:spacing w:after="0" w:line="360" w:lineRule="auto"/>
        <w:jc w:val="both"/>
        <w:rPr>
          <w:rFonts w:ascii="Arial" w:hAnsi="Arial" w:cs="Arial"/>
        </w:rPr>
      </w:pPr>
    </w:p>
    <w:p w:rsidR="003D6619" w:rsidRPr="00D730D2" w:rsidRDefault="003D6619" w:rsidP="003D6619">
      <w:pPr>
        <w:spacing w:after="0" w:line="360" w:lineRule="auto"/>
        <w:jc w:val="both"/>
        <w:rPr>
          <w:rFonts w:ascii="Arial" w:hAnsi="Arial" w:cs="Arial"/>
          <w:b/>
        </w:rPr>
      </w:pPr>
      <w:r w:rsidRPr="00D730D2">
        <w:rPr>
          <w:rFonts w:ascii="Arial" w:hAnsi="Arial" w:cs="Arial"/>
          <w:b/>
        </w:rPr>
        <w:t>Análisis Interno (Fortalezas)</w:t>
      </w:r>
    </w:p>
    <w:p w:rsidR="003D6619" w:rsidRDefault="003D6619" w:rsidP="003D6619">
      <w:pPr>
        <w:spacing w:after="0" w:line="360" w:lineRule="auto"/>
        <w:jc w:val="both"/>
        <w:rPr>
          <w:rFonts w:ascii="Arial" w:hAnsi="Arial" w:cs="Arial"/>
        </w:rPr>
      </w:pPr>
      <w:r>
        <w:rPr>
          <w:rFonts w:ascii="Arial" w:hAnsi="Arial" w:cs="Arial"/>
        </w:rPr>
        <w:t>F1 Delegados Capacitados y con experiencia</w:t>
      </w:r>
    </w:p>
    <w:p w:rsidR="003D6619" w:rsidRDefault="003D6619" w:rsidP="003D6619">
      <w:pPr>
        <w:spacing w:after="0" w:line="360" w:lineRule="auto"/>
        <w:jc w:val="both"/>
        <w:rPr>
          <w:rFonts w:ascii="Arial" w:hAnsi="Arial" w:cs="Arial"/>
        </w:rPr>
      </w:pPr>
      <w:r>
        <w:rPr>
          <w:rFonts w:ascii="Arial" w:hAnsi="Arial" w:cs="Arial"/>
        </w:rPr>
        <w:t>F2 Disponibilidad de Vehículos</w:t>
      </w:r>
    </w:p>
    <w:p w:rsidR="003D6619" w:rsidRDefault="003D6619" w:rsidP="003D6619">
      <w:pPr>
        <w:spacing w:after="0" w:line="360" w:lineRule="auto"/>
        <w:jc w:val="both"/>
        <w:rPr>
          <w:rFonts w:ascii="Arial" w:hAnsi="Arial" w:cs="Arial"/>
        </w:rPr>
      </w:pPr>
      <w:r>
        <w:rPr>
          <w:rFonts w:ascii="Arial" w:hAnsi="Arial" w:cs="Arial"/>
        </w:rPr>
        <w:t>F3 Delegados Regionales que tienen contacto directo con los Municipios</w:t>
      </w:r>
    </w:p>
    <w:p w:rsidR="003D6619" w:rsidRDefault="003D6619" w:rsidP="003D6619">
      <w:pPr>
        <w:spacing w:after="0" w:line="360" w:lineRule="auto"/>
        <w:jc w:val="both"/>
        <w:rPr>
          <w:rFonts w:ascii="Arial" w:hAnsi="Arial" w:cs="Arial"/>
        </w:rPr>
      </w:pPr>
      <w:r>
        <w:rPr>
          <w:rFonts w:ascii="Arial" w:hAnsi="Arial" w:cs="Arial"/>
        </w:rPr>
        <w:t>F4 Se cuenta con equipos de cómputo</w:t>
      </w:r>
    </w:p>
    <w:p w:rsidR="003D6619" w:rsidRDefault="003D6619" w:rsidP="003D6619">
      <w:pPr>
        <w:spacing w:after="0" w:line="360" w:lineRule="auto"/>
        <w:jc w:val="both"/>
        <w:rPr>
          <w:rFonts w:ascii="Arial" w:hAnsi="Arial" w:cs="Arial"/>
        </w:rPr>
      </w:pPr>
      <w:r>
        <w:rPr>
          <w:rFonts w:ascii="Arial" w:hAnsi="Arial" w:cs="Arial"/>
        </w:rPr>
        <w:t>F5 Líneas telefónicas y con internet</w:t>
      </w:r>
    </w:p>
    <w:p w:rsidR="003D6619" w:rsidRDefault="003D6619" w:rsidP="003D6619">
      <w:pPr>
        <w:spacing w:after="0" w:line="360" w:lineRule="auto"/>
        <w:jc w:val="both"/>
        <w:rPr>
          <w:rFonts w:ascii="Arial" w:hAnsi="Arial" w:cs="Arial"/>
        </w:rPr>
      </w:pPr>
      <w:r>
        <w:rPr>
          <w:rFonts w:ascii="Arial" w:hAnsi="Arial" w:cs="Arial"/>
        </w:rPr>
        <w:t>F6 Liderazgo</w:t>
      </w:r>
    </w:p>
    <w:p w:rsidR="003D6619" w:rsidRPr="00F8798C" w:rsidRDefault="003D6619" w:rsidP="003D6619">
      <w:pPr>
        <w:spacing w:after="0" w:line="360" w:lineRule="auto"/>
        <w:jc w:val="both"/>
        <w:rPr>
          <w:rFonts w:ascii="Arial" w:hAnsi="Arial" w:cs="Arial"/>
          <w:b/>
        </w:rPr>
      </w:pPr>
      <w:r w:rsidRPr="00F8798C">
        <w:rPr>
          <w:rFonts w:ascii="Arial" w:hAnsi="Arial" w:cs="Arial"/>
          <w:b/>
        </w:rPr>
        <w:lastRenderedPageBreak/>
        <w:t>Análisis Interno (Debilidades)</w:t>
      </w:r>
    </w:p>
    <w:p w:rsidR="003D6619" w:rsidRDefault="003D6619" w:rsidP="003D6619">
      <w:pPr>
        <w:spacing w:after="0" w:line="360" w:lineRule="auto"/>
        <w:jc w:val="both"/>
        <w:rPr>
          <w:rFonts w:ascii="Arial" w:hAnsi="Arial" w:cs="Arial"/>
        </w:rPr>
      </w:pPr>
      <w:r>
        <w:rPr>
          <w:rFonts w:ascii="Arial" w:hAnsi="Arial" w:cs="Arial"/>
        </w:rPr>
        <w:t>D1 No todos cuentan con Vehículos para realizar labores</w:t>
      </w:r>
    </w:p>
    <w:p w:rsidR="003D6619" w:rsidRDefault="003D6619" w:rsidP="003D6619">
      <w:pPr>
        <w:spacing w:after="0" w:line="360" w:lineRule="auto"/>
        <w:jc w:val="both"/>
        <w:rPr>
          <w:rFonts w:ascii="Arial" w:hAnsi="Arial" w:cs="Arial"/>
        </w:rPr>
      </w:pPr>
      <w:r>
        <w:rPr>
          <w:rFonts w:ascii="Arial" w:hAnsi="Arial" w:cs="Arial"/>
        </w:rPr>
        <w:t>D2 Las llamadas no pueden ser a celular</w:t>
      </w:r>
    </w:p>
    <w:p w:rsidR="003D6619" w:rsidRDefault="003D6619" w:rsidP="003D6619">
      <w:pPr>
        <w:spacing w:after="0" w:line="360" w:lineRule="auto"/>
        <w:jc w:val="both"/>
        <w:rPr>
          <w:rFonts w:ascii="Arial" w:hAnsi="Arial" w:cs="Arial"/>
        </w:rPr>
      </w:pPr>
      <w:r>
        <w:rPr>
          <w:rFonts w:ascii="Arial" w:hAnsi="Arial" w:cs="Arial"/>
        </w:rPr>
        <w:t>D3 Las pocas formas para hacer llegar paquetería a las Delegaciones</w:t>
      </w:r>
    </w:p>
    <w:p w:rsidR="003D6619" w:rsidRDefault="003D6619" w:rsidP="003D6619">
      <w:pPr>
        <w:spacing w:after="0" w:line="360" w:lineRule="auto"/>
        <w:jc w:val="both"/>
        <w:rPr>
          <w:rFonts w:ascii="Arial" w:hAnsi="Arial" w:cs="Arial"/>
        </w:rPr>
      </w:pPr>
      <w:r>
        <w:rPr>
          <w:rFonts w:ascii="Arial" w:hAnsi="Arial" w:cs="Arial"/>
        </w:rPr>
        <w:t>D4 La poca cobertura telefónica celular a Municipios</w:t>
      </w:r>
    </w:p>
    <w:p w:rsidR="003D6619" w:rsidRDefault="003D6619" w:rsidP="003D6619">
      <w:pPr>
        <w:spacing w:after="0" w:line="360" w:lineRule="auto"/>
        <w:jc w:val="both"/>
        <w:rPr>
          <w:rFonts w:ascii="Arial" w:hAnsi="Arial" w:cs="Arial"/>
        </w:rPr>
      </w:pPr>
    </w:p>
    <w:p w:rsidR="003D6619" w:rsidRPr="00F8798C" w:rsidRDefault="003D6619" w:rsidP="003D6619">
      <w:pPr>
        <w:spacing w:after="0" w:line="360" w:lineRule="auto"/>
        <w:jc w:val="both"/>
        <w:rPr>
          <w:rFonts w:ascii="Arial" w:hAnsi="Arial" w:cs="Arial"/>
          <w:b/>
        </w:rPr>
      </w:pPr>
      <w:r w:rsidRPr="00F8798C">
        <w:rPr>
          <w:rFonts w:ascii="Arial" w:hAnsi="Arial" w:cs="Arial"/>
          <w:b/>
        </w:rPr>
        <w:t>Análisis Externo (Oportunidades)</w:t>
      </w:r>
    </w:p>
    <w:p w:rsidR="003D6619" w:rsidRDefault="003D6619" w:rsidP="003D6619">
      <w:pPr>
        <w:spacing w:after="0" w:line="360" w:lineRule="auto"/>
        <w:jc w:val="both"/>
        <w:rPr>
          <w:rFonts w:ascii="Arial" w:hAnsi="Arial" w:cs="Arial"/>
        </w:rPr>
      </w:pPr>
      <w:r>
        <w:rPr>
          <w:rFonts w:ascii="Arial" w:hAnsi="Arial" w:cs="Arial"/>
        </w:rPr>
        <w:t>O1 La nueva llegada de Secretarios Ejecutivos Municipales da la oportunidad de trabajar y cambiar para bien las formas laborales.</w:t>
      </w:r>
    </w:p>
    <w:p w:rsidR="003D6619" w:rsidRDefault="003D6619" w:rsidP="003D6619">
      <w:pPr>
        <w:spacing w:after="0" w:line="360" w:lineRule="auto"/>
        <w:jc w:val="both"/>
        <w:rPr>
          <w:rFonts w:ascii="Arial" w:hAnsi="Arial" w:cs="Arial"/>
        </w:rPr>
      </w:pPr>
      <w:r>
        <w:rPr>
          <w:rFonts w:ascii="Arial" w:hAnsi="Arial" w:cs="Arial"/>
        </w:rPr>
        <w:t>O2 El nuevo Sistema de Justicia impulsara a los Gobiernos Municipales a capacitar a los Policías</w:t>
      </w:r>
    </w:p>
    <w:p w:rsidR="003D6619" w:rsidRDefault="003D6619" w:rsidP="003D6619">
      <w:pPr>
        <w:spacing w:after="0" w:line="360" w:lineRule="auto"/>
        <w:jc w:val="both"/>
        <w:rPr>
          <w:rFonts w:ascii="Arial" w:hAnsi="Arial" w:cs="Arial"/>
        </w:rPr>
      </w:pPr>
      <w:r>
        <w:rPr>
          <w:rFonts w:ascii="Arial" w:hAnsi="Arial" w:cs="Arial"/>
        </w:rPr>
        <w:t>O3 Continuidad en los temas</w:t>
      </w:r>
    </w:p>
    <w:p w:rsidR="003D6619" w:rsidRPr="00400758" w:rsidRDefault="003D6619" w:rsidP="003D6619">
      <w:pPr>
        <w:spacing w:after="0" w:line="360" w:lineRule="auto"/>
        <w:jc w:val="both"/>
        <w:rPr>
          <w:rFonts w:ascii="Arial" w:hAnsi="Arial" w:cs="Arial"/>
          <w:b/>
        </w:rPr>
      </w:pPr>
      <w:r w:rsidRPr="00400758">
        <w:rPr>
          <w:rFonts w:ascii="Arial" w:hAnsi="Arial" w:cs="Arial"/>
          <w:b/>
        </w:rPr>
        <w:t>Análisis Externo (Amenazas)</w:t>
      </w:r>
    </w:p>
    <w:p w:rsidR="003D6619" w:rsidRDefault="003D6619" w:rsidP="003D6619">
      <w:pPr>
        <w:spacing w:after="0" w:line="360" w:lineRule="auto"/>
        <w:jc w:val="both"/>
        <w:rPr>
          <w:rFonts w:ascii="Arial" w:hAnsi="Arial" w:cs="Arial"/>
        </w:rPr>
      </w:pPr>
      <w:r>
        <w:rPr>
          <w:rFonts w:ascii="Arial" w:hAnsi="Arial" w:cs="Arial"/>
        </w:rPr>
        <w:t>A1 Poca Voluntad por parte de los Secretarios Ejecutivos Municipales</w:t>
      </w:r>
    </w:p>
    <w:p w:rsidR="003D6619" w:rsidRDefault="003D6619" w:rsidP="003D6619">
      <w:pPr>
        <w:spacing w:after="0" w:line="360" w:lineRule="auto"/>
        <w:jc w:val="both"/>
        <w:rPr>
          <w:rFonts w:ascii="Arial" w:hAnsi="Arial" w:cs="Arial"/>
        </w:rPr>
      </w:pPr>
      <w:r>
        <w:rPr>
          <w:rFonts w:ascii="Arial" w:hAnsi="Arial" w:cs="Arial"/>
        </w:rPr>
        <w:t>A2 Poca voluntad por parte de los Presidentes Municipales</w:t>
      </w:r>
    </w:p>
    <w:p w:rsidR="003D6619" w:rsidRDefault="003D6619" w:rsidP="003D6619">
      <w:pPr>
        <w:spacing w:after="0" w:line="360" w:lineRule="auto"/>
        <w:jc w:val="both"/>
        <w:rPr>
          <w:rFonts w:ascii="Arial" w:hAnsi="Arial" w:cs="Arial"/>
        </w:rPr>
      </w:pPr>
      <w:r>
        <w:rPr>
          <w:rFonts w:ascii="Arial" w:hAnsi="Arial" w:cs="Arial"/>
        </w:rPr>
        <w:t>A3 El recurso por parte de los municipios limitado</w:t>
      </w:r>
    </w:p>
    <w:p w:rsidR="003D6619" w:rsidRDefault="003D6619" w:rsidP="003D6619">
      <w:pPr>
        <w:spacing w:after="0" w:line="360" w:lineRule="auto"/>
        <w:jc w:val="both"/>
        <w:rPr>
          <w:rFonts w:ascii="Arial" w:hAnsi="Arial" w:cs="Arial"/>
        </w:rPr>
      </w:pPr>
      <w:r>
        <w:rPr>
          <w:rFonts w:ascii="Arial" w:hAnsi="Arial" w:cs="Arial"/>
        </w:rPr>
        <w:t>A4 Los tiempos de capacitación son largos en algunos cursos</w:t>
      </w:r>
    </w:p>
    <w:p w:rsidR="003D6619" w:rsidRDefault="003D6619" w:rsidP="003D6619">
      <w:pPr>
        <w:spacing w:after="0" w:line="360" w:lineRule="auto"/>
        <w:jc w:val="both"/>
        <w:rPr>
          <w:rFonts w:ascii="Arial" w:hAnsi="Arial" w:cs="Arial"/>
        </w:rPr>
      </w:pPr>
    </w:p>
    <w:p w:rsidR="003D6619" w:rsidRDefault="003D6619" w:rsidP="003D6619">
      <w:pPr>
        <w:spacing w:after="0" w:line="36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21"/>
        <w:gridCol w:w="1985"/>
        <w:gridCol w:w="1842"/>
        <w:gridCol w:w="1701"/>
      </w:tblGrid>
      <w:tr w:rsidR="003D6619" w:rsidRPr="00E252D4" w:rsidTr="00A77B4D">
        <w:trPr>
          <w:trHeight w:val="315"/>
        </w:trPr>
        <w:tc>
          <w:tcPr>
            <w:tcW w:w="7621" w:type="dxa"/>
            <w:shd w:val="clear" w:color="auto" w:fill="D9D9D9"/>
          </w:tcPr>
          <w:p w:rsidR="003D6619" w:rsidRPr="00E252D4" w:rsidRDefault="003D6619" w:rsidP="00A77B4D">
            <w:pPr>
              <w:spacing w:after="0"/>
              <w:rPr>
                <w:rFonts w:cs="Calibri"/>
                <w:szCs w:val="24"/>
              </w:rPr>
            </w:pPr>
            <w:r w:rsidRPr="00E252D4">
              <w:rPr>
                <w:rFonts w:cs="Calibri"/>
              </w:rPr>
              <w:t>Análisis Interno (Fortalezas)</w:t>
            </w:r>
          </w:p>
        </w:tc>
        <w:tc>
          <w:tcPr>
            <w:tcW w:w="1985" w:type="dxa"/>
            <w:shd w:val="clear" w:color="auto" w:fill="D9D9D9"/>
          </w:tcPr>
          <w:p w:rsidR="003D6619" w:rsidRPr="00E252D4" w:rsidRDefault="003D6619" w:rsidP="00A77B4D">
            <w:pPr>
              <w:spacing w:after="0"/>
              <w:jc w:val="center"/>
              <w:rPr>
                <w:rFonts w:cs="Calibri"/>
              </w:rPr>
            </w:pPr>
            <w:r w:rsidRPr="00E252D4">
              <w:rPr>
                <w:rFonts w:cs="Calibri"/>
              </w:rPr>
              <w:t>Importancia</w:t>
            </w:r>
          </w:p>
        </w:tc>
        <w:tc>
          <w:tcPr>
            <w:tcW w:w="1842" w:type="dxa"/>
            <w:shd w:val="clear" w:color="auto" w:fill="D9D9D9"/>
          </w:tcPr>
          <w:p w:rsidR="003D6619" w:rsidRPr="00E252D4" w:rsidRDefault="003D6619" w:rsidP="00A77B4D">
            <w:pPr>
              <w:spacing w:after="0"/>
              <w:jc w:val="center"/>
              <w:rPr>
                <w:rFonts w:cs="Calibri"/>
              </w:rPr>
            </w:pPr>
            <w:r w:rsidRPr="00E252D4">
              <w:rPr>
                <w:rFonts w:cs="Calibri"/>
              </w:rPr>
              <w:t>Ponderación</w:t>
            </w:r>
          </w:p>
        </w:tc>
        <w:tc>
          <w:tcPr>
            <w:tcW w:w="1701" w:type="dxa"/>
            <w:shd w:val="clear" w:color="auto" w:fill="D9D9D9"/>
          </w:tcPr>
          <w:p w:rsidR="003D6619" w:rsidRPr="00E252D4" w:rsidRDefault="003D6619" w:rsidP="00A77B4D">
            <w:pPr>
              <w:spacing w:after="0"/>
              <w:jc w:val="center"/>
              <w:rPr>
                <w:rFonts w:cs="Calibri"/>
              </w:rPr>
            </w:pPr>
            <w:r w:rsidRPr="00E252D4">
              <w:rPr>
                <w:rFonts w:cs="Calibri"/>
              </w:rPr>
              <w:t>Resultado</w:t>
            </w:r>
          </w:p>
        </w:tc>
      </w:tr>
      <w:tr w:rsidR="003D6619" w:rsidRPr="00E252D4" w:rsidTr="00A77B4D">
        <w:tc>
          <w:tcPr>
            <w:tcW w:w="7621" w:type="dxa"/>
            <w:shd w:val="clear" w:color="auto" w:fill="auto"/>
          </w:tcPr>
          <w:p w:rsidR="003D6619" w:rsidRPr="00400758" w:rsidRDefault="003D6619" w:rsidP="00A77B4D">
            <w:pPr>
              <w:spacing w:after="0" w:line="360" w:lineRule="auto"/>
              <w:jc w:val="both"/>
              <w:rPr>
                <w:rFonts w:ascii="Arial" w:hAnsi="Arial" w:cs="Arial"/>
              </w:rPr>
            </w:pPr>
            <w:r>
              <w:rPr>
                <w:rFonts w:ascii="Arial" w:hAnsi="Arial" w:cs="Arial"/>
              </w:rPr>
              <w:t>F1 Delegados Capacitados y con experiencia</w:t>
            </w:r>
          </w:p>
        </w:tc>
        <w:tc>
          <w:tcPr>
            <w:tcW w:w="1985" w:type="dxa"/>
            <w:shd w:val="clear" w:color="auto" w:fill="auto"/>
          </w:tcPr>
          <w:p w:rsidR="003D6619" w:rsidRPr="00E252D4" w:rsidRDefault="003D6619" w:rsidP="00A77B4D">
            <w:pPr>
              <w:spacing w:after="0"/>
              <w:jc w:val="center"/>
              <w:rPr>
                <w:rFonts w:cs="Calibri"/>
              </w:rPr>
            </w:pPr>
            <w:r w:rsidRPr="00E252D4">
              <w:rPr>
                <w:rFonts w:cs="Calibri"/>
              </w:rPr>
              <w:t>10</w:t>
            </w:r>
          </w:p>
        </w:tc>
        <w:tc>
          <w:tcPr>
            <w:tcW w:w="1842" w:type="dxa"/>
            <w:shd w:val="clear" w:color="auto" w:fill="auto"/>
          </w:tcPr>
          <w:p w:rsidR="003D6619" w:rsidRPr="00E252D4" w:rsidRDefault="003D6619" w:rsidP="00A77B4D">
            <w:pPr>
              <w:spacing w:after="0"/>
              <w:jc w:val="center"/>
              <w:rPr>
                <w:rFonts w:cs="Calibri"/>
              </w:rPr>
            </w:pPr>
            <w:r w:rsidRPr="00E252D4">
              <w:rPr>
                <w:rFonts w:cs="Calibri"/>
              </w:rPr>
              <w:t>1</w:t>
            </w:r>
          </w:p>
        </w:tc>
        <w:tc>
          <w:tcPr>
            <w:tcW w:w="1701" w:type="dxa"/>
            <w:shd w:val="clear" w:color="auto" w:fill="auto"/>
          </w:tcPr>
          <w:p w:rsidR="003D6619" w:rsidRPr="00E252D4" w:rsidRDefault="003D6619" w:rsidP="00A77B4D">
            <w:pPr>
              <w:spacing w:after="0"/>
              <w:jc w:val="center"/>
              <w:rPr>
                <w:rFonts w:cs="Calibri"/>
              </w:rPr>
            </w:pPr>
            <w:r w:rsidRPr="00E252D4">
              <w:rPr>
                <w:rFonts w:cs="Calibri"/>
              </w:rPr>
              <w:t>10</w:t>
            </w:r>
          </w:p>
        </w:tc>
      </w:tr>
      <w:tr w:rsidR="003D6619" w:rsidRPr="00E252D4" w:rsidTr="00A77B4D">
        <w:tc>
          <w:tcPr>
            <w:tcW w:w="7621" w:type="dxa"/>
            <w:shd w:val="clear" w:color="auto" w:fill="auto"/>
          </w:tcPr>
          <w:p w:rsidR="003D6619" w:rsidRPr="00400758" w:rsidRDefault="003D6619" w:rsidP="00A77B4D">
            <w:pPr>
              <w:spacing w:after="0" w:line="360" w:lineRule="auto"/>
              <w:jc w:val="both"/>
              <w:rPr>
                <w:rFonts w:ascii="Arial" w:hAnsi="Arial" w:cs="Arial"/>
              </w:rPr>
            </w:pPr>
            <w:r>
              <w:rPr>
                <w:rFonts w:ascii="Arial" w:hAnsi="Arial" w:cs="Arial"/>
              </w:rPr>
              <w:t>F2 Disponibilidad de Vehículos</w:t>
            </w:r>
          </w:p>
        </w:tc>
        <w:tc>
          <w:tcPr>
            <w:tcW w:w="1985" w:type="dxa"/>
            <w:shd w:val="clear" w:color="auto" w:fill="auto"/>
          </w:tcPr>
          <w:p w:rsidR="003D6619" w:rsidRPr="00E252D4" w:rsidRDefault="003D6619" w:rsidP="00A77B4D">
            <w:pPr>
              <w:spacing w:after="0"/>
              <w:jc w:val="center"/>
              <w:rPr>
                <w:rFonts w:cs="Calibri"/>
              </w:rPr>
            </w:pPr>
            <w:r w:rsidRPr="00E252D4">
              <w:rPr>
                <w:rFonts w:cs="Calibri"/>
              </w:rPr>
              <w:t>9</w:t>
            </w:r>
          </w:p>
        </w:tc>
        <w:tc>
          <w:tcPr>
            <w:tcW w:w="1842" w:type="dxa"/>
            <w:shd w:val="clear" w:color="auto" w:fill="auto"/>
          </w:tcPr>
          <w:p w:rsidR="003D6619" w:rsidRPr="00E252D4" w:rsidRDefault="003D6619" w:rsidP="00A77B4D">
            <w:pPr>
              <w:spacing w:after="0"/>
              <w:jc w:val="center"/>
              <w:rPr>
                <w:rFonts w:cs="Calibri"/>
              </w:rPr>
            </w:pPr>
            <w:r w:rsidRPr="00E252D4">
              <w:rPr>
                <w:rFonts w:cs="Calibri"/>
              </w:rPr>
              <w:t>0.9</w:t>
            </w:r>
          </w:p>
        </w:tc>
        <w:tc>
          <w:tcPr>
            <w:tcW w:w="1701" w:type="dxa"/>
            <w:shd w:val="clear" w:color="auto" w:fill="auto"/>
          </w:tcPr>
          <w:p w:rsidR="003D6619" w:rsidRPr="00E252D4" w:rsidRDefault="003D6619" w:rsidP="00A77B4D">
            <w:pPr>
              <w:spacing w:after="0"/>
              <w:jc w:val="center"/>
              <w:rPr>
                <w:rFonts w:cs="Calibri"/>
              </w:rPr>
            </w:pPr>
            <w:r w:rsidRPr="00E252D4">
              <w:rPr>
                <w:rFonts w:cs="Calibri"/>
              </w:rPr>
              <w:t>8.1</w:t>
            </w:r>
          </w:p>
        </w:tc>
      </w:tr>
      <w:tr w:rsidR="003D6619" w:rsidRPr="00E252D4" w:rsidTr="00A77B4D">
        <w:tc>
          <w:tcPr>
            <w:tcW w:w="7621" w:type="dxa"/>
            <w:shd w:val="clear" w:color="auto" w:fill="auto"/>
          </w:tcPr>
          <w:p w:rsidR="003D6619" w:rsidRPr="00400758" w:rsidRDefault="003D6619" w:rsidP="00A77B4D">
            <w:pPr>
              <w:spacing w:after="0" w:line="360" w:lineRule="auto"/>
              <w:jc w:val="both"/>
              <w:rPr>
                <w:rFonts w:ascii="Arial" w:hAnsi="Arial" w:cs="Arial"/>
              </w:rPr>
            </w:pPr>
            <w:r>
              <w:rPr>
                <w:rFonts w:ascii="Arial" w:hAnsi="Arial" w:cs="Arial"/>
              </w:rPr>
              <w:t>F3 Delegados Regionales que tienen contacto directo con los Municipios</w:t>
            </w:r>
          </w:p>
        </w:tc>
        <w:tc>
          <w:tcPr>
            <w:tcW w:w="1985" w:type="dxa"/>
            <w:shd w:val="clear" w:color="auto" w:fill="auto"/>
          </w:tcPr>
          <w:p w:rsidR="003D6619" w:rsidRPr="00E252D4" w:rsidRDefault="003D6619" w:rsidP="00A77B4D">
            <w:pPr>
              <w:spacing w:after="0"/>
              <w:jc w:val="center"/>
              <w:rPr>
                <w:rFonts w:cs="Calibri"/>
              </w:rPr>
            </w:pPr>
            <w:r w:rsidRPr="00E252D4">
              <w:rPr>
                <w:rFonts w:cs="Calibri"/>
              </w:rPr>
              <w:t>8</w:t>
            </w:r>
          </w:p>
        </w:tc>
        <w:tc>
          <w:tcPr>
            <w:tcW w:w="1842" w:type="dxa"/>
            <w:shd w:val="clear" w:color="auto" w:fill="auto"/>
          </w:tcPr>
          <w:p w:rsidR="003D6619" w:rsidRPr="00E252D4" w:rsidRDefault="003D6619" w:rsidP="00A77B4D">
            <w:pPr>
              <w:spacing w:after="0"/>
              <w:jc w:val="center"/>
              <w:rPr>
                <w:rFonts w:cs="Calibri"/>
              </w:rPr>
            </w:pPr>
            <w:r w:rsidRPr="00E252D4">
              <w:rPr>
                <w:rFonts w:cs="Calibri"/>
              </w:rPr>
              <w:t>0.8</w:t>
            </w:r>
          </w:p>
        </w:tc>
        <w:tc>
          <w:tcPr>
            <w:tcW w:w="1701" w:type="dxa"/>
            <w:shd w:val="clear" w:color="auto" w:fill="auto"/>
          </w:tcPr>
          <w:p w:rsidR="003D6619" w:rsidRPr="00E252D4" w:rsidRDefault="003D6619" w:rsidP="00A77B4D">
            <w:pPr>
              <w:spacing w:after="0"/>
              <w:jc w:val="center"/>
              <w:rPr>
                <w:rFonts w:cs="Calibri"/>
              </w:rPr>
            </w:pPr>
            <w:r w:rsidRPr="00E252D4">
              <w:rPr>
                <w:rFonts w:cs="Calibri"/>
              </w:rPr>
              <w:t>6.4</w:t>
            </w:r>
          </w:p>
        </w:tc>
      </w:tr>
      <w:tr w:rsidR="003D6619" w:rsidRPr="00E252D4" w:rsidTr="00A77B4D">
        <w:tc>
          <w:tcPr>
            <w:tcW w:w="7621" w:type="dxa"/>
            <w:shd w:val="clear" w:color="auto" w:fill="auto"/>
          </w:tcPr>
          <w:p w:rsidR="003D6619" w:rsidRPr="00400758" w:rsidRDefault="003D6619" w:rsidP="00A77B4D">
            <w:pPr>
              <w:spacing w:after="0" w:line="360" w:lineRule="auto"/>
              <w:jc w:val="both"/>
              <w:rPr>
                <w:rFonts w:ascii="Arial" w:hAnsi="Arial" w:cs="Arial"/>
              </w:rPr>
            </w:pPr>
            <w:r>
              <w:rPr>
                <w:rFonts w:ascii="Arial" w:hAnsi="Arial" w:cs="Arial"/>
              </w:rPr>
              <w:t>F4 Se cuenta con equipos de cómputo</w:t>
            </w:r>
          </w:p>
        </w:tc>
        <w:tc>
          <w:tcPr>
            <w:tcW w:w="1985" w:type="dxa"/>
            <w:shd w:val="clear" w:color="auto" w:fill="auto"/>
          </w:tcPr>
          <w:p w:rsidR="003D6619" w:rsidRPr="00E252D4" w:rsidRDefault="003D6619" w:rsidP="00A77B4D">
            <w:pPr>
              <w:spacing w:after="0"/>
              <w:jc w:val="center"/>
              <w:rPr>
                <w:rFonts w:cs="Calibri"/>
              </w:rPr>
            </w:pPr>
            <w:r w:rsidRPr="00E252D4">
              <w:rPr>
                <w:rFonts w:cs="Calibri"/>
              </w:rPr>
              <w:t>7</w:t>
            </w:r>
          </w:p>
        </w:tc>
        <w:tc>
          <w:tcPr>
            <w:tcW w:w="1842" w:type="dxa"/>
            <w:shd w:val="clear" w:color="auto" w:fill="auto"/>
          </w:tcPr>
          <w:p w:rsidR="003D6619" w:rsidRPr="00E252D4" w:rsidRDefault="003D6619" w:rsidP="00A77B4D">
            <w:pPr>
              <w:spacing w:after="0"/>
              <w:jc w:val="center"/>
              <w:rPr>
                <w:rFonts w:cs="Calibri"/>
              </w:rPr>
            </w:pPr>
            <w:r w:rsidRPr="00E252D4">
              <w:rPr>
                <w:rFonts w:cs="Calibri"/>
              </w:rPr>
              <w:t>1</w:t>
            </w:r>
          </w:p>
        </w:tc>
        <w:tc>
          <w:tcPr>
            <w:tcW w:w="1701" w:type="dxa"/>
            <w:shd w:val="clear" w:color="auto" w:fill="auto"/>
          </w:tcPr>
          <w:p w:rsidR="003D6619" w:rsidRPr="00E252D4" w:rsidRDefault="003D6619" w:rsidP="00A77B4D">
            <w:pPr>
              <w:spacing w:after="0"/>
              <w:jc w:val="center"/>
              <w:rPr>
                <w:rFonts w:cs="Calibri"/>
              </w:rPr>
            </w:pPr>
            <w:r w:rsidRPr="00E252D4">
              <w:rPr>
                <w:rFonts w:cs="Calibri"/>
              </w:rPr>
              <w:t>7</w:t>
            </w:r>
          </w:p>
        </w:tc>
      </w:tr>
      <w:tr w:rsidR="003D6619" w:rsidRPr="00E252D4" w:rsidTr="00A77B4D">
        <w:tc>
          <w:tcPr>
            <w:tcW w:w="7621" w:type="dxa"/>
            <w:shd w:val="clear" w:color="auto" w:fill="auto"/>
          </w:tcPr>
          <w:p w:rsidR="003D6619" w:rsidRPr="00400758" w:rsidRDefault="003D6619" w:rsidP="00A77B4D">
            <w:pPr>
              <w:spacing w:after="0" w:line="360" w:lineRule="auto"/>
              <w:jc w:val="both"/>
              <w:rPr>
                <w:rFonts w:ascii="Arial" w:hAnsi="Arial" w:cs="Arial"/>
              </w:rPr>
            </w:pPr>
            <w:r>
              <w:rPr>
                <w:rFonts w:ascii="Arial" w:hAnsi="Arial" w:cs="Arial"/>
              </w:rPr>
              <w:t>Líneas telefónicas y con internet</w:t>
            </w:r>
          </w:p>
        </w:tc>
        <w:tc>
          <w:tcPr>
            <w:tcW w:w="1985" w:type="dxa"/>
            <w:shd w:val="clear" w:color="auto" w:fill="auto"/>
          </w:tcPr>
          <w:p w:rsidR="003D6619" w:rsidRPr="00E252D4" w:rsidRDefault="003D6619" w:rsidP="00A77B4D">
            <w:pPr>
              <w:spacing w:after="0"/>
              <w:jc w:val="center"/>
              <w:rPr>
                <w:rFonts w:cs="Calibri"/>
              </w:rPr>
            </w:pPr>
            <w:r w:rsidRPr="00E252D4">
              <w:rPr>
                <w:rFonts w:cs="Calibri"/>
              </w:rPr>
              <w:t>8</w:t>
            </w:r>
          </w:p>
        </w:tc>
        <w:tc>
          <w:tcPr>
            <w:tcW w:w="1842" w:type="dxa"/>
            <w:shd w:val="clear" w:color="auto" w:fill="auto"/>
          </w:tcPr>
          <w:p w:rsidR="003D6619" w:rsidRPr="00E252D4" w:rsidRDefault="003D6619" w:rsidP="00A77B4D">
            <w:pPr>
              <w:spacing w:after="0"/>
              <w:jc w:val="center"/>
              <w:rPr>
                <w:rFonts w:cs="Calibri"/>
              </w:rPr>
            </w:pPr>
            <w:r w:rsidRPr="00E252D4">
              <w:rPr>
                <w:rFonts w:cs="Calibri"/>
              </w:rPr>
              <w:t>1</w:t>
            </w:r>
          </w:p>
        </w:tc>
        <w:tc>
          <w:tcPr>
            <w:tcW w:w="1701" w:type="dxa"/>
            <w:shd w:val="clear" w:color="auto" w:fill="auto"/>
          </w:tcPr>
          <w:p w:rsidR="003D6619" w:rsidRPr="00E252D4" w:rsidRDefault="003D6619" w:rsidP="00A77B4D">
            <w:pPr>
              <w:spacing w:after="0"/>
              <w:jc w:val="center"/>
              <w:rPr>
                <w:rFonts w:cs="Calibri"/>
              </w:rPr>
            </w:pPr>
            <w:r w:rsidRPr="00E252D4">
              <w:rPr>
                <w:rFonts w:cs="Calibri"/>
              </w:rPr>
              <w:t>8</w:t>
            </w:r>
          </w:p>
        </w:tc>
      </w:tr>
      <w:tr w:rsidR="003D6619" w:rsidRPr="00E252D4" w:rsidTr="00A77B4D">
        <w:trPr>
          <w:trHeight w:val="295"/>
        </w:trPr>
        <w:tc>
          <w:tcPr>
            <w:tcW w:w="11448" w:type="dxa"/>
            <w:gridSpan w:val="3"/>
            <w:shd w:val="clear" w:color="auto" w:fill="auto"/>
          </w:tcPr>
          <w:p w:rsidR="003D6619" w:rsidRPr="00E252D4" w:rsidRDefault="003D6619" w:rsidP="00A77B4D">
            <w:pPr>
              <w:spacing w:after="0"/>
              <w:jc w:val="right"/>
              <w:rPr>
                <w:rFonts w:cs="Calibri"/>
              </w:rPr>
            </w:pPr>
            <w:r w:rsidRPr="00E252D4">
              <w:rPr>
                <w:rFonts w:ascii="Arial" w:hAnsi="Arial" w:cs="Arial"/>
                <w:b/>
                <w:szCs w:val="24"/>
              </w:rPr>
              <w:t>TOTAL</w:t>
            </w:r>
          </w:p>
        </w:tc>
        <w:tc>
          <w:tcPr>
            <w:tcW w:w="1701" w:type="dxa"/>
            <w:shd w:val="clear" w:color="auto" w:fill="auto"/>
          </w:tcPr>
          <w:p w:rsidR="003D6619" w:rsidRPr="00E252D4" w:rsidRDefault="003D6619" w:rsidP="00A77B4D">
            <w:pPr>
              <w:spacing w:after="0"/>
              <w:jc w:val="center"/>
              <w:rPr>
                <w:rFonts w:cs="Calibri"/>
                <w:b/>
              </w:rPr>
            </w:pPr>
            <w:r>
              <w:rPr>
                <w:rFonts w:cs="Calibri"/>
                <w:b/>
              </w:rPr>
              <w:t>80</w:t>
            </w:r>
          </w:p>
        </w:tc>
      </w:tr>
      <w:tr w:rsidR="003D6619" w:rsidRPr="00E252D4" w:rsidTr="00A77B4D">
        <w:trPr>
          <w:trHeight w:val="315"/>
        </w:trPr>
        <w:tc>
          <w:tcPr>
            <w:tcW w:w="7621" w:type="dxa"/>
            <w:shd w:val="clear" w:color="auto" w:fill="D9D9D9"/>
          </w:tcPr>
          <w:p w:rsidR="003D6619" w:rsidRPr="00E252D4" w:rsidRDefault="003D6619" w:rsidP="00A77B4D">
            <w:pPr>
              <w:spacing w:after="0"/>
              <w:rPr>
                <w:rFonts w:cs="Calibri"/>
                <w:szCs w:val="24"/>
              </w:rPr>
            </w:pPr>
            <w:r w:rsidRPr="00E252D4">
              <w:rPr>
                <w:rFonts w:cs="Calibri"/>
              </w:rPr>
              <w:lastRenderedPageBreak/>
              <w:t>Análisis Interno (Debilidades)</w:t>
            </w:r>
          </w:p>
        </w:tc>
        <w:tc>
          <w:tcPr>
            <w:tcW w:w="1985" w:type="dxa"/>
            <w:shd w:val="clear" w:color="auto" w:fill="D9D9D9"/>
          </w:tcPr>
          <w:p w:rsidR="003D6619" w:rsidRPr="00E252D4" w:rsidRDefault="003D6619" w:rsidP="00A77B4D">
            <w:pPr>
              <w:spacing w:after="0"/>
              <w:rPr>
                <w:rFonts w:cs="Calibri"/>
              </w:rPr>
            </w:pPr>
            <w:r w:rsidRPr="00E252D4">
              <w:rPr>
                <w:rFonts w:cs="Calibri"/>
              </w:rPr>
              <w:t>Importancia</w:t>
            </w:r>
          </w:p>
        </w:tc>
        <w:tc>
          <w:tcPr>
            <w:tcW w:w="1842" w:type="dxa"/>
            <w:shd w:val="clear" w:color="auto" w:fill="D9D9D9"/>
          </w:tcPr>
          <w:p w:rsidR="003D6619" w:rsidRPr="00E252D4" w:rsidRDefault="003D6619" w:rsidP="00A77B4D">
            <w:pPr>
              <w:spacing w:after="0"/>
              <w:rPr>
                <w:rFonts w:cs="Calibri"/>
              </w:rPr>
            </w:pPr>
            <w:r w:rsidRPr="00E252D4">
              <w:rPr>
                <w:rFonts w:cs="Calibri"/>
              </w:rPr>
              <w:t>Ponderación</w:t>
            </w:r>
          </w:p>
        </w:tc>
        <w:tc>
          <w:tcPr>
            <w:tcW w:w="1701" w:type="dxa"/>
            <w:shd w:val="clear" w:color="auto" w:fill="D9D9D9"/>
          </w:tcPr>
          <w:p w:rsidR="003D6619" w:rsidRPr="00E252D4" w:rsidRDefault="003D6619" w:rsidP="00A77B4D">
            <w:pPr>
              <w:spacing w:after="0"/>
              <w:rPr>
                <w:rFonts w:cs="Calibri"/>
              </w:rPr>
            </w:pPr>
            <w:r w:rsidRPr="00E252D4">
              <w:rPr>
                <w:rFonts w:cs="Calibri"/>
              </w:rPr>
              <w:t>Resultado</w:t>
            </w:r>
          </w:p>
        </w:tc>
      </w:tr>
      <w:tr w:rsidR="003D6619" w:rsidRPr="00E252D4" w:rsidTr="00A77B4D">
        <w:tc>
          <w:tcPr>
            <w:tcW w:w="7621"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D1 No todos cuentan con Vehículos para realizar labores</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9</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0.5</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4.5</w:t>
            </w:r>
          </w:p>
        </w:tc>
      </w:tr>
      <w:tr w:rsidR="003D6619" w:rsidRPr="00E252D4" w:rsidTr="00A77B4D">
        <w:tc>
          <w:tcPr>
            <w:tcW w:w="7621"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D2 Las llamadas no pueden ser a celular</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10</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0.5</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5.0</w:t>
            </w:r>
          </w:p>
        </w:tc>
      </w:tr>
      <w:tr w:rsidR="003D6619" w:rsidRPr="00E252D4" w:rsidTr="00A77B4D">
        <w:tc>
          <w:tcPr>
            <w:tcW w:w="7621"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D3 Las pocas formas para hacer llegar paquetería a las Delegaciones</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5</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1</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5.0</w:t>
            </w:r>
          </w:p>
        </w:tc>
      </w:tr>
      <w:tr w:rsidR="003D6619" w:rsidRPr="00E252D4" w:rsidTr="00A77B4D">
        <w:tc>
          <w:tcPr>
            <w:tcW w:w="7621"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D4 La poca cobertura telefónica celular a Municipios</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7</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0.2</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1.4</w:t>
            </w:r>
          </w:p>
        </w:tc>
      </w:tr>
      <w:tr w:rsidR="003D6619" w:rsidRPr="00E252D4" w:rsidTr="00A77B4D">
        <w:trPr>
          <w:trHeight w:val="295"/>
        </w:trPr>
        <w:tc>
          <w:tcPr>
            <w:tcW w:w="11448" w:type="dxa"/>
            <w:gridSpan w:val="3"/>
            <w:shd w:val="clear" w:color="auto" w:fill="auto"/>
          </w:tcPr>
          <w:p w:rsidR="003D6619" w:rsidRPr="00E252D4" w:rsidRDefault="003D6619" w:rsidP="00A77B4D">
            <w:pPr>
              <w:spacing w:after="0"/>
              <w:jc w:val="right"/>
              <w:rPr>
                <w:rFonts w:cs="Calibri"/>
                <w:szCs w:val="24"/>
              </w:rPr>
            </w:pPr>
            <w:r w:rsidRPr="00E252D4">
              <w:rPr>
                <w:rFonts w:cs="Calibri"/>
                <w:b/>
                <w:szCs w:val="24"/>
              </w:rPr>
              <w:t>TOTAL</w:t>
            </w:r>
          </w:p>
        </w:tc>
        <w:tc>
          <w:tcPr>
            <w:tcW w:w="1701" w:type="dxa"/>
            <w:shd w:val="clear" w:color="auto" w:fill="auto"/>
          </w:tcPr>
          <w:p w:rsidR="003D6619" w:rsidRPr="002F2247" w:rsidRDefault="003D6619" w:rsidP="00A77B4D">
            <w:pPr>
              <w:spacing w:after="0"/>
              <w:jc w:val="center"/>
              <w:rPr>
                <w:rFonts w:cs="Calibri"/>
                <w:b/>
                <w:szCs w:val="24"/>
              </w:rPr>
            </w:pPr>
            <w:r>
              <w:rPr>
                <w:rFonts w:cs="Calibri"/>
                <w:b/>
                <w:szCs w:val="24"/>
              </w:rPr>
              <w:t>6.3</w:t>
            </w:r>
          </w:p>
        </w:tc>
      </w:tr>
    </w:tbl>
    <w:p w:rsidR="003D6619" w:rsidRDefault="003D6619" w:rsidP="003D661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21"/>
        <w:gridCol w:w="1985"/>
        <w:gridCol w:w="1842"/>
        <w:gridCol w:w="1701"/>
      </w:tblGrid>
      <w:tr w:rsidR="003D6619" w:rsidRPr="00E252D4" w:rsidTr="00A77B4D">
        <w:trPr>
          <w:trHeight w:val="315"/>
        </w:trPr>
        <w:tc>
          <w:tcPr>
            <w:tcW w:w="7621" w:type="dxa"/>
            <w:shd w:val="clear" w:color="auto" w:fill="D9D9D9"/>
          </w:tcPr>
          <w:p w:rsidR="003D6619" w:rsidRPr="00E252D4" w:rsidRDefault="003D6619" w:rsidP="00A77B4D">
            <w:pPr>
              <w:spacing w:after="0"/>
              <w:rPr>
                <w:rFonts w:cs="Calibri"/>
                <w:szCs w:val="24"/>
              </w:rPr>
            </w:pPr>
            <w:r w:rsidRPr="00E252D4">
              <w:rPr>
                <w:rFonts w:cs="Calibri"/>
                <w:szCs w:val="24"/>
              </w:rPr>
              <w:t>Análisis Externo (Oportunidades)</w:t>
            </w:r>
          </w:p>
        </w:tc>
        <w:tc>
          <w:tcPr>
            <w:tcW w:w="1985" w:type="dxa"/>
            <w:shd w:val="clear" w:color="auto" w:fill="D9D9D9"/>
          </w:tcPr>
          <w:p w:rsidR="003D6619" w:rsidRPr="00E252D4" w:rsidRDefault="003D6619" w:rsidP="00A77B4D">
            <w:pPr>
              <w:spacing w:after="0"/>
              <w:rPr>
                <w:rFonts w:cs="Calibri"/>
                <w:szCs w:val="24"/>
              </w:rPr>
            </w:pPr>
            <w:r w:rsidRPr="00E252D4">
              <w:rPr>
                <w:rFonts w:cs="Calibri"/>
                <w:szCs w:val="24"/>
              </w:rPr>
              <w:t>Impacto</w:t>
            </w:r>
          </w:p>
        </w:tc>
        <w:tc>
          <w:tcPr>
            <w:tcW w:w="1842" w:type="dxa"/>
            <w:shd w:val="clear" w:color="auto" w:fill="D9D9D9"/>
          </w:tcPr>
          <w:p w:rsidR="003D6619" w:rsidRPr="00E252D4" w:rsidRDefault="003D6619" w:rsidP="00A77B4D">
            <w:pPr>
              <w:spacing w:after="0"/>
              <w:rPr>
                <w:rFonts w:cs="Calibri"/>
                <w:szCs w:val="24"/>
              </w:rPr>
            </w:pPr>
            <w:r w:rsidRPr="00E252D4">
              <w:rPr>
                <w:rFonts w:cs="Calibri"/>
                <w:szCs w:val="24"/>
              </w:rPr>
              <w:t>Probabilidad</w:t>
            </w:r>
          </w:p>
        </w:tc>
        <w:tc>
          <w:tcPr>
            <w:tcW w:w="1701" w:type="dxa"/>
            <w:shd w:val="clear" w:color="auto" w:fill="D9D9D9"/>
          </w:tcPr>
          <w:p w:rsidR="003D6619" w:rsidRPr="00E252D4" w:rsidRDefault="003D6619" w:rsidP="00A77B4D">
            <w:pPr>
              <w:spacing w:after="0"/>
              <w:rPr>
                <w:rFonts w:cs="Calibri"/>
                <w:szCs w:val="24"/>
              </w:rPr>
            </w:pPr>
            <w:r w:rsidRPr="00E252D4">
              <w:rPr>
                <w:rFonts w:cs="Calibri"/>
                <w:szCs w:val="24"/>
              </w:rPr>
              <w:t>Resultado</w:t>
            </w:r>
          </w:p>
        </w:tc>
      </w:tr>
      <w:tr w:rsidR="003D6619" w:rsidRPr="00E252D4" w:rsidTr="00A77B4D">
        <w:tc>
          <w:tcPr>
            <w:tcW w:w="7621"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O1 La nueva llegada de Secretarios Ejecutivos Municipales da la oportunidad de trabajar y cambiar para bien las formas laborales.</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3</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0.8</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2.4</w:t>
            </w:r>
          </w:p>
        </w:tc>
      </w:tr>
      <w:tr w:rsidR="003D6619" w:rsidRPr="00E252D4" w:rsidTr="00A77B4D">
        <w:tc>
          <w:tcPr>
            <w:tcW w:w="7621"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O2 El nuevo Sistema de Justicia impulsara a los Gobiernos Municipales a capacitar a los Policías</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8</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0.8</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6.4</w:t>
            </w:r>
          </w:p>
        </w:tc>
      </w:tr>
      <w:tr w:rsidR="003D6619" w:rsidRPr="00E252D4" w:rsidTr="00A77B4D">
        <w:tc>
          <w:tcPr>
            <w:tcW w:w="7621"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O3 Continuidad en los temas</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7</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0.8</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5.6</w:t>
            </w:r>
          </w:p>
        </w:tc>
      </w:tr>
      <w:tr w:rsidR="003D6619" w:rsidRPr="00E252D4" w:rsidTr="00A77B4D">
        <w:trPr>
          <w:trHeight w:val="295"/>
        </w:trPr>
        <w:tc>
          <w:tcPr>
            <w:tcW w:w="11448" w:type="dxa"/>
            <w:gridSpan w:val="3"/>
            <w:shd w:val="clear" w:color="auto" w:fill="auto"/>
          </w:tcPr>
          <w:p w:rsidR="003D6619" w:rsidRPr="00F26319" w:rsidRDefault="003D6619" w:rsidP="00A77B4D">
            <w:pPr>
              <w:spacing w:after="0"/>
              <w:jc w:val="right"/>
              <w:rPr>
                <w:rFonts w:cs="Calibri"/>
                <w:b/>
                <w:szCs w:val="24"/>
              </w:rPr>
            </w:pPr>
            <w:r w:rsidRPr="00F26319">
              <w:rPr>
                <w:rFonts w:cs="Calibri"/>
                <w:b/>
                <w:szCs w:val="24"/>
              </w:rPr>
              <w:t>TOTAL</w:t>
            </w:r>
          </w:p>
        </w:tc>
        <w:tc>
          <w:tcPr>
            <w:tcW w:w="1701" w:type="dxa"/>
            <w:shd w:val="clear" w:color="auto" w:fill="auto"/>
          </w:tcPr>
          <w:p w:rsidR="003D6619" w:rsidRPr="00F26319" w:rsidRDefault="003D6619" w:rsidP="00A77B4D">
            <w:pPr>
              <w:spacing w:after="0"/>
              <w:jc w:val="center"/>
              <w:rPr>
                <w:rFonts w:cs="Calibri"/>
                <w:b/>
                <w:szCs w:val="24"/>
              </w:rPr>
            </w:pPr>
            <w:r>
              <w:rPr>
                <w:rFonts w:cs="Calibri"/>
                <w:b/>
                <w:szCs w:val="24"/>
              </w:rPr>
              <w:t>13.34</w:t>
            </w:r>
          </w:p>
        </w:tc>
      </w:tr>
    </w:tbl>
    <w:p w:rsidR="003D6619" w:rsidRDefault="003D6619" w:rsidP="003D6619">
      <w:pPr>
        <w:tabs>
          <w:tab w:val="left" w:pos="297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21"/>
        <w:gridCol w:w="1985"/>
        <w:gridCol w:w="1842"/>
        <w:gridCol w:w="1701"/>
      </w:tblGrid>
      <w:tr w:rsidR="003D6619" w:rsidRPr="00E252D4" w:rsidTr="00A77B4D">
        <w:trPr>
          <w:trHeight w:val="315"/>
        </w:trPr>
        <w:tc>
          <w:tcPr>
            <w:tcW w:w="7621" w:type="dxa"/>
            <w:shd w:val="clear" w:color="auto" w:fill="D9D9D9"/>
          </w:tcPr>
          <w:p w:rsidR="003D6619" w:rsidRPr="00E252D4" w:rsidRDefault="003D6619" w:rsidP="00A77B4D">
            <w:pPr>
              <w:spacing w:after="0"/>
              <w:rPr>
                <w:rFonts w:cs="Calibri"/>
                <w:szCs w:val="24"/>
              </w:rPr>
            </w:pPr>
            <w:r w:rsidRPr="00E252D4">
              <w:rPr>
                <w:rFonts w:cs="Calibri"/>
                <w:szCs w:val="24"/>
              </w:rPr>
              <w:t>Análisis Externo (Amenazas)</w:t>
            </w:r>
          </w:p>
        </w:tc>
        <w:tc>
          <w:tcPr>
            <w:tcW w:w="1985" w:type="dxa"/>
            <w:shd w:val="clear" w:color="auto" w:fill="D9D9D9"/>
          </w:tcPr>
          <w:p w:rsidR="003D6619" w:rsidRPr="00E252D4" w:rsidRDefault="003D6619" w:rsidP="00A77B4D">
            <w:pPr>
              <w:spacing w:after="0"/>
              <w:jc w:val="center"/>
              <w:rPr>
                <w:rFonts w:cs="Calibri"/>
                <w:szCs w:val="24"/>
              </w:rPr>
            </w:pPr>
            <w:r w:rsidRPr="00E252D4">
              <w:rPr>
                <w:rFonts w:cs="Calibri"/>
                <w:szCs w:val="24"/>
              </w:rPr>
              <w:t>Impacto</w:t>
            </w:r>
          </w:p>
        </w:tc>
        <w:tc>
          <w:tcPr>
            <w:tcW w:w="1842" w:type="dxa"/>
            <w:shd w:val="clear" w:color="auto" w:fill="D9D9D9"/>
          </w:tcPr>
          <w:p w:rsidR="003D6619" w:rsidRPr="00E252D4" w:rsidRDefault="003D6619" w:rsidP="00A77B4D">
            <w:pPr>
              <w:spacing w:after="0"/>
              <w:jc w:val="center"/>
              <w:rPr>
                <w:rFonts w:cs="Calibri"/>
                <w:szCs w:val="24"/>
              </w:rPr>
            </w:pPr>
            <w:r w:rsidRPr="00E252D4">
              <w:rPr>
                <w:rFonts w:cs="Calibri"/>
                <w:szCs w:val="24"/>
              </w:rPr>
              <w:t>Probabilidad</w:t>
            </w:r>
          </w:p>
        </w:tc>
        <w:tc>
          <w:tcPr>
            <w:tcW w:w="1701" w:type="dxa"/>
            <w:shd w:val="clear" w:color="auto" w:fill="D9D9D9"/>
          </w:tcPr>
          <w:p w:rsidR="003D6619" w:rsidRPr="00E252D4" w:rsidRDefault="003D6619" w:rsidP="00A77B4D">
            <w:pPr>
              <w:spacing w:after="0"/>
              <w:jc w:val="center"/>
              <w:rPr>
                <w:rFonts w:cs="Calibri"/>
                <w:szCs w:val="24"/>
              </w:rPr>
            </w:pPr>
            <w:r w:rsidRPr="00E252D4">
              <w:rPr>
                <w:rFonts w:cs="Calibri"/>
                <w:szCs w:val="24"/>
              </w:rPr>
              <w:t>Resultado</w:t>
            </w:r>
          </w:p>
        </w:tc>
      </w:tr>
      <w:tr w:rsidR="003D6619" w:rsidRPr="00E252D4" w:rsidTr="00A77B4D">
        <w:trPr>
          <w:trHeight w:val="300"/>
        </w:trPr>
        <w:tc>
          <w:tcPr>
            <w:tcW w:w="7621"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A1 Poca Voluntad por parte de los Secretarios Ejecutivos Municipales</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10</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0.1</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1</w:t>
            </w:r>
          </w:p>
        </w:tc>
      </w:tr>
      <w:tr w:rsidR="003D6619" w:rsidRPr="00E252D4" w:rsidTr="00A77B4D">
        <w:tc>
          <w:tcPr>
            <w:tcW w:w="7621"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A2 Poca voluntad por parte de los Presidentes Municipales</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10</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0.3</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3.0</w:t>
            </w:r>
          </w:p>
        </w:tc>
      </w:tr>
      <w:tr w:rsidR="003D6619" w:rsidRPr="00E252D4" w:rsidTr="00A77B4D">
        <w:tc>
          <w:tcPr>
            <w:tcW w:w="7621"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A3 El recurso por parte de los municipios limitado</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8</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0.4</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3.2</w:t>
            </w:r>
          </w:p>
        </w:tc>
      </w:tr>
      <w:tr w:rsidR="003D6619" w:rsidRPr="00E252D4" w:rsidTr="00A77B4D">
        <w:tc>
          <w:tcPr>
            <w:tcW w:w="7621" w:type="dxa"/>
            <w:shd w:val="clear" w:color="auto" w:fill="auto"/>
          </w:tcPr>
          <w:p w:rsidR="003D6619" w:rsidRPr="00E252D4" w:rsidRDefault="003D6619" w:rsidP="00A77B4D">
            <w:pPr>
              <w:spacing w:after="0"/>
              <w:rPr>
                <w:rFonts w:cs="Calibri"/>
                <w:szCs w:val="24"/>
              </w:rPr>
            </w:pPr>
            <w:r>
              <w:rPr>
                <w:rFonts w:ascii="Arial" w:hAnsi="Arial" w:cs="Arial"/>
              </w:rPr>
              <w:t>A4 Los tiempos de capacitación son largos en algunos cursos</w:t>
            </w:r>
          </w:p>
        </w:tc>
        <w:tc>
          <w:tcPr>
            <w:tcW w:w="1985" w:type="dxa"/>
            <w:shd w:val="clear" w:color="auto" w:fill="auto"/>
          </w:tcPr>
          <w:p w:rsidR="003D6619" w:rsidRPr="00E252D4" w:rsidRDefault="003D6619" w:rsidP="00A77B4D">
            <w:pPr>
              <w:spacing w:after="0"/>
              <w:jc w:val="center"/>
              <w:rPr>
                <w:rFonts w:cs="Calibri"/>
                <w:szCs w:val="24"/>
              </w:rPr>
            </w:pPr>
            <w:r w:rsidRPr="00E252D4">
              <w:rPr>
                <w:rFonts w:cs="Calibri"/>
                <w:szCs w:val="24"/>
              </w:rPr>
              <w:t>7</w:t>
            </w:r>
          </w:p>
        </w:tc>
        <w:tc>
          <w:tcPr>
            <w:tcW w:w="1842" w:type="dxa"/>
            <w:shd w:val="clear" w:color="auto" w:fill="auto"/>
          </w:tcPr>
          <w:p w:rsidR="003D6619" w:rsidRPr="00E252D4" w:rsidRDefault="003D6619" w:rsidP="00A77B4D">
            <w:pPr>
              <w:spacing w:after="0"/>
              <w:jc w:val="center"/>
              <w:rPr>
                <w:rFonts w:cs="Calibri"/>
                <w:szCs w:val="24"/>
              </w:rPr>
            </w:pPr>
            <w:r w:rsidRPr="00E252D4">
              <w:rPr>
                <w:rFonts w:cs="Calibri"/>
                <w:szCs w:val="24"/>
              </w:rPr>
              <w:t>0.5</w:t>
            </w:r>
          </w:p>
        </w:tc>
        <w:tc>
          <w:tcPr>
            <w:tcW w:w="1701" w:type="dxa"/>
            <w:shd w:val="clear" w:color="auto" w:fill="auto"/>
          </w:tcPr>
          <w:p w:rsidR="003D6619" w:rsidRPr="00E252D4" w:rsidRDefault="003D6619" w:rsidP="00A77B4D">
            <w:pPr>
              <w:spacing w:after="0"/>
              <w:jc w:val="center"/>
              <w:rPr>
                <w:rFonts w:cs="Calibri"/>
                <w:szCs w:val="24"/>
              </w:rPr>
            </w:pPr>
            <w:r w:rsidRPr="00E252D4">
              <w:rPr>
                <w:rFonts w:cs="Calibri"/>
                <w:szCs w:val="24"/>
              </w:rPr>
              <w:t>3.5</w:t>
            </w:r>
          </w:p>
        </w:tc>
      </w:tr>
      <w:tr w:rsidR="003D6619" w:rsidRPr="00E252D4" w:rsidTr="00A77B4D">
        <w:trPr>
          <w:trHeight w:val="295"/>
        </w:trPr>
        <w:tc>
          <w:tcPr>
            <w:tcW w:w="11448" w:type="dxa"/>
            <w:gridSpan w:val="3"/>
            <w:shd w:val="clear" w:color="auto" w:fill="auto"/>
          </w:tcPr>
          <w:p w:rsidR="003D6619" w:rsidRPr="00F26319" w:rsidRDefault="003D6619" w:rsidP="00A77B4D">
            <w:pPr>
              <w:spacing w:after="0"/>
              <w:jc w:val="right"/>
              <w:rPr>
                <w:rFonts w:cs="Calibri"/>
                <w:b/>
                <w:szCs w:val="24"/>
              </w:rPr>
            </w:pPr>
            <w:r w:rsidRPr="00F26319">
              <w:rPr>
                <w:rFonts w:cs="Calibri"/>
                <w:b/>
                <w:szCs w:val="24"/>
              </w:rPr>
              <w:t>TOTAL</w:t>
            </w:r>
          </w:p>
        </w:tc>
        <w:tc>
          <w:tcPr>
            <w:tcW w:w="1701" w:type="dxa"/>
            <w:shd w:val="clear" w:color="auto" w:fill="auto"/>
          </w:tcPr>
          <w:p w:rsidR="003D6619" w:rsidRPr="00F26319" w:rsidRDefault="003D6619" w:rsidP="00A77B4D">
            <w:pPr>
              <w:spacing w:after="0"/>
              <w:jc w:val="center"/>
              <w:rPr>
                <w:rFonts w:cs="Calibri"/>
                <w:b/>
                <w:szCs w:val="24"/>
              </w:rPr>
            </w:pPr>
            <w:r>
              <w:rPr>
                <w:rFonts w:cs="Calibri"/>
                <w:b/>
                <w:szCs w:val="24"/>
              </w:rPr>
              <w:t>3.5</w:t>
            </w:r>
          </w:p>
        </w:tc>
      </w:tr>
    </w:tbl>
    <w:p w:rsidR="003D6619" w:rsidRDefault="003D6619" w:rsidP="003D6619">
      <w:pPr>
        <w:tabs>
          <w:tab w:val="left" w:pos="2970"/>
        </w:tabs>
        <w:rPr>
          <w:rFonts w:ascii="Arial" w:hAnsi="Arial" w:cs="Arial"/>
        </w:rPr>
      </w:pPr>
    </w:p>
    <w:p w:rsidR="003D6619" w:rsidRDefault="003D6619" w:rsidP="003D6619">
      <w:pPr>
        <w:tabs>
          <w:tab w:val="left" w:pos="2970"/>
        </w:tabs>
        <w:rPr>
          <w:rFonts w:ascii="Arial" w:hAnsi="Arial" w:cs="Arial"/>
        </w:rPr>
      </w:pPr>
    </w:p>
    <w:p w:rsidR="003D6619" w:rsidRDefault="003D6619" w:rsidP="003D6619">
      <w:pPr>
        <w:tabs>
          <w:tab w:val="left" w:pos="2970"/>
        </w:tabs>
        <w:rPr>
          <w:rFonts w:ascii="Arial" w:hAnsi="Arial" w:cs="Arial"/>
        </w:rPr>
      </w:pPr>
      <w:r>
        <w:rPr>
          <w:rFonts w:ascii="Arial" w:hAnsi="Arial" w:cs="Arial"/>
          <w:noProof/>
          <w:lang w:eastAsia="es-ES"/>
        </w:rPr>
        <w:lastRenderedPageBreak/>
        <w:pict>
          <v:shapetype id="_x0000_t32" coordsize="21600,21600" o:spt="32" o:oned="t" path="m,l21600,21600e" filled="f">
            <v:path arrowok="t" fillok="f" o:connecttype="none"/>
            <o:lock v:ext="edit" shapetype="t"/>
          </v:shapetype>
          <v:shape id="_x0000_s1027" type="#_x0000_t32" style="position:absolute;margin-left:474.35pt;margin-top:19.35pt;width:.75pt;height:203.25pt;flip:x;z-index:251661312" o:connectortype="straight"/>
        </w:pict>
      </w:r>
      <w:r>
        <w:rPr>
          <w:rFonts w:ascii="Arial" w:hAnsi="Arial" w:cs="Arial"/>
          <w:noProof/>
          <w:lang w:eastAsia="es-ES"/>
        </w:rPr>
        <w:pict>
          <v:shape id="_x0000_s1028" type="#_x0000_t32" style="position:absolute;margin-left:553.85pt;margin-top:19.35pt;width:0;height:203.25pt;z-index:251662336" o:connectortype="straight"/>
        </w:pict>
      </w:r>
      <w:r>
        <w:rPr>
          <w:rFonts w:ascii="Arial" w:hAnsi="Arial" w:cs="Arial"/>
          <w:noProof/>
          <w:lang w:eastAsia="es-ES"/>
        </w:rPr>
        <w:pict>
          <v:rect id="_x0000_s1026" style="position:absolute;margin-left:393.35pt;margin-top:19.35pt;width:237.75pt;height:203.25pt;z-index:251660288"/>
        </w:pict>
      </w:r>
      <w:r>
        <w:rPr>
          <w:rFonts w:ascii="Arial" w:hAnsi="Arial" w:cs="Arial"/>
          <w:noProof/>
          <w:lang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3" type="#_x0000_t87" style="position:absolute;margin-left:109.1pt;margin-top:14.8pt;width:24.75pt;height:1in;z-index:251667456"/>
        </w:pict>
      </w:r>
    </w:p>
    <w:p w:rsidR="003D6619" w:rsidRDefault="003D6619" w:rsidP="003D6619">
      <w:pPr>
        <w:tabs>
          <w:tab w:val="left" w:pos="2970"/>
        </w:tabs>
        <w:rPr>
          <w:rFonts w:ascii="Arial" w:hAnsi="Arial" w:cs="Arial"/>
        </w:rPr>
      </w:pPr>
      <w:r>
        <w:rPr>
          <w:rFonts w:ascii="Arial" w:hAnsi="Arial" w:cs="Arial"/>
        </w:rPr>
        <w:tab/>
        <w:t>OPORTUNIDADES = 13.34</w:t>
      </w:r>
    </w:p>
    <w:p w:rsidR="003D6619" w:rsidRDefault="003D6619" w:rsidP="003D6619">
      <w:pPr>
        <w:tabs>
          <w:tab w:val="left" w:pos="2970"/>
        </w:tabs>
        <w:rPr>
          <w:rFonts w:ascii="Arial" w:hAnsi="Arial" w:cs="Arial"/>
        </w:rPr>
      </w:pPr>
      <w:r>
        <w:rPr>
          <w:rFonts w:ascii="Arial" w:hAnsi="Arial" w:cs="Arial"/>
        </w:rPr>
        <w:t>ATRACTIVIDAD =</w:t>
      </w:r>
      <w:r>
        <w:rPr>
          <w:rFonts w:ascii="Arial" w:hAnsi="Arial" w:cs="Arial"/>
        </w:rPr>
        <w:tab/>
        <w:t>AMENAZAS = 3.5</w:t>
      </w:r>
    </w:p>
    <w:p w:rsidR="003D6619" w:rsidRDefault="003D6619" w:rsidP="003D6619">
      <w:pPr>
        <w:tabs>
          <w:tab w:val="left" w:pos="2970"/>
        </w:tabs>
        <w:rPr>
          <w:rFonts w:ascii="Arial" w:hAnsi="Arial" w:cs="Arial"/>
        </w:rPr>
      </w:pPr>
      <w:r>
        <w:rPr>
          <w:rFonts w:ascii="Arial" w:hAnsi="Arial" w:cs="Arial"/>
          <w:noProof/>
          <w:lang w:eastAsia="es-ES"/>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0" type="#_x0000_t12" style="position:absolute;margin-left:491.6pt;margin-top:22.15pt;width:15.75pt;height:12.75pt;z-index:251664384"/>
        </w:pict>
      </w:r>
      <w:r>
        <w:rPr>
          <w:rFonts w:ascii="Arial" w:hAnsi="Arial" w:cs="Arial"/>
          <w:noProof/>
          <w:lang w:eastAsia="es-ES"/>
        </w:rPr>
        <w:pict>
          <v:shape id="_x0000_s1029" type="#_x0000_t32" style="position:absolute;margin-left:393.35pt;margin-top:9.4pt;width:237.75pt;height:0;z-index:251663360" o:connectortype="straight"/>
        </w:pict>
      </w:r>
      <w:r>
        <w:rPr>
          <w:rFonts w:ascii="Arial" w:hAnsi="Arial" w:cs="Arial"/>
        </w:rPr>
        <w:tab/>
        <w:t>TOTAL = (13.34-3.5= 9.84)</w:t>
      </w:r>
    </w:p>
    <w:p w:rsidR="003D6619" w:rsidRDefault="003D6619" w:rsidP="003D6619">
      <w:pPr>
        <w:tabs>
          <w:tab w:val="left" w:pos="2970"/>
        </w:tabs>
        <w:rPr>
          <w:rFonts w:ascii="Arial" w:hAnsi="Arial" w:cs="Arial"/>
        </w:rPr>
      </w:pPr>
      <w:r>
        <w:rPr>
          <w:rFonts w:ascii="Arial" w:hAnsi="Arial" w:cs="Arial"/>
          <w:noProof/>
          <w:lang w:eastAsia="es-ES"/>
        </w:rPr>
        <w:pict>
          <v:shape id="_x0000_s1031" type="#_x0000_t32" style="position:absolute;margin-left:499.85pt;margin-top:10.35pt;width:0;height:127.5pt;z-index:251665408" o:connectortype="straight"/>
        </w:pict>
      </w:r>
      <w:r>
        <w:rPr>
          <w:rFonts w:ascii="Arial" w:hAnsi="Arial" w:cs="Arial"/>
          <w:noProof/>
          <w:lang w:eastAsia="es-ES"/>
        </w:rPr>
        <w:pict>
          <v:shape id="_x0000_s1032" type="#_x0000_t32" style="position:absolute;margin-left:375.35pt;margin-top:5.85pt;width:116.25pt;height:0;flip:x;z-index:251666432" o:connectortype="straight"/>
        </w:pict>
      </w:r>
    </w:p>
    <w:p w:rsidR="003D6619" w:rsidRDefault="003D6619" w:rsidP="003D6619">
      <w:pPr>
        <w:tabs>
          <w:tab w:val="left" w:pos="2970"/>
        </w:tabs>
        <w:rPr>
          <w:rFonts w:ascii="Arial" w:hAnsi="Arial" w:cs="Arial"/>
        </w:rPr>
      </w:pPr>
    </w:p>
    <w:p w:rsidR="003D6619" w:rsidRDefault="003D6619" w:rsidP="003D6619">
      <w:pPr>
        <w:tabs>
          <w:tab w:val="left" w:pos="2970"/>
        </w:tabs>
        <w:rPr>
          <w:rFonts w:ascii="Arial" w:hAnsi="Arial" w:cs="Arial"/>
        </w:rPr>
      </w:pPr>
      <w:r>
        <w:rPr>
          <w:rFonts w:ascii="Arial" w:hAnsi="Arial" w:cs="Arial"/>
          <w:noProof/>
          <w:lang w:eastAsia="es-ES"/>
        </w:rPr>
        <w:pict>
          <v:shape id="_x0000_s1034" type="#_x0000_t32" style="position:absolute;margin-left:393.35pt;margin-top:2.5pt;width:237.75pt;height:0;z-index:251668480" o:connectortype="straight"/>
        </w:pict>
      </w:r>
    </w:p>
    <w:p w:rsidR="003D6619" w:rsidRDefault="003D6619" w:rsidP="003D6619">
      <w:pPr>
        <w:tabs>
          <w:tab w:val="left" w:pos="2970"/>
        </w:tabs>
        <w:rPr>
          <w:rFonts w:ascii="Arial" w:hAnsi="Arial" w:cs="Arial"/>
        </w:rPr>
      </w:pPr>
    </w:p>
    <w:p w:rsidR="003D6619" w:rsidRDefault="003D6619" w:rsidP="003D6619">
      <w:pPr>
        <w:tabs>
          <w:tab w:val="left" w:pos="2970"/>
        </w:tabs>
        <w:rPr>
          <w:rFonts w:ascii="Arial" w:hAnsi="Arial" w:cs="Arial"/>
        </w:rPr>
      </w:pPr>
    </w:p>
    <w:p w:rsidR="003D6619" w:rsidRDefault="003D6619" w:rsidP="003D6619">
      <w:pPr>
        <w:tabs>
          <w:tab w:val="left" w:pos="2970"/>
        </w:tabs>
        <w:rPr>
          <w:rFonts w:ascii="Arial" w:hAnsi="Arial" w:cs="Arial"/>
        </w:rPr>
      </w:pPr>
    </w:p>
    <w:p w:rsidR="003D6619" w:rsidRDefault="003D6619" w:rsidP="003D6619">
      <w:pPr>
        <w:tabs>
          <w:tab w:val="left" w:pos="2970"/>
        </w:tabs>
        <w:jc w:val="center"/>
        <w:rPr>
          <w:rFonts w:ascii="Arial" w:hAnsi="Arial" w:cs="Arial"/>
        </w:rPr>
      </w:pPr>
      <w:r>
        <w:rPr>
          <w:rFonts w:ascii="Arial" w:hAnsi="Arial" w:cs="Arial"/>
          <w:noProof/>
          <w:lang w:eastAsia="es-ES"/>
        </w:rPr>
        <w:pict>
          <v:shape id="_x0000_s1035" type="#_x0000_t87" style="position:absolute;left:0;text-align:left;margin-left:445.85pt;margin-top:21.35pt;width:11.25pt;height:64.5pt;z-index:251669504"/>
        </w:pict>
      </w:r>
    </w:p>
    <w:p w:rsidR="003D6619" w:rsidRDefault="003D6619" w:rsidP="003D6619">
      <w:pPr>
        <w:tabs>
          <w:tab w:val="left" w:pos="2970"/>
        </w:tabs>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FORTALEZAS = 80</w:t>
      </w:r>
    </w:p>
    <w:p w:rsidR="003D6619" w:rsidRDefault="003D6619" w:rsidP="003D6619">
      <w:pPr>
        <w:tabs>
          <w:tab w:val="left" w:pos="2970"/>
        </w:tabs>
        <w:jc w:val="center"/>
        <w:rPr>
          <w:rFonts w:ascii="Arial" w:hAnsi="Arial" w:cs="Arial"/>
        </w:rPr>
      </w:pPr>
      <w:r>
        <w:rPr>
          <w:rFonts w:ascii="Arial" w:hAnsi="Arial" w:cs="Arial"/>
        </w:rPr>
        <w:tab/>
      </w:r>
      <w:r>
        <w:rPr>
          <w:rFonts w:ascii="Arial" w:hAnsi="Arial" w:cs="Arial"/>
        </w:rPr>
        <w:tab/>
      </w:r>
      <w:r>
        <w:rPr>
          <w:rFonts w:ascii="Arial" w:hAnsi="Arial" w:cs="Arial"/>
        </w:rPr>
        <w:tab/>
        <w:t>COMPETITIVIDAD =</w:t>
      </w:r>
      <w:r>
        <w:rPr>
          <w:rFonts w:ascii="Arial" w:hAnsi="Arial" w:cs="Arial"/>
        </w:rPr>
        <w:tab/>
      </w:r>
      <w:r>
        <w:rPr>
          <w:rFonts w:ascii="Arial" w:hAnsi="Arial" w:cs="Arial"/>
        </w:rPr>
        <w:tab/>
        <w:t>DEBILIDADES = 6.3</w:t>
      </w:r>
    </w:p>
    <w:p w:rsidR="003D6619" w:rsidRDefault="003D6619" w:rsidP="003D6619">
      <w:pPr>
        <w:tabs>
          <w:tab w:val="left" w:pos="2970"/>
        </w:tabs>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TOTAL = (80 – 6.3 = 73.7</w:t>
      </w:r>
    </w:p>
    <w:p w:rsidR="003D6619" w:rsidRDefault="003D6619" w:rsidP="003D6619">
      <w:pPr>
        <w:tabs>
          <w:tab w:val="left" w:pos="2970"/>
        </w:tabs>
        <w:jc w:val="right"/>
        <w:rPr>
          <w:rFonts w:ascii="Arial" w:hAnsi="Arial" w:cs="Arial"/>
        </w:rPr>
      </w:pPr>
    </w:p>
    <w:p w:rsidR="003D6619" w:rsidRDefault="003D6619" w:rsidP="003D6619">
      <w:pPr>
        <w:tabs>
          <w:tab w:val="left" w:pos="2970"/>
        </w:tabs>
        <w:jc w:val="right"/>
        <w:rPr>
          <w:rFonts w:ascii="Arial" w:hAnsi="Arial" w:cs="Arial"/>
        </w:rPr>
      </w:pPr>
    </w:p>
    <w:p w:rsidR="003D6619" w:rsidRDefault="003D6619" w:rsidP="003D6619">
      <w:pPr>
        <w:tabs>
          <w:tab w:val="left" w:pos="2970"/>
        </w:tabs>
        <w:jc w:val="right"/>
        <w:rPr>
          <w:rFonts w:ascii="Arial" w:hAnsi="Arial" w:cs="Arial"/>
        </w:rPr>
      </w:pPr>
    </w:p>
    <w:p w:rsidR="003D6619" w:rsidRDefault="003D6619" w:rsidP="003D6619">
      <w:pPr>
        <w:tabs>
          <w:tab w:val="left" w:pos="2970"/>
        </w:tabs>
        <w:jc w:val="right"/>
        <w:rPr>
          <w:rFonts w:ascii="Arial" w:hAnsi="Arial" w:cs="Arial"/>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tblPr>
      <w:tblGrid>
        <w:gridCol w:w="4077"/>
        <w:gridCol w:w="9072"/>
      </w:tblGrid>
      <w:tr w:rsidR="003D6619" w:rsidRPr="00E252D4" w:rsidTr="00A77B4D">
        <w:trPr>
          <w:trHeight w:val="274"/>
        </w:trPr>
        <w:tc>
          <w:tcPr>
            <w:tcW w:w="13149" w:type="dxa"/>
            <w:gridSpan w:val="2"/>
            <w:tcBorders>
              <w:bottom w:val="single" w:sz="12" w:space="0" w:color="95B3D7"/>
            </w:tcBorders>
            <w:shd w:val="clear" w:color="auto" w:fill="auto"/>
          </w:tcPr>
          <w:p w:rsidR="003D6619" w:rsidRPr="00E252D4" w:rsidRDefault="003D6619" w:rsidP="00A77B4D">
            <w:pPr>
              <w:spacing w:after="0"/>
              <w:jc w:val="center"/>
              <w:rPr>
                <w:rFonts w:cs="Calibri"/>
                <w:b/>
                <w:bCs/>
                <w:color w:val="365F91"/>
                <w:szCs w:val="24"/>
              </w:rPr>
            </w:pPr>
            <w:r w:rsidRPr="00E252D4">
              <w:rPr>
                <w:rFonts w:cs="Calibri"/>
                <w:b/>
                <w:bCs/>
                <w:szCs w:val="24"/>
              </w:rPr>
              <w:lastRenderedPageBreak/>
              <w:t>ESTRATEGIAS FO</w:t>
            </w:r>
          </w:p>
        </w:tc>
      </w:tr>
      <w:tr w:rsidR="003D6619" w:rsidRPr="00E252D4" w:rsidTr="00A77B4D">
        <w:trPr>
          <w:trHeight w:val="274"/>
        </w:trPr>
        <w:tc>
          <w:tcPr>
            <w:tcW w:w="4077" w:type="dxa"/>
            <w:shd w:val="clear" w:color="auto" w:fill="auto"/>
          </w:tcPr>
          <w:p w:rsidR="003D6619" w:rsidRPr="00F12DE2" w:rsidRDefault="003D6619" w:rsidP="00A77B4D">
            <w:pPr>
              <w:spacing w:after="0"/>
              <w:jc w:val="center"/>
              <w:rPr>
                <w:rFonts w:ascii="Arial" w:hAnsi="Arial" w:cs="Arial"/>
                <w:bCs/>
                <w:szCs w:val="24"/>
              </w:rPr>
            </w:pPr>
            <w:r w:rsidRPr="00F12DE2">
              <w:rPr>
                <w:rFonts w:ascii="Arial" w:hAnsi="Arial" w:cs="Arial"/>
                <w:b/>
                <w:bCs/>
                <w:szCs w:val="24"/>
              </w:rPr>
              <w:t>Fortalezas</w:t>
            </w:r>
          </w:p>
        </w:tc>
        <w:tc>
          <w:tcPr>
            <w:tcW w:w="9072" w:type="dxa"/>
            <w:shd w:val="clear" w:color="auto" w:fill="auto"/>
          </w:tcPr>
          <w:p w:rsidR="003D6619" w:rsidRPr="00F12DE2" w:rsidRDefault="003D6619" w:rsidP="00A77B4D">
            <w:pPr>
              <w:spacing w:after="0"/>
              <w:jc w:val="center"/>
              <w:rPr>
                <w:rFonts w:ascii="Arial" w:hAnsi="Arial" w:cs="Arial"/>
                <w:b/>
                <w:szCs w:val="24"/>
              </w:rPr>
            </w:pPr>
            <w:r w:rsidRPr="00F12DE2">
              <w:rPr>
                <w:rFonts w:ascii="Arial" w:hAnsi="Arial" w:cs="Arial"/>
                <w:b/>
                <w:szCs w:val="24"/>
              </w:rPr>
              <w:t>Oportunidades</w:t>
            </w:r>
          </w:p>
        </w:tc>
      </w:tr>
      <w:tr w:rsidR="003D6619" w:rsidRPr="00E252D4" w:rsidTr="00A77B4D">
        <w:tc>
          <w:tcPr>
            <w:tcW w:w="4077" w:type="dxa"/>
            <w:shd w:val="clear" w:color="auto" w:fill="auto"/>
          </w:tcPr>
          <w:p w:rsidR="003D6619" w:rsidRPr="00F12DE2" w:rsidRDefault="003D6619" w:rsidP="00A77B4D">
            <w:pPr>
              <w:spacing w:after="0" w:line="360" w:lineRule="auto"/>
              <w:jc w:val="both"/>
              <w:rPr>
                <w:rFonts w:ascii="Arial" w:hAnsi="Arial" w:cs="Arial"/>
              </w:rPr>
            </w:pPr>
            <w:r w:rsidRPr="00F12DE2">
              <w:rPr>
                <w:rFonts w:ascii="Arial" w:hAnsi="Arial" w:cs="Arial"/>
              </w:rPr>
              <w:t>Delegados Capacitados y con experiencia</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La nueva llegada de Secretarios Ejecutivos Municipales da la oportunidad de trabajar y cambiar para bien las formas laborales.</w:t>
            </w:r>
          </w:p>
          <w:p w:rsidR="003D6619" w:rsidRDefault="003D6619" w:rsidP="00A77B4D">
            <w:pPr>
              <w:spacing w:after="0" w:line="360" w:lineRule="auto"/>
              <w:jc w:val="both"/>
              <w:rPr>
                <w:rFonts w:ascii="Arial" w:hAnsi="Arial" w:cs="Arial"/>
              </w:rPr>
            </w:pPr>
            <w:r>
              <w:rPr>
                <w:rFonts w:ascii="Arial" w:hAnsi="Arial" w:cs="Arial"/>
              </w:rPr>
              <w:t>El nuevo Sistema de Justicia impulsara a los Gobiernos Municipales a capacitar a los Policías</w:t>
            </w:r>
          </w:p>
          <w:p w:rsidR="003D6619" w:rsidRPr="00F12DE2" w:rsidRDefault="003D6619" w:rsidP="00A77B4D">
            <w:pPr>
              <w:spacing w:after="0"/>
              <w:rPr>
                <w:rFonts w:ascii="Arial" w:hAnsi="Arial" w:cs="Arial"/>
                <w:szCs w:val="24"/>
              </w:rPr>
            </w:pPr>
            <w:r>
              <w:rPr>
                <w:rFonts w:ascii="Arial" w:hAnsi="Arial" w:cs="Arial"/>
              </w:rPr>
              <w:t>Continuidad en los temas</w:t>
            </w:r>
          </w:p>
        </w:tc>
      </w:tr>
      <w:tr w:rsidR="003D6619" w:rsidRPr="00E252D4" w:rsidTr="00A77B4D">
        <w:tc>
          <w:tcPr>
            <w:tcW w:w="4077" w:type="dxa"/>
            <w:shd w:val="clear" w:color="auto" w:fill="auto"/>
          </w:tcPr>
          <w:p w:rsidR="003D6619" w:rsidRPr="00F12DE2" w:rsidRDefault="003D6619" w:rsidP="00A77B4D">
            <w:pPr>
              <w:spacing w:after="0" w:line="360" w:lineRule="auto"/>
              <w:jc w:val="both"/>
              <w:rPr>
                <w:rFonts w:ascii="Arial" w:hAnsi="Arial" w:cs="Arial"/>
              </w:rPr>
            </w:pPr>
            <w:r w:rsidRPr="00F12DE2">
              <w:rPr>
                <w:rFonts w:ascii="Arial" w:hAnsi="Arial" w:cs="Arial"/>
              </w:rPr>
              <w:t>Disponibilidad de Vehículos</w:t>
            </w:r>
          </w:p>
        </w:tc>
        <w:tc>
          <w:tcPr>
            <w:tcW w:w="9072" w:type="dxa"/>
            <w:shd w:val="clear" w:color="auto" w:fill="auto"/>
          </w:tcPr>
          <w:p w:rsidR="003D6619" w:rsidRPr="00F12DE2" w:rsidRDefault="003D6619" w:rsidP="00A77B4D">
            <w:pPr>
              <w:spacing w:after="0"/>
              <w:ind w:left="284" w:hanging="284"/>
              <w:rPr>
                <w:rFonts w:ascii="Arial" w:hAnsi="Arial" w:cs="Arial"/>
                <w:szCs w:val="24"/>
              </w:rPr>
            </w:pPr>
            <w:r>
              <w:rPr>
                <w:rFonts w:ascii="Arial" w:hAnsi="Arial" w:cs="Arial"/>
                <w:szCs w:val="24"/>
              </w:rPr>
              <w:t>No aplica</w:t>
            </w:r>
          </w:p>
        </w:tc>
      </w:tr>
      <w:tr w:rsidR="003D6619" w:rsidRPr="00E252D4" w:rsidTr="00A77B4D">
        <w:tc>
          <w:tcPr>
            <w:tcW w:w="4077" w:type="dxa"/>
            <w:shd w:val="clear" w:color="auto" w:fill="auto"/>
          </w:tcPr>
          <w:p w:rsidR="003D6619" w:rsidRPr="00F12DE2" w:rsidRDefault="003D6619" w:rsidP="00A77B4D">
            <w:pPr>
              <w:spacing w:after="0" w:line="360" w:lineRule="auto"/>
              <w:jc w:val="both"/>
              <w:rPr>
                <w:rFonts w:ascii="Arial" w:hAnsi="Arial" w:cs="Arial"/>
              </w:rPr>
            </w:pPr>
            <w:r w:rsidRPr="00F12DE2">
              <w:rPr>
                <w:rFonts w:ascii="Arial" w:hAnsi="Arial" w:cs="Arial"/>
              </w:rPr>
              <w:t>Delegados Regionales que tienen contacto directo con los Municipios</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La nueva llegada de Secretarios Ejecutivos Municipales da la oportunidad de trabajar y cambiar para bien las formas laborales.</w:t>
            </w:r>
          </w:p>
          <w:p w:rsidR="003D6619" w:rsidRDefault="003D6619" w:rsidP="00A77B4D">
            <w:pPr>
              <w:spacing w:after="0" w:line="360" w:lineRule="auto"/>
              <w:jc w:val="both"/>
              <w:rPr>
                <w:rFonts w:ascii="Arial" w:hAnsi="Arial" w:cs="Arial"/>
              </w:rPr>
            </w:pPr>
            <w:r>
              <w:rPr>
                <w:rFonts w:ascii="Arial" w:hAnsi="Arial" w:cs="Arial"/>
              </w:rPr>
              <w:t>El nuevo Sistema de Justicia impulsara a los Gobiernos Municipales a capacitar a los Policías</w:t>
            </w:r>
          </w:p>
          <w:p w:rsidR="003D6619" w:rsidRPr="00F12DE2" w:rsidRDefault="003D6619" w:rsidP="00A77B4D">
            <w:pPr>
              <w:spacing w:after="0"/>
              <w:ind w:left="284" w:hanging="284"/>
              <w:rPr>
                <w:rFonts w:ascii="Arial" w:hAnsi="Arial" w:cs="Arial"/>
                <w:szCs w:val="24"/>
              </w:rPr>
            </w:pPr>
            <w:r>
              <w:rPr>
                <w:rFonts w:ascii="Arial" w:hAnsi="Arial" w:cs="Arial"/>
              </w:rPr>
              <w:t>Continuidad en los temas</w:t>
            </w:r>
          </w:p>
        </w:tc>
      </w:tr>
      <w:tr w:rsidR="003D6619" w:rsidRPr="00E252D4" w:rsidTr="00A77B4D">
        <w:tc>
          <w:tcPr>
            <w:tcW w:w="4077" w:type="dxa"/>
            <w:shd w:val="clear" w:color="auto" w:fill="auto"/>
          </w:tcPr>
          <w:p w:rsidR="003D6619" w:rsidRPr="00F12DE2" w:rsidRDefault="003D6619" w:rsidP="00A77B4D">
            <w:pPr>
              <w:spacing w:after="0" w:line="360" w:lineRule="auto"/>
              <w:jc w:val="both"/>
              <w:rPr>
                <w:rFonts w:ascii="Arial" w:hAnsi="Arial" w:cs="Arial"/>
              </w:rPr>
            </w:pPr>
            <w:r w:rsidRPr="00F12DE2">
              <w:rPr>
                <w:rFonts w:ascii="Arial" w:hAnsi="Arial" w:cs="Arial"/>
              </w:rPr>
              <w:t>Se cuenta con equipos de cómputo</w:t>
            </w:r>
          </w:p>
        </w:tc>
        <w:tc>
          <w:tcPr>
            <w:tcW w:w="9072" w:type="dxa"/>
            <w:shd w:val="clear" w:color="auto" w:fill="auto"/>
          </w:tcPr>
          <w:p w:rsidR="003D6619" w:rsidRPr="00F12DE2" w:rsidRDefault="003D6619" w:rsidP="00A77B4D">
            <w:pPr>
              <w:spacing w:after="0"/>
              <w:ind w:left="284" w:hanging="284"/>
              <w:rPr>
                <w:rFonts w:ascii="Arial" w:hAnsi="Arial" w:cs="Arial"/>
                <w:szCs w:val="24"/>
              </w:rPr>
            </w:pPr>
            <w:r>
              <w:rPr>
                <w:rFonts w:ascii="Arial" w:hAnsi="Arial" w:cs="Arial"/>
              </w:rPr>
              <w:t>Continuidad en los temas</w:t>
            </w:r>
          </w:p>
        </w:tc>
      </w:tr>
      <w:tr w:rsidR="003D6619" w:rsidRPr="00E252D4" w:rsidTr="00A77B4D">
        <w:tc>
          <w:tcPr>
            <w:tcW w:w="4077" w:type="dxa"/>
            <w:shd w:val="clear" w:color="auto" w:fill="auto"/>
          </w:tcPr>
          <w:p w:rsidR="003D6619" w:rsidRPr="00F12DE2" w:rsidRDefault="003D6619" w:rsidP="00A77B4D">
            <w:pPr>
              <w:spacing w:after="0" w:line="360" w:lineRule="auto"/>
              <w:jc w:val="both"/>
              <w:rPr>
                <w:rFonts w:ascii="Arial" w:hAnsi="Arial" w:cs="Arial"/>
              </w:rPr>
            </w:pPr>
            <w:r w:rsidRPr="00F12DE2">
              <w:rPr>
                <w:rFonts w:ascii="Arial" w:hAnsi="Arial" w:cs="Arial"/>
              </w:rPr>
              <w:t>Líneas telefónicas y con internet</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La nueva llegada de Secretarios Ejecutivos Municipales da la oportunidad de trabajar y cambiar para bien las formas laborales.</w:t>
            </w:r>
          </w:p>
          <w:p w:rsidR="003D6619" w:rsidRPr="00F12DE2" w:rsidRDefault="003D6619" w:rsidP="00A77B4D">
            <w:pPr>
              <w:spacing w:after="0"/>
              <w:ind w:left="284" w:hanging="284"/>
              <w:rPr>
                <w:rFonts w:ascii="Arial" w:hAnsi="Arial" w:cs="Arial"/>
                <w:szCs w:val="24"/>
              </w:rPr>
            </w:pPr>
            <w:r>
              <w:rPr>
                <w:rFonts w:ascii="Arial" w:hAnsi="Arial" w:cs="Arial"/>
              </w:rPr>
              <w:t>Continuidad en los temas</w:t>
            </w:r>
          </w:p>
        </w:tc>
      </w:tr>
    </w:tbl>
    <w:p w:rsidR="003D6619" w:rsidRDefault="003D6619" w:rsidP="003D6619">
      <w:pPr>
        <w:tabs>
          <w:tab w:val="left" w:pos="2970"/>
        </w:tabs>
        <w:rPr>
          <w:rFonts w:ascii="Arial" w:hAnsi="Arial" w:cs="Arial"/>
        </w:rPr>
      </w:pPr>
    </w:p>
    <w:p w:rsidR="003D6619" w:rsidRDefault="003D6619" w:rsidP="003D6619">
      <w:pPr>
        <w:tabs>
          <w:tab w:val="left" w:pos="2970"/>
        </w:tabs>
        <w:rPr>
          <w:rFonts w:ascii="Arial" w:hAnsi="Arial" w:cs="Arial"/>
        </w:rPr>
      </w:pPr>
    </w:p>
    <w:p w:rsidR="003D6619" w:rsidRDefault="003D6619" w:rsidP="003D6619">
      <w:pPr>
        <w:tabs>
          <w:tab w:val="left" w:pos="2970"/>
        </w:tabs>
        <w:rPr>
          <w:rFonts w:ascii="Arial" w:hAnsi="Arial" w:cs="Arial"/>
        </w:rPr>
      </w:pPr>
    </w:p>
    <w:p w:rsidR="003D6619" w:rsidRDefault="003D6619" w:rsidP="003D6619">
      <w:pPr>
        <w:tabs>
          <w:tab w:val="left" w:pos="2970"/>
        </w:tabs>
        <w:rPr>
          <w:rFonts w:ascii="Arial" w:hAnsi="Arial" w:cs="Arial"/>
        </w:rPr>
      </w:pPr>
    </w:p>
    <w:p w:rsidR="003D6619" w:rsidRDefault="003D6619" w:rsidP="003D6619">
      <w:pPr>
        <w:tabs>
          <w:tab w:val="left" w:pos="2970"/>
        </w:tabs>
        <w:rPr>
          <w:rFonts w:ascii="Arial" w:hAnsi="Arial" w:cs="Arial"/>
        </w:rPr>
      </w:pPr>
    </w:p>
    <w:p w:rsidR="00031E1D" w:rsidRDefault="00031E1D" w:rsidP="003D6619">
      <w:pPr>
        <w:tabs>
          <w:tab w:val="left" w:pos="2970"/>
        </w:tabs>
        <w:rPr>
          <w:rFonts w:ascii="Arial" w:hAnsi="Arial" w:cs="Arial"/>
        </w:rPr>
      </w:pPr>
    </w:p>
    <w:p w:rsidR="00031E1D" w:rsidRDefault="00031E1D" w:rsidP="003D6619">
      <w:pPr>
        <w:tabs>
          <w:tab w:val="left" w:pos="2970"/>
        </w:tabs>
        <w:rPr>
          <w:rFonts w:ascii="Arial" w:hAnsi="Arial" w:cs="Arial"/>
        </w:rPr>
      </w:pPr>
    </w:p>
    <w:p w:rsidR="00031E1D" w:rsidRDefault="00031E1D" w:rsidP="003D6619">
      <w:pPr>
        <w:tabs>
          <w:tab w:val="left" w:pos="2970"/>
        </w:tabs>
        <w:rPr>
          <w:rFonts w:ascii="Arial" w:hAnsi="Arial" w:cs="Arial"/>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tblPr>
      <w:tblGrid>
        <w:gridCol w:w="4077"/>
        <w:gridCol w:w="9072"/>
      </w:tblGrid>
      <w:tr w:rsidR="003D6619" w:rsidRPr="009F5C6F" w:rsidTr="00A77B4D">
        <w:tc>
          <w:tcPr>
            <w:tcW w:w="13149" w:type="dxa"/>
            <w:gridSpan w:val="2"/>
            <w:tcBorders>
              <w:bottom w:val="single" w:sz="12" w:space="0" w:color="95B3D7"/>
            </w:tcBorders>
            <w:shd w:val="clear" w:color="auto" w:fill="auto"/>
          </w:tcPr>
          <w:p w:rsidR="003D6619" w:rsidRPr="009F5C6F" w:rsidRDefault="003D6619" w:rsidP="00A77B4D">
            <w:pPr>
              <w:spacing w:after="0"/>
              <w:ind w:left="284" w:hanging="284"/>
              <w:jc w:val="center"/>
              <w:rPr>
                <w:rFonts w:cs="Calibri"/>
                <w:b/>
                <w:bCs/>
                <w:color w:val="365F91"/>
                <w:szCs w:val="24"/>
              </w:rPr>
            </w:pPr>
            <w:r w:rsidRPr="009F5C6F">
              <w:rPr>
                <w:rFonts w:cs="Calibri"/>
                <w:b/>
                <w:bCs/>
                <w:szCs w:val="24"/>
              </w:rPr>
              <w:t>ESTRATEGIAS DO</w:t>
            </w:r>
          </w:p>
        </w:tc>
      </w:tr>
      <w:tr w:rsidR="003D6619" w:rsidRPr="009F5C6F" w:rsidTr="00A77B4D">
        <w:tc>
          <w:tcPr>
            <w:tcW w:w="4077" w:type="dxa"/>
            <w:shd w:val="clear" w:color="auto" w:fill="auto"/>
          </w:tcPr>
          <w:p w:rsidR="003D6619" w:rsidRPr="009F5C6F" w:rsidRDefault="003D6619" w:rsidP="00A77B4D">
            <w:pPr>
              <w:pStyle w:val="Prrafodelista"/>
              <w:spacing w:after="0"/>
              <w:ind w:left="313"/>
              <w:jc w:val="center"/>
              <w:rPr>
                <w:rFonts w:cs="Calibri"/>
                <w:b/>
                <w:bCs/>
                <w:szCs w:val="24"/>
              </w:rPr>
            </w:pPr>
            <w:r w:rsidRPr="009F5C6F">
              <w:rPr>
                <w:rFonts w:cs="Calibri"/>
                <w:b/>
                <w:bCs/>
                <w:szCs w:val="24"/>
              </w:rPr>
              <w:t>Debilidades</w:t>
            </w:r>
          </w:p>
        </w:tc>
        <w:tc>
          <w:tcPr>
            <w:tcW w:w="9072" w:type="dxa"/>
            <w:shd w:val="clear" w:color="auto" w:fill="auto"/>
          </w:tcPr>
          <w:p w:rsidR="003D6619" w:rsidRPr="009F5C6F" w:rsidRDefault="003D6619" w:rsidP="00A77B4D">
            <w:pPr>
              <w:spacing w:after="0"/>
              <w:ind w:left="284" w:hanging="284"/>
              <w:jc w:val="center"/>
              <w:rPr>
                <w:rFonts w:cs="Calibri"/>
                <w:b/>
                <w:szCs w:val="24"/>
              </w:rPr>
            </w:pPr>
            <w:r w:rsidRPr="009F5C6F">
              <w:rPr>
                <w:rFonts w:cs="Calibri"/>
                <w:b/>
                <w:szCs w:val="24"/>
              </w:rPr>
              <w:t>Oportunidades</w:t>
            </w:r>
          </w:p>
        </w:tc>
      </w:tr>
      <w:tr w:rsidR="003D6619" w:rsidRPr="009F5C6F" w:rsidTr="00A77B4D">
        <w:tc>
          <w:tcPr>
            <w:tcW w:w="4077" w:type="dxa"/>
            <w:shd w:val="clear" w:color="auto" w:fill="auto"/>
          </w:tcPr>
          <w:p w:rsidR="003D6619" w:rsidRPr="009F5C6F" w:rsidRDefault="003D6619" w:rsidP="00A77B4D">
            <w:pPr>
              <w:spacing w:after="0" w:line="360" w:lineRule="auto"/>
              <w:jc w:val="both"/>
              <w:rPr>
                <w:rFonts w:ascii="Arial" w:hAnsi="Arial" w:cs="Arial"/>
              </w:rPr>
            </w:pPr>
            <w:r w:rsidRPr="009F5C6F">
              <w:rPr>
                <w:rFonts w:ascii="Arial" w:hAnsi="Arial" w:cs="Arial"/>
              </w:rPr>
              <w:t>No todos cuentan con Vehículos para realizar labores</w:t>
            </w:r>
          </w:p>
        </w:tc>
        <w:tc>
          <w:tcPr>
            <w:tcW w:w="9072" w:type="dxa"/>
            <w:shd w:val="clear" w:color="auto" w:fill="auto"/>
          </w:tcPr>
          <w:p w:rsidR="003D6619" w:rsidRPr="009F5C6F" w:rsidRDefault="003D6619" w:rsidP="00A77B4D">
            <w:pPr>
              <w:spacing w:after="0" w:line="360" w:lineRule="auto"/>
              <w:jc w:val="both"/>
              <w:rPr>
                <w:rFonts w:ascii="Arial" w:hAnsi="Arial" w:cs="Arial"/>
              </w:rPr>
            </w:pPr>
            <w:r w:rsidRPr="009F5C6F">
              <w:rPr>
                <w:rFonts w:ascii="Arial" w:hAnsi="Arial" w:cs="Arial"/>
              </w:rPr>
              <w:t>La nueva llegada de Secretarios Ejecutivos Municipales da la oportunidad de trabajar y cambiar para bien las formas laborales.</w:t>
            </w:r>
          </w:p>
        </w:tc>
      </w:tr>
      <w:tr w:rsidR="003D6619" w:rsidRPr="009F5C6F" w:rsidTr="00A77B4D">
        <w:tc>
          <w:tcPr>
            <w:tcW w:w="4077" w:type="dxa"/>
            <w:shd w:val="clear" w:color="auto" w:fill="auto"/>
          </w:tcPr>
          <w:p w:rsidR="003D6619" w:rsidRPr="009F5C6F" w:rsidRDefault="003D6619" w:rsidP="00A77B4D">
            <w:pPr>
              <w:spacing w:after="0" w:line="360" w:lineRule="auto"/>
              <w:jc w:val="both"/>
              <w:rPr>
                <w:rFonts w:ascii="Arial" w:hAnsi="Arial" w:cs="Arial"/>
              </w:rPr>
            </w:pPr>
            <w:r w:rsidRPr="009F5C6F">
              <w:rPr>
                <w:rFonts w:ascii="Arial" w:hAnsi="Arial" w:cs="Arial"/>
              </w:rPr>
              <w:t>Las llamadas no pueden ser a celular</w:t>
            </w:r>
          </w:p>
        </w:tc>
        <w:tc>
          <w:tcPr>
            <w:tcW w:w="9072" w:type="dxa"/>
            <w:shd w:val="clear" w:color="auto" w:fill="auto"/>
          </w:tcPr>
          <w:p w:rsidR="003D6619" w:rsidRPr="009F5C6F" w:rsidRDefault="003D6619" w:rsidP="00A77B4D">
            <w:pPr>
              <w:spacing w:after="0" w:line="360" w:lineRule="auto"/>
              <w:jc w:val="both"/>
              <w:rPr>
                <w:rFonts w:ascii="Arial" w:hAnsi="Arial" w:cs="Arial"/>
              </w:rPr>
            </w:pPr>
            <w:r w:rsidRPr="009F5C6F">
              <w:rPr>
                <w:rFonts w:ascii="Arial" w:hAnsi="Arial" w:cs="Arial"/>
              </w:rPr>
              <w:t>La nueva llegada de Secretarios Ejecutivos Municipales da la oportunidad de trabajar y cambiar para bien las formas laborales.</w:t>
            </w:r>
          </w:p>
        </w:tc>
      </w:tr>
      <w:tr w:rsidR="003D6619" w:rsidRPr="009F5C6F" w:rsidTr="00A77B4D">
        <w:tc>
          <w:tcPr>
            <w:tcW w:w="4077" w:type="dxa"/>
            <w:shd w:val="clear" w:color="auto" w:fill="auto"/>
          </w:tcPr>
          <w:p w:rsidR="003D6619" w:rsidRPr="009F5C6F" w:rsidRDefault="003D6619" w:rsidP="00A77B4D">
            <w:pPr>
              <w:spacing w:after="0" w:line="360" w:lineRule="auto"/>
              <w:jc w:val="both"/>
              <w:rPr>
                <w:rFonts w:ascii="Arial" w:hAnsi="Arial" w:cs="Arial"/>
              </w:rPr>
            </w:pPr>
            <w:r w:rsidRPr="009F5C6F">
              <w:rPr>
                <w:rFonts w:ascii="Arial" w:hAnsi="Arial" w:cs="Arial"/>
              </w:rPr>
              <w:t>Las pocas formas para hacer llegar paquetería a las Delegaciones</w:t>
            </w:r>
          </w:p>
        </w:tc>
        <w:tc>
          <w:tcPr>
            <w:tcW w:w="9072" w:type="dxa"/>
            <w:tcBorders>
              <w:bottom w:val="single" w:sz="4" w:space="0" w:color="auto"/>
            </w:tcBorders>
            <w:shd w:val="clear" w:color="auto" w:fill="auto"/>
          </w:tcPr>
          <w:p w:rsidR="003D6619" w:rsidRPr="009F5C6F" w:rsidRDefault="003D6619" w:rsidP="00A77B4D">
            <w:pPr>
              <w:spacing w:after="0" w:line="360" w:lineRule="auto"/>
              <w:jc w:val="both"/>
              <w:rPr>
                <w:rFonts w:ascii="Arial" w:hAnsi="Arial" w:cs="Arial"/>
              </w:rPr>
            </w:pPr>
            <w:r w:rsidRPr="009F5C6F">
              <w:rPr>
                <w:rFonts w:ascii="Arial" w:hAnsi="Arial" w:cs="Arial"/>
              </w:rPr>
              <w:t>La nueva llegada de Secretarios Ejecutivos Municipales da la oportunidad de trabajar y cambiar para bien las formas laborales.</w:t>
            </w:r>
          </w:p>
        </w:tc>
      </w:tr>
      <w:tr w:rsidR="003D6619" w:rsidRPr="00E252D4" w:rsidTr="00A77B4D">
        <w:tc>
          <w:tcPr>
            <w:tcW w:w="4077" w:type="dxa"/>
            <w:tcBorders>
              <w:right w:val="single" w:sz="4" w:space="0" w:color="auto"/>
            </w:tcBorders>
            <w:shd w:val="clear" w:color="auto" w:fill="auto"/>
          </w:tcPr>
          <w:p w:rsidR="003D6619" w:rsidRPr="009F5C6F" w:rsidRDefault="003D6619" w:rsidP="00A77B4D">
            <w:pPr>
              <w:spacing w:after="0" w:line="360" w:lineRule="auto"/>
              <w:jc w:val="both"/>
              <w:rPr>
                <w:rFonts w:ascii="Arial" w:hAnsi="Arial" w:cs="Arial"/>
              </w:rPr>
            </w:pPr>
            <w:r w:rsidRPr="009F5C6F">
              <w:rPr>
                <w:rFonts w:ascii="Arial" w:hAnsi="Arial" w:cs="Arial"/>
              </w:rPr>
              <w:t>La poca cobertura telefónica celular a Municipios</w:t>
            </w:r>
          </w:p>
        </w:tc>
        <w:tc>
          <w:tcPr>
            <w:tcW w:w="9072" w:type="dxa"/>
            <w:tcBorders>
              <w:top w:val="single" w:sz="4" w:space="0" w:color="auto"/>
              <w:left w:val="single" w:sz="4" w:space="0" w:color="auto"/>
              <w:bottom w:val="single" w:sz="4" w:space="0" w:color="auto"/>
              <w:right w:val="single" w:sz="4" w:space="0" w:color="auto"/>
            </w:tcBorders>
            <w:shd w:val="clear" w:color="auto" w:fill="auto"/>
          </w:tcPr>
          <w:p w:rsidR="003D6619" w:rsidRPr="00FC0EF8" w:rsidRDefault="003D6619" w:rsidP="00A77B4D">
            <w:pPr>
              <w:spacing w:after="0" w:line="360" w:lineRule="auto"/>
              <w:jc w:val="both"/>
              <w:rPr>
                <w:rFonts w:ascii="Arial" w:hAnsi="Arial" w:cs="Arial"/>
              </w:rPr>
            </w:pPr>
            <w:r w:rsidRPr="009F5C6F">
              <w:rPr>
                <w:rFonts w:ascii="Arial" w:hAnsi="Arial" w:cs="Arial"/>
              </w:rPr>
              <w:t>La nueva llegada de Secretarios Ejecutivos Municipales da la oportunidad de trabajar y Continuidad en los temas</w:t>
            </w:r>
          </w:p>
        </w:tc>
      </w:tr>
    </w:tbl>
    <w:p w:rsidR="003D6619" w:rsidRDefault="003D6619" w:rsidP="003D6619">
      <w:pPr>
        <w:tabs>
          <w:tab w:val="left" w:pos="2970"/>
        </w:tabs>
        <w:rPr>
          <w:rFonts w:ascii="Arial" w:hAnsi="Arial" w:cs="Arial"/>
        </w:rPr>
      </w:pPr>
    </w:p>
    <w:p w:rsidR="00031E1D" w:rsidRDefault="00031E1D" w:rsidP="003D6619">
      <w:pPr>
        <w:tabs>
          <w:tab w:val="left" w:pos="2970"/>
        </w:tabs>
        <w:rPr>
          <w:rFonts w:ascii="Arial" w:hAnsi="Arial" w:cs="Arial"/>
        </w:rPr>
      </w:pPr>
    </w:p>
    <w:p w:rsidR="00031E1D" w:rsidRDefault="00031E1D" w:rsidP="003D6619">
      <w:pPr>
        <w:tabs>
          <w:tab w:val="left" w:pos="2970"/>
        </w:tabs>
        <w:rPr>
          <w:rFonts w:ascii="Arial" w:hAnsi="Arial" w:cs="Arial"/>
        </w:rPr>
      </w:pPr>
    </w:p>
    <w:p w:rsidR="00031E1D" w:rsidRDefault="00031E1D" w:rsidP="003D6619">
      <w:pPr>
        <w:tabs>
          <w:tab w:val="left" w:pos="2970"/>
        </w:tabs>
        <w:rPr>
          <w:rFonts w:ascii="Arial" w:hAnsi="Arial" w:cs="Arial"/>
        </w:rPr>
      </w:pPr>
    </w:p>
    <w:p w:rsidR="00031E1D" w:rsidRDefault="00031E1D" w:rsidP="003D6619">
      <w:pPr>
        <w:tabs>
          <w:tab w:val="left" w:pos="2970"/>
        </w:tabs>
        <w:rPr>
          <w:rFonts w:ascii="Arial" w:hAnsi="Arial" w:cs="Arial"/>
        </w:rPr>
      </w:pPr>
    </w:p>
    <w:p w:rsidR="00031E1D" w:rsidRDefault="00031E1D" w:rsidP="003D6619">
      <w:pPr>
        <w:tabs>
          <w:tab w:val="left" w:pos="2970"/>
        </w:tabs>
        <w:rPr>
          <w:rFonts w:ascii="Arial" w:hAnsi="Arial" w:cs="Arial"/>
        </w:rPr>
      </w:pPr>
    </w:p>
    <w:p w:rsidR="00031E1D" w:rsidRDefault="00031E1D" w:rsidP="003D6619">
      <w:pPr>
        <w:tabs>
          <w:tab w:val="left" w:pos="2970"/>
        </w:tabs>
        <w:rPr>
          <w:rFonts w:ascii="Arial" w:hAnsi="Arial" w:cs="Arial"/>
        </w:rPr>
      </w:pPr>
    </w:p>
    <w:p w:rsidR="00031E1D" w:rsidRDefault="00031E1D" w:rsidP="003D6619">
      <w:pPr>
        <w:tabs>
          <w:tab w:val="left" w:pos="2970"/>
        </w:tabs>
        <w:rPr>
          <w:rFonts w:ascii="Arial" w:hAnsi="Arial" w:cs="Arial"/>
        </w:rPr>
      </w:pPr>
    </w:p>
    <w:p w:rsidR="00031E1D" w:rsidRDefault="00031E1D" w:rsidP="003D6619">
      <w:pPr>
        <w:tabs>
          <w:tab w:val="left" w:pos="2970"/>
        </w:tabs>
        <w:rPr>
          <w:rFonts w:ascii="Arial" w:hAnsi="Arial" w:cs="Arial"/>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tblPr>
      <w:tblGrid>
        <w:gridCol w:w="4077"/>
        <w:gridCol w:w="9072"/>
      </w:tblGrid>
      <w:tr w:rsidR="003D6619" w:rsidRPr="00E252D4" w:rsidTr="00A77B4D">
        <w:tc>
          <w:tcPr>
            <w:tcW w:w="13149" w:type="dxa"/>
            <w:gridSpan w:val="2"/>
            <w:tcBorders>
              <w:bottom w:val="single" w:sz="12" w:space="0" w:color="95B3D7"/>
            </w:tcBorders>
            <w:shd w:val="clear" w:color="auto" w:fill="auto"/>
          </w:tcPr>
          <w:p w:rsidR="003D6619" w:rsidRPr="00E252D4" w:rsidRDefault="003D6619" w:rsidP="00A77B4D">
            <w:pPr>
              <w:spacing w:after="0"/>
              <w:jc w:val="center"/>
              <w:rPr>
                <w:rFonts w:cs="Calibri"/>
                <w:b/>
                <w:bCs/>
                <w:color w:val="365F91"/>
                <w:szCs w:val="24"/>
              </w:rPr>
            </w:pPr>
            <w:r w:rsidRPr="00E252D4">
              <w:rPr>
                <w:rFonts w:cs="Calibri"/>
                <w:b/>
                <w:bCs/>
                <w:szCs w:val="24"/>
              </w:rPr>
              <w:lastRenderedPageBreak/>
              <w:t>ESTRATEGIAS</w:t>
            </w:r>
            <w:r>
              <w:rPr>
                <w:rFonts w:cs="Calibri"/>
                <w:b/>
                <w:bCs/>
                <w:szCs w:val="24"/>
              </w:rPr>
              <w:t xml:space="preserve"> </w:t>
            </w:r>
            <w:r w:rsidRPr="00E252D4">
              <w:rPr>
                <w:rFonts w:cs="Calibri"/>
                <w:b/>
                <w:bCs/>
                <w:szCs w:val="24"/>
              </w:rPr>
              <w:t>FA</w:t>
            </w:r>
          </w:p>
        </w:tc>
      </w:tr>
      <w:tr w:rsidR="003D6619" w:rsidRPr="00E252D4" w:rsidTr="00A77B4D">
        <w:tc>
          <w:tcPr>
            <w:tcW w:w="4077" w:type="dxa"/>
            <w:shd w:val="clear" w:color="auto" w:fill="auto"/>
          </w:tcPr>
          <w:p w:rsidR="003D6619" w:rsidRPr="00E252D4" w:rsidRDefault="003D6619" w:rsidP="00A77B4D">
            <w:pPr>
              <w:spacing w:after="0"/>
              <w:jc w:val="center"/>
              <w:rPr>
                <w:rFonts w:cs="Calibri"/>
                <w:b/>
                <w:bCs/>
                <w:szCs w:val="24"/>
              </w:rPr>
            </w:pPr>
            <w:r w:rsidRPr="00E252D4">
              <w:rPr>
                <w:rFonts w:cs="Calibri"/>
                <w:b/>
                <w:bCs/>
                <w:szCs w:val="24"/>
              </w:rPr>
              <w:t>Fortalezas</w:t>
            </w:r>
          </w:p>
        </w:tc>
        <w:tc>
          <w:tcPr>
            <w:tcW w:w="9072" w:type="dxa"/>
            <w:shd w:val="clear" w:color="auto" w:fill="auto"/>
          </w:tcPr>
          <w:p w:rsidR="003D6619" w:rsidRPr="00E252D4" w:rsidRDefault="003D6619" w:rsidP="00A77B4D">
            <w:pPr>
              <w:spacing w:after="0"/>
              <w:jc w:val="center"/>
              <w:rPr>
                <w:rFonts w:cs="Calibri"/>
                <w:color w:val="365F91"/>
                <w:szCs w:val="24"/>
              </w:rPr>
            </w:pPr>
            <w:r w:rsidRPr="00E252D4">
              <w:rPr>
                <w:rFonts w:cs="Calibri"/>
                <w:szCs w:val="24"/>
              </w:rPr>
              <w:t>Amenazas</w:t>
            </w:r>
          </w:p>
        </w:tc>
      </w:tr>
      <w:tr w:rsidR="003D6619" w:rsidRPr="00E252D4" w:rsidTr="00A77B4D">
        <w:tc>
          <w:tcPr>
            <w:tcW w:w="4077" w:type="dxa"/>
            <w:shd w:val="clear" w:color="auto" w:fill="auto"/>
          </w:tcPr>
          <w:p w:rsidR="003D6619" w:rsidRPr="00400758" w:rsidRDefault="003D6619" w:rsidP="00A77B4D">
            <w:pPr>
              <w:spacing w:after="0" w:line="360" w:lineRule="auto"/>
              <w:jc w:val="both"/>
              <w:rPr>
                <w:rFonts w:ascii="Arial" w:hAnsi="Arial" w:cs="Arial"/>
              </w:rPr>
            </w:pPr>
            <w:r>
              <w:rPr>
                <w:rFonts w:ascii="Arial" w:hAnsi="Arial" w:cs="Arial"/>
              </w:rPr>
              <w:t>Delegados Capacitados y con experiencia</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Poca Voluntad por parte de los Secretarios Ejecutivos Municipales</w:t>
            </w:r>
          </w:p>
          <w:p w:rsidR="003D6619" w:rsidRDefault="003D6619" w:rsidP="00A77B4D">
            <w:pPr>
              <w:spacing w:after="0" w:line="360" w:lineRule="auto"/>
              <w:jc w:val="both"/>
              <w:rPr>
                <w:rFonts w:ascii="Arial" w:hAnsi="Arial" w:cs="Arial"/>
              </w:rPr>
            </w:pPr>
            <w:r>
              <w:rPr>
                <w:rFonts w:ascii="Arial" w:hAnsi="Arial" w:cs="Arial"/>
              </w:rPr>
              <w:t>Poca voluntad por parte de los Presidentes Municipales</w:t>
            </w:r>
          </w:p>
          <w:p w:rsidR="003D6619" w:rsidRDefault="003D6619" w:rsidP="00A77B4D">
            <w:pPr>
              <w:spacing w:after="0" w:line="360" w:lineRule="auto"/>
              <w:jc w:val="both"/>
              <w:rPr>
                <w:rFonts w:ascii="Arial" w:hAnsi="Arial" w:cs="Arial"/>
              </w:rPr>
            </w:pPr>
            <w:r>
              <w:rPr>
                <w:rFonts w:ascii="Arial" w:hAnsi="Arial" w:cs="Arial"/>
              </w:rPr>
              <w:t>El recurso por parte de los municipios limitado</w:t>
            </w:r>
          </w:p>
          <w:p w:rsidR="003D6619" w:rsidRPr="00FC0EF8" w:rsidRDefault="003D6619" w:rsidP="00A77B4D">
            <w:pPr>
              <w:spacing w:after="0" w:line="360" w:lineRule="auto"/>
              <w:jc w:val="both"/>
              <w:rPr>
                <w:rFonts w:ascii="Arial" w:hAnsi="Arial" w:cs="Arial"/>
              </w:rPr>
            </w:pPr>
            <w:r>
              <w:rPr>
                <w:rFonts w:ascii="Arial" w:hAnsi="Arial" w:cs="Arial"/>
              </w:rPr>
              <w:t>Los tiempos de capacitación son largos en algunos cursos</w:t>
            </w:r>
          </w:p>
        </w:tc>
      </w:tr>
      <w:tr w:rsidR="003D6619" w:rsidRPr="00E252D4" w:rsidTr="00A77B4D">
        <w:tc>
          <w:tcPr>
            <w:tcW w:w="4077" w:type="dxa"/>
            <w:shd w:val="clear" w:color="auto" w:fill="auto"/>
          </w:tcPr>
          <w:p w:rsidR="003D6619" w:rsidRPr="00400758" w:rsidRDefault="003D6619" w:rsidP="00A77B4D">
            <w:pPr>
              <w:spacing w:after="0" w:line="360" w:lineRule="auto"/>
              <w:jc w:val="both"/>
              <w:rPr>
                <w:rFonts w:ascii="Arial" w:hAnsi="Arial" w:cs="Arial"/>
              </w:rPr>
            </w:pPr>
            <w:r>
              <w:rPr>
                <w:rFonts w:ascii="Arial" w:hAnsi="Arial" w:cs="Arial"/>
              </w:rPr>
              <w:t>Disponibilidad de Vehículos</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Poca Voluntad por parte de los Secretarios Ejecutivos Municipales</w:t>
            </w:r>
          </w:p>
          <w:p w:rsidR="003D6619" w:rsidRDefault="003D6619" w:rsidP="00A77B4D">
            <w:pPr>
              <w:spacing w:after="0" w:line="360" w:lineRule="auto"/>
              <w:jc w:val="both"/>
              <w:rPr>
                <w:rFonts w:ascii="Arial" w:hAnsi="Arial" w:cs="Arial"/>
              </w:rPr>
            </w:pPr>
            <w:r>
              <w:rPr>
                <w:rFonts w:ascii="Arial" w:hAnsi="Arial" w:cs="Arial"/>
              </w:rPr>
              <w:t>Poca voluntad por parte de los Presidentes Municipales</w:t>
            </w:r>
          </w:p>
          <w:p w:rsidR="003D6619" w:rsidRDefault="003D6619" w:rsidP="00A77B4D">
            <w:pPr>
              <w:spacing w:after="0" w:line="360" w:lineRule="auto"/>
              <w:jc w:val="both"/>
              <w:rPr>
                <w:rFonts w:ascii="Arial" w:hAnsi="Arial" w:cs="Arial"/>
              </w:rPr>
            </w:pPr>
            <w:r>
              <w:rPr>
                <w:rFonts w:ascii="Arial" w:hAnsi="Arial" w:cs="Arial"/>
              </w:rPr>
              <w:t>El recurso por parte de los municipios limitado</w:t>
            </w:r>
          </w:p>
          <w:p w:rsidR="003D6619" w:rsidRPr="00FC0EF8" w:rsidRDefault="003D6619" w:rsidP="00A77B4D">
            <w:pPr>
              <w:spacing w:after="0" w:line="360" w:lineRule="auto"/>
              <w:jc w:val="both"/>
              <w:rPr>
                <w:rFonts w:ascii="Arial" w:hAnsi="Arial" w:cs="Arial"/>
              </w:rPr>
            </w:pPr>
            <w:r>
              <w:rPr>
                <w:rFonts w:ascii="Arial" w:hAnsi="Arial" w:cs="Arial"/>
              </w:rPr>
              <w:t>Los tiempos de capacitación son largos en algunos cursos</w:t>
            </w:r>
          </w:p>
        </w:tc>
      </w:tr>
      <w:tr w:rsidR="003D6619" w:rsidRPr="00E252D4" w:rsidTr="00A77B4D">
        <w:tc>
          <w:tcPr>
            <w:tcW w:w="4077" w:type="dxa"/>
            <w:shd w:val="clear" w:color="auto" w:fill="auto"/>
          </w:tcPr>
          <w:p w:rsidR="003D6619" w:rsidRPr="00400758" w:rsidRDefault="003D6619" w:rsidP="00A77B4D">
            <w:pPr>
              <w:spacing w:after="0" w:line="360" w:lineRule="auto"/>
              <w:jc w:val="both"/>
              <w:rPr>
                <w:rFonts w:ascii="Arial" w:hAnsi="Arial" w:cs="Arial"/>
              </w:rPr>
            </w:pPr>
            <w:r>
              <w:rPr>
                <w:rFonts w:ascii="Arial" w:hAnsi="Arial" w:cs="Arial"/>
              </w:rPr>
              <w:t>Delegados Regionales que tienen contacto directo con los Municipios</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Poca Voluntad por parte de los Secretarios Ejecutivos Municipales</w:t>
            </w:r>
          </w:p>
          <w:p w:rsidR="003D6619" w:rsidRDefault="003D6619" w:rsidP="00A77B4D">
            <w:pPr>
              <w:spacing w:after="0" w:line="360" w:lineRule="auto"/>
              <w:jc w:val="both"/>
              <w:rPr>
                <w:rFonts w:ascii="Arial" w:hAnsi="Arial" w:cs="Arial"/>
              </w:rPr>
            </w:pPr>
            <w:r>
              <w:rPr>
                <w:rFonts w:ascii="Arial" w:hAnsi="Arial" w:cs="Arial"/>
              </w:rPr>
              <w:t>Poca voluntad por parte de los Presidentes Municipales</w:t>
            </w:r>
          </w:p>
          <w:p w:rsidR="003D6619" w:rsidRDefault="003D6619" w:rsidP="00A77B4D">
            <w:pPr>
              <w:spacing w:after="0" w:line="360" w:lineRule="auto"/>
              <w:jc w:val="both"/>
              <w:rPr>
                <w:rFonts w:ascii="Arial" w:hAnsi="Arial" w:cs="Arial"/>
              </w:rPr>
            </w:pPr>
            <w:r>
              <w:rPr>
                <w:rFonts w:ascii="Arial" w:hAnsi="Arial" w:cs="Arial"/>
              </w:rPr>
              <w:t>El recurso por parte de los municipios limitado</w:t>
            </w:r>
          </w:p>
          <w:p w:rsidR="003D6619" w:rsidRPr="00FC0EF8" w:rsidRDefault="003D6619" w:rsidP="00A77B4D">
            <w:pPr>
              <w:spacing w:after="0" w:line="360" w:lineRule="auto"/>
              <w:jc w:val="both"/>
              <w:rPr>
                <w:rFonts w:ascii="Arial" w:hAnsi="Arial" w:cs="Arial"/>
              </w:rPr>
            </w:pPr>
            <w:r>
              <w:rPr>
                <w:rFonts w:ascii="Arial" w:hAnsi="Arial" w:cs="Arial"/>
              </w:rPr>
              <w:t>Los tiempos de capacitación son largos en algunos cursos</w:t>
            </w:r>
          </w:p>
        </w:tc>
      </w:tr>
      <w:tr w:rsidR="003D6619" w:rsidRPr="00E252D4" w:rsidTr="00A77B4D">
        <w:tc>
          <w:tcPr>
            <w:tcW w:w="4077" w:type="dxa"/>
            <w:shd w:val="clear" w:color="auto" w:fill="auto"/>
          </w:tcPr>
          <w:p w:rsidR="003D6619" w:rsidRPr="00400758" w:rsidRDefault="003D6619" w:rsidP="00A77B4D">
            <w:pPr>
              <w:spacing w:after="0" w:line="360" w:lineRule="auto"/>
              <w:jc w:val="both"/>
              <w:rPr>
                <w:rFonts w:ascii="Arial" w:hAnsi="Arial" w:cs="Arial"/>
              </w:rPr>
            </w:pPr>
            <w:r>
              <w:rPr>
                <w:rFonts w:ascii="Arial" w:hAnsi="Arial" w:cs="Arial"/>
              </w:rPr>
              <w:t>Se cuenta con equipos de cómputo</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Poca Voluntad por parte de los Secretarios Ejecutivos Municipales</w:t>
            </w:r>
          </w:p>
          <w:p w:rsidR="003D6619" w:rsidRDefault="003D6619" w:rsidP="00A77B4D">
            <w:pPr>
              <w:spacing w:after="0" w:line="360" w:lineRule="auto"/>
              <w:jc w:val="both"/>
              <w:rPr>
                <w:rFonts w:ascii="Arial" w:hAnsi="Arial" w:cs="Arial"/>
              </w:rPr>
            </w:pPr>
            <w:r>
              <w:rPr>
                <w:rFonts w:ascii="Arial" w:hAnsi="Arial" w:cs="Arial"/>
              </w:rPr>
              <w:t>Poca voluntad por parte de los Presidentes Municipales</w:t>
            </w:r>
          </w:p>
          <w:p w:rsidR="003D6619" w:rsidRDefault="003D6619" w:rsidP="00A77B4D">
            <w:pPr>
              <w:spacing w:after="0" w:line="360" w:lineRule="auto"/>
              <w:jc w:val="both"/>
              <w:rPr>
                <w:rFonts w:ascii="Arial" w:hAnsi="Arial" w:cs="Arial"/>
              </w:rPr>
            </w:pPr>
            <w:r>
              <w:rPr>
                <w:rFonts w:ascii="Arial" w:hAnsi="Arial" w:cs="Arial"/>
              </w:rPr>
              <w:t>El recurso por parte de los municipios limitado</w:t>
            </w:r>
          </w:p>
          <w:p w:rsidR="003D6619" w:rsidRDefault="003D6619" w:rsidP="00A77B4D">
            <w:pPr>
              <w:spacing w:after="0" w:line="360" w:lineRule="auto"/>
              <w:jc w:val="both"/>
              <w:rPr>
                <w:rFonts w:ascii="Arial" w:hAnsi="Arial" w:cs="Arial"/>
              </w:rPr>
            </w:pPr>
            <w:r>
              <w:rPr>
                <w:rFonts w:ascii="Arial" w:hAnsi="Arial" w:cs="Arial"/>
              </w:rPr>
              <w:t>Los tiempos de capacitación son largos en algunos cursos</w:t>
            </w:r>
          </w:p>
          <w:p w:rsidR="003D6619" w:rsidRPr="00E252D4" w:rsidRDefault="003D6619" w:rsidP="00A77B4D">
            <w:pPr>
              <w:spacing w:after="0"/>
              <w:rPr>
                <w:rFonts w:cs="Calibri"/>
                <w:szCs w:val="24"/>
              </w:rPr>
            </w:pPr>
          </w:p>
        </w:tc>
      </w:tr>
      <w:tr w:rsidR="003D6619" w:rsidRPr="00E252D4" w:rsidTr="00A77B4D">
        <w:tc>
          <w:tcPr>
            <w:tcW w:w="4077" w:type="dxa"/>
            <w:shd w:val="clear" w:color="auto" w:fill="auto"/>
          </w:tcPr>
          <w:p w:rsidR="003D6619" w:rsidRPr="00400758" w:rsidRDefault="003D6619" w:rsidP="00A77B4D">
            <w:pPr>
              <w:spacing w:after="0" w:line="360" w:lineRule="auto"/>
              <w:jc w:val="both"/>
              <w:rPr>
                <w:rFonts w:ascii="Arial" w:hAnsi="Arial" w:cs="Arial"/>
              </w:rPr>
            </w:pPr>
            <w:r>
              <w:rPr>
                <w:rFonts w:ascii="Arial" w:hAnsi="Arial" w:cs="Arial"/>
              </w:rPr>
              <w:t>Líneas telefónicas y con internet</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Poca Voluntad por parte de los Secretarios Ejecutivos Municipales</w:t>
            </w:r>
          </w:p>
          <w:p w:rsidR="003D6619" w:rsidRDefault="003D6619" w:rsidP="00A77B4D">
            <w:pPr>
              <w:spacing w:after="0" w:line="360" w:lineRule="auto"/>
              <w:jc w:val="both"/>
              <w:rPr>
                <w:rFonts w:ascii="Arial" w:hAnsi="Arial" w:cs="Arial"/>
              </w:rPr>
            </w:pPr>
            <w:r>
              <w:rPr>
                <w:rFonts w:ascii="Arial" w:hAnsi="Arial" w:cs="Arial"/>
              </w:rPr>
              <w:t>Poca voluntad por parte de los Presidentes Municipales</w:t>
            </w:r>
          </w:p>
          <w:p w:rsidR="003D6619" w:rsidRDefault="003D6619" w:rsidP="00A77B4D">
            <w:pPr>
              <w:spacing w:after="0" w:line="360" w:lineRule="auto"/>
              <w:jc w:val="both"/>
              <w:rPr>
                <w:rFonts w:ascii="Arial" w:hAnsi="Arial" w:cs="Arial"/>
              </w:rPr>
            </w:pPr>
            <w:r>
              <w:rPr>
                <w:rFonts w:ascii="Arial" w:hAnsi="Arial" w:cs="Arial"/>
              </w:rPr>
              <w:t>El recurso por parte de los municipios limitado</w:t>
            </w:r>
          </w:p>
          <w:p w:rsidR="003D6619" w:rsidRPr="009F5C6F" w:rsidRDefault="003D6619" w:rsidP="00A77B4D">
            <w:pPr>
              <w:spacing w:after="0" w:line="360" w:lineRule="auto"/>
              <w:jc w:val="both"/>
              <w:rPr>
                <w:rFonts w:ascii="Arial" w:hAnsi="Arial" w:cs="Arial"/>
              </w:rPr>
            </w:pPr>
            <w:r>
              <w:rPr>
                <w:rFonts w:ascii="Arial" w:hAnsi="Arial" w:cs="Arial"/>
              </w:rPr>
              <w:t>Los tiempos de capacitación son largos en algunos cursos</w:t>
            </w:r>
          </w:p>
        </w:tc>
      </w:tr>
    </w:tbl>
    <w:p w:rsidR="003D6619" w:rsidRDefault="003D6619" w:rsidP="003D6619">
      <w:pPr>
        <w:tabs>
          <w:tab w:val="left" w:pos="2970"/>
        </w:tabs>
        <w:rPr>
          <w:rFonts w:ascii="Arial" w:hAnsi="Arial" w:cs="Arial"/>
        </w:rPr>
      </w:pPr>
    </w:p>
    <w:p w:rsidR="00031E1D" w:rsidRDefault="00031E1D" w:rsidP="003D6619">
      <w:pPr>
        <w:tabs>
          <w:tab w:val="left" w:pos="2970"/>
        </w:tabs>
        <w:rPr>
          <w:rFonts w:ascii="Arial" w:hAnsi="Arial" w:cs="Arial"/>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tblPr>
      <w:tblGrid>
        <w:gridCol w:w="4077"/>
        <w:gridCol w:w="9072"/>
      </w:tblGrid>
      <w:tr w:rsidR="003D6619" w:rsidRPr="00E252D4" w:rsidTr="00A77B4D">
        <w:tc>
          <w:tcPr>
            <w:tcW w:w="13149" w:type="dxa"/>
            <w:gridSpan w:val="2"/>
            <w:tcBorders>
              <w:bottom w:val="single" w:sz="12" w:space="0" w:color="95B3D7"/>
            </w:tcBorders>
            <w:shd w:val="clear" w:color="auto" w:fill="auto"/>
          </w:tcPr>
          <w:p w:rsidR="003D6619" w:rsidRPr="00E252D4" w:rsidRDefault="003D6619" w:rsidP="00A77B4D">
            <w:pPr>
              <w:spacing w:after="0"/>
              <w:jc w:val="center"/>
              <w:rPr>
                <w:rFonts w:cs="Calibri"/>
                <w:b/>
                <w:bCs/>
                <w:color w:val="365F91"/>
                <w:szCs w:val="24"/>
              </w:rPr>
            </w:pPr>
            <w:r w:rsidRPr="00E252D4">
              <w:rPr>
                <w:rFonts w:cs="Calibri"/>
                <w:b/>
                <w:bCs/>
                <w:szCs w:val="24"/>
              </w:rPr>
              <w:t>ESTRATEGIAS</w:t>
            </w:r>
            <w:r>
              <w:rPr>
                <w:rFonts w:cs="Calibri"/>
                <w:b/>
                <w:bCs/>
                <w:szCs w:val="24"/>
              </w:rPr>
              <w:t xml:space="preserve"> </w:t>
            </w:r>
            <w:r w:rsidRPr="00E252D4">
              <w:rPr>
                <w:rFonts w:cs="Calibri"/>
                <w:b/>
                <w:bCs/>
                <w:szCs w:val="24"/>
              </w:rPr>
              <w:t>DA</w:t>
            </w:r>
          </w:p>
        </w:tc>
      </w:tr>
      <w:tr w:rsidR="003D6619" w:rsidRPr="00E252D4" w:rsidTr="00A77B4D">
        <w:tc>
          <w:tcPr>
            <w:tcW w:w="4077" w:type="dxa"/>
            <w:shd w:val="clear" w:color="auto" w:fill="auto"/>
          </w:tcPr>
          <w:p w:rsidR="003D6619" w:rsidRPr="00E252D4" w:rsidRDefault="003D6619" w:rsidP="00A77B4D">
            <w:pPr>
              <w:spacing w:after="0"/>
              <w:jc w:val="center"/>
              <w:rPr>
                <w:rFonts w:cs="Calibri"/>
                <w:b/>
                <w:bCs/>
                <w:szCs w:val="24"/>
              </w:rPr>
            </w:pPr>
            <w:r w:rsidRPr="00E252D4">
              <w:rPr>
                <w:rFonts w:cs="Calibri"/>
                <w:b/>
                <w:bCs/>
                <w:szCs w:val="24"/>
              </w:rPr>
              <w:t xml:space="preserve">Debilidades </w:t>
            </w:r>
          </w:p>
        </w:tc>
        <w:tc>
          <w:tcPr>
            <w:tcW w:w="9072" w:type="dxa"/>
            <w:shd w:val="clear" w:color="auto" w:fill="auto"/>
          </w:tcPr>
          <w:p w:rsidR="003D6619" w:rsidRPr="00E252D4" w:rsidRDefault="003D6619" w:rsidP="00A77B4D">
            <w:pPr>
              <w:spacing w:after="0"/>
              <w:jc w:val="center"/>
              <w:rPr>
                <w:rFonts w:cs="Calibri"/>
                <w:color w:val="365F91"/>
                <w:szCs w:val="24"/>
              </w:rPr>
            </w:pPr>
            <w:r w:rsidRPr="00E252D4">
              <w:rPr>
                <w:rFonts w:cs="Calibri"/>
                <w:b/>
                <w:szCs w:val="24"/>
              </w:rPr>
              <w:t>Amenazas</w:t>
            </w:r>
          </w:p>
        </w:tc>
      </w:tr>
      <w:tr w:rsidR="003D6619" w:rsidRPr="00E252D4" w:rsidTr="00A77B4D">
        <w:tc>
          <w:tcPr>
            <w:tcW w:w="4077"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No todos cuentan con Vehículos para realizar labores</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Poca Voluntad por parte de los Secretarios Ejecutivos Municipales</w:t>
            </w:r>
          </w:p>
          <w:p w:rsidR="003D6619" w:rsidRDefault="003D6619" w:rsidP="00A77B4D">
            <w:pPr>
              <w:spacing w:after="0" w:line="360" w:lineRule="auto"/>
              <w:jc w:val="both"/>
              <w:rPr>
                <w:rFonts w:ascii="Arial" w:hAnsi="Arial" w:cs="Arial"/>
              </w:rPr>
            </w:pPr>
            <w:r>
              <w:rPr>
                <w:rFonts w:ascii="Arial" w:hAnsi="Arial" w:cs="Arial"/>
              </w:rPr>
              <w:t>Poca voluntad por parte de los Presidentes Municipales</w:t>
            </w:r>
          </w:p>
          <w:p w:rsidR="003D6619" w:rsidRPr="00547124" w:rsidRDefault="003D6619" w:rsidP="00A77B4D">
            <w:pPr>
              <w:spacing w:after="0" w:line="360" w:lineRule="auto"/>
              <w:jc w:val="both"/>
              <w:rPr>
                <w:rFonts w:ascii="Arial" w:hAnsi="Arial" w:cs="Arial"/>
              </w:rPr>
            </w:pPr>
            <w:r>
              <w:rPr>
                <w:rFonts w:ascii="Arial" w:hAnsi="Arial" w:cs="Arial"/>
              </w:rPr>
              <w:t>El recurso por parte de los municipios limitado</w:t>
            </w:r>
          </w:p>
        </w:tc>
      </w:tr>
      <w:tr w:rsidR="003D6619" w:rsidRPr="00E252D4" w:rsidTr="00A77B4D">
        <w:tc>
          <w:tcPr>
            <w:tcW w:w="4077"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Las llamadas no pueden ser a celular</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Poca Voluntad por parte de los Secretarios Ejecutivos Municipales</w:t>
            </w:r>
          </w:p>
          <w:p w:rsidR="003D6619" w:rsidRDefault="003D6619" w:rsidP="00A77B4D">
            <w:pPr>
              <w:spacing w:after="0" w:line="360" w:lineRule="auto"/>
              <w:jc w:val="both"/>
              <w:rPr>
                <w:rFonts w:ascii="Arial" w:hAnsi="Arial" w:cs="Arial"/>
              </w:rPr>
            </w:pPr>
            <w:r>
              <w:rPr>
                <w:rFonts w:ascii="Arial" w:hAnsi="Arial" w:cs="Arial"/>
              </w:rPr>
              <w:t>Poca voluntad por parte de los Presidentes Municipales</w:t>
            </w:r>
          </w:p>
          <w:p w:rsidR="003D6619" w:rsidRPr="00547124" w:rsidRDefault="003D6619" w:rsidP="00A77B4D">
            <w:pPr>
              <w:spacing w:after="0" w:line="360" w:lineRule="auto"/>
              <w:jc w:val="both"/>
              <w:rPr>
                <w:rFonts w:ascii="Arial" w:hAnsi="Arial" w:cs="Arial"/>
              </w:rPr>
            </w:pPr>
            <w:r>
              <w:rPr>
                <w:rFonts w:ascii="Arial" w:hAnsi="Arial" w:cs="Arial"/>
              </w:rPr>
              <w:t>El recurso por parte de los municipios limitado</w:t>
            </w:r>
          </w:p>
        </w:tc>
      </w:tr>
      <w:tr w:rsidR="003D6619" w:rsidRPr="00E252D4" w:rsidTr="00A77B4D">
        <w:tc>
          <w:tcPr>
            <w:tcW w:w="4077"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Las pocas formas para hacer llegar paquetería a las Delegaciones</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El recurso por parte de los municipios limitado</w:t>
            </w:r>
          </w:p>
          <w:p w:rsidR="003D6619" w:rsidRPr="00E252D4" w:rsidRDefault="003D6619" w:rsidP="00A77B4D">
            <w:pPr>
              <w:spacing w:after="0"/>
              <w:ind w:left="284" w:hanging="284"/>
              <w:rPr>
                <w:rFonts w:cs="Calibri"/>
                <w:szCs w:val="24"/>
              </w:rPr>
            </w:pPr>
          </w:p>
        </w:tc>
      </w:tr>
      <w:tr w:rsidR="003D6619" w:rsidRPr="00E252D4" w:rsidTr="00A77B4D">
        <w:tc>
          <w:tcPr>
            <w:tcW w:w="4077" w:type="dxa"/>
            <w:shd w:val="clear" w:color="auto" w:fill="auto"/>
          </w:tcPr>
          <w:p w:rsidR="003D6619" w:rsidRPr="00934F10" w:rsidRDefault="003D6619" w:rsidP="00A77B4D">
            <w:pPr>
              <w:spacing w:after="0" w:line="360" w:lineRule="auto"/>
              <w:jc w:val="both"/>
              <w:rPr>
                <w:rFonts w:ascii="Arial" w:hAnsi="Arial" w:cs="Arial"/>
              </w:rPr>
            </w:pPr>
            <w:r>
              <w:rPr>
                <w:rFonts w:ascii="Arial" w:hAnsi="Arial" w:cs="Arial"/>
              </w:rPr>
              <w:t>La poca cobertura telefónica celular a Municipios</w:t>
            </w:r>
          </w:p>
        </w:tc>
        <w:tc>
          <w:tcPr>
            <w:tcW w:w="9072" w:type="dxa"/>
            <w:shd w:val="clear" w:color="auto" w:fill="auto"/>
          </w:tcPr>
          <w:p w:rsidR="003D6619" w:rsidRDefault="003D6619" w:rsidP="00A77B4D">
            <w:pPr>
              <w:spacing w:after="0" w:line="360" w:lineRule="auto"/>
              <w:jc w:val="both"/>
              <w:rPr>
                <w:rFonts w:ascii="Arial" w:hAnsi="Arial" w:cs="Arial"/>
              </w:rPr>
            </w:pPr>
            <w:r>
              <w:rPr>
                <w:rFonts w:ascii="Arial" w:hAnsi="Arial" w:cs="Arial"/>
              </w:rPr>
              <w:t>Poca Voluntad por parte de los Secretarios Ejecutivos Municipales</w:t>
            </w:r>
          </w:p>
          <w:p w:rsidR="003D6619" w:rsidRDefault="003D6619" w:rsidP="00A77B4D">
            <w:pPr>
              <w:spacing w:after="0" w:line="360" w:lineRule="auto"/>
              <w:jc w:val="both"/>
              <w:rPr>
                <w:rFonts w:ascii="Arial" w:hAnsi="Arial" w:cs="Arial"/>
              </w:rPr>
            </w:pPr>
            <w:r>
              <w:rPr>
                <w:rFonts w:ascii="Arial" w:hAnsi="Arial" w:cs="Arial"/>
              </w:rPr>
              <w:t>Poca voluntad por parte de los Presidentes Municipales</w:t>
            </w:r>
          </w:p>
          <w:p w:rsidR="003D6619" w:rsidRDefault="003D6619" w:rsidP="00A77B4D">
            <w:pPr>
              <w:spacing w:after="0" w:line="360" w:lineRule="auto"/>
              <w:jc w:val="both"/>
              <w:rPr>
                <w:rFonts w:ascii="Arial" w:hAnsi="Arial" w:cs="Arial"/>
              </w:rPr>
            </w:pPr>
            <w:r>
              <w:rPr>
                <w:rFonts w:ascii="Arial" w:hAnsi="Arial" w:cs="Arial"/>
              </w:rPr>
              <w:t>El recurso por parte de los municipios limitado</w:t>
            </w:r>
          </w:p>
          <w:p w:rsidR="003D6619" w:rsidRDefault="003D6619" w:rsidP="00A77B4D">
            <w:pPr>
              <w:spacing w:after="0" w:line="360" w:lineRule="auto"/>
              <w:jc w:val="both"/>
              <w:rPr>
                <w:rFonts w:ascii="Arial" w:hAnsi="Arial" w:cs="Arial"/>
              </w:rPr>
            </w:pPr>
            <w:r>
              <w:rPr>
                <w:rFonts w:ascii="Arial" w:hAnsi="Arial" w:cs="Arial"/>
              </w:rPr>
              <w:t>Los tiempos de capacitación son largos en algunos cursos</w:t>
            </w:r>
          </w:p>
          <w:p w:rsidR="003D6619" w:rsidRPr="00E252D4" w:rsidRDefault="003D6619" w:rsidP="00A77B4D">
            <w:pPr>
              <w:spacing w:after="0"/>
              <w:ind w:left="284" w:hanging="284"/>
              <w:rPr>
                <w:rFonts w:cs="Calibri"/>
                <w:szCs w:val="24"/>
              </w:rPr>
            </w:pPr>
          </w:p>
        </w:tc>
      </w:tr>
    </w:tbl>
    <w:p w:rsidR="003D6619" w:rsidRDefault="003D6619" w:rsidP="003D6619">
      <w:pPr>
        <w:tabs>
          <w:tab w:val="left" w:pos="2970"/>
        </w:tabs>
        <w:rPr>
          <w:rFonts w:ascii="Arial" w:hAnsi="Arial" w:cs="Arial"/>
        </w:rPr>
      </w:pPr>
    </w:p>
    <w:p w:rsidR="00031E1D" w:rsidRDefault="00031E1D" w:rsidP="00031E1D">
      <w:pPr>
        <w:spacing w:after="0" w:line="360" w:lineRule="auto"/>
        <w:jc w:val="both"/>
        <w:rPr>
          <w:rFonts w:ascii="Arial" w:hAnsi="Arial" w:cs="Arial"/>
          <w:b/>
        </w:rPr>
      </w:pPr>
    </w:p>
    <w:p w:rsidR="00031E1D" w:rsidRDefault="00031E1D" w:rsidP="00031E1D">
      <w:pPr>
        <w:spacing w:after="0" w:line="360" w:lineRule="auto"/>
        <w:jc w:val="both"/>
        <w:rPr>
          <w:rFonts w:ascii="Arial" w:hAnsi="Arial" w:cs="Arial"/>
          <w:b/>
        </w:rPr>
      </w:pPr>
    </w:p>
    <w:p w:rsidR="00031E1D" w:rsidRDefault="00031E1D" w:rsidP="00031E1D">
      <w:pPr>
        <w:spacing w:after="0" w:line="360" w:lineRule="auto"/>
        <w:jc w:val="both"/>
        <w:rPr>
          <w:rFonts w:ascii="Arial" w:hAnsi="Arial" w:cs="Arial"/>
          <w:b/>
        </w:rPr>
      </w:pPr>
    </w:p>
    <w:p w:rsidR="00031E1D" w:rsidRDefault="00031E1D" w:rsidP="00031E1D">
      <w:pPr>
        <w:spacing w:after="0" w:line="360" w:lineRule="auto"/>
        <w:jc w:val="both"/>
        <w:rPr>
          <w:rFonts w:ascii="Arial" w:hAnsi="Arial" w:cs="Arial"/>
          <w:b/>
        </w:rPr>
      </w:pPr>
    </w:p>
    <w:p w:rsidR="00031E1D" w:rsidRDefault="00031E1D" w:rsidP="00031E1D">
      <w:pPr>
        <w:spacing w:after="0" w:line="360" w:lineRule="auto"/>
        <w:jc w:val="both"/>
        <w:rPr>
          <w:rFonts w:ascii="Arial" w:hAnsi="Arial" w:cs="Arial"/>
          <w:b/>
        </w:rPr>
      </w:pPr>
    </w:p>
    <w:p w:rsidR="00031E1D" w:rsidRDefault="00031E1D" w:rsidP="00031E1D">
      <w:pPr>
        <w:spacing w:after="0" w:line="360" w:lineRule="auto"/>
        <w:jc w:val="both"/>
        <w:rPr>
          <w:rFonts w:ascii="Arial" w:hAnsi="Arial" w:cs="Arial"/>
          <w:b/>
        </w:rPr>
      </w:pPr>
    </w:p>
    <w:p w:rsidR="00031E1D" w:rsidRDefault="00031E1D" w:rsidP="00031E1D">
      <w:pPr>
        <w:spacing w:after="0" w:line="360" w:lineRule="auto"/>
        <w:jc w:val="both"/>
        <w:rPr>
          <w:rFonts w:ascii="Arial" w:hAnsi="Arial" w:cs="Arial"/>
          <w:b/>
        </w:rPr>
      </w:pPr>
      <w:r w:rsidRPr="008D1860">
        <w:rPr>
          <w:rFonts w:ascii="Arial" w:hAnsi="Arial" w:cs="Arial"/>
          <w:b/>
        </w:rPr>
        <w:lastRenderedPageBreak/>
        <w:t>Políticas:</w:t>
      </w:r>
    </w:p>
    <w:p w:rsidR="00031E1D" w:rsidRDefault="00031E1D" w:rsidP="00031E1D">
      <w:pPr>
        <w:spacing w:after="0" w:line="360" w:lineRule="auto"/>
        <w:jc w:val="both"/>
        <w:rPr>
          <w:rFonts w:ascii="Arial" w:hAnsi="Arial" w:cs="Arial"/>
          <w:b/>
        </w:rPr>
      </w:pPr>
    </w:p>
    <w:p w:rsidR="00031E1D" w:rsidRDefault="00031E1D" w:rsidP="00031E1D">
      <w:pPr>
        <w:spacing w:after="0" w:line="360" w:lineRule="auto"/>
        <w:jc w:val="both"/>
        <w:rPr>
          <w:rFonts w:ascii="Arial" w:hAnsi="Arial" w:cs="Arial"/>
        </w:rPr>
      </w:pPr>
      <w:r>
        <w:rPr>
          <w:rFonts w:ascii="Arial" w:hAnsi="Arial" w:cs="Arial"/>
        </w:rPr>
        <w:t>1.- Las Delegaciones deberán cumplir con el número de sesiones programadas anualmente</w:t>
      </w:r>
    </w:p>
    <w:p w:rsidR="00031E1D" w:rsidRDefault="00031E1D" w:rsidP="00031E1D">
      <w:pPr>
        <w:spacing w:after="0" w:line="360" w:lineRule="auto"/>
        <w:jc w:val="both"/>
        <w:rPr>
          <w:rFonts w:ascii="Arial" w:hAnsi="Arial" w:cs="Arial"/>
        </w:rPr>
      </w:pPr>
      <w:r>
        <w:rPr>
          <w:rFonts w:ascii="Arial" w:hAnsi="Arial" w:cs="Arial"/>
        </w:rPr>
        <w:t>2.- Deberán Comportarse de la manera más adecuada dentro y fuera de su horario laboral</w:t>
      </w:r>
    </w:p>
    <w:p w:rsidR="00031E1D" w:rsidRDefault="00031E1D" w:rsidP="00031E1D">
      <w:pPr>
        <w:spacing w:after="0" w:line="360" w:lineRule="auto"/>
        <w:jc w:val="both"/>
        <w:rPr>
          <w:rFonts w:ascii="Arial" w:hAnsi="Arial" w:cs="Arial"/>
        </w:rPr>
      </w:pPr>
      <w:r>
        <w:rPr>
          <w:rFonts w:ascii="Arial" w:hAnsi="Arial" w:cs="Arial"/>
        </w:rPr>
        <w:t>3.- Cumplir con el horario de oficinas cuando se encuentre programado sesión en algún municipio</w:t>
      </w:r>
    </w:p>
    <w:p w:rsidR="00031E1D" w:rsidRDefault="00031E1D" w:rsidP="00031E1D">
      <w:pPr>
        <w:spacing w:after="0" w:line="360" w:lineRule="auto"/>
        <w:jc w:val="both"/>
        <w:rPr>
          <w:rFonts w:ascii="Arial" w:hAnsi="Arial" w:cs="Arial"/>
        </w:rPr>
      </w:pPr>
      <w:r>
        <w:rPr>
          <w:rFonts w:ascii="Arial" w:hAnsi="Arial" w:cs="Arial"/>
        </w:rPr>
        <w:t>4.- Apoyar y capacitar a los Secretarios Ejecutivos Municipales</w:t>
      </w:r>
    </w:p>
    <w:p w:rsidR="00031E1D" w:rsidRDefault="00031E1D" w:rsidP="00031E1D">
      <w:pPr>
        <w:spacing w:after="0" w:line="360" w:lineRule="auto"/>
        <w:jc w:val="both"/>
        <w:rPr>
          <w:rFonts w:ascii="Arial" w:hAnsi="Arial" w:cs="Arial"/>
        </w:rPr>
      </w:pPr>
      <w:r>
        <w:rPr>
          <w:rFonts w:ascii="Arial" w:hAnsi="Arial" w:cs="Arial"/>
        </w:rPr>
        <w:t>5.- Acudir a las sesiones debidamente presentado</w:t>
      </w:r>
    </w:p>
    <w:p w:rsidR="00031E1D" w:rsidRDefault="00031E1D" w:rsidP="00031E1D">
      <w:pPr>
        <w:spacing w:after="0" w:line="360" w:lineRule="auto"/>
        <w:jc w:val="both"/>
        <w:rPr>
          <w:rFonts w:ascii="Arial" w:hAnsi="Arial" w:cs="Arial"/>
        </w:rPr>
      </w:pPr>
    </w:p>
    <w:p w:rsidR="00031E1D" w:rsidRDefault="00031E1D" w:rsidP="00031E1D">
      <w:pPr>
        <w:spacing w:after="0" w:line="360" w:lineRule="auto"/>
        <w:jc w:val="both"/>
        <w:rPr>
          <w:rFonts w:ascii="Arial" w:hAnsi="Arial" w:cs="Arial"/>
        </w:rPr>
      </w:pPr>
    </w:p>
    <w:tbl>
      <w:tblPr>
        <w:tblStyle w:val="Tablaconcuadrcula"/>
        <w:tblW w:w="0" w:type="auto"/>
        <w:tblLook w:val="04A0"/>
      </w:tblPr>
      <w:tblGrid>
        <w:gridCol w:w="675"/>
        <w:gridCol w:w="5670"/>
        <w:gridCol w:w="6379"/>
      </w:tblGrid>
      <w:tr w:rsidR="00031E1D" w:rsidTr="00A77B4D">
        <w:tc>
          <w:tcPr>
            <w:tcW w:w="675" w:type="dxa"/>
          </w:tcPr>
          <w:p w:rsidR="00031E1D" w:rsidRPr="006C49AD" w:rsidRDefault="00031E1D" w:rsidP="00A77B4D">
            <w:pPr>
              <w:spacing w:line="360" w:lineRule="auto"/>
              <w:jc w:val="center"/>
              <w:rPr>
                <w:rFonts w:ascii="Arial" w:hAnsi="Arial" w:cs="Arial"/>
                <w:b/>
              </w:rPr>
            </w:pPr>
            <w:r w:rsidRPr="006C49AD">
              <w:rPr>
                <w:rFonts w:ascii="Arial" w:hAnsi="Arial" w:cs="Arial"/>
                <w:b/>
              </w:rPr>
              <w:t>No.</w:t>
            </w:r>
          </w:p>
        </w:tc>
        <w:tc>
          <w:tcPr>
            <w:tcW w:w="5670" w:type="dxa"/>
          </w:tcPr>
          <w:p w:rsidR="00031E1D" w:rsidRPr="006C49AD" w:rsidRDefault="00031E1D" w:rsidP="00A77B4D">
            <w:pPr>
              <w:spacing w:line="360" w:lineRule="auto"/>
              <w:jc w:val="center"/>
              <w:rPr>
                <w:rFonts w:ascii="Arial" w:hAnsi="Arial" w:cs="Arial"/>
                <w:b/>
              </w:rPr>
            </w:pPr>
            <w:r w:rsidRPr="006C49AD">
              <w:rPr>
                <w:rFonts w:ascii="Arial" w:hAnsi="Arial" w:cs="Arial"/>
                <w:b/>
              </w:rPr>
              <w:t>Objetivos Estratégicos</w:t>
            </w:r>
          </w:p>
        </w:tc>
        <w:tc>
          <w:tcPr>
            <w:tcW w:w="6379" w:type="dxa"/>
          </w:tcPr>
          <w:p w:rsidR="00031E1D" w:rsidRPr="006C49AD" w:rsidRDefault="00031E1D" w:rsidP="00A77B4D">
            <w:pPr>
              <w:spacing w:line="360" w:lineRule="auto"/>
              <w:jc w:val="center"/>
              <w:rPr>
                <w:rFonts w:ascii="Arial" w:hAnsi="Arial" w:cs="Arial"/>
                <w:b/>
              </w:rPr>
            </w:pPr>
            <w:r w:rsidRPr="006C49AD">
              <w:rPr>
                <w:rFonts w:ascii="Arial" w:hAnsi="Arial" w:cs="Arial"/>
                <w:b/>
              </w:rPr>
              <w:t>Estrategias</w:t>
            </w:r>
          </w:p>
        </w:tc>
      </w:tr>
      <w:tr w:rsidR="00031E1D" w:rsidTr="00A77B4D">
        <w:tc>
          <w:tcPr>
            <w:tcW w:w="675" w:type="dxa"/>
          </w:tcPr>
          <w:p w:rsidR="00031E1D" w:rsidRDefault="00031E1D" w:rsidP="00A77B4D">
            <w:pPr>
              <w:spacing w:line="360" w:lineRule="auto"/>
              <w:jc w:val="both"/>
              <w:rPr>
                <w:rFonts w:ascii="Arial" w:hAnsi="Arial" w:cs="Arial"/>
              </w:rPr>
            </w:pPr>
            <w:r>
              <w:rPr>
                <w:rFonts w:ascii="Arial" w:hAnsi="Arial" w:cs="Arial"/>
              </w:rPr>
              <w:t>1</w:t>
            </w:r>
          </w:p>
        </w:tc>
        <w:tc>
          <w:tcPr>
            <w:tcW w:w="5670" w:type="dxa"/>
          </w:tcPr>
          <w:p w:rsidR="00031E1D" w:rsidRPr="008D1860" w:rsidRDefault="00031E1D" w:rsidP="00A77B4D">
            <w:pPr>
              <w:spacing w:line="360" w:lineRule="auto"/>
              <w:jc w:val="both"/>
              <w:rPr>
                <w:rFonts w:ascii="Arial" w:hAnsi="Arial" w:cs="Arial"/>
              </w:rPr>
            </w:pPr>
            <w:r>
              <w:rPr>
                <w:rFonts w:ascii="Arial" w:hAnsi="Arial" w:cs="Arial"/>
              </w:rPr>
              <w:t>Formar y capacitar a los Delegados Regionales</w:t>
            </w:r>
          </w:p>
          <w:p w:rsidR="00031E1D" w:rsidRDefault="00031E1D" w:rsidP="00A77B4D">
            <w:pPr>
              <w:spacing w:line="360" w:lineRule="auto"/>
              <w:jc w:val="both"/>
              <w:rPr>
                <w:rFonts w:ascii="Arial" w:hAnsi="Arial" w:cs="Arial"/>
              </w:rPr>
            </w:pPr>
          </w:p>
        </w:tc>
        <w:tc>
          <w:tcPr>
            <w:tcW w:w="6379" w:type="dxa"/>
          </w:tcPr>
          <w:p w:rsidR="00031E1D" w:rsidRDefault="00031E1D" w:rsidP="00A77B4D">
            <w:pPr>
              <w:spacing w:line="360" w:lineRule="auto"/>
              <w:jc w:val="both"/>
              <w:rPr>
                <w:rFonts w:ascii="Arial" w:hAnsi="Arial" w:cs="Arial"/>
              </w:rPr>
            </w:pPr>
            <w:r>
              <w:rPr>
                <w:rFonts w:ascii="Arial" w:hAnsi="Arial" w:cs="Arial"/>
              </w:rPr>
              <w:t>Capacitar y sostener reuniones de trabajo con la finalidad de compartir ideas y experiencias laborales cada 3 meses por lo menos</w:t>
            </w:r>
          </w:p>
        </w:tc>
      </w:tr>
      <w:tr w:rsidR="00031E1D" w:rsidTr="00A77B4D">
        <w:tc>
          <w:tcPr>
            <w:tcW w:w="675" w:type="dxa"/>
          </w:tcPr>
          <w:p w:rsidR="00031E1D" w:rsidRDefault="00031E1D" w:rsidP="00A77B4D">
            <w:pPr>
              <w:spacing w:line="360" w:lineRule="auto"/>
              <w:jc w:val="both"/>
              <w:rPr>
                <w:rFonts w:ascii="Arial" w:hAnsi="Arial" w:cs="Arial"/>
              </w:rPr>
            </w:pPr>
            <w:r>
              <w:rPr>
                <w:rFonts w:ascii="Arial" w:hAnsi="Arial" w:cs="Arial"/>
              </w:rPr>
              <w:t>2</w:t>
            </w:r>
          </w:p>
        </w:tc>
        <w:tc>
          <w:tcPr>
            <w:tcW w:w="5670" w:type="dxa"/>
          </w:tcPr>
          <w:p w:rsidR="00031E1D" w:rsidRPr="008D1860" w:rsidRDefault="00031E1D" w:rsidP="00A77B4D">
            <w:pPr>
              <w:spacing w:line="360" w:lineRule="auto"/>
              <w:jc w:val="both"/>
              <w:rPr>
                <w:rFonts w:ascii="Arial" w:hAnsi="Arial" w:cs="Arial"/>
              </w:rPr>
            </w:pPr>
            <w:r>
              <w:rPr>
                <w:rFonts w:ascii="Arial" w:hAnsi="Arial" w:cs="Arial"/>
              </w:rPr>
              <w:t>Alcanzar el reconocimiento de los organismos de Control</w:t>
            </w:r>
          </w:p>
          <w:p w:rsidR="00031E1D" w:rsidRDefault="00031E1D" w:rsidP="00A77B4D">
            <w:pPr>
              <w:spacing w:line="360" w:lineRule="auto"/>
              <w:jc w:val="both"/>
              <w:rPr>
                <w:rFonts w:ascii="Arial" w:hAnsi="Arial" w:cs="Arial"/>
              </w:rPr>
            </w:pPr>
          </w:p>
        </w:tc>
        <w:tc>
          <w:tcPr>
            <w:tcW w:w="6379" w:type="dxa"/>
          </w:tcPr>
          <w:p w:rsidR="00031E1D" w:rsidRDefault="00031E1D" w:rsidP="00A77B4D">
            <w:pPr>
              <w:spacing w:line="360" w:lineRule="auto"/>
              <w:jc w:val="both"/>
              <w:rPr>
                <w:rFonts w:ascii="Arial" w:hAnsi="Arial" w:cs="Arial"/>
              </w:rPr>
            </w:pPr>
            <w:r>
              <w:rPr>
                <w:rFonts w:ascii="Arial" w:hAnsi="Arial" w:cs="Arial"/>
              </w:rPr>
              <w:t xml:space="preserve">Que las sesiones aporten acuerdo que coadyuven a la seguridad </w:t>
            </w:r>
          </w:p>
        </w:tc>
      </w:tr>
      <w:tr w:rsidR="00031E1D" w:rsidTr="00A77B4D">
        <w:tc>
          <w:tcPr>
            <w:tcW w:w="675" w:type="dxa"/>
          </w:tcPr>
          <w:p w:rsidR="00031E1D" w:rsidRDefault="00031E1D" w:rsidP="00A77B4D">
            <w:pPr>
              <w:spacing w:line="360" w:lineRule="auto"/>
              <w:jc w:val="both"/>
              <w:rPr>
                <w:rFonts w:ascii="Arial" w:hAnsi="Arial" w:cs="Arial"/>
              </w:rPr>
            </w:pPr>
            <w:r>
              <w:rPr>
                <w:rFonts w:ascii="Arial" w:hAnsi="Arial" w:cs="Arial"/>
              </w:rPr>
              <w:t>3</w:t>
            </w:r>
          </w:p>
        </w:tc>
        <w:tc>
          <w:tcPr>
            <w:tcW w:w="5670" w:type="dxa"/>
          </w:tcPr>
          <w:p w:rsidR="00031E1D" w:rsidRDefault="00031E1D" w:rsidP="00A77B4D">
            <w:pPr>
              <w:spacing w:line="360" w:lineRule="auto"/>
              <w:jc w:val="both"/>
              <w:rPr>
                <w:rFonts w:ascii="Arial" w:hAnsi="Arial" w:cs="Arial"/>
              </w:rPr>
            </w:pPr>
            <w:r>
              <w:rPr>
                <w:rFonts w:ascii="Arial" w:hAnsi="Arial" w:cs="Arial"/>
              </w:rPr>
              <w:t>Generar una cultura de la seguridad.</w:t>
            </w:r>
          </w:p>
          <w:p w:rsidR="00031E1D" w:rsidRDefault="00031E1D" w:rsidP="00A77B4D">
            <w:pPr>
              <w:spacing w:line="360" w:lineRule="auto"/>
              <w:jc w:val="both"/>
              <w:rPr>
                <w:rFonts w:ascii="Arial" w:hAnsi="Arial" w:cs="Arial"/>
              </w:rPr>
            </w:pPr>
          </w:p>
        </w:tc>
        <w:tc>
          <w:tcPr>
            <w:tcW w:w="6379" w:type="dxa"/>
          </w:tcPr>
          <w:p w:rsidR="00031E1D" w:rsidRDefault="00031E1D" w:rsidP="00A77B4D">
            <w:pPr>
              <w:spacing w:line="360" w:lineRule="auto"/>
              <w:jc w:val="both"/>
              <w:rPr>
                <w:rFonts w:ascii="Arial" w:hAnsi="Arial" w:cs="Arial"/>
              </w:rPr>
            </w:pPr>
            <w:r>
              <w:rPr>
                <w:rFonts w:ascii="Arial" w:hAnsi="Arial" w:cs="Arial"/>
              </w:rPr>
              <w:t>Asistir a las reuniones de seguridad Pública y coadyuvar al buen desempeño de las funciones</w:t>
            </w:r>
          </w:p>
        </w:tc>
      </w:tr>
      <w:tr w:rsidR="00031E1D" w:rsidTr="00A77B4D">
        <w:tc>
          <w:tcPr>
            <w:tcW w:w="675" w:type="dxa"/>
          </w:tcPr>
          <w:p w:rsidR="00031E1D" w:rsidRDefault="00031E1D" w:rsidP="00A77B4D">
            <w:pPr>
              <w:spacing w:line="360" w:lineRule="auto"/>
              <w:jc w:val="both"/>
              <w:rPr>
                <w:rFonts w:ascii="Arial" w:hAnsi="Arial" w:cs="Arial"/>
              </w:rPr>
            </w:pPr>
            <w:r>
              <w:rPr>
                <w:rFonts w:ascii="Arial" w:hAnsi="Arial" w:cs="Arial"/>
              </w:rPr>
              <w:t>4</w:t>
            </w:r>
          </w:p>
        </w:tc>
        <w:tc>
          <w:tcPr>
            <w:tcW w:w="5670" w:type="dxa"/>
          </w:tcPr>
          <w:p w:rsidR="00031E1D" w:rsidRDefault="00031E1D" w:rsidP="00A77B4D">
            <w:pPr>
              <w:spacing w:line="360" w:lineRule="auto"/>
              <w:jc w:val="both"/>
              <w:rPr>
                <w:rFonts w:ascii="Arial" w:hAnsi="Arial" w:cs="Arial"/>
              </w:rPr>
            </w:pPr>
            <w:r>
              <w:rPr>
                <w:rFonts w:ascii="Arial" w:hAnsi="Arial" w:cs="Arial"/>
              </w:rPr>
              <w:t>Optimizar los recursos haciéndolo más ágil</w:t>
            </w:r>
          </w:p>
          <w:p w:rsidR="00031E1D" w:rsidRDefault="00031E1D" w:rsidP="00A77B4D">
            <w:pPr>
              <w:spacing w:line="360" w:lineRule="auto"/>
              <w:jc w:val="both"/>
              <w:rPr>
                <w:rFonts w:ascii="Arial" w:hAnsi="Arial" w:cs="Arial"/>
              </w:rPr>
            </w:pPr>
          </w:p>
        </w:tc>
        <w:tc>
          <w:tcPr>
            <w:tcW w:w="6379" w:type="dxa"/>
          </w:tcPr>
          <w:p w:rsidR="00031E1D" w:rsidRDefault="00031E1D" w:rsidP="00A77B4D">
            <w:pPr>
              <w:spacing w:line="360" w:lineRule="auto"/>
              <w:jc w:val="both"/>
              <w:rPr>
                <w:rFonts w:ascii="Arial" w:hAnsi="Arial" w:cs="Arial"/>
              </w:rPr>
            </w:pPr>
            <w:r>
              <w:rPr>
                <w:rFonts w:ascii="Arial" w:hAnsi="Arial" w:cs="Arial"/>
              </w:rPr>
              <w:t>Darle seguimiento a cada una de las Delegaciones y estar pendiente al constante buen desempeño de las funciones</w:t>
            </w:r>
          </w:p>
        </w:tc>
      </w:tr>
      <w:tr w:rsidR="00031E1D" w:rsidTr="00A77B4D">
        <w:tc>
          <w:tcPr>
            <w:tcW w:w="675" w:type="dxa"/>
          </w:tcPr>
          <w:p w:rsidR="00031E1D" w:rsidRDefault="00031E1D" w:rsidP="00A77B4D">
            <w:pPr>
              <w:spacing w:line="360" w:lineRule="auto"/>
              <w:jc w:val="both"/>
              <w:rPr>
                <w:rFonts w:ascii="Arial" w:hAnsi="Arial" w:cs="Arial"/>
              </w:rPr>
            </w:pPr>
            <w:r>
              <w:rPr>
                <w:rFonts w:ascii="Arial" w:hAnsi="Arial" w:cs="Arial"/>
              </w:rPr>
              <w:t>5</w:t>
            </w:r>
          </w:p>
        </w:tc>
        <w:tc>
          <w:tcPr>
            <w:tcW w:w="5670" w:type="dxa"/>
          </w:tcPr>
          <w:p w:rsidR="00031E1D" w:rsidRDefault="00031E1D" w:rsidP="00A77B4D">
            <w:pPr>
              <w:spacing w:line="360" w:lineRule="auto"/>
              <w:jc w:val="both"/>
              <w:rPr>
                <w:rFonts w:ascii="Arial" w:hAnsi="Arial" w:cs="Arial"/>
              </w:rPr>
            </w:pPr>
            <w:r>
              <w:rPr>
                <w:rFonts w:ascii="Arial" w:hAnsi="Arial" w:cs="Arial"/>
              </w:rPr>
              <w:t>Fortalecer la capacidad administrativa y de relaciones con otras dependencias</w:t>
            </w:r>
          </w:p>
          <w:p w:rsidR="00031E1D" w:rsidRDefault="00031E1D" w:rsidP="00A77B4D">
            <w:pPr>
              <w:spacing w:line="360" w:lineRule="auto"/>
              <w:jc w:val="both"/>
              <w:rPr>
                <w:rFonts w:ascii="Arial" w:hAnsi="Arial" w:cs="Arial"/>
              </w:rPr>
            </w:pPr>
          </w:p>
        </w:tc>
        <w:tc>
          <w:tcPr>
            <w:tcW w:w="6379" w:type="dxa"/>
          </w:tcPr>
          <w:p w:rsidR="00031E1D" w:rsidRDefault="00031E1D" w:rsidP="00A77B4D">
            <w:pPr>
              <w:spacing w:line="360" w:lineRule="auto"/>
              <w:jc w:val="both"/>
              <w:rPr>
                <w:rFonts w:ascii="Arial" w:hAnsi="Arial" w:cs="Arial"/>
              </w:rPr>
            </w:pPr>
            <w:r>
              <w:rPr>
                <w:rFonts w:ascii="Arial" w:hAnsi="Arial" w:cs="Arial"/>
              </w:rPr>
              <w:t>Las necesidades que tengan los Secretarios Ejecutivos apoyarlos para solventarlos y acercarlos a las áreas o dependencias que lo requieran.</w:t>
            </w:r>
          </w:p>
        </w:tc>
      </w:tr>
    </w:tbl>
    <w:p w:rsidR="00031E1D" w:rsidRPr="008D1860" w:rsidRDefault="00031E1D" w:rsidP="00031E1D">
      <w:pPr>
        <w:spacing w:after="0" w:line="360" w:lineRule="auto"/>
        <w:jc w:val="both"/>
        <w:rPr>
          <w:rFonts w:ascii="Arial" w:hAnsi="Arial" w:cs="Arial"/>
        </w:rPr>
      </w:pPr>
    </w:p>
    <w:p w:rsidR="00031E1D" w:rsidRDefault="00031E1D" w:rsidP="00031E1D">
      <w:pPr>
        <w:spacing w:after="0" w:line="360" w:lineRule="auto"/>
        <w:jc w:val="both"/>
        <w:rPr>
          <w:rFonts w:ascii="Arial" w:hAnsi="Arial" w:cs="Arial"/>
        </w:rPr>
      </w:pPr>
    </w:p>
    <w:tbl>
      <w:tblPr>
        <w:tblStyle w:val="Tablaconcuadrcula"/>
        <w:tblW w:w="0" w:type="auto"/>
        <w:tblLook w:val="04A0"/>
      </w:tblPr>
      <w:tblGrid>
        <w:gridCol w:w="658"/>
        <w:gridCol w:w="5120"/>
        <w:gridCol w:w="4962"/>
        <w:gridCol w:w="3478"/>
      </w:tblGrid>
      <w:tr w:rsidR="00031E1D" w:rsidRPr="006C49AD" w:rsidTr="00A77B4D">
        <w:tc>
          <w:tcPr>
            <w:tcW w:w="658" w:type="dxa"/>
          </w:tcPr>
          <w:p w:rsidR="00031E1D" w:rsidRPr="006C49AD" w:rsidRDefault="00031E1D" w:rsidP="00A77B4D">
            <w:pPr>
              <w:spacing w:line="360" w:lineRule="auto"/>
              <w:jc w:val="center"/>
              <w:rPr>
                <w:rFonts w:ascii="Arial" w:hAnsi="Arial" w:cs="Arial"/>
                <w:b/>
              </w:rPr>
            </w:pPr>
            <w:r w:rsidRPr="006C49AD">
              <w:rPr>
                <w:rFonts w:ascii="Arial" w:hAnsi="Arial" w:cs="Arial"/>
                <w:b/>
              </w:rPr>
              <w:t>No.</w:t>
            </w:r>
          </w:p>
        </w:tc>
        <w:tc>
          <w:tcPr>
            <w:tcW w:w="5120" w:type="dxa"/>
          </w:tcPr>
          <w:p w:rsidR="00031E1D" w:rsidRPr="006C49AD" w:rsidRDefault="00031E1D" w:rsidP="00A77B4D">
            <w:pPr>
              <w:spacing w:line="360" w:lineRule="auto"/>
              <w:jc w:val="center"/>
              <w:rPr>
                <w:rFonts w:ascii="Arial" w:hAnsi="Arial" w:cs="Arial"/>
                <w:b/>
              </w:rPr>
            </w:pPr>
            <w:r w:rsidRPr="006C49AD">
              <w:rPr>
                <w:rFonts w:ascii="Arial" w:hAnsi="Arial" w:cs="Arial"/>
                <w:b/>
              </w:rPr>
              <w:t>Objetivos Estratégicos</w:t>
            </w:r>
          </w:p>
        </w:tc>
        <w:tc>
          <w:tcPr>
            <w:tcW w:w="4962" w:type="dxa"/>
          </w:tcPr>
          <w:p w:rsidR="00031E1D" w:rsidRPr="006C49AD" w:rsidRDefault="00031E1D" w:rsidP="00A77B4D">
            <w:pPr>
              <w:spacing w:line="360" w:lineRule="auto"/>
              <w:jc w:val="center"/>
              <w:rPr>
                <w:rFonts w:ascii="Arial" w:hAnsi="Arial" w:cs="Arial"/>
                <w:b/>
              </w:rPr>
            </w:pPr>
            <w:r w:rsidRPr="006C49AD">
              <w:rPr>
                <w:rFonts w:ascii="Arial" w:hAnsi="Arial" w:cs="Arial"/>
                <w:b/>
              </w:rPr>
              <w:t>Estrategias</w:t>
            </w:r>
          </w:p>
        </w:tc>
        <w:tc>
          <w:tcPr>
            <w:tcW w:w="3478" w:type="dxa"/>
          </w:tcPr>
          <w:p w:rsidR="00031E1D" w:rsidRPr="006C49AD" w:rsidRDefault="00031E1D" w:rsidP="00A77B4D">
            <w:pPr>
              <w:spacing w:line="360" w:lineRule="auto"/>
              <w:jc w:val="center"/>
              <w:rPr>
                <w:rFonts w:ascii="Arial" w:hAnsi="Arial" w:cs="Arial"/>
                <w:b/>
              </w:rPr>
            </w:pPr>
            <w:r>
              <w:rPr>
                <w:rFonts w:ascii="Arial" w:hAnsi="Arial" w:cs="Arial"/>
                <w:b/>
              </w:rPr>
              <w:t>Metas</w:t>
            </w:r>
          </w:p>
        </w:tc>
      </w:tr>
      <w:tr w:rsidR="00031E1D" w:rsidTr="00A77B4D">
        <w:tc>
          <w:tcPr>
            <w:tcW w:w="658" w:type="dxa"/>
          </w:tcPr>
          <w:p w:rsidR="00031E1D" w:rsidRDefault="00031E1D" w:rsidP="00A77B4D">
            <w:pPr>
              <w:spacing w:line="360" w:lineRule="auto"/>
              <w:jc w:val="both"/>
              <w:rPr>
                <w:rFonts w:ascii="Arial" w:hAnsi="Arial" w:cs="Arial"/>
              </w:rPr>
            </w:pPr>
            <w:r>
              <w:rPr>
                <w:rFonts w:ascii="Arial" w:hAnsi="Arial" w:cs="Arial"/>
              </w:rPr>
              <w:t>1</w:t>
            </w:r>
          </w:p>
        </w:tc>
        <w:tc>
          <w:tcPr>
            <w:tcW w:w="5120" w:type="dxa"/>
          </w:tcPr>
          <w:p w:rsidR="00031E1D" w:rsidRPr="008D1860" w:rsidRDefault="00031E1D" w:rsidP="00A77B4D">
            <w:pPr>
              <w:spacing w:line="360" w:lineRule="auto"/>
              <w:jc w:val="both"/>
              <w:rPr>
                <w:rFonts w:ascii="Arial" w:hAnsi="Arial" w:cs="Arial"/>
              </w:rPr>
            </w:pPr>
            <w:r>
              <w:rPr>
                <w:rFonts w:ascii="Arial" w:hAnsi="Arial" w:cs="Arial"/>
              </w:rPr>
              <w:t>Formar y capacitar a los Delegados Regionales</w:t>
            </w:r>
          </w:p>
          <w:p w:rsidR="00031E1D" w:rsidRDefault="00031E1D" w:rsidP="00A77B4D">
            <w:pPr>
              <w:spacing w:line="360" w:lineRule="auto"/>
              <w:jc w:val="both"/>
              <w:rPr>
                <w:rFonts w:ascii="Arial" w:hAnsi="Arial" w:cs="Arial"/>
              </w:rPr>
            </w:pPr>
          </w:p>
        </w:tc>
        <w:tc>
          <w:tcPr>
            <w:tcW w:w="4962" w:type="dxa"/>
          </w:tcPr>
          <w:p w:rsidR="00031E1D" w:rsidRDefault="00031E1D" w:rsidP="00A77B4D">
            <w:pPr>
              <w:spacing w:line="360" w:lineRule="auto"/>
              <w:jc w:val="both"/>
              <w:rPr>
                <w:rFonts w:ascii="Arial" w:hAnsi="Arial" w:cs="Arial"/>
              </w:rPr>
            </w:pPr>
            <w:r>
              <w:rPr>
                <w:rFonts w:ascii="Arial" w:hAnsi="Arial" w:cs="Arial"/>
              </w:rPr>
              <w:t>Enviar oficio a través del Secretario Ejecutivo a las Dependencias en materia de seguridad pública para el seguimiento al caso planteado y solicitar respuesta inmediata</w:t>
            </w:r>
          </w:p>
        </w:tc>
        <w:tc>
          <w:tcPr>
            <w:tcW w:w="3478" w:type="dxa"/>
          </w:tcPr>
          <w:p w:rsidR="00031E1D" w:rsidRDefault="00031E1D" w:rsidP="00A77B4D">
            <w:pPr>
              <w:spacing w:line="360" w:lineRule="auto"/>
              <w:jc w:val="both"/>
              <w:rPr>
                <w:rFonts w:ascii="Arial" w:hAnsi="Arial" w:cs="Arial"/>
              </w:rPr>
            </w:pPr>
            <w:r>
              <w:rPr>
                <w:rFonts w:ascii="Arial" w:hAnsi="Arial" w:cs="Arial"/>
              </w:rPr>
              <w:t>100% de capacitaciones a los Secretarios Ejecutivos Municipales</w:t>
            </w:r>
          </w:p>
        </w:tc>
      </w:tr>
      <w:tr w:rsidR="00031E1D" w:rsidTr="00A77B4D">
        <w:tc>
          <w:tcPr>
            <w:tcW w:w="658" w:type="dxa"/>
          </w:tcPr>
          <w:p w:rsidR="00031E1D" w:rsidRDefault="00031E1D" w:rsidP="00A77B4D">
            <w:pPr>
              <w:spacing w:line="360" w:lineRule="auto"/>
              <w:jc w:val="both"/>
              <w:rPr>
                <w:rFonts w:ascii="Arial" w:hAnsi="Arial" w:cs="Arial"/>
              </w:rPr>
            </w:pPr>
            <w:r>
              <w:rPr>
                <w:rFonts w:ascii="Arial" w:hAnsi="Arial" w:cs="Arial"/>
              </w:rPr>
              <w:t>2</w:t>
            </w:r>
          </w:p>
        </w:tc>
        <w:tc>
          <w:tcPr>
            <w:tcW w:w="5120" w:type="dxa"/>
          </w:tcPr>
          <w:p w:rsidR="00031E1D" w:rsidRPr="008D1860" w:rsidRDefault="00031E1D" w:rsidP="00A77B4D">
            <w:pPr>
              <w:spacing w:line="360" w:lineRule="auto"/>
              <w:jc w:val="both"/>
              <w:rPr>
                <w:rFonts w:ascii="Arial" w:hAnsi="Arial" w:cs="Arial"/>
              </w:rPr>
            </w:pPr>
            <w:r>
              <w:rPr>
                <w:rFonts w:ascii="Arial" w:hAnsi="Arial" w:cs="Arial"/>
              </w:rPr>
              <w:t>Alcanzar el reconocimiento de los organismos de Control</w:t>
            </w:r>
          </w:p>
          <w:p w:rsidR="00031E1D" w:rsidRDefault="00031E1D" w:rsidP="00A77B4D">
            <w:pPr>
              <w:spacing w:line="360" w:lineRule="auto"/>
              <w:jc w:val="both"/>
              <w:rPr>
                <w:rFonts w:ascii="Arial" w:hAnsi="Arial" w:cs="Arial"/>
              </w:rPr>
            </w:pPr>
          </w:p>
        </w:tc>
        <w:tc>
          <w:tcPr>
            <w:tcW w:w="4962" w:type="dxa"/>
          </w:tcPr>
          <w:p w:rsidR="00031E1D" w:rsidRDefault="00031E1D" w:rsidP="00A77B4D">
            <w:pPr>
              <w:spacing w:line="360" w:lineRule="auto"/>
              <w:jc w:val="both"/>
              <w:rPr>
                <w:rFonts w:ascii="Arial" w:hAnsi="Arial" w:cs="Arial"/>
              </w:rPr>
            </w:pPr>
            <w:r>
              <w:rPr>
                <w:rFonts w:ascii="Arial" w:hAnsi="Arial" w:cs="Arial"/>
              </w:rPr>
              <w:t>Asesorías a los Secretarios Ejecutivos Municipales para que se lleve a cabo la sesión conforme a la ley</w:t>
            </w:r>
          </w:p>
        </w:tc>
        <w:tc>
          <w:tcPr>
            <w:tcW w:w="3478" w:type="dxa"/>
          </w:tcPr>
          <w:p w:rsidR="00031E1D" w:rsidRDefault="00031E1D" w:rsidP="00A77B4D">
            <w:pPr>
              <w:spacing w:line="360" w:lineRule="auto"/>
              <w:jc w:val="both"/>
              <w:rPr>
                <w:rFonts w:ascii="Arial" w:hAnsi="Arial" w:cs="Arial"/>
              </w:rPr>
            </w:pPr>
            <w:r>
              <w:rPr>
                <w:rFonts w:ascii="Arial" w:hAnsi="Arial" w:cs="Arial"/>
              </w:rPr>
              <w:t>100% de reuniones y asesorías a los Secretarios Ejecutivos Municipales</w:t>
            </w:r>
          </w:p>
        </w:tc>
      </w:tr>
      <w:tr w:rsidR="00031E1D" w:rsidTr="00A77B4D">
        <w:tc>
          <w:tcPr>
            <w:tcW w:w="658" w:type="dxa"/>
          </w:tcPr>
          <w:p w:rsidR="00031E1D" w:rsidRDefault="00031E1D" w:rsidP="00A77B4D">
            <w:pPr>
              <w:spacing w:line="360" w:lineRule="auto"/>
              <w:jc w:val="both"/>
              <w:rPr>
                <w:rFonts w:ascii="Arial" w:hAnsi="Arial" w:cs="Arial"/>
              </w:rPr>
            </w:pPr>
            <w:r>
              <w:rPr>
                <w:rFonts w:ascii="Arial" w:hAnsi="Arial" w:cs="Arial"/>
              </w:rPr>
              <w:t>3</w:t>
            </w:r>
          </w:p>
        </w:tc>
        <w:tc>
          <w:tcPr>
            <w:tcW w:w="5120" w:type="dxa"/>
          </w:tcPr>
          <w:p w:rsidR="00031E1D" w:rsidRDefault="00031E1D" w:rsidP="00A77B4D">
            <w:pPr>
              <w:spacing w:line="360" w:lineRule="auto"/>
              <w:jc w:val="both"/>
              <w:rPr>
                <w:rFonts w:ascii="Arial" w:hAnsi="Arial" w:cs="Arial"/>
              </w:rPr>
            </w:pPr>
            <w:r>
              <w:rPr>
                <w:rFonts w:ascii="Arial" w:hAnsi="Arial" w:cs="Arial"/>
              </w:rPr>
              <w:t>Generar una cultura de la seguridad.</w:t>
            </w:r>
          </w:p>
          <w:p w:rsidR="00031E1D" w:rsidRDefault="00031E1D" w:rsidP="00A77B4D">
            <w:pPr>
              <w:spacing w:line="360" w:lineRule="auto"/>
              <w:jc w:val="both"/>
              <w:rPr>
                <w:rFonts w:ascii="Arial" w:hAnsi="Arial" w:cs="Arial"/>
              </w:rPr>
            </w:pPr>
          </w:p>
        </w:tc>
        <w:tc>
          <w:tcPr>
            <w:tcW w:w="4962" w:type="dxa"/>
          </w:tcPr>
          <w:p w:rsidR="00031E1D" w:rsidRDefault="00031E1D" w:rsidP="00A77B4D">
            <w:pPr>
              <w:spacing w:line="360" w:lineRule="auto"/>
              <w:jc w:val="both"/>
              <w:rPr>
                <w:rFonts w:ascii="Arial" w:hAnsi="Arial" w:cs="Arial"/>
              </w:rPr>
            </w:pPr>
            <w:r>
              <w:rPr>
                <w:rFonts w:ascii="Arial" w:hAnsi="Arial" w:cs="Arial"/>
              </w:rPr>
              <w:t>Asistir a las reuniones de seguridad Pública y coadyuvar al buen desempeño de las funciones</w:t>
            </w:r>
          </w:p>
        </w:tc>
        <w:tc>
          <w:tcPr>
            <w:tcW w:w="3478" w:type="dxa"/>
          </w:tcPr>
          <w:p w:rsidR="00031E1D" w:rsidRDefault="00031E1D" w:rsidP="00A77B4D">
            <w:pPr>
              <w:spacing w:line="360" w:lineRule="auto"/>
              <w:jc w:val="both"/>
              <w:rPr>
                <w:rFonts w:ascii="Arial" w:hAnsi="Arial" w:cs="Arial"/>
              </w:rPr>
            </w:pPr>
            <w:r>
              <w:rPr>
                <w:rFonts w:ascii="Arial" w:hAnsi="Arial" w:cs="Arial"/>
              </w:rPr>
              <w:t>100% asistencia a los Consejos Municipales</w:t>
            </w:r>
          </w:p>
        </w:tc>
      </w:tr>
      <w:tr w:rsidR="00031E1D" w:rsidTr="00A77B4D">
        <w:tc>
          <w:tcPr>
            <w:tcW w:w="658" w:type="dxa"/>
          </w:tcPr>
          <w:p w:rsidR="00031E1D" w:rsidRDefault="00031E1D" w:rsidP="00A77B4D">
            <w:pPr>
              <w:spacing w:line="360" w:lineRule="auto"/>
              <w:jc w:val="both"/>
              <w:rPr>
                <w:rFonts w:ascii="Arial" w:hAnsi="Arial" w:cs="Arial"/>
              </w:rPr>
            </w:pPr>
            <w:r>
              <w:rPr>
                <w:rFonts w:ascii="Arial" w:hAnsi="Arial" w:cs="Arial"/>
              </w:rPr>
              <w:t>4</w:t>
            </w:r>
          </w:p>
        </w:tc>
        <w:tc>
          <w:tcPr>
            <w:tcW w:w="5120" w:type="dxa"/>
          </w:tcPr>
          <w:p w:rsidR="00031E1D" w:rsidRDefault="00031E1D" w:rsidP="00A77B4D">
            <w:pPr>
              <w:spacing w:line="360" w:lineRule="auto"/>
              <w:jc w:val="both"/>
              <w:rPr>
                <w:rFonts w:ascii="Arial" w:hAnsi="Arial" w:cs="Arial"/>
              </w:rPr>
            </w:pPr>
            <w:r>
              <w:rPr>
                <w:rFonts w:ascii="Arial" w:hAnsi="Arial" w:cs="Arial"/>
              </w:rPr>
              <w:t>Optimizar los recursos haciéndolo más ágil</w:t>
            </w:r>
          </w:p>
          <w:p w:rsidR="00031E1D" w:rsidRDefault="00031E1D" w:rsidP="00A77B4D">
            <w:pPr>
              <w:spacing w:line="360" w:lineRule="auto"/>
              <w:jc w:val="both"/>
              <w:rPr>
                <w:rFonts w:ascii="Arial" w:hAnsi="Arial" w:cs="Arial"/>
              </w:rPr>
            </w:pPr>
          </w:p>
        </w:tc>
        <w:tc>
          <w:tcPr>
            <w:tcW w:w="4962" w:type="dxa"/>
          </w:tcPr>
          <w:p w:rsidR="00031E1D" w:rsidRDefault="00031E1D" w:rsidP="00A77B4D">
            <w:pPr>
              <w:spacing w:line="360" w:lineRule="auto"/>
              <w:jc w:val="both"/>
              <w:rPr>
                <w:rFonts w:ascii="Arial" w:hAnsi="Arial" w:cs="Arial"/>
              </w:rPr>
            </w:pPr>
            <w:r>
              <w:rPr>
                <w:rFonts w:ascii="Arial" w:hAnsi="Arial" w:cs="Arial"/>
              </w:rPr>
              <w:t>Darle seguimiento a cada una de las Delegaciones y estar pendiente al constante buen desempeño de las funciones</w:t>
            </w:r>
          </w:p>
        </w:tc>
        <w:tc>
          <w:tcPr>
            <w:tcW w:w="3478" w:type="dxa"/>
          </w:tcPr>
          <w:p w:rsidR="00031E1D" w:rsidRDefault="00031E1D" w:rsidP="00A77B4D">
            <w:pPr>
              <w:spacing w:line="360" w:lineRule="auto"/>
              <w:jc w:val="both"/>
              <w:rPr>
                <w:rFonts w:ascii="Arial" w:hAnsi="Arial" w:cs="Arial"/>
              </w:rPr>
            </w:pPr>
            <w:r>
              <w:rPr>
                <w:rFonts w:ascii="Arial" w:hAnsi="Arial" w:cs="Arial"/>
              </w:rPr>
              <w:t xml:space="preserve">100% asistencia a reuniones y asesorías </w:t>
            </w:r>
          </w:p>
        </w:tc>
      </w:tr>
      <w:tr w:rsidR="00031E1D" w:rsidTr="00A77B4D">
        <w:tc>
          <w:tcPr>
            <w:tcW w:w="658" w:type="dxa"/>
          </w:tcPr>
          <w:p w:rsidR="00031E1D" w:rsidRDefault="00031E1D" w:rsidP="00A77B4D">
            <w:pPr>
              <w:spacing w:line="360" w:lineRule="auto"/>
              <w:jc w:val="both"/>
              <w:rPr>
                <w:rFonts w:ascii="Arial" w:hAnsi="Arial" w:cs="Arial"/>
              </w:rPr>
            </w:pPr>
            <w:r>
              <w:rPr>
                <w:rFonts w:ascii="Arial" w:hAnsi="Arial" w:cs="Arial"/>
              </w:rPr>
              <w:t>5</w:t>
            </w:r>
          </w:p>
        </w:tc>
        <w:tc>
          <w:tcPr>
            <w:tcW w:w="5120" w:type="dxa"/>
          </w:tcPr>
          <w:p w:rsidR="00031E1D" w:rsidRDefault="00031E1D" w:rsidP="00A77B4D">
            <w:pPr>
              <w:spacing w:line="360" w:lineRule="auto"/>
              <w:jc w:val="both"/>
              <w:rPr>
                <w:rFonts w:ascii="Arial" w:hAnsi="Arial" w:cs="Arial"/>
              </w:rPr>
            </w:pPr>
            <w:r>
              <w:rPr>
                <w:rFonts w:ascii="Arial" w:hAnsi="Arial" w:cs="Arial"/>
              </w:rPr>
              <w:t>Fortalecer la capacidad administrativa y de relaciones con otras dependencias</w:t>
            </w:r>
          </w:p>
          <w:p w:rsidR="00031E1D" w:rsidRDefault="00031E1D" w:rsidP="00A77B4D">
            <w:pPr>
              <w:spacing w:line="360" w:lineRule="auto"/>
              <w:jc w:val="both"/>
              <w:rPr>
                <w:rFonts w:ascii="Arial" w:hAnsi="Arial" w:cs="Arial"/>
              </w:rPr>
            </w:pPr>
          </w:p>
        </w:tc>
        <w:tc>
          <w:tcPr>
            <w:tcW w:w="4962" w:type="dxa"/>
          </w:tcPr>
          <w:p w:rsidR="00031E1D" w:rsidRDefault="00031E1D" w:rsidP="00A77B4D">
            <w:pPr>
              <w:spacing w:line="360" w:lineRule="auto"/>
              <w:jc w:val="both"/>
              <w:rPr>
                <w:rFonts w:ascii="Arial" w:hAnsi="Arial" w:cs="Arial"/>
              </w:rPr>
            </w:pPr>
            <w:r>
              <w:rPr>
                <w:rFonts w:ascii="Arial" w:hAnsi="Arial" w:cs="Arial"/>
              </w:rPr>
              <w:t>Las necesidades que tengan los Secretarios Ejecutivos apoyarlos para solventarlos y acercarlos a las áreas o dependencias que lo requieran.</w:t>
            </w:r>
          </w:p>
        </w:tc>
        <w:tc>
          <w:tcPr>
            <w:tcW w:w="3478" w:type="dxa"/>
          </w:tcPr>
          <w:p w:rsidR="00031E1D" w:rsidRDefault="00031E1D" w:rsidP="00A77B4D">
            <w:pPr>
              <w:spacing w:line="360" w:lineRule="auto"/>
              <w:jc w:val="both"/>
              <w:rPr>
                <w:rFonts w:ascii="Arial" w:hAnsi="Arial" w:cs="Arial"/>
              </w:rPr>
            </w:pPr>
            <w:r>
              <w:rPr>
                <w:rFonts w:ascii="Arial" w:hAnsi="Arial" w:cs="Arial"/>
              </w:rPr>
              <w:t>100% acercamientos a los Secretarios Ejecutivos Municipales a las diversas áreas o dependencias</w:t>
            </w:r>
          </w:p>
        </w:tc>
      </w:tr>
    </w:tbl>
    <w:p w:rsidR="00031E1D" w:rsidRDefault="00031E1D" w:rsidP="00031E1D">
      <w:pPr>
        <w:spacing w:after="0" w:line="360" w:lineRule="auto"/>
        <w:jc w:val="both"/>
        <w:rPr>
          <w:rFonts w:ascii="Arial" w:hAnsi="Arial" w:cs="Arial"/>
        </w:rPr>
      </w:pPr>
    </w:p>
    <w:p w:rsidR="00031E1D" w:rsidRDefault="00031E1D" w:rsidP="00720FFB">
      <w:pPr>
        <w:spacing w:after="0" w:line="360" w:lineRule="auto"/>
        <w:jc w:val="both"/>
        <w:rPr>
          <w:rFonts w:ascii="Arial" w:hAnsi="Arial" w:cs="Arial"/>
          <w:b/>
        </w:rPr>
      </w:pPr>
    </w:p>
    <w:p w:rsidR="00031E1D" w:rsidRDefault="00031E1D" w:rsidP="00720FFB">
      <w:pPr>
        <w:spacing w:after="0" w:line="360" w:lineRule="auto"/>
        <w:jc w:val="both"/>
        <w:rPr>
          <w:rFonts w:ascii="Arial" w:hAnsi="Arial" w:cs="Arial"/>
          <w:b/>
        </w:rPr>
      </w:pPr>
    </w:p>
    <w:p w:rsidR="00031E1D" w:rsidRDefault="00031E1D" w:rsidP="00720FFB">
      <w:pPr>
        <w:spacing w:after="0" w:line="360" w:lineRule="auto"/>
        <w:jc w:val="both"/>
        <w:rPr>
          <w:rFonts w:ascii="Arial" w:hAnsi="Arial" w:cs="Arial"/>
          <w:b/>
        </w:rPr>
      </w:pPr>
    </w:p>
    <w:p w:rsidR="00031E1D" w:rsidRDefault="00031E1D" w:rsidP="00720FFB">
      <w:pPr>
        <w:spacing w:after="0" w:line="360" w:lineRule="auto"/>
        <w:jc w:val="both"/>
        <w:rPr>
          <w:rFonts w:ascii="Arial" w:hAnsi="Arial" w:cs="Arial"/>
          <w:b/>
        </w:rPr>
      </w:pPr>
    </w:p>
    <w:p w:rsidR="00031E1D" w:rsidRDefault="00031E1D" w:rsidP="00720FFB">
      <w:pPr>
        <w:spacing w:after="0" w:line="360" w:lineRule="auto"/>
        <w:jc w:val="both"/>
        <w:rPr>
          <w:rFonts w:ascii="Arial" w:hAnsi="Arial" w:cs="Arial"/>
          <w:b/>
        </w:rPr>
      </w:pPr>
    </w:p>
    <w:p w:rsidR="00031E1D" w:rsidRPr="00AA1EFF" w:rsidRDefault="00031E1D" w:rsidP="00031E1D">
      <w:pPr>
        <w:spacing w:after="0" w:line="360" w:lineRule="auto"/>
        <w:jc w:val="center"/>
        <w:rPr>
          <w:rFonts w:ascii="Arial" w:hAnsi="Arial" w:cs="Arial"/>
          <w:b/>
        </w:rPr>
      </w:pPr>
    </w:p>
    <w:tbl>
      <w:tblPr>
        <w:tblStyle w:val="Tablaconcuadrcula"/>
        <w:tblpPr w:leftFromText="141" w:rightFromText="141" w:vertAnchor="page" w:horzAnchor="margin" w:tblpY="2609"/>
        <w:tblW w:w="0" w:type="auto"/>
        <w:tblLook w:val="04A0"/>
      </w:tblPr>
      <w:tblGrid>
        <w:gridCol w:w="2828"/>
        <w:gridCol w:w="2828"/>
        <w:gridCol w:w="2828"/>
        <w:gridCol w:w="2829"/>
        <w:gridCol w:w="2829"/>
      </w:tblGrid>
      <w:tr w:rsidR="00031E1D" w:rsidRPr="00AA1EFF" w:rsidTr="00A77B4D">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Meta </w:t>
            </w:r>
          </w:p>
        </w:tc>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Indicador</w:t>
            </w:r>
          </w:p>
        </w:tc>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Unidad de Medida</w:t>
            </w:r>
          </w:p>
        </w:tc>
        <w:tc>
          <w:tcPr>
            <w:tcW w:w="2829" w:type="dxa"/>
          </w:tcPr>
          <w:p w:rsidR="00031E1D" w:rsidRPr="00AA1EFF" w:rsidRDefault="00031E1D" w:rsidP="00A77B4D">
            <w:pPr>
              <w:spacing w:line="360" w:lineRule="auto"/>
              <w:jc w:val="both"/>
              <w:rPr>
                <w:rFonts w:ascii="Arial" w:hAnsi="Arial" w:cs="Arial"/>
              </w:rPr>
            </w:pPr>
            <w:r w:rsidRPr="00AA1EFF">
              <w:rPr>
                <w:rFonts w:ascii="Arial" w:hAnsi="Arial" w:cs="Arial"/>
              </w:rPr>
              <w:t>Frecuencia de Evaluación</w:t>
            </w:r>
          </w:p>
        </w:tc>
        <w:tc>
          <w:tcPr>
            <w:tcW w:w="2829" w:type="dxa"/>
          </w:tcPr>
          <w:p w:rsidR="00031E1D" w:rsidRPr="00AA1EFF" w:rsidRDefault="00031E1D" w:rsidP="00A77B4D">
            <w:pPr>
              <w:spacing w:line="360" w:lineRule="auto"/>
              <w:jc w:val="both"/>
              <w:rPr>
                <w:rFonts w:ascii="Arial" w:hAnsi="Arial" w:cs="Arial"/>
              </w:rPr>
            </w:pPr>
            <w:r w:rsidRPr="00AA1EFF">
              <w:rPr>
                <w:rFonts w:ascii="Arial" w:hAnsi="Arial" w:cs="Arial"/>
              </w:rPr>
              <w:t>Rangos de Control</w:t>
            </w:r>
          </w:p>
          <w:tbl>
            <w:tblPr>
              <w:tblStyle w:val="Tablaconcuadrcula"/>
              <w:tblW w:w="0" w:type="auto"/>
              <w:tblLook w:val="04A0"/>
            </w:tblPr>
            <w:tblGrid>
              <w:gridCol w:w="866"/>
              <w:gridCol w:w="866"/>
              <w:gridCol w:w="866"/>
            </w:tblGrid>
            <w:tr w:rsidR="00031E1D" w:rsidRPr="00AA1EFF" w:rsidTr="00A77B4D">
              <w:tc>
                <w:tcPr>
                  <w:tcW w:w="866" w:type="dxa"/>
                  <w:shd w:val="clear" w:color="auto" w:fill="00B050"/>
                </w:tcPr>
                <w:p w:rsidR="00031E1D" w:rsidRPr="00AA1EFF" w:rsidRDefault="00031E1D" w:rsidP="00A77B4D">
                  <w:pPr>
                    <w:framePr w:hSpace="141" w:wrap="around" w:vAnchor="page" w:hAnchor="margin" w:y="2609"/>
                    <w:spacing w:line="360" w:lineRule="auto"/>
                    <w:jc w:val="both"/>
                    <w:rPr>
                      <w:rFonts w:ascii="Arial" w:hAnsi="Arial" w:cs="Arial"/>
                    </w:rPr>
                  </w:pPr>
                </w:p>
              </w:tc>
              <w:tc>
                <w:tcPr>
                  <w:tcW w:w="866" w:type="dxa"/>
                  <w:shd w:val="clear" w:color="auto" w:fill="FFFF00"/>
                </w:tcPr>
                <w:p w:rsidR="00031E1D" w:rsidRPr="00AA1EFF" w:rsidRDefault="00031E1D" w:rsidP="00A77B4D">
                  <w:pPr>
                    <w:framePr w:hSpace="141" w:wrap="around" w:vAnchor="page" w:hAnchor="margin" w:y="2609"/>
                    <w:spacing w:line="360" w:lineRule="auto"/>
                    <w:jc w:val="both"/>
                    <w:rPr>
                      <w:rFonts w:ascii="Arial" w:hAnsi="Arial" w:cs="Arial"/>
                    </w:rPr>
                  </w:pPr>
                </w:p>
              </w:tc>
              <w:tc>
                <w:tcPr>
                  <w:tcW w:w="866" w:type="dxa"/>
                  <w:shd w:val="clear" w:color="auto" w:fill="FF0000"/>
                </w:tcPr>
                <w:p w:rsidR="00031E1D" w:rsidRPr="00AA1EFF" w:rsidRDefault="00031E1D" w:rsidP="00A77B4D">
                  <w:pPr>
                    <w:framePr w:hSpace="141" w:wrap="around" w:vAnchor="page" w:hAnchor="margin" w:y="2609"/>
                    <w:spacing w:line="360" w:lineRule="auto"/>
                    <w:jc w:val="both"/>
                    <w:rPr>
                      <w:rFonts w:ascii="Arial" w:hAnsi="Arial" w:cs="Arial"/>
                    </w:rPr>
                  </w:pPr>
                </w:p>
              </w:tc>
            </w:tr>
          </w:tbl>
          <w:p w:rsidR="00031E1D" w:rsidRPr="00AA1EFF" w:rsidRDefault="00031E1D" w:rsidP="00A77B4D">
            <w:pPr>
              <w:spacing w:line="360" w:lineRule="auto"/>
              <w:jc w:val="both"/>
              <w:rPr>
                <w:rFonts w:ascii="Arial" w:hAnsi="Arial" w:cs="Arial"/>
              </w:rPr>
            </w:pPr>
          </w:p>
        </w:tc>
      </w:tr>
      <w:tr w:rsidR="00031E1D" w:rsidRPr="00AA1EFF" w:rsidTr="00A77B4D">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Capacitar al 100% a los Secretarios Ejecutivos Municipales</w:t>
            </w:r>
          </w:p>
        </w:tc>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Porcentaje de Secretarios Ejecutivos Municipales capacitados</w:t>
            </w:r>
          </w:p>
        </w:tc>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Capacitaciones</w:t>
            </w:r>
          </w:p>
        </w:tc>
        <w:tc>
          <w:tcPr>
            <w:tcW w:w="2829" w:type="dxa"/>
          </w:tcPr>
          <w:p w:rsidR="00031E1D" w:rsidRPr="00AA1EFF" w:rsidRDefault="00031E1D" w:rsidP="00A77B4D">
            <w:pPr>
              <w:spacing w:line="360" w:lineRule="auto"/>
              <w:jc w:val="both"/>
              <w:rPr>
                <w:rFonts w:ascii="Arial" w:hAnsi="Arial" w:cs="Arial"/>
              </w:rPr>
            </w:pPr>
            <w:r w:rsidRPr="00AA1EFF">
              <w:rPr>
                <w:rFonts w:ascii="Arial" w:hAnsi="Arial" w:cs="Arial"/>
              </w:rPr>
              <w:t>Anual</w:t>
            </w:r>
          </w:p>
        </w:tc>
        <w:tc>
          <w:tcPr>
            <w:tcW w:w="2829" w:type="dxa"/>
          </w:tcPr>
          <w:tbl>
            <w:tblPr>
              <w:tblStyle w:val="Tablaconcuadrcula"/>
              <w:tblW w:w="0" w:type="auto"/>
              <w:tblLook w:val="04A0"/>
            </w:tblPr>
            <w:tblGrid>
              <w:gridCol w:w="866"/>
              <w:gridCol w:w="866"/>
              <w:gridCol w:w="866"/>
            </w:tblGrid>
            <w:tr w:rsidR="00031E1D" w:rsidRPr="00AA1EFF" w:rsidTr="00A77B4D">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80%</w:t>
                  </w:r>
                </w:p>
              </w:tc>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80 – 90 %</w:t>
                  </w:r>
                </w:p>
              </w:tc>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100%</w:t>
                  </w:r>
                </w:p>
              </w:tc>
            </w:tr>
          </w:tbl>
          <w:p w:rsidR="00031E1D" w:rsidRPr="00AA1EFF" w:rsidRDefault="00031E1D" w:rsidP="00A77B4D">
            <w:pPr>
              <w:spacing w:line="360" w:lineRule="auto"/>
              <w:jc w:val="both"/>
              <w:rPr>
                <w:rFonts w:ascii="Arial" w:hAnsi="Arial" w:cs="Arial"/>
              </w:rPr>
            </w:pPr>
          </w:p>
        </w:tc>
      </w:tr>
      <w:tr w:rsidR="00031E1D" w:rsidRPr="00AA1EFF" w:rsidTr="00A77B4D">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Realizar 100% reuniones de trabajo con Secretarios Ejecutivos Municipales</w:t>
            </w:r>
          </w:p>
        </w:tc>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Porcentaje de reuniones con los Secretarios Ejecutivos </w:t>
            </w:r>
          </w:p>
        </w:tc>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Reuniones</w:t>
            </w:r>
          </w:p>
        </w:tc>
        <w:tc>
          <w:tcPr>
            <w:tcW w:w="2829" w:type="dxa"/>
          </w:tcPr>
          <w:p w:rsidR="00031E1D" w:rsidRPr="00AA1EFF" w:rsidRDefault="00031E1D" w:rsidP="00A77B4D">
            <w:pPr>
              <w:spacing w:line="360" w:lineRule="auto"/>
              <w:jc w:val="both"/>
              <w:rPr>
                <w:rFonts w:ascii="Arial" w:hAnsi="Arial" w:cs="Arial"/>
              </w:rPr>
            </w:pPr>
            <w:r w:rsidRPr="00AA1EFF">
              <w:rPr>
                <w:rFonts w:ascii="Arial" w:hAnsi="Arial" w:cs="Arial"/>
              </w:rPr>
              <w:t>Bimestrales</w:t>
            </w:r>
          </w:p>
        </w:tc>
        <w:tc>
          <w:tcPr>
            <w:tcW w:w="2829" w:type="dxa"/>
          </w:tcPr>
          <w:tbl>
            <w:tblPr>
              <w:tblStyle w:val="Tablaconcuadrcula"/>
              <w:tblW w:w="0" w:type="auto"/>
              <w:tblLook w:val="04A0"/>
            </w:tblPr>
            <w:tblGrid>
              <w:gridCol w:w="866"/>
              <w:gridCol w:w="866"/>
              <w:gridCol w:w="866"/>
            </w:tblGrid>
            <w:tr w:rsidR="00031E1D" w:rsidRPr="00AA1EFF" w:rsidTr="00A77B4D">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80%</w:t>
                  </w:r>
                </w:p>
              </w:tc>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80 – 90 %</w:t>
                  </w:r>
                </w:p>
              </w:tc>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100 %</w:t>
                  </w:r>
                </w:p>
              </w:tc>
            </w:tr>
          </w:tbl>
          <w:p w:rsidR="00031E1D" w:rsidRPr="00AA1EFF" w:rsidRDefault="00031E1D" w:rsidP="00A77B4D">
            <w:pPr>
              <w:spacing w:line="360" w:lineRule="auto"/>
              <w:jc w:val="both"/>
              <w:rPr>
                <w:rFonts w:ascii="Arial" w:hAnsi="Arial" w:cs="Arial"/>
              </w:rPr>
            </w:pPr>
          </w:p>
        </w:tc>
      </w:tr>
      <w:tr w:rsidR="00031E1D" w:rsidRPr="00AA1EFF" w:rsidTr="00A77B4D">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Realizar 100% sesiones de Consejos Municipales de Seguridad Pública</w:t>
            </w:r>
          </w:p>
        </w:tc>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Porcentaje de Sesiones de Consejos Municipales de Seguridad Pública</w:t>
            </w:r>
          </w:p>
        </w:tc>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Sesiones</w:t>
            </w:r>
          </w:p>
        </w:tc>
        <w:tc>
          <w:tcPr>
            <w:tcW w:w="2829" w:type="dxa"/>
          </w:tcPr>
          <w:p w:rsidR="00031E1D" w:rsidRPr="00AA1EFF" w:rsidRDefault="00031E1D" w:rsidP="00A77B4D">
            <w:pPr>
              <w:spacing w:line="360" w:lineRule="auto"/>
              <w:jc w:val="both"/>
              <w:rPr>
                <w:rFonts w:ascii="Arial" w:hAnsi="Arial" w:cs="Arial"/>
              </w:rPr>
            </w:pPr>
            <w:r w:rsidRPr="00AA1EFF">
              <w:rPr>
                <w:rFonts w:ascii="Arial" w:hAnsi="Arial" w:cs="Arial"/>
              </w:rPr>
              <w:t>Mensuales</w:t>
            </w:r>
          </w:p>
        </w:tc>
        <w:tc>
          <w:tcPr>
            <w:tcW w:w="2829" w:type="dxa"/>
          </w:tcPr>
          <w:tbl>
            <w:tblPr>
              <w:tblStyle w:val="Tablaconcuadrcula"/>
              <w:tblW w:w="0" w:type="auto"/>
              <w:tblLook w:val="04A0"/>
            </w:tblPr>
            <w:tblGrid>
              <w:gridCol w:w="866"/>
              <w:gridCol w:w="866"/>
              <w:gridCol w:w="866"/>
            </w:tblGrid>
            <w:tr w:rsidR="00031E1D" w:rsidRPr="00AA1EFF" w:rsidTr="00A77B4D">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90 %</w:t>
                  </w:r>
                </w:p>
              </w:tc>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95%</w:t>
                  </w:r>
                </w:p>
              </w:tc>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100%</w:t>
                  </w:r>
                </w:p>
              </w:tc>
            </w:tr>
          </w:tbl>
          <w:p w:rsidR="00031E1D" w:rsidRPr="00AA1EFF" w:rsidRDefault="00031E1D" w:rsidP="00A77B4D">
            <w:pPr>
              <w:spacing w:line="360" w:lineRule="auto"/>
              <w:jc w:val="both"/>
              <w:rPr>
                <w:rFonts w:ascii="Arial" w:hAnsi="Arial" w:cs="Arial"/>
              </w:rPr>
            </w:pPr>
          </w:p>
        </w:tc>
      </w:tr>
      <w:tr w:rsidR="00031E1D" w:rsidRPr="00AA1EFF" w:rsidTr="00A77B4D">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Realizar 100% de revisión de expedientes técnicos </w:t>
            </w:r>
          </w:p>
        </w:tc>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Porcentaje de asesorías</w:t>
            </w:r>
          </w:p>
        </w:tc>
        <w:tc>
          <w:tcPr>
            <w:tcW w:w="2828" w:type="dxa"/>
          </w:tcPr>
          <w:p w:rsidR="00031E1D" w:rsidRPr="00AA1EFF" w:rsidRDefault="00031E1D" w:rsidP="00A77B4D">
            <w:pPr>
              <w:spacing w:line="360" w:lineRule="auto"/>
              <w:jc w:val="both"/>
              <w:rPr>
                <w:rFonts w:ascii="Arial" w:hAnsi="Arial" w:cs="Arial"/>
              </w:rPr>
            </w:pPr>
            <w:r w:rsidRPr="00AA1EFF">
              <w:rPr>
                <w:rFonts w:ascii="Arial" w:hAnsi="Arial" w:cs="Arial"/>
              </w:rPr>
              <w:t>Asesorías</w:t>
            </w:r>
          </w:p>
        </w:tc>
        <w:tc>
          <w:tcPr>
            <w:tcW w:w="2829" w:type="dxa"/>
          </w:tcPr>
          <w:p w:rsidR="00031E1D" w:rsidRPr="00AA1EFF" w:rsidRDefault="00031E1D" w:rsidP="00A77B4D">
            <w:pPr>
              <w:spacing w:line="360" w:lineRule="auto"/>
              <w:jc w:val="both"/>
              <w:rPr>
                <w:rFonts w:ascii="Arial" w:hAnsi="Arial" w:cs="Arial"/>
              </w:rPr>
            </w:pPr>
            <w:r w:rsidRPr="00AA1EFF">
              <w:rPr>
                <w:rFonts w:ascii="Arial" w:hAnsi="Arial" w:cs="Arial"/>
              </w:rPr>
              <w:t>Anual</w:t>
            </w:r>
          </w:p>
        </w:tc>
        <w:tc>
          <w:tcPr>
            <w:tcW w:w="2829" w:type="dxa"/>
          </w:tcPr>
          <w:tbl>
            <w:tblPr>
              <w:tblStyle w:val="Tablaconcuadrcula"/>
              <w:tblW w:w="0" w:type="auto"/>
              <w:tblLook w:val="04A0"/>
            </w:tblPr>
            <w:tblGrid>
              <w:gridCol w:w="866"/>
              <w:gridCol w:w="866"/>
              <w:gridCol w:w="866"/>
            </w:tblGrid>
            <w:tr w:rsidR="00031E1D" w:rsidRPr="00AA1EFF" w:rsidTr="00A77B4D">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80%</w:t>
                  </w:r>
                </w:p>
              </w:tc>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90%</w:t>
                  </w:r>
                </w:p>
              </w:tc>
              <w:tc>
                <w:tcPr>
                  <w:tcW w:w="866" w:type="dxa"/>
                </w:tcPr>
                <w:p w:rsidR="00031E1D" w:rsidRPr="00AA1EFF" w:rsidRDefault="00031E1D" w:rsidP="00A77B4D">
                  <w:pPr>
                    <w:framePr w:hSpace="141" w:wrap="around" w:vAnchor="page" w:hAnchor="margin" w:y="2609"/>
                    <w:spacing w:line="360" w:lineRule="auto"/>
                    <w:jc w:val="both"/>
                    <w:rPr>
                      <w:rFonts w:ascii="Arial" w:hAnsi="Arial" w:cs="Arial"/>
                    </w:rPr>
                  </w:pPr>
                  <w:r w:rsidRPr="00AA1EFF">
                    <w:rPr>
                      <w:rFonts w:ascii="Arial" w:hAnsi="Arial" w:cs="Arial"/>
                    </w:rPr>
                    <w:t>100%</w:t>
                  </w:r>
                </w:p>
              </w:tc>
            </w:tr>
          </w:tbl>
          <w:p w:rsidR="00031E1D" w:rsidRPr="00AA1EFF" w:rsidRDefault="00031E1D" w:rsidP="00A77B4D">
            <w:pPr>
              <w:spacing w:line="360" w:lineRule="auto"/>
              <w:jc w:val="both"/>
              <w:rPr>
                <w:rFonts w:ascii="Arial" w:hAnsi="Arial" w:cs="Arial"/>
              </w:rPr>
            </w:pPr>
          </w:p>
        </w:tc>
      </w:tr>
    </w:tbl>
    <w:p w:rsidR="00031E1D" w:rsidRPr="00AA1EFF" w:rsidRDefault="00031E1D" w:rsidP="00031E1D">
      <w:pPr>
        <w:spacing w:after="0" w:line="360" w:lineRule="auto"/>
        <w:jc w:val="both"/>
        <w:rPr>
          <w:rFonts w:ascii="Arial" w:hAnsi="Arial" w:cs="Arial"/>
        </w:rPr>
      </w:pPr>
    </w:p>
    <w:tbl>
      <w:tblPr>
        <w:tblStyle w:val="Tablaconcuadrcula"/>
        <w:tblpPr w:leftFromText="141" w:rightFromText="141" w:vertAnchor="text" w:tblpY="33"/>
        <w:tblW w:w="0" w:type="auto"/>
        <w:tblLook w:val="04A0"/>
      </w:tblPr>
      <w:tblGrid>
        <w:gridCol w:w="2802"/>
        <w:gridCol w:w="11340"/>
      </w:tblGrid>
      <w:tr w:rsidR="00031E1D" w:rsidRPr="00AA1EFF" w:rsidTr="00A77B4D">
        <w:tc>
          <w:tcPr>
            <w:tcW w:w="2802" w:type="dxa"/>
          </w:tcPr>
          <w:p w:rsidR="00031E1D" w:rsidRPr="00AA1EFF" w:rsidRDefault="00031E1D" w:rsidP="00A77B4D">
            <w:pPr>
              <w:spacing w:line="360" w:lineRule="auto"/>
              <w:jc w:val="both"/>
              <w:rPr>
                <w:rFonts w:ascii="Arial" w:hAnsi="Arial" w:cs="Arial"/>
              </w:rPr>
            </w:pPr>
            <w:r w:rsidRPr="00AA1EFF">
              <w:rPr>
                <w:rFonts w:ascii="Arial" w:hAnsi="Arial" w:cs="Arial"/>
              </w:rPr>
              <w:t>Estrategia:</w:t>
            </w:r>
          </w:p>
        </w:tc>
        <w:tc>
          <w:tcPr>
            <w:tcW w:w="11340"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Satisfacer las necesidades y dudas de los municipios en materia de seguridad pública </w:t>
            </w:r>
          </w:p>
        </w:tc>
      </w:tr>
    </w:tbl>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tbl>
      <w:tblPr>
        <w:tblStyle w:val="Tablaconcuadrcula"/>
        <w:tblW w:w="0" w:type="auto"/>
        <w:tblLook w:val="04A0"/>
      </w:tblPr>
      <w:tblGrid>
        <w:gridCol w:w="3535"/>
        <w:gridCol w:w="3535"/>
        <w:gridCol w:w="3536"/>
        <w:gridCol w:w="3536"/>
      </w:tblGrid>
      <w:tr w:rsidR="00031E1D" w:rsidRPr="00AA1EFF" w:rsidTr="00A77B4D">
        <w:tc>
          <w:tcPr>
            <w:tcW w:w="14142" w:type="dxa"/>
            <w:gridSpan w:val="4"/>
          </w:tcPr>
          <w:p w:rsidR="00031E1D" w:rsidRPr="00AA1EFF" w:rsidRDefault="00031E1D" w:rsidP="00A77B4D">
            <w:pPr>
              <w:spacing w:line="360" w:lineRule="auto"/>
              <w:jc w:val="center"/>
              <w:rPr>
                <w:rFonts w:ascii="Arial" w:hAnsi="Arial" w:cs="Arial"/>
              </w:rPr>
            </w:pPr>
            <w:r w:rsidRPr="00AA1EFF">
              <w:rPr>
                <w:rFonts w:ascii="Arial" w:hAnsi="Arial" w:cs="Arial"/>
              </w:rPr>
              <w:t>IDENTIFICACÓN DE RIESGO</w:t>
            </w:r>
          </w:p>
        </w:tc>
      </w:tr>
      <w:tr w:rsidR="00031E1D" w:rsidRPr="00AA1EFF" w:rsidTr="00A77B4D">
        <w:tc>
          <w:tcPr>
            <w:tcW w:w="14142" w:type="dxa"/>
            <w:gridSpan w:val="4"/>
          </w:tcPr>
          <w:p w:rsidR="00031E1D" w:rsidRPr="00AA1EFF" w:rsidRDefault="00031E1D" w:rsidP="00A77B4D">
            <w:pPr>
              <w:spacing w:line="360" w:lineRule="auto"/>
              <w:jc w:val="both"/>
              <w:rPr>
                <w:rFonts w:ascii="Arial" w:hAnsi="Arial" w:cs="Arial"/>
              </w:rPr>
            </w:pPr>
            <w:r w:rsidRPr="00AA1EFF">
              <w:rPr>
                <w:rFonts w:ascii="Arial" w:hAnsi="Arial" w:cs="Arial"/>
              </w:rPr>
              <w:t>Objetivo: Capacitar y llevar a cabo las sesiones y asesorías</w:t>
            </w:r>
          </w:p>
        </w:tc>
      </w:tr>
      <w:tr w:rsidR="00031E1D" w:rsidRPr="00AA1EFF" w:rsidTr="00A77B4D">
        <w:tc>
          <w:tcPr>
            <w:tcW w:w="3535" w:type="dxa"/>
          </w:tcPr>
          <w:p w:rsidR="00031E1D" w:rsidRPr="00AA1EFF" w:rsidRDefault="00031E1D" w:rsidP="00A77B4D">
            <w:pPr>
              <w:spacing w:line="360" w:lineRule="auto"/>
              <w:jc w:val="both"/>
              <w:rPr>
                <w:rFonts w:ascii="Arial" w:hAnsi="Arial" w:cs="Arial"/>
              </w:rPr>
            </w:pPr>
            <w:r w:rsidRPr="00AA1EFF">
              <w:rPr>
                <w:rFonts w:ascii="Arial" w:hAnsi="Arial" w:cs="Arial"/>
              </w:rPr>
              <w:t>Estrategia</w:t>
            </w:r>
          </w:p>
        </w:tc>
        <w:tc>
          <w:tcPr>
            <w:tcW w:w="3535" w:type="dxa"/>
          </w:tcPr>
          <w:p w:rsidR="00031E1D" w:rsidRPr="00AA1EFF" w:rsidRDefault="00031E1D" w:rsidP="00A77B4D">
            <w:pPr>
              <w:spacing w:line="360" w:lineRule="auto"/>
              <w:jc w:val="both"/>
              <w:rPr>
                <w:rFonts w:ascii="Arial" w:hAnsi="Arial" w:cs="Arial"/>
              </w:rPr>
            </w:pPr>
            <w:r w:rsidRPr="00AA1EFF">
              <w:rPr>
                <w:rFonts w:ascii="Arial" w:hAnsi="Arial" w:cs="Arial"/>
              </w:rPr>
              <w:t>Posible Riesgo</w:t>
            </w:r>
          </w:p>
        </w:tc>
        <w:tc>
          <w:tcPr>
            <w:tcW w:w="3536" w:type="dxa"/>
          </w:tcPr>
          <w:p w:rsidR="00031E1D" w:rsidRPr="00AA1EFF" w:rsidRDefault="00031E1D" w:rsidP="00A77B4D">
            <w:pPr>
              <w:spacing w:line="360" w:lineRule="auto"/>
              <w:jc w:val="both"/>
              <w:rPr>
                <w:rFonts w:ascii="Arial" w:hAnsi="Arial" w:cs="Arial"/>
              </w:rPr>
            </w:pPr>
            <w:r w:rsidRPr="00AA1EFF">
              <w:rPr>
                <w:rFonts w:ascii="Arial" w:hAnsi="Arial" w:cs="Arial"/>
              </w:rPr>
              <w:t>Fuente de Incertidumbre</w:t>
            </w:r>
          </w:p>
        </w:tc>
        <w:tc>
          <w:tcPr>
            <w:tcW w:w="3536" w:type="dxa"/>
          </w:tcPr>
          <w:p w:rsidR="00031E1D" w:rsidRPr="00AA1EFF" w:rsidRDefault="00031E1D" w:rsidP="00A77B4D">
            <w:pPr>
              <w:spacing w:line="360" w:lineRule="auto"/>
              <w:jc w:val="both"/>
              <w:rPr>
                <w:rFonts w:ascii="Arial" w:hAnsi="Arial" w:cs="Arial"/>
              </w:rPr>
            </w:pPr>
            <w:r w:rsidRPr="00AA1EFF">
              <w:rPr>
                <w:rFonts w:ascii="Arial" w:hAnsi="Arial" w:cs="Arial"/>
              </w:rPr>
              <w:t>Factores de Riesgo</w:t>
            </w:r>
          </w:p>
        </w:tc>
      </w:tr>
      <w:tr w:rsidR="00031E1D" w:rsidRPr="00AA1EFF" w:rsidTr="00A77B4D">
        <w:tc>
          <w:tcPr>
            <w:tcW w:w="3535" w:type="dxa"/>
          </w:tcPr>
          <w:p w:rsidR="00031E1D" w:rsidRPr="00AA1EFF" w:rsidRDefault="00031E1D" w:rsidP="00A77B4D">
            <w:pPr>
              <w:spacing w:line="360" w:lineRule="auto"/>
              <w:jc w:val="both"/>
              <w:rPr>
                <w:rFonts w:ascii="Arial" w:hAnsi="Arial" w:cs="Arial"/>
              </w:rPr>
            </w:pPr>
            <w:r w:rsidRPr="00AA1EFF">
              <w:rPr>
                <w:rFonts w:ascii="Arial" w:hAnsi="Arial" w:cs="Arial"/>
              </w:rPr>
              <w:t>Capacitar y sostener reuniones de trabajo con la finalidad de compartir ideas y experiencias laborales cada 3 meses por lo menos</w:t>
            </w:r>
          </w:p>
        </w:tc>
        <w:tc>
          <w:tcPr>
            <w:tcW w:w="3535" w:type="dxa"/>
          </w:tcPr>
          <w:p w:rsidR="00031E1D" w:rsidRPr="00AA1EFF" w:rsidRDefault="00031E1D" w:rsidP="00A77B4D">
            <w:pPr>
              <w:spacing w:line="360" w:lineRule="auto"/>
              <w:jc w:val="both"/>
              <w:rPr>
                <w:rFonts w:ascii="Arial" w:hAnsi="Arial" w:cs="Arial"/>
              </w:rPr>
            </w:pPr>
            <w:r w:rsidRPr="00AA1EFF">
              <w:rPr>
                <w:rFonts w:ascii="Arial" w:hAnsi="Arial" w:cs="Arial"/>
              </w:rPr>
              <w:t>La inasistencia de los Secretarios Ejecutivos Municipales por falta de apoyo económico</w:t>
            </w:r>
          </w:p>
        </w:tc>
        <w:tc>
          <w:tcPr>
            <w:tcW w:w="3536" w:type="dxa"/>
          </w:tcPr>
          <w:p w:rsidR="00031E1D" w:rsidRPr="00AA1EFF" w:rsidRDefault="00031E1D" w:rsidP="00A77B4D">
            <w:pPr>
              <w:spacing w:line="360" w:lineRule="auto"/>
              <w:jc w:val="both"/>
              <w:rPr>
                <w:rFonts w:ascii="Arial" w:hAnsi="Arial" w:cs="Arial"/>
              </w:rPr>
            </w:pPr>
            <w:r w:rsidRPr="00AA1EFF">
              <w:rPr>
                <w:rFonts w:ascii="Arial" w:hAnsi="Arial" w:cs="Arial"/>
              </w:rPr>
              <w:t>La escasa aportación económica para capacitaciones a funcionarios</w:t>
            </w:r>
          </w:p>
        </w:tc>
        <w:tc>
          <w:tcPr>
            <w:tcW w:w="3536" w:type="dxa"/>
          </w:tcPr>
          <w:p w:rsidR="00031E1D" w:rsidRPr="00AA1EFF" w:rsidRDefault="00031E1D" w:rsidP="00A77B4D">
            <w:pPr>
              <w:spacing w:line="360" w:lineRule="auto"/>
              <w:jc w:val="both"/>
              <w:rPr>
                <w:rFonts w:ascii="Arial" w:hAnsi="Arial" w:cs="Arial"/>
              </w:rPr>
            </w:pPr>
            <w:r w:rsidRPr="00AA1EFF">
              <w:rPr>
                <w:rFonts w:ascii="Arial" w:hAnsi="Arial" w:cs="Arial"/>
              </w:rPr>
              <w:t>No incluyen en la distribución presupuestal</w:t>
            </w:r>
          </w:p>
        </w:tc>
      </w:tr>
      <w:tr w:rsidR="00031E1D" w:rsidRPr="00AA1EFF" w:rsidTr="00A77B4D">
        <w:tc>
          <w:tcPr>
            <w:tcW w:w="3535"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Que las sesiones aporten acuerdo que coadyuven a la seguridad </w:t>
            </w:r>
          </w:p>
        </w:tc>
        <w:tc>
          <w:tcPr>
            <w:tcW w:w="3535" w:type="dxa"/>
          </w:tcPr>
          <w:p w:rsidR="00031E1D" w:rsidRPr="00AA1EFF" w:rsidRDefault="00031E1D" w:rsidP="00A77B4D">
            <w:pPr>
              <w:spacing w:line="360" w:lineRule="auto"/>
              <w:jc w:val="both"/>
              <w:rPr>
                <w:rFonts w:ascii="Arial" w:hAnsi="Arial" w:cs="Arial"/>
              </w:rPr>
            </w:pPr>
            <w:r w:rsidRPr="00AA1EFF">
              <w:rPr>
                <w:rFonts w:ascii="Arial" w:hAnsi="Arial" w:cs="Arial"/>
              </w:rPr>
              <w:t>Cancelaciones de las sesiones Municipales de Seguridad Pública</w:t>
            </w:r>
          </w:p>
        </w:tc>
        <w:tc>
          <w:tcPr>
            <w:tcW w:w="3536" w:type="dxa"/>
          </w:tcPr>
          <w:p w:rsidR="00031E1D" w:rsidRPr="00AA1EFF" w:rsidRDefault="00031E1D" w:rsidP="00A77B4D">
            <w:pPr>
              <w:spacing w:line="360" w:lineRule="auto"/>
              <w:jc w:val="both"/>
              <w:rPr>
                <w:rFonts w:ascii="Arial" w:hAnsi="Arial" w:cs="Arial"/>
              </w:rPr>
            </w:pPr>
            <w:r w:rsidRPr="00AA1EFF">
              <w:rPr>
                <w:rFonts w:ascii="Arial" w:hAnsi="Arial" w:cs="Arial"/>
              </w:rPr>
              <w:t>Nula convocatoria por parte del municipio</w:t>
            </w:r>
          </w:p>
        </w:tc>
        <w:tc>
          <w:tcPr>
            <w:tcW w:w="3536" w:type="dxa"/>
          </w:tcPr>
          <w:p w:rsidR="00031E1D" w:rsidRPr="00AA1EFF" w:rsidRDefault="00031E1D" w:rsidP="00A77B4D">
            <w:pPr>
              <w:spacing w:line="360" w:lineRule="auto"/>
              <w:jc w:val="both"/>
              <w:rPr>
                <w:rFonts w:ascii="Arial" w:hAnsi="Arial" w:cs="Arial"/>
              </w:rPr>
            </w:pPr>
            <w:r w:rsidRPr="00AA1EFF">
              <w:rPr>
                <w:rFonts w:ascii="Arial" w:hAnsi="Arial" w:cs="Arial"/>
              </w:rPr>
              <w:t>Falta de interés de las demás autoridades en materia de seguridad</w:t>
            </w:r>
          </w:p>
        </w:tc>
      </w:tr>
      <w:tr w:rsidR="00031E1D" w:rsidRPr="00AA1EFF" w:rsidTr="00A77B4D">
        <w:tc>
          <w:tcPr>
            <w:tcW w:w="3535" w:type="dxa"/>
          </w:tcPr>
          <w:p w:rsidR="00031E1D" w:rsidRPr="00AA1EFF" w:rsidRDefault="00031E1D" w:rsidP="00A77B4D">
            <w:pPr>
              <w:spacing w:line="360" w:lineRule="auto"/>
              <w:jc w:val="both"/>
              <w:rPr>
                <w:rFonts w:ascii="Arial" w:hAnsi="Arial" w:cs="Arial"/>
              </w:rPr>
            </w:pPr>
            <w:r w:rsidRPr="00AA1EFF">
              <w:rPr>
                <w:rFonts w:ascii="Arial" w:hAnsi="Arial" w:cs="Arial"/>
              </w:rPr>
              <w:t>Las necesidades que tengan los Secretarios Ejecutivos Municipales apoyarlos para solventarlos y acercarlos a las áreas o dependencias que lo requieran.</w:t>
            </w:r>
          </w:p>
        </w:tc>
        <w:tc>
          <w:tcPr>
            <w:tcW w:w="3535"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Falta de interés de los Secretarios Ejecutivos Municipales </w:t>
            </w:r>
          </w:p>
        </w:tc>
        <w:tc>
          <w:tcPr>
            <w:tcW w:w="3536" w:type="dxa"/>
          </w:tcPr>
          <w:p w:rsidR="00031E1D" w:rsidRPr="00AA1EFF" w:rsidRDefault="00031E1D" w:rsidP="00A77B4D">
            <w:pPr>
              <w:spacing w:line="360" w:lineRule="auto"/>
              <w:jc w:val="both"/>
              <w:rPr>
                <w:rFonts w:ascii="Arial" w:hAnsi="Arial" w:cs="Arial"/>
              </w:rPr>
            </w:pPr>
            <w:r w:rsidRPr="00AA1EFF">
              <w:rPr>
                <w:rFonts w:ascii="Arial" w:hAnsi="Arial" w:cs="Arial"/>
              </w:rPr>
              <w:t>Nulo acercamiento a las áreas o dependencias.</w:t>
            </w:r>
          </w:p>
        </w:tc>
        <w:tc>
          <w:tcPr>
            <w:tcW w:w="3536" w:type="dxa"/>
          </w:tcPr>
          <w:p w:rsidR="00031E1D" w:rsidRPr="00AA1EFF" w:rsidRDefault="00031E1D" w:rsidP="00A77B4D">
            <w:pPr>
              <w:spacing w:line="360" w:lineRule="auto"/>
              <w:jc w:val="both"/>
              <w:rPr>
                <w:rFonts w:ascii="Arial" w:hAnsi="Arial" w:cs="Arial"/>
              </w:rPr>
            </w:pPr>
            <w:r w:rsidRPr="00AA1EFF">
              <w:rPr>
                <w:rFonts w:ascii="Arial" w:hAnsi="Arial" w:cs="Arial"/>
              </w:rPr>
              <w:t>Nulo trabajo en materia de seguridad.</w:t>
            </w:r>
          </w:p>
        </w:tc>
      </w:tr>
    </w:tbl>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center"/>
        <w:rPr>
          <w:rFonts w:ascii="Arial" w:hAnsi="Arial" w:cs="Arial"/>
        </w:rPr>
      </w:pPr>
      <w:r w:rsidRPr="00AA1EFF">
        <w:rPr>
          <w:rFonts w:ascii="Arial" w:hAnsi="Arial" w:cs="Arial"/>
        </w:rPr>
        <w:t>EVALUACIÓN DE RIESGO</w:t>
      </w:r>
    </w:p>
    <w:tbl>
      <w:tblPr>
        <w:tblStyle w:val="Tablaconcuadrcula"/>
        <w:tblW w:w="14868" w:type="dxa"/>
        <w:tblLook w:val="04A0"/>
      </w:tblPr>
      <w:tblGrid>
        <w:gridCol w:w="3516"/>
        <w:gridCol w:w="3517"/>
        <w:gridCol w:w="2801"/>
        <w:gridCol w:w="730"/>
        <w:gridCol w:w="2613"/>
        <w:gridCol w:w="912"/>
        <w:gridCol w:w="779"/>
      </w:tblGrid>
      <w:tr w:rsidR="00031E1D" w:rsidRPr="00AA1EFF" w:rsidTr="00A77B4D">
        <w:tc>
          <w:tcPr>
            <w:tcW w:w="14089" w:type="dxa"/>
            <w:gridSpan w:val="6"/>
          </w:tcPr>
          <w:p w:rsidR="00031E1D" w:rsidRPr="00AA1EFF" w:rsidRDefault="00031E1D" w:rsidP="00A77B4D">
            <w:pPr>
              <w:spacing w:line="360" w:lineRule="auto"/>
              <w:jc w:val="both"/>
              <w:rPr>
                <w:rFonts w:ascii="Arial" w:hAnsi="Arial" w:cs="Arial"/>
              </w:rPr>
            </w:pPr>
            <w:r w:rsidRPr="00AA1EFF">
              <w:rPr>
                <w:rFonts w:ascii="Arial" w:hAnsi="Arial" w:cs="Arial"/>
              </w:rPr>
              <w:t>Objetivo: Capacitar y llevar a cabo las sesiones y asesorías</w:t>
            </w:r>
          </w:p>
        </w:tc>
        <w:tc>
          <w:tcPr>
            <w:tcW w:w="779" w:type="dxa"/>
            <w:vMerge w:val="restart"/>
            <w:tcBorders>
              <w:top w:val="single" w:sz="4" w:space="0" w:color="auto"/>
              <w:right w:val="single" w:sz="4" w:space="0" w:color="auto"/>
            </w:tcBorders>
            <w:shd w:val="clear" w:color="auto" w:fill="auto"/>
          </w:tcPr>
          <w:p w:rsidR="00031E1D" w:rsidRPr="00AA1EFF" w:rsidRDefault="00031E1D" w:rsidP="00A77B4D">
            <w:pPr>
              <w:rPr>
                <w:rFonts w:ascii="Arial" w:hAnsi="Arial" w:cs="Arial"/>
              </w:rPr>
            </w:pPr>
            <w:r w:rsidRPr="00AA1EFF">
              <w:rPr>
                <w:rFonts w:ascii="Arial" w:hAnsi="Arial" w:cs="Arial"/>
              </w:rPr>
              <w:t>Total</w:t>
            </w:r>
          </w:p>
        </w:tc>
      </w:tr>
      <w:tr w:rsidR="00031E1D" w:rsidRPr="00AA1EFF" w:rsidTr="00A77B4D">
        <w:tc>
          <w:tcPr>
            <w:tcW w:w="3516" w:type="dxa"/>
          </w:tcPr>
          <w:p w:rsidR="00031E1D" w:rsidRPr="00AA1EFF" w:rsidRDefault="00031E1D" w:rsidP="00A77B4D">
            <w:pPr>
              <w:spacing w:line="360" w:lineRule="auto"/>
              <w:jc w:val="both"/>
              <w:rPr>
                <w:rFonts w:ascii="Arial" w:hAnsi="Arial" w:cs="Arial"/>
              </w:rPr>
            </w:pPr>
            <w:r w:rsidRPr="00AA1EFF">
              <w:rPr>
                <w:rFonts w:ascii="Arial" w:hAnsi="Arial" w:cs="Arial"/>
              </w:rPr>
              <w:t>Estrategia</w:t>
            </w:r>
          </w:p>
        </w:tc>
        <w:tc>
          <w:tcPr>
            <w:tcW w:w="3517" w:type="dxa"/>
          </w:tcPr>
          <w:p w:rsidR="00031E1D" w:rsidRPr="00AA1EFF" w:rsidRDefault="00031E1D" w:rsidP="00A77B4D">
            <w:pPr>
              <w:spacing w:line="360" w:lineRule="auto"/>
              <w:jc w:val="both"/>
              <w:rPr>
                <w:rFonts w:ascii="Arial" w:hAnsi="Arial" w:cs="Arial"/>
              </w:rPr>
            </w:pPr>
            <w:r w:rsidRPr="00AA1EFF">
              <w:rPr>
                <w:rFonts w:ascii="Arial" w:hAnsi="Arial" w:cs="Arial"/>
              </w:rPr>
              <w:t>Posible Riesgo</w:t>
            </w:r>
          </w:p>
        </w:tc>
        <w:tc>
          <w:tcPr>
            <w:tcW w:w="3531" w:type="dxa"/>
            <w:gridSpan w:val="2"/>
          </w:tcPr>
          <w:p w:rsidR="00031E1D" w:rsidRPr="00AA1EFF" w:rsidRDefault="00031E1D" w:rsidP="00A77B4D">
            <w:pPr>
              <w:spacing w:line="360" w:lineRule="auto"/>
              <w:jc w:val="both"/>
              <w:rPr>
                <w:rFonts w:ascii="Arial" w:hAnsi="Arial" w:cs="Arial"/>
              </w:rPr>
            </w:pPr>
            <w:r w:rsidRPr="00AA1EFF">
              <w:rPr>
                <w:rFonts w:ascii="Arial" w:hAnsi="Arial" w:cs="Arial"/>
              </w:rPr>
              <w:t>Fuente de Incertidumbre</w:t>
            </w:r>
          </w:p>
        </w:tc>
        <w:tc>
          <w:tcPr>
            <w:tcW w:w="3525" w:type="dxa"/>
            <w:gridSpan w:val="2"/>
          </w:tcPr>
          <w:p w:rsidR="00031E1D" w:rsidRPr="00AA1EFF" w:rsidRDefault="00031E1D" w:rsidP="00A77B4D">
            <w:pPr>
              <w:spacing w:line="360" w:lineRule="auto"/>
              <w:jc w:val="both"/>
              <w:rPr>
                <w:rFonts w:ascii="Arial" w:hAnsi="Arial" w:cs="Arial"/>
              </w:rPr>
            </w:pPr>
            <w:r w:rsidRPr="00AA1EFF">
              <w:rPr>
                <w:rFonts w:ascii="Arial" w:hAnsi="Arial" w:cs="Arial"/>
              </w:rPr>
              <w:t>Factores de Riesgo</w:t>
            </w:r>
          </w:p>
        </w:tc>
        <w:tc>
          <w:tcPr>
            <w:tcW w:w="779" w:type="dxa"/>
            <w:vMerge/>
            <w:tcBorders>
              <w:right w:val="single" w:sz="4" w:space="0" w:color="auto"/>
            </w:tcBorders>
            <w:shd w:val="clear" w:color="auto" w:fill="auto"/>
          </w:tcPr>
          <w:p w:rsidR="00031E1D" w:rsidRPr="00AA1EFF" w:rsidRDefault="00031E1D" w:rsidP="00A77B4D">
            <w:pPr>
              <w:rPr>
                <w:rFonts w:ascii="Arial" w:hAnsi="Arial" w:cs="Arial"/>
              </w:rPr>
            </w:pPr>
          </w:p>
        </w:tc>
      </w:tr>
      <w:tr w:rsidR="00031E1D" w:rsidRPr="00AA1EFF" w:rsidTr="00A77B4D">
        <w:tc>
          <w:tcPr>
            <w:tcW w:w="3516" w:type="dxa"/>
          </w:tcPr>
          <w:p w:rsidR="00031E1D" w:rsidRPr="00AA1EFF" w:rsidRDefault="00031E1D" w:rsidP="00A77B4D">
            <w:pPr>
              <w:spacing w:line="360" w:lineRule="auto"/>
              <w:jc w:val="both"/>
              <w:rPr>
                <w:rFonts w:ascii="Arial" w:hAnsi="Arial" w:cs="Arial"/>
              </w:rPr>
            </w:pPr>
          </w:p>
        </w:tc>
        <w:tc>
          <w:tcPr>
            <w:tcW w:w="3517" w:type="dxa"/>
          </w:tcPr>
          <w:p w:rsidR="00031E1D" w:rsidRPr="00AA1EFF" w:rsidRDefault="00031E1D" w:rsidP="00A77B4D">
            <w:pPr>
              <w:spacing w:line="360" w:lineRule="auto"/>
              <w:jc w:val="both"/>
              <w:rPr>
                <w:rFonts w:ascii="Arial" w:hAnsi="Arial" w:cs="Arial"/>
              </w:rPr>
            </w:pPr>
          </w:p>
        </w:tc>
        <w:tc>
          <w:tcPr>
            <w:tcW w:w="2801"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Causa que genera la incertidumbre</w:t>
            </w:r>
          </w:p>
        </w:tc>
        <w:tc>
          <w:tcPr>
            <w:tcW w:w="730" w:type="dxa"/>
            <w:tcBorders>
              <w:lef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Valor</w:t>
            </w:r>
          </w:p>
        </w:tc>
        <w:tc>
          <w:tcPr>
            <w:tcW w:w="2613"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Circunstancias o agentes que pueden propiciar la materialización del riesgo</w:t>
            </w:r>
          </w:p>
        </w:tc>
        <w:tc>
          <w:tcPr>
            <w:tcW w:w="912" w:type="dxa"/>
            <w:tcBorders>
              <w:left w:val="single" w:sz="4" w:space="0" w:color="auto"/>
              <w:bottom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Valor</w:t>
            </w:r>
          </w:p>
        </w:tc>
        <w:tc>
          <w:tcPr>
            <w:tcW w:w="779" w:type="dxa"/>
            <w:vMerge/>
            <w:tcBorders>
              <w:bottom w:val="single" w:sz="4" w:space="0" w:color="auto"/>
              <w:right w:val="single" w:sz="4" w:space="0" w:color="auto"/>
            </w:tcBorders>
            <w:shd w:val="clear" w:color="auto" w:fill="auto"/>
          </w:tcPr>
          <w:p w:rsidR="00031E1D" w:rsidRPr="00AA1EFF" w:rsidRDefault="00031E1D" w:rsidP="00A77B4D">
            <w:pPr>
              <w:rPr>
                <w:rFonts w:ascii="Arial" w:hAnsi="Arial" w:cs="Arial"/>
              </w:rPr>
            </w:pPr>
          </w:p>
        </w:tc>
      </w:tr>
      <w:tr w:rsidR="00031E1D" w:rsidRPr="00AA1EFF" w:rsidTr="00A77B4D">
        <w:trPr>
          <w:trHeight w:val="12"/>
        </w:trPr>
        <w:tc>
          <w:tcPr>
            <w:tcW w:w="3516" w:type="dxa"/>
            <w:tcBorders>
              <w:bottom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Capacitar y sostener reuniones de trabajo con la finalidad de compartir ideas y experiencias laborales cada 3 meses por lo menos</w:t>
            </w:r>
          </w:p>
        </w:tc>
        <w:tc>
          <w:tcPr>
            <w:tcW w:w="3517" w:type="dxa"/>
          </w:tcPr>
          <w:p w:rsidR="00031E1D" w:rsidRPr="00AA1EFF" w:rsidRDefault="00031E1D" w:rsidP="00A77B4D">
            <w:pPr>
              <w:spacing w:line="360" w:lineRule="auto"/>
              <w:jc w:val="both"/>
              <w:rPr>
                <w:rFonts w:ascii="Arial" w:hAnsi="Arial" w:cs="Arial"/>
              </w:rPr>
            </w:pPr>
            <w:r w:rsidRPr="00AA1EFF">
              <w:rPr>
                <w:rFonts w:ascii="Arial" w:hAnsi="Arial" w:cs="Arial"/>
              </w:rPr>
              <w:t>La inasistencia de los Secretarios Ejecutivos Municipales por falta de apoyo económico</w:t>
            </w:r>
          </w:p>
        </w:tc>
        <w:tc>
          <w:tcPr>
            <w:tcW w:w="2801"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La escasa aportación económica para capacitaciones a funcionarios</w:t>
            </w:r>
          </w:p>
        </w:tc>
        <w:tc>
          <w:tcPr>
            <w:tcW w:w="730" w:type="dxa"/>
            <w:tcBorders>
              <w:lef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40%</w:t>
            </w:r>
          </w:p>
        </w:tc>
        <w:tc>
          <w:tcPr>
            <w:tcW w:w="2613"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No incluyen en la distribución presupuestal</w:t>
            </w:r>
          </w:p>
        </w:tc>
        <w:tc>
          <w:tcPr>
            <w:tcW w:w="912" w:type="dxa"/>
            <w:tcBorders>
              <w:left w:val="single" w:sz="4" w:space="0" w:color="auto"/>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50%</w:t>
            </w:r>
          </w:p>
        </w:tc>
        <w:tc>
          <w:tcPr>
            <w:tcW w:w="779" w:type="dxa"/>
            <w:tcBorders>
              <w:top w:val="single" w:sz="4" w:space="0" w:color="auto"/>
              <w:left w:val="single" w:sz="4" w:space="0" w:color="auto"/>
              <w:right w:val="single" w:sz="4" w:space="0" w:color="auto"/>
            </w:tcBorders>
            <w:shd w:val="clear" w:color="auto" w:fill="auto"/>
          </w:tcPr>
          <w:p w:rsidR="00031E1D" w:rsidRPr="00AA1EFF" w:rsidRDefault="00031E1D" w:rsidP="00A77B4D">
            <w:pPr>
              <w:rPr>
                <w:rFonts w:ascii="Arial" w:hAnsi="Arial" w:cs="Arial"/>
              </w:rPr>
            </w:pPr>
            <w:r w:rsidRPr="00AA1EFF">
              <w:rPr>
                <w:rFonts w:ascii="Arial" w:hAnsi="Arial" w:cs="Arial"/>
              </w:rPr>
              <w:t>90%</w:t>
            </w:r>
          </w:p>
        </w:tc>
      </w:tr>
      <w:tr w:rsidR="00031E1D" w:rsidRPr="00AA1EFF" w:rsidTr="00A77B4D">
        <w:tc>
          <w:tcPr>
            <w:tcW w:w="3516"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Que las sesiones aporten acuerdo que coadyuven a la seguridad </w:t>
            </w:r>
          </w:p>
        </w:tc>
        <w:tc>
          <w:tcPr>
            <w:tcW w:w="3517" w:type="dxa"/>
          </w:tcPr>
          <w:p w:rsidR="00031E1D" w:rsidRPr="00AA1EFF" w:rsidRDefault="00031E1D" w:rsidP="00A77B4D">
            <w:pPr>
              <w:spacing w:line="360" w:lineRule="auto"/>
              <w:jc w:val="both"/>
              <w:rPr>
                <w:rFonts w:ascii="Arial" w:hAnsi="Arial" w:cs="Arial"/>
              </w:rPr>
            </w:pPr>
            <w:r w:rsidRPr="00AA1EFF">
              <w:rPr>
                <w:rFonts w:ascii="Arial" w:hAnsi="Arial" w:cs="Arial"/>
              </w:rPr>
              <w:t>Cancelaciones de las sesiones Municipales de Seguridad Pública</w:t>
            </w:r>
          </w:p>
        </w:tc>
        <w:tc>
          <w:tcPr>
            <w:tcW w:w="2801"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Nula convocatoria por parte del municipio</w:t>
            </w:r>
          </w:p>
        </w:tc>
        <w:tc>
          <w:tcPr>
            <w:tcW w:w="730" w:type="dxa"/>
            <w:tcBorders>
              <w:lef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50%</w:t>
            </w:r>
          </w:p>
        </w:tc>
        <w:tc>
          <w:tcPr>
            <w:tcW w:w="2613"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Falta de interés de las demás autoridades en materia de seguridad</w:t>
            </w:r>
          </w:p>
        </w:tc>
        <w:tc>
          <w:tcPr>
            <w:tcW w:w="912" w:type="dxa"/>
            <w:tcBorders>
              <w:left w:val="single" w:sz="4" w:space="0" w:color="auto"/>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50%</w:t>
            </w:r>
          </w:p>
        </w:tc>
        <w:tc>
          <w:tcPr>
            <w:tcW w:w="779" w:type="dxa"/>
            <w:tcBorders>
              <w:top w:val="single" w:sz="4" w:space="0" w:color="auto"/>
              <w:left w:val="single" w:sz="4" w:space="0" w:color="auto"/>
              <w:bottom w:val="single" w:sz="4" w:space="0" w:color="auto"/>
              <w:right w:val="single" w:sz="4" w:space="0" w:color="auto"/>
            </w:tcBorders>
            <w:shd w:val="clear" w:color="auto" w:fill="auto"/>
          </w:tcPr>
          <w:p w:rsidR="00031E1D" w:rsidRPr="00AA1EFF" w:rsidRDefault="00031E1D" w:rsidP="00A77B4D">
            <w:pPr>
              <w:rPr>
                <w:rFonts w:ascii="Arial" w:hAnsi="Arial" w:cs="Arial"/>
              </w:rPr>
            </w:pPr>
            <w:r w:rsidRPr="00AA1EFF">
              <w:rPr>
                <w:rFonts w:ascii="Arial" w:hAnsi="Arial" w:cs="Arial"/>
              </w:rPr>
              <w:t>100%</w:t>
            </w:r>
          </w:p>
        </w:tc>
      </w:tr>
      <w:tr w:rsidR="00031E1D" w:rsidRPr="00AA1EFF" w:rsidTr="00A77B4D">
        <w:tc>
          <w:tcPr>
            <w:tcW w:w="3516" w:type="dxa"/>
          </w:tcPr>
          <w:p w:rsidR="00031E1D" w:rsidRPr="00AA1EFF" w:rsidRDefault="00031E1D" w:rsidP="00A77B4D">
            <w:pPr>
              <w:spacing w:line="360" w:lineRule="auto"/>
              <w:jc w:val="both"/>
              <w:rPr>
                <w:rFonts w:ascii="Arial" w:hAnsi="Arial" w:cs="Arial"/>
              </w:rPr>
            </w:pPr>
            <w:r w:rsidRPr="00AA1EFF">
              <w:rPr>
                <w:rFonts w:ascii="Arial" w:hAnsi="Arial" w:cs="Arial"/>
              </w:rPr>
              <w:t>Las necesidades que tengan los Secretarios Ejecutivos Municipales apoyarlos para solventarlos y acercarlos a las áreas o dependencias que lo requieran.</w:t>
            </w:r>
          </w:p>
        </w:tc>
        <w:tc>
          <w:tcPr>
            <w:tcW w:w="3517"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Falta de interés de los Secretarios Ejecutivos Municipales </w:t>
            </w:r>
          </w:p>
        </w:tc>
        <w:tc>
          <w:tcPr>
            <w:tcW w:w="2801"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Nulo acercamiento a las áreas o dependencias.</w:t>
            </w:r>
          </w:p>
        </w:tc>
        <w:tc>
          <w:tcPr>
            <w:tcW w:w="730" w:type="dxa"/>
            <w:tcBorders>
              <w:lef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50%</w:t>
            </w:r>
          </w:p>
        </w:tc>
        <w:tc>
          <w:tcPr>
            <w:tcW w:w="2613"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Nulo trabajo en materia de seguridad.</w:t>
            </w:r>
          </w:p>
        </w:tc>
        <w:tc>
          <w:tcPr>
            <w:tcW w:w="912" w:type="dxa"/>
            <w:tcBorders>
              <w:left w:val="single" w:sz="4" w:space="0" w:color="auto"/>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40%</w:t>
            </w:r>
          </w:p>
        </w:tc>
        <w:tc>
          <w:tcPr>
            <w:tcW w:w="779" w:type="dxa"/>
            <w:tcBorders>
              <w:top w:val="single" w:sz="4" w:space="0" w:color="auto"/>
              <w:left w:val="single" w:sz="4" w:space="0" w:color="auto"/>
              <w:bottom w:val="single" w:sz="4" w:space="0" w:color="auto"/>
              <w:right w:val="single" w:sz="4" w:space="0" w:color="auto"/>
            </w:tcBorders>
            <w:shd w:val="clear" w:color="auto" w:fill="auto"/>
          </w:tcPr>
          <w:p w:rsidR="00031E1D" w:rsidRPr="00AA1EFF" w:rsidRDefault="00031E1D" w:rsidP="00A77B4D">
            <w:pPr>
              <w:rPr>
                <w:rFonts w:ascii="Arial" w:hAnsi="Arial" w:cs="Arial"/>
              </w:rPr>
            </w:pPr>
            <w:r w:rsidRPr="00AA1EFF">
              <w:rPr>
                <w:rFonts w:ascii="Arial" w:hAnsi="Arial" w:cs="Arial"/>
              </w:rPr>
              <w:t>90%</w:t>
            </w:r>
          </w:p>
        </w:tc>
      </w:tr>
    </w:tbl>
    <w:p w:rsidR="00031E1D" w:rsidRDefault="00031E1D" w:rsidP="00031E1D">
      <w:pPr>
        <w:spacing w:after="0" w:line="360" w:lineRule="auto"/>
        <w:jc w:val="both"/>
        <w:rPr>
          <w:rFonts w:ascii="Arial" w:hAnsi="Arial" w:cs="Arial"/>
        </w:rPr>
      </w:pPr>
      <w:r w:rsidRPr="00AA1EFF">
        <w:rPr>
          <w:rFonts w:ascii="Arial" w:hAnsi="Arial" w:cs="Arial"/>
          <w:noProof/>
          <w:lang w:eastAsia="es-ES"/>
        </w:rPr>
        <w:lastRenderedPageBreak/>
        <w:drawing>
          <wp:anchor distT="0" distB="0" distL="114300" distR="114300" simplePos="0" relativeHeight="251671552" behindDoc="0" locked="0" layoutInCell="1" allowOverlap="1">
            <wp:simplePos x="897147" y="897147"/>
            <wp:positionH relativeFrom="column">
              <wp:align>left</wp:align>
            </wp:positionH>
            <wp:positionV relativeFrom="paragraph">
              <wp:align>top</wp:align>
            </wp:positionV>
            <wp:extent cx="5486400" cy="3200400"/>
            <wp:effectExtent l="0" t="0" r="0" b="0"/>
            <wp:wrapSquare wrapText="bothSides"/>
            <wp:docPr id="1"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AA1EFF">
        <w:rPr>
          <w:rFonts w:ascii="Arial" w:hAnsi="Arial" w:cs="Arial"/>
        </w:rPr>
        <w:br w:type="textWrapping" w:clear="all"/>
      </w:r>
      <w:bookmarkStart w:id="0" w:name="_GoBack"/>
      <w:bookmarkEnd w:id="0"/>
    </w:p>
    <w:p w:rsidR="00031E1D" w:rsidRPr="00AA1EFF" w:rsidRDefault="00031E1D" w:rsidP="00031E1D">
      <w:pPr>
        <w:spacing w:after="0" w:line="360" w:lineRule="auto"/>
        <w:jc w:val="both"/>
        <w:rPr>
          <w:rFonts w:ascii="Arial" w:hAnsi="Arial" w:cs="Arial"/>
        </w:rPr>
      </w:pPr>
    </w:p>
    <w:p w:rsidR="00031E1D" w:rsidRPr="00AA1EFF" w:rsidRDefault="00031E1D" w:rsidP="00031E1D">
      <w:pPr>
        <w:spacing w:after="0" w:line="360" w:lineRule="auto"/>
        <w:jc w:val="center"/>
        <w:rPr>
          <w:rFonts w:ascii="Arial" w:hAnsi="Arial" w:cs="Arial"/>
          <w:sz w:val="24"/>
        </w:rPr>
      </w:pPr>
      <w:r w:rsidRPr="00AA1EFF">
        <w:rPr>
          <w:rFonts w:ascii="Arial" w:hAnsi="Arial" w:cs="Arial"/>
          <w:sz w:val="24"/>
        </w:rPr>
        <w:t>JERARQUIZACIÓN DEL RIESGO</w:t>
      </w:r>
    </w:p>
    <w:tbl>
      <w:tblPr>
        <w:tblStyle w:val="Tablaconcuadrcula"/>
        <w:tblW w:w="0" w:type="auto"/>
        <w:tblLook w:val="04A0"/>
      </w:tblPr>
      <w:tblGrid>
        <w:gridCol w:w="817"/>
        <w:gridCol w:w="8611"/>
        <w:gridCol w:w="4714"/>
      </w:tblGrid>
      <w:tr w:rsidR="00031E1D" w:rsidRPr="00AA1EFF" w:rsidTr="00A77B4D">
        <w:tc>
          <w:tcPr>
            <w:tcW w:w="14142" w:type="dxa"/>
            <w:gridSpan w:val="3"/>
          </w:tcPr>
          <w:p w:rsidR="00031E1D" w:rsidRPr="00AA1EFF" w:rsidRDefault="00031E1D" w:rsidP="00A77B4D">
            <w:pPr>
              <w:tabs>
                <w:tab w:val="left" w:pos="8491"/>
              </w:tabs>
              <w:spacing w:line="360" w:lineRule="auto"/>
              <w:jc w:val="both"/>
              <w:rPr>
                <w:rFonts w:ascii="Arial" w:hAnsi="Arial" w:cs="Arial"/>
              </w:rPr>
            </w:pPr>
            <w:r w:rsidRPr="00AA1EFF">
              <w:rPr>
                <w:rFonts w:ascii="Arial" w:hAnsi="Arial" w:cs="Arial"/>
              </w:rPr>
              <w:t>Objetivo Estratégico: Incrementar el interés a funcionarios de invertir en materia de seguridad.</w:t>
            </w:r>
          </w:p>
        </w:tc>
      </w:tr>
      <w:tr w:rsidR="00031E1D" w:rsidRPr="00AA1EFF" w:rsidTr="00A77B4D">
        <w:tc>
          <w:tcPr>
            <w:tcW w:w="817" w:type="dxa"/>
          </w:tcPr>
          <w:p w:rsidR="00031E1D" w:rsidRPr="00AA1EFF" w:rsidRDefault="00031E1D" w:rsidP="00A77B4D">
            <w:pPr>
              <w:spacing w:line="360" w:lineRule="auto"/>
              <w:jc w:val="center"/>
              <w:rPr>
                <w:rFonts w:ascii="Arial" w:hAnsi="Arial" w:cs="Arial"/>
              </w:rPr>
            </w:pPr>
            <w:r w:rsidRPr="00AA1EFF">
              <w:rPr>
                <w:rFonts w:ascii="Arial" w:hAnsi="Arial" w:cs="Arial"/>
              </w:rPr>
              <w:t>No.</w:t>
            </w:r>
          </w:p>
        </w:tc>
        <w:tc>
          <w:tcPr>
            <w:tcW w:w="8611" w:type="dxa"/>
          </w:tcPr>
          <w:p w:rsidR="00031E1D" w:rsidRPr="00AA1EFF" w:rsidRDefault="00031E1D" w:rsidP="00A77B4D">
            <w:pPr>
              <w:spacing w:line="360" w:lineRule="auto"/>
              <w:jc w:val="center"/>
              <w:rPr>
                <w:rFonts w:ascii="Arial" w:hAnsi="Arial" w:cs="Arial"/>
              </w:rPr>
            </w:pPr>
            <w:r w:rsidRPr="00AA1EFF">
              <w:rPr>
                <w:rFonts w:ascii="Arial" w:hAnsi="Arial" w:cs="Arial"/>
              </w:rPr>
              <w:t>Riesgo</w:t>
            </w:r>
          </w:p>
        </w:tc>
        <w:tc>
          <w:tcPr>
            <w:tcW w:w="4714" w:type="dxa"/>
          </w:tcPr>
          <w:p w:rsidR="00031E1D" w:rsidRPr="00AA1EFF" w:rsidRDefault="00031E1D" w:rsidP="00A77B4D">
            <w:pPr>
              <w:spacing w:line="360" w:lineRule="auto"/>
              <w:jc w:val="center"/>
              <w:rPr>
                <w:rFonts w:ascii="Arial" w:hAnsi="Arial" w:cs="Arial"/>
              </w:rPr>
            </w:pPr>
            <w:r w:rsidRPr="00AA1EFF">
              <w:rPr>
                <w:rFonts w:ascii="Arial" w:hAnsi="Arial" w:cs="Arial"/>
              </w:rPr>
              <w:t>Ponderación</w:t>
            </w:r>
          </w:p>
        </w:tc>
      </w:tr>
      <w:tr w:rsidR="00031E1D" w:rsidRPr="00AA1EFF" w:rsidTr="00A77B4D">
        <w:tc>
          <w:tcPr>
            <w:tcW w:w="817" w:type="dxa"/>
          </w:tcPr>
          <w:p w:rsidR="00031E1D" w:rsidRPr="00AA1EFF" w:rsidRDefault="00031E1D" w:rsidP="00A77B4D">
            <w:pPr>
              <w:spacing w:line="360" w:lineRule="auto"/>
              <w:rPr>
                <w:rFonts w:ascii="Arial" w:hAnsi="Arial" w:cs="Arial"/>
              </w:rPr>
            </w:pPr>
            <w:r w:rsidRPr="00AA1EFF">
              <w:rPr>
                <w:rFonts w:ascii="Arial" w:hAnsi="Arial" w:cs="Arial"/>
              </w:rPr>
              <w:t>1</w:t>
            </w:r>
          </w:p>
        </w:tc>
        <w:tc>
          <w:tcPr>
            <w:tcW w:w="8611" w:type="dxa"/>
          </w:tcPr>
          <w:p w:rsidR="00031E1D" w:rsidRPr="00AA1EFF" w:rsidRDefault="00031E1D" w:rsidP="00A77B4D">
            <w:pPr>
              <w:spacing w:line="360" w:lineRule="auto"/>
              <w:jc w:val="both"/>
              <w:rPr>
                <w:rFonts w:ascii="Arial" w:hAnsi="Arial" w:cs="Arial"/>
              </w:rPr>
            </w:pPr>
            <w:r w:rsidRPr="00AA1EFF">
              <w:rPr>
                <w:rFonts w:ascii="Arial" w:hAnsi="Arial" w:cs="Arial"/>
              </w:rPr>
              <w:t>No incluyen en la distribución presupuestal</w:t>
            </w:r>
          </w:p>
        </w:tc>
        <w:tc>
          <w:tcPr>
            <w:tcW w:w="4714" w:type="dxa"/>
          </w:tcPr>
          <w:p w:rsidR="00031E1D" w:rsidRPr="00AA1EFF" w:rsidRDefault="00031E1D" w:rsidP="00A77B4D">
            <w:pPr>
              <w:spacing w:line="360" w:lineRule="auto"/>
              <w:jc w:val="both"/>
              <w:rPr>
                <w:rFonts w:ascii="Arial" w:hAnsi="Arial" w:cs="Arial"/>
              </w:rPr>
            </w:pPr>
            <w:r w:rsidRPr="00AA1EFF">
              <w:rPr>
                <w:rFonts w:ascii="Arial" w:hAnsi="Arial" w:cs="Arial"/>
              </w:rPr>
              <w:t>50%</w:t>
            </w:r>
          </w:p>
        </w:tc>
      </w:tr>
      <w:tr w:rsidR="00031E1D" w:rsidRPr="00AA1EFF" w:rsidTr="00A77B4D">
        <w:tc>
          <w:tcPr>
            <w:tcW w:w="817" w:type="dxa"/>
          </w:tcPr>
          <w:p w:rsidR="00031E1D" w:rsidRPr="00AA1EFF" w:rsidRDefault="00031E1D" w:rsidP="00A77B4D">
            <w:pPr>
              <w:spacing w:line="360" w:lineRule="auto"/>
              <w:rPr>
                <w:rFonts w:ascii="Arial" w:hAnsi="Arial" w:cs="Arial"/>
              </w:rPr>
            </w:pPr>
            <w:r w:rsidRPr="00AA1EFF">
              <w:rPr>
                <w:rFonts w:ascii="Arial" w:hAnsi="Arial" w:cs="Arial"/>
              </w:rPr>
              <w:t>2</w:t>
            </w:r>
          </w:p>
        </w:tc>
        <w:tc>
          <w:tcPr>
            <w:tcW w:w="8611" w:type="dxa"/>
          </w:tcPr>
          <w:p w:rsidR="00031E1D" w:rsidRPr="00AA1EFF" w:rsidRDefault="00031E1D" w:rsidP="00A77B4D">
            <w:pPr>
              <w:spacing w:line="360" w:lineRule="auto"/>
              <w:jc w:val="both"/>
              <w:rPr>
                <w:rFonts w:ascii="Arial" w:hAnsi="Arial" w:cs="Arial"/>
              </w:rPr>
            </w:pPr>
            <w:r w:rsidRPr="00AA1EFF">
              <w:rPr>
                <w:rFonts w:ascii="Arial" w:hAnsi="Arial" w:cs="Arial"/>
              </w:rPr>
              <w:t>Falta de interés de las demás autoridades en materia de seguridad</w:t>
            </w:r>
          </w:p>
        </w:tc>
        <w:tc>
          <w:tcPr>
            <w:tcW w:w="4714" w:type="dxa"/>
          </w:tcPr>
          <w:p w:rsidR="00031E1D" w:rsidRPr="00AA1EFF" w:rsidRDefault="00031E1D" w:rsidP="00A77B4D">
            <w:pPr>
              <w:spacing w:line="360" w:lineRule="auto"/>
              <w:jc w:val="both"/>
              <w:rPr>
                <w:rFonts w:ascii="Arial" w:hAnsi="Arial" w:cs="Arial"/>
              </w:rPr>
            </w:pPr>
            <w:r w:rsidRPr="00AA1EFF">
              <w:rPr>
                <w:rFonts w:ascii="Arial" w:hAnsi="Arial" w:cs="Arial"/>
              </w:rPr>
              <w:t>50%</w:t>
            </w:r>
          </w:p>
        </w:tc>
      </w:tr>
      <w:tr w:rsidR="00031E1D" w:rsidRPr="00AA1EFF" w:rsidTr="00A77B4D">
        <w:tc>
          <w:tcPr>
            <w:tcW w:w="817" w:type="dxa"/>
          </w:tcPr>
          <w:p w:rsidR="00031E1D" w:rsidRPr="00AA1EFF" w:rsidRDefault="00031E1D" w:rsidP="00A77B4D">
            <w:pPr>
              <w:spacing w:line="360" w:lineRule="auto"/>
              <w:rPr>
                <w:rFonts w:ascii="Arial" w:hAnsi="Arial" w:cs="Arial"/>
              </w:rPr>
            </w:pPr>
            <w:r w:rsidRPr="00AA1EFF">
              <w:rPr>
                <w:rFonts w:ascii="Arial" w:hAnsi="Arial" w:cs="Arial"/>
              </w:rPr>
              <w:t>3</w:t>
            </w:r>
          </w:p>
        </w:tc>
        <w:tc>
          <w:tcPr>
            <w:tcW w:w="8611" w:type="dxa"/>
          </w:tcPr>
          <w:p w:rsidR="00031E1D" w:rsidRPr="00AA1EFF" w:rsidRDefault="00031E1D" w:rsidP="00A77B4D">
            <w:pPr>
              <w:spacing w:line="360" w:lineRule="auto"/>
              <w:jc w:val="both"/>
              <w:rPr>
                <w:rFonts w:ascii="Arial" w:hAnsi="Arial" w:cs="Arial"/>
              </w:rPr>
            </w:pPr>
            <w:r w:rsidRPr="00AA1EFF">
              <w:rPr>
                <w:rFonts w:ascii="Arial" w:hAnsi="Arial" w:cs="Arial"/>
              </w:rPr>
              <w:t>Nulo trabajo en materia de seguridad.</w:t>
            </w:r>
          </w:p>
        </w:tc>
        <w:tc>
          <w:tcPr>
            <w:tcW w:w="4714" w:type="dxa"/>
          </w:tcPr>
          <w:p w:rsidR="00031E1D" w:rsidRPr="00AA1EFF" w:rsidRDefault="00031E1D" w:rsidP="00A77B4D">
            <w:pPr>
              <w:spacing w:line="360" w:lineRule="auto"/>
              <w:jc w:val="both"/>
              <w:rPr>
                <w:rFonts w:ascii="Arial" w:hAnsi="Arial" w:cs="Arial"/>
              </w:rPr>
            </w:pPr>
            <w:r w:rsidRPr="00AA1EFF">
              <w:rPr>
                <w:rFonts w:ascii="Arial" w:hAnsi="Arial" w:cs="Arial"/>
              </w:rPr>
              <w:t>40%</w:t>
            </w:r>
          </w:p>
        </w:tc>
      </w:tr>
    </w:tbl>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r w:rsidRPr="00AA1EFF">
        <w:rPr>
          <w:rFonts w:ascii="Arial" w:hAnsi="Arial" w:cs="Arial"/>
        </w:rPr>
        <w:t>EVALUACIÓN DEL RIESGO</w:t>
      </w:r>
    </w:p>
    <w:tbl>
      <w:tblPr>
        <w:tblStyle w:val="Tablaconcuadrcula"/>
        <w:tblW w:w="14089" w:type="dxa"/>
        <w:tblLook w:val="04A0"/>
      </w:tblPr>
      <w:tblGrid>
        <w:gridCol w:w="3516"/>
        <w:gridCol w:w="3517"/>
        <w:gridCol w:w="2801"/>
        <w:gridCol w:w="730"/>
        <w:gridCol w:w="2613"/>
        <w:gridCol w:w="912"/>
      </w:tblGrid>
      <w:tr w:rsidR="00031E1D" w:rsidRPr="00AA1EFF" w:rsidTr="00A77B4D">
        <w:tc>
          <w:tcPr>
            <w:tcW w:w="14089" w:type="dxa"/>
            <w:gridSpan w:val="6"/>
          </w:tcPr>
          <w:p w:rsidR="00031E1D" w:rsidRPr="00AA1EFF" w:rsidRDefault="00031E1D" w:rsidP="00A77B4D">
            <w:pPr>
              <w:spacing w:line="360" w:lineRule="auto"/>
              <w:jc w:val="both"/>
              <w:rPr>
                <w:rFonts w:ascii="Arial" w:hAnsi="Arial" w:cs="Arial"/>
              </w:rPr>
            </w:pPr>
            <w:r w:rsidRPr="00AA1EFF">
              <w:rPr>
                <w:rFonts w:ascii="Arial" w:hAnsi="Arial" w:cs="Arial"/>
              </w:rPr>
              <w:t>Objetivo: Capacitar y llevar a cabo las sesiones y asesorías</w:t>
            </w:r>
          </w:p>
        </w:tc>
      </w:tr>
      <w:tr w:rsidR="00031E1D" w:rsidRPr="00AA1EFF" w:rsidTr="00A77B4D">
        <w:tc>
          <w:tcPr>
            <w:tcW w:w="3516" w:type="dxa"/>
          </w:tcPr>
          <w:p w:rsidR="00031E1D" w:rsidRPr="00AA1EFF" w:rsidRDefault="00031E1D" w:rsidP="00A77B4D">
            <w:pPr>
              <w:spacing w:line="360" w:lineRule="auto"/>
              <w:jc w:val="center"/>
              <w:rPr>
                <w:rFonts w:ascii="Arial" w:hAnsi="Arial" w:cs="Arial"/>
              </w:rPr>
            </w:pPr>
            <w:r w:rsidRPr="00AA1EFF">
              <w:rPr>
                <w:rFonts w:ascii="Arial" w:hAnsi="Arial" w:cs="Arial"/>
              </w:rPr>
              <w:t>Estrategia</w:t>
            </w:r>
          </w:p>
        </w:tc>
        <w:tc>
          <w:tcPr>
            <w:tcW w:w="3517" w:type="dxa"/>
          </w:tcPr>
          <w:p w:rsidR="00031E1D" w:rsidRPr="00AA1EFF" w:rsidRDefault="00031E1D" w:rsidP="00A77B4D">
            <w:pPr>
              <w:spacing w:line="360" w:lineRule="auto"/>
              <w:jc w:val="center"/>
              <w:rPr>
                <w:rFonts w:ascii="Arial" w:hAnsi="Arial" w:cs="Arial"/>
              </w:rPr>
            </w:pPr>
            <w:r w:rsidRPr="00AA1EFF">
              <w:rPr>
                <w:rFonts w:ascii="Arial" w:hAnsi="Arial" w:cs="Arial"/>
              </w:rPr>
              <w:t>Posible Riesgo</w:t>
            </w:r>
          </w:p>
        </w:tc>
        <w:tc>
          <w:tcPr>
            <w:tcW w:w="3531" w:type="dxa"/>
            <w:gridSpan w:val="2"/>
          </w:tcPr>
          <w:p w:rsidR="00031E1D" w:rsidRPr="00AA1EFF" w:rsidRDefault="00031E1D" w:rsidP="00A77B4D">
            <w:pPr>
              <w:spacing w:line="360" w:lineRule="auto"/>
              <w:jc w:val="center"/>
              <w:rPr>
                <w:rFonts w:ascii="Arial" w:hAnsi="Arial" w:cs="Arial"/>
              </w:rPr>
            </w:pPr>
            <w:r w:rsidRPr="00AA1EFF">
              <w:rPr>
                <w:rFonts w:ascii="Arial" w:hAnsi="Arial" w:cs="Arial"/>
              </w:rPr>
              <w:t>Impacto</w:t>
            </w:r>
          </w:p>
        </w:tc>
        <w:tc>
          <w:tcPr>
            <w:tcW w:w="3525" w:type="dxa"/>
            <w:gridSpan w:val="2"/>
          </w:tcPr>
          <w:p w:rsidR="00031E1D" w:rsidRPr="00AA1EFF" w:rsidRDefault="00031E1D" w:rsidP="00A77B4D">
            <w:pPr>
              <w:spacing w:line="360" w:lineRule="auto"/>
              <w:jc w:val="center"/>
              <w:rPr>
                <w:rFonts w:ascii="Arial" w:hAnsi="Arial" w:cs="Arial"/>
              </w:rPr>
            </w:pPr>
            <w:r w:rsidRPr="00AA1EFF">
              <w:rPr>
                <w:rFonts w:ascii="Arial" w:hAnsi="Arial" w:cs="Arial"/>
              </w:rPr>
              <w:t>Probabilidad</w:t>
            </w:r>
          </w:p>
        </w:tc>
      </w:tr>
      <w:tr w:rsidR="00031E1D" w:rsidRPr="00AA1EFF" w:rsidTr="00A77B4D">
        <w:tc>
          <w:tcPr>
            <w:tcW w:w="3516" w:type="dxa"/>
          </w:tcPr>
          <w:p w:rsidR="00031E1D" w:rsidRPr="00AA1EFF" w:rsidRDefault="00031E1D" w:rsidP="00A77B4D">
            <w:pPr>
              <w:spacing w:line="360" w:lineRule="auto"/>
              <w:jc w:val="both"/>
              <w:rPr>
                <w:rFonts w:ascii="Arial" w:hAnsi="Arial" w:cs="Arial"/>
              </w:rPr>
            </w:pPr>
          </w:p>
        </w:tc>
        <w:tc>
          <w:tcPr>
            <w:tcW w:w="3517" w:type="dxa"/>
          </w:tcPr>
          <w:p w:rsidR="00031E1D" w:rsidRPr="00AA1EFF" w:rsidRDefault="00031E1D" w:rsidP="00A77B4D">
            <w:pPr>
              <w:spacing w:line="360" w:lineRule="auto"/>
              <w:jc w:val="both"/>
              <w:rPr>
                <w:rFonts w:ascii="Arial" w:hAnsi="Arial" w:cs="Arial"/>
              </w:rPr>
            </w:pPr>
          </w:p>
        </w:tc>
        <w:tc>
          <w:tcPr>
            <w:tcW w:w="2801"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Consecuencia en caso de materializarse el riesgo</w:t>
            </w:r>
          </w:p>
        </w:tc>
        <w:tc>
          <w:tcPr>
            <w:tcW w:w="730" w:type="dxa"/>
            <w:tcBorders>
              <w:lef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Valor</w:t>
            </w:r>
          </w:p>
        </w:tc>
        <w:tc>
          <w:tcPr>
            <w:tcW w:w="2613"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Consideraciones para determinar la probabilidad</w:t>
            </w:r>
          </w:p>
        </w:tc>
        <w:tc>
          <w:tcPr>
            <w:tcW w:w="912" w:type="dxa"/>
            <w:tcBorders>
              <w:left w:val="single" w:sz="4" w:space="0" w:color="auto"/>
              <w:bottom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Valor</w:t>
            </w:r>
          </w:p>
        </w:tc>
      </w:tr>
      <w:tr w:rsidR="00031E1D" w:rsidRPr="00AA1EFF" w:rsidTr="00A77B4D">
        <w:trPr>
          <w:trHeight w:val="12"/>
        </w:trPr>
        <w:tc>
          <w:tcPr>
            <w:tcW w:w="3516" w:type="dxa"/>
            <w:tcBorders>
              <w:bottom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Capacitar y sostener reuniones de trabajo con la finalidad de compartir ideas y experiencias laborales cada 3 meses por lo menos</w:t>
            </w:r>
          </w:p>
        </w:tc>
        <w:tc>
          <w:tcPr>
            <w:tcW w:w="3517" w:type="dxa"/>
          </w:tcPr>
          <w:p w:rsidR="00031E1D" w:rsidRPr="00AA1EFF" w:rsidRDefault="00031E1D" w:rsidP="00A77B4D">
            <w:pPr>
              <w:spacing w:line="360" w:lineRule="auto"/>
              <w:jc w:val="both"/>
              <w:rPr>
                <w:rFonts w:ascii="Arial" w:hAnsi="Arial" w:cs="Arial"/>
              </w:rPr>
            </w:pPr>
            <w:r w:rsidRPr="00AA1EFF">
              <w:rPr>
                <w:rFonts w:ascii="Arial" w:hAnsi="Arial" w:cs="Arial"/>
              </w:rPr>
              <w:t>La inasistencia de los Secretarios Ejecutivos Municipales por falta de apoyo económico</w:t>
            </w:r>
          </w:p>
        </w:tc>
        <w:tc>
          <w:tcPr>
            <w:tcW w:w="2801"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Seguimiento desigual a los temas en materia de seguridad pública</w:t>
            </w:r>
          </w:p>
        </w:tc>
        <w:tc>
          <w:tcPr>
            <w:tcW w:w="730" w:type="dxa"/>
            <w:tcBorders>
              <w:left w:val="single" w:sz="4" w:space="0" w:color="auto"/>
            </w:tcBorders>
          </w:tcPr>
          <w:p w:rsidR="00031E1D" w:rsidRPr="00AA1EFF" w:rsidRDefault="00031E1D" w:rsidP="00A77B4D">
            <w:pPr>
              <w:spacing w:line="360" w:lineRule="auto"/>
              <w:jc w:val="center"/>
              <w:rPr>
                <w:rFonts w:ascii="Arial" w:hAnsi="Arial" w:cs="Arial"/>
              </w:rPr>
            </w:pPr>
            <w:r w:rsidRPr="00AA1EFF">
              <w:rPr>
                <w:rFonts w:ascii="Arial" w:hAnsi="Arial" w:cs="Arial"/>
              </w:rPr>
              <w:t>8</w:t>
            </w:r>
          </w:p>
        </w:tc>
        <w:tc>
          <w:tcPr>
            <w:tcW w:w="2613"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Nulo seguimiento a los temas en materia de seguridad</w:t>
            </w:r>
          </w:p>
        </w:tc>
        <w:tc>
          <w:tcPr>
            <w:tcW w:w="912" w:type="dxa"/>
            <w:tcBorders>
              <w:left w:val="single" w:sz="4" w:space="0" w:color="auto"/>
              <w:right w:val="single" w:sz="4" w:space="0" w:color="auto"/>
            </w:tcBorders>
          </w:tcPr>
          <w:p w:rsidR="00031E1D" w:rsidRPr="00AA1EFF" w:rsidRDefault="00031E1D" w:rsidP="00A77B4D">
            <w:pPr>
              <w:spacing w:line="360" w:lineRule="auto"/>
              <w:jc w:val="center"/>
              <w:rPr>
                <w:rFonts w:ascii="Arial" w:hAnsi="Arial" w:cs="Arial"/>
              </w:rPr>
            </w:pPr>
            <w:r w:rsidRPr="00AA1EFF">
              <w:rPr>
                <w:rFonts w:ascii="Arial" w:hAnsi="Arial" w:cs="Arial"/>
              </w:rPr>
              <w:t>8</w:t>
            </w:r>
          </w:p>
        </w:tc>
      </w:tr>
      <w:tr w:rsidR="00031E1D" w:rsidRPr="00AA1EFF" w:rsidTr="00A77B4D">
        <w:tc>
          <w:tcPr>
            <w:tcW w:w="3516"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Que las sesiones aporten acuerdos que coadyuven a la seguridad </w:t>
            </w:r>
          </w:p>
        </w:tc>
        <w:tc>
          <w:tcPr>
            <w:tcW w:w="3517" w:type="dxa"/>
          </w:tcPr>
          <w:p w:rsidR="00031E1D" w:rsidRPr="00AA1EFF" w:rsidRDefault="00031E1D" w:rsidP="00A77B4D">
            <w:pPr>
              <w:spacing w:line="360" w:lineRule="auto"/>
              <w:jc w:val="both"/>
              <w:rPr>
                <w:rFonts w:ascii="Arial" w:hAnsi="Arial" w:cs="Arial"/>
              </w:rPr>
            </w:pPr>
            <w:r w:rsidRPr="00AA1EFF">
              <w:rPr>
                <w:rFonts w:ascii="Arial" w:hAnsi="Arial" w:cs="Arial"/>
              </w:rPr>
              <w:t>Cancelaciones de las sesiones Municipales de Seguridad Pública</w:t>
            </w:r>
          </w:p>
        </w:tc>
        <w:tc>
          <w:tcPr>
            <w:tcW w:w="2801"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Poca probabilidad de cumplir con el número de sesiones anuales programados</w:t>
            </w:r>
          </w:p>
        </w:tc>
        <w:tc>
          <w:tcPr>
            <w:tcW w:w="730" w:type="dxa"/>
            <w:tcBorders>
              <w:left w:val="single" w:sz="4" w:space="0" w:color="auto"/>
            </w:tcBorders>
          </w:tcPr>
          <w:p w:rsidR="00031E1D" w:rsidRPr="00AA1EFF" w:rsidRDefault="00031E1D" w:rsidP="00A77B4D">
            <w:pPr>
              <w:spacing w:line="360" w:lineRule="auto"/>
              <w:jc w:val="center"/>
              <w:rPr>
                <w:rFonts w:ascii="Arial" w:hAnsi="Arial" w:cs="Arial"/>
              </w:rPr>
            </w:pPr>
            <w:r w:rsidRPr="00AA1EFF">
              <w:rPr>
                <w:rFonts w:ascii="Arial" w:hAnsi="Arial" w:cs="Arial"/>
              </w:rPr>
              <w:t>10</w:t>
            </w:r>
          </w:p>
        </w:tc>
        <w:tc>
          <w:tcPr>
            <w:tcW w:w="2613"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Poco seguimiento y cumplimiento a los acuerdos</w:t>
            </w:r>
          </w:p>
        </w:tc>
        <w:tc>
          <w:tcPr>
            <w:tcW w:w="912" w:type="dxa"/>
            <w:tcBorders>
              <w:left w:val="single" w:sz="4" w:space="0" w:color="auto"/>
              <w:right w:val="single" w:sz="4" w:space="0" w:color="auto"/>
            </w:tcBorders>
          </w:tcPr>
          <w:p w:rsidR="00031E1D" w:rsidRPr="00AA1EFF" w:rsidRDefault="00031E1D" w:rsidP="00A77B4D">
            <w:pPr>
              <w:spacing w:line="360" w:lineRule="auto"/>
              <w:jc w:val="center"/>
              <w:rPr>
                <w:rFonts w:ascii="Arial" w:hAnsi="Arial" w:cs="Arial"/>
              </w:rPr>
            </w:pPr>
            <w:r w:rsidRPr="00AA1EFF">
              <w:rPr>
                <w:rFonts w:ascii="Arial" w:hAnsi="Arial" w:cs="Arial"/>
              </w:rPr>
              <w:t>9</w:t>
            </w:r>
          </w:p>
        </w:tc>
      </w:tr>
      <w:tr w:rsidR="00031E1D" w:rsidRPr="00AA1EFF" w:rsidTr="00A77B4D">
        <w:tc>
          <w:tcPr>
            <w:tcW w:w="3516" w:type="dxa"/>
          </w:tcPr>
          <w:p w:rsidR="00031E1D" w:rsidRPr="00AA1EFF" w:rsidRDefault="00031E1D" w:rsidP="00A77B4D">
            <w:pPr>
              <w:spacing w:line="360" w:lineRule="auto"/>
              <w:jc w:val="both"/>
              <w:rPr>
                <w:rFonts w:ascii="Arial" w:hAnsi="Arial" w:cs="Arial"/>
              </w:rPr>
            </w:pPr>
            <w:r w:rsidRPr="00AA1EFF">
              <w:rPr>
                <w:rFonts w:ascii="Arial" w:hAnsi="Arial" w:cs="Arial"/>
              </w:rPr>
              <w:t>Las necesidades que tengan los Secretarios Ejecutivos Municipales apoyarlos para solventarlos y acercarlos a las áreas o dependencias que lo requieran.</w:t>
            </w:r>
          </w:p>
        </w:tc>
        <w:tc>
          <w:tcPr>
            <w:tcW w:w="3517"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Falta de interés de los Secretarios Ejecutivos Municipales </w:t>
            </w:r>
          </w:p>
        </w:tc>
        <w:tc>
          <w:tcPr>
            <w:tcW w:w="2801"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Sin seguimiento a los temas de seguridad Pública</w:t>
            </w:r>
          </w:p>
        </w:tc>
        <w:tc>
          <w:tcPr>
            <w:tcW w:w="730" w:type="dxa"/>
            <w:tcBorders>
              <w:left w:val="single" w:sz="4" w:space="0" w:color="auto"/>
            </w:tcBorders>
          </w:tcPr>
          <w:p w:rsidR="00031E1D" w:rsidRPr="00AA1EFF" w:rsidRDefault="00031E1D" w:rsidP="00A77B4D">
            <w:pPr>
              <w:spacing w:line="360" w:lineRule="auto"/>
              <w:jc w:val="center"/>
              <w:rPr>
                <w:rFonts w:ascii="Arial" w:hAnsi="Arial" w:cs="Arial"/>
              </w:rPr>
            </w:pPr>
            <w:r w:rsidRPr="00AA1EFF">
              <w:rPr>
                <w:rFonts w:ascii="Arial" w:hAnsi="Arial" w:cs="Arial"/>
              </w:rPr>
              <w:t>9</w:t>
            </w:r>
          </w:p>
        </w:tc>
        <w:tc>
          <w:tcPr>
            <w:tcW w:w="2613" w:type="dxa"/>
            <w:tcBorders>
              <w:right w:val="single" w:sz="4" w:space="0" w:color="auto"/>
            </w:tcBorders>
          </w:tcPr>
          <w:p w:rsidR="00031E1D" w:rsidRPr="00AA1EFF" w:rsidRDefault="00031E1D" w:rsidP="00A77B4D">
            <w:pPr>
              <w:spacing w:line="360" w:lineRule="auto"/>
              <w:jc w:val="both"/>
              <w:rPr>
                <w:rFonts w:ascii="Arial" w:hAnsi="Arial" w:cs="Arial"/>
              </w:rPr>
            </w:pPr>
            <w:r w:rsidRPr="00AA1EFF">
              <w:rPr>
                <w:rFonts w:ascii="Arial" w:hAnsi="Arial" w:cs="Arial"/>
              </w:rPr>
              <w:t>Sin seguimiento a los temas de seguridad</w:t>
            </w:r>
          </w:p>
        </w:tc>
        <w:tc>
          <w:tcPr>
            <w:tcW w:w="912" w:type="dxa"/>
            <w:tcBorders>
              <w:left w:val="single" w:sz="4" w:space="0" w:color="auto"/>
              <w:right w:val="single" w:sz="4" w:space="0" w:color="auto"/>
            </w:tcBorders>
          </w:tcPr>
          <w:p w:rsidR="00031E1D" w:rsidRPr="00AA1EFF" w:rsidRDefault="00031E1D" w:rsidP="00A77B4D">
            <w:pPr>
              <w:spacing w:line="360" w:lineRule="auto"/>
              <w:jc w:val="center"/>
              <w:rPr>
                <w:rFonts w:ascii="Arial" w:hAnsi="Arial" w:cs="Arial"/>
              </w:rPr>
            </w:pPr>
            <w:r w:rsidRPr="00AA1EFF">
              <w:rPr>
                <w:rFonts w:ascii="Arial" w:hAnsi="Arial" w:cs="Arial"/>
              </w:rPr>
              <w:t>6</w:t>
            </w:r>
          </w:p>
        </w:tc>
      </w:tr>
    </w:tbl>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rPr>
          <w:rFonts w:ascii="Arial" w:hAnsi="Arial" w:cs="Arial"/>
        </w:rPr>
      </w:pPr>
    </w:p>
    <w:p w:rsidR="00031E1D" w:rsidRPr="00AA1EFF" w:rsidRDefault="00031E1D" w:rsidP="00031E1D">
      <w:pPr>
        <w:spacing w:after="0" w:line="360" w:lineRule="auto"/>
        <w:jc w:val="center"/>
        <w:rPr>
          <w:rFonts w:ascii="Arial" w:hAnsi="Arial" w:cs="Arial"/>
        </w:rPr>
      </w:pPr>
      <w:r w:rsidRPr="00AA1EFF">
        <w:rPr>
          <w:rFonts w:ascii="Arial" w:hAnsi="Arial" w:cs="Arial"/>
        </w:rPr>
        <w:t>MAPA DE RIESGOS</w:t>
      </w: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tbl>
      <w:tblPr>
        <w:tblpPr w:leftFromText="141" w:rightFromText="141" w:vertAnchor="text" w:horzAnchor="page" w:tblpX="3976" w:tblpY="237"/>
        <w:tblW w:w="7800" w:type="dxa"/>
        <w:tblCellMar>
          <w:left w:w="70" w:type="dxa"/>
          <w:right w:w="70" w:type="dxa"/>
        </w:tblCellMar>
        <w:tblLook w:val="04A0"/>
      </w:tblPr>
      <w:tblGrid>
        <w:gridCol w:w="600"/>
        <w:gridCol w:w="1200"/>
        <w:gridCol w:w="600"/>
        <w:gridCol w:w="600"/>
        <w:gridCol w:w="600"/>
        <w:gridCol w:w="600"/>
        <w:gridCol w:w="600"/>
        <w:gridCol w:w="600"/>
        <w:gridCol w:w="600"/>
        <w:gridCol w:w="600"/>
        <w:gridCol w:w="600"/>
        <w:gridCol w:w="600"/>
      </w:tblGrid>
      <w:tr w:rsidR="00031E1D" w:rsidRPr="00AA1EFF" w:rsidTr="00A77B4D">
        <w:trPr>
          <w:trHeight w:val="300"/>
        </w:trPr>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r>
      <w:tr w:rsidR="00031E1D" w:rsidRPr="00AA1EFF" w:rsidTr="00A77B4D">
        <w:trPr>
          <w:trHeight w:val="300"/>
        </w:trPr>
        <w:tc>
          <w:tcPr>
            <w:tcW w:w="600" w:type="dxa"/>
            <w:vMerge w:val="restart"/>
            <w:tcBorders>
              <w:top w:val="nil"/>
              <w:left w:val="nil"/>
              <w:bottom w:val="nil"/>
              <w:right w:val="nil"/>
            </w:tcBorders>
            <w:shd w:val="clear" w:color="auto" w:fill="auto"/>
            <w:noWrap/>
            <w:textDirection w:val="tbLrV"/>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PROBABILIDAD</w:t>
            </w: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10</w:t>
            </w:r>
          </w:p>
        </w:tc>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r>
      <w:tr w:rsidR="00031E1D" w:rsidRPr="00AA1EFF" w:rsidTr="00A77B4D">
        <w:trPr>
          <w:trHeight w:val="300"/>
        </w:trPr>
        <w:tc>
          <w:tcPr>
            <w:tcW w:w="600" w:type="dxa"/>
            <w:vMerge/>
            <w:tcBorders>
              <w:top w:val="nil"/>
              <w:left w:val="nil"/>
              <w:bottom w:val="nil"/>
              <w:right w:val="nil"/>
            </w:tcBorders>
            <w:vAlign w:val="center"/>
            <w:hideMark/>
          </w:tcPr>
          <w:p w:rsidR="00031E1D" w:rsidRPr="00AA1EFF" w:rsidRDefault="00031E1D" w:rsidP="00A77B4D">
            <w:pPr>
              <w:spacing w:after="0" w:line="240" w:lineRule="auto"/>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9</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1</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r>
      <w:tr w:rsidR="00031E1D" w:rsidRPr="00AA1EFF" w:rsidTr="00A77B4D">
        <w:trPr>
          <w:trHeight w:val="300"/>
        </w:trPr>
        <w:tc>
          <w:tcPr>
            <w:tcW w:w="600" w:type="dxa"/>
            <w:vMerge/>
            <w:tcBorders>
              <w:top w:val="nil"/>
              <w:left w:val="nil"/>
              <w:bottom w:val="nil"/>
              <w:right w:val="nil"/>
            </w:tcBorders>
            <w:vAlign w:val="center"/>
            <w:hideMark/>
          </w:tcPr>
          <w:p w:rsidR="00031E1D" w:rsidRPr="00AA1EFF" w:rsidRDefault="00031E1D" w:rsidP="00A77B4D">
            <w:pPr>
              <w:spacing w:after="0" w:line="240" w:lineRule="auto"/>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8</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1</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r>
      <w:tr w:rsidR="00031E1D" w:rsidRPr="00AA1EFF" w:rsidTr="00A77B4D">
        <w:trPr>
          <w:trHeight w:val="300"/>
        </w:trPr>
        <w:tc>
          <w:tcPr>
            <w:tcW w:w="600" w:type="dxa"/>
            <w:vMerge/>
            <w:tcBorders>
              <w:top w:val="nil"/>
              <w:left w:val="nil"/>
              <w:bottom w:val="nil"/>
              <w:right w:val="nil"/>
            </w:tcBorders>
            <w:vAlign w:val="center"/>
            <w:hideMark/>
          </w:tcPr>
          <w:p w:rsidR="00031E1D" w:rsidRPr="00AA1EFF" w:rsidRDefault="00031E1D" w:rsidP="00A77B4D">
            <w:pPr>
              <w:spacing w:after="0" w:line="240" w:lineRule="auto"/>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7</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r>
      <w:tr w:rsidR="00031E1D" w:rsidRPr="00AA1EFF" w:rsidTr="00A77B4D">
        <w:trPr>
          <w:trHeight w:val="300"/>
        </w:trPr>
        <w:tc>
          <w:tcPr>
            <w:tcW w:w="600" w:type="dxa"/>
            <w:vMerge/>
            <w:tcBorders>
              <w:top w:val="nil"/>
              <w:left w:val="nil"/>
              <w:bottom w:val="nil"/>
              <w:right w:val="nil"/>
            </w:tcBorders>
            <w:vAlign w:val="center"/>
            <w:hideMark/>
          </w:tcPr>
          <w:p w:rsidR="00031E1D" w:rsidRPr="00AA1EFF" w:rsidRDefault="00031E1D" w:rsidP="00A77B4D">
            <w:pPr>
              <w:spacing w:after="0" w:line="240" w:lineRule="auto"/>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6</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1</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r>
      <w:tr w:rsidR="00031E1D" w:rsidRPr="00AA1EFF" w:rsidTr="00A77B4D">
        <w:trPr>
          <w:trHeight w:val="300"/>
        </w:trPr>
        <w:tc>
          <w:tcPr>
            <w:tcW w:w="600" w:type="dxa"/>
            <w:vMerge/>
            <w:tcBorders>
              <w:top w:val="nil"/>
              <w:left w:val="nil"/>
              <w:bottom w:val="nil"/>
              <w:right w:val="nil"/>
            </w:tcBorders>
            <w:vAlign w:val="center"/>
            <w:hideMark/>
          </w:tcPr>
          <w:p w:rsidR="00031E1D" w:rsidRPr="00AA1EFF" w:rsidRDefault="00031E1D" w:rsidP="00A77B4D">
            <w:pPr>
              <w:spacing w:after="0" w:line="240" w:lineRule="auto"/>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5</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r>
      <w:tr w:rsidR="00031E1D" w:rsidRPr="00AA1EFF" w:rsidTr="00A77B4D">
        <w:trPr>
          <w:trHeight w:val="300"/>
        </w:trPr>
        <w:tc>
          <w:tcPr>
            <w:tcW w:w="600" w:type="dxa"/>
            <w:vMerge/>
            <w:tcBorders>
              <w:top w:val="nil"/>
              <w:left w:val="nil"/>
              <w:bottom w:val="nil"/>
              <w:right w:val="nil"/>
            </w:tcBorders>
            <w:vAlign w:val="center"/>
            <w:hideMark/>
          </w:tcPr>
          <w:p w:rsidR="00031E1D" w:rsidRPr="00AA1EFF" w:rsidRDefault="00031E1D" w:rsidP="00A77B4D">
            <w:pPr>
              <w:spacing w:after="0" w:line="240" w:lineRule="auto"/>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4</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r>
      <w:tr w:rsidR="00031E1D" w:rsidRPr="00AA1EFF" w:rsidTr="00A77B4D">
        <w:trPr>
          <w:trHeight w:val="300"/>
        </w:trPr>
        <w:tc>
          <w:tcPr>
            <w:tcW w:w="600" w:type="dxa"/>
            <w:vMerge/>
            <w:tcBorders>
              <w:top w:val="nil"/>
              <w:left w:val="nil"/>
              <w:bottom w:val="nil"/>
              <w:right w:val="nil"/>
            </w:tcBorders>
            <w:vAlign w:val="center"/>
            <w:hideMark/>
          </w:tcPr>
          <w:p w:rsidR="00031E1D" w:rsidRPr="00AA1EFF" w:rsidRDefault="00031E1D" w:rsidP="00A77B4D">
            <w:pPr>
              <w:spacing w:after="0" w:line="240" w:lineRule="auto"/>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3</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r>
      <w:tr w:rsidR="00031E1D" w:rsidRPr="00AA1EFF" w:rsidTr="00A77B4D">
        <w:trPr>
          <w:trHeight w:val="300"/>
        </w:trPr>
        <w:tc>
          <w:tcPr>
            <w:tcW w:w="600" w:type="dxa"/>
            <w:vMerge/>
            <w:tcBorders>
              <w:top w:val="nil"/>
              <w:left w:val="nil"/>
              <w:bottom w:val="nil"/>
              <w:right w:val="nil"/>
            </w:tcBorders>
            <w:vAlign w:val="center"/>
            <w:hideMark/>
          </w:tcPr>
          <w:p w:rsidR="00031E1D" w:rsidRPr="00AA1EFF" w:rsidRDefault="00031E1D" w:rsidP="00A77B4D">
            <w:pPr>
              <w:spacing w:after="0" w:line="240" w:lineRule="auto"/>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2</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r>
      <w:tr w:rsidR="00031E1D" w:rsidRPr="00AA1EFF" w:rsidTr="00A77B4D">
        <w:trPr>
          <w:trHeight w:val="300"/>
        </w:trPr>
        <w:tc>
          <w:tcPr>
            <w:tcW w:w="600" w:type="dxa"/>
            <w:vMerge/>
            <w:tcBorders>
              <w:top w:val="nil"/>
              <w:left w:val="nil"/>
              <w:bottom w:val="nil"/>
              <w:right w:val="nil"/>
            </w:tcBorders>
            <w:vAlign w:val="center"/>
            <w:hideMark/>
          </w:tcPr>
          <w:p w:rsidR="00031E1D" w:rsidRPr="00AA1EFF" w:rsidRDefault="00031E1D" w:rsidP="00A77B4D">
            <w:pPr>
              <w:spacing w:after="0" w:line="240" w:lineRule="auto"/>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1</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 </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1</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1</w:t>
            </w:r>
          </w:p>
        </w:tc>
        <w:tc>
          <w:tcPr>
            <w:tcW w:w="600" w:type="dxa"/>
            <w:tcBorders>
              <w:top w:val="nil"/>
              <w:left w:val="nil"/>
              <w:bottom w:val="single" w:sz="4" w:space="0" w:color="auto"/>
              <w:right w:val="single" w:sz="4" w:space="0" w:color="auto"/>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1</w:t>
            </w:r>
          </w:p>
        </w:tc>
      </w:tr>
      <w:tr w:rsidR="00031E1D" w:rsidRPr="00AA1EFF" w:rsidTr="00A77B4D">
        <w:trPr>
          <w:trHeight w:val="300"/>
        </w:trPr>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1</w:t>
            </w: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2</w:t>
            </w: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3</w:t>
            </w: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4</w:t>
            </w: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5</w:t>
            </w: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6</w:t>
            </w: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7</w:t>
            </w: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8</w:t>
            </w: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9</w:t>
            </w: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r w:rsidRPr="00AA1EFF">
              <w:rPr>
                <w:rFonts w:ascii="Arial" w:eastAsia="Times New Roman" w:hAnsi="Arial" w:cs="Arial"/>
                <w:color w:val="000000"/>
                <w:lang w:val="es-MX" w:eastAsia="es-MX"/>
              </w:rPr>
              <w:t>10</w:t>
            </w:r>
          </w:p>
        </w:tc>
      </w:tr>
      <w:tr w:rsidR="00031E1D" w:rsidRPr="00AA1EFF" w:rsidTr="00A77B4D">
        <w:trPr>
          <w:trHeight w:val="300"/>
        </w:trPr>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right"/>
              <w:rPr>
                <w:rFonts w:ascii="Arial" w:eastAsia="Times New Roman" w:hAnsi="Arial" w:cs="Arial"/>
                <w:color w:val="000000"/>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r>
      <w:tr w:rsidR="00031E1D" w:rsidRPr="00AA1EFF" w:rsidTr="00A77B4D">
        <w:trPr>
          <w:trHeight w:val="300"/>
        </w:trPr>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12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c>
          <w:tcPr>
            <w:tcW w:w="3600" w:type="dxa"/>
            <w:gridSpan w:val="6"/>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r w:rsidRPr="00AA1EFF">
              <w:rPr>
                <w:rFonts w:ascii="Arial" w:eastAsia="Times New Roman" w:hAnsi="Arial" w:cs="Arial"/>
                <w:color w:val="000000"/>
                <w:lang w:val="es-MX" w:eastAsia="es-MX"/>
              </w:rPr>
              <w:t>IMPACTO</w:t>
            </w: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jc w:val="center"/>
              <w:rPr>
                <w:rFonts w:ascii="Arial" w:eastAsia="Times New Roman" w:hAnsi="Arial" w:cs="Arial"/>
                <w:color w:val="000000"/>
                <w:lang w:val="es-MX" w:eastAsia="es-MX"/>
              </w:rPr>
            </w:pPr>
          </w:p>
        </w:tc>
        <w:tc>
          <w:tcPr>
            <w:tcW w:w="600" w:type="dxa"/>
            <w:tcBorders>
              <w:top w:val="nil"/>
              <w:left w:val="nil"/>
              <w:bottom w:val="nil"/>
              <w:right w:val="nil"/>
            </w:tcBorders>
            <w:shd w:val="clear" w:color="auto" w:fill="auto"/>
            <w:noWrap/>
            <w:vAlign w:val="bottom"/>
            <w:hideMark/>
          </w:tcPr>
          <w:p w:rsidR="00031E1D" w:rsidRPr="00AA1EFF" w:rsidRDefault="00031E1D" w:rsidP="00A77B4D">
            <w:pPr>
              <w:spacing w:after="0" w:line="240" w:lineRule="auto"/>
              <w:rPr>
                <w:rFonts w:ascii="Arial" w:eastAsia="Times New Roman" w:hAnsi="Arial" w:cs="Arial"/>
                <w:lang w:val="es-MX" w:eastAsia="es-MX"/>
              </w:rPr>
            </w:pPr>
          </w:p>
        </w:tc>
      </w:tr>
    </w:tbl>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Default="00031E1D" w:rsidP="00031E1D">
      <w:pPr>
        <w:spacing w:after="0" w:line="360" w:lineRule="auto"/>
        <w:jc w:val="center"/>
        <w:rPr>
          <w:rFonts w:ascii="Arial" w:hAnsi="Arial" w:cs="Arial"/>
        </w:rPr>
      </w:pPr>
    </w:p>
    <w:p w:rsidR="00031E1D" w:rsidRDefault="00031E1D" w:rsidP="00031E1D">
      <w:pPr>
        <w:spacing w:after="0" w:line="360" w:lineRule="auto"/>
        <w:jc w:val="center"/>
        <w:rPr>
          <w:rFonts w:ascii="Arial" w:hAnsi="Arial" w:cs="Arial"/>
        </w:rPr>
      </w:pPr>
    </w:p>
    <w:p w:rsidR="00031E1D" w:rsidRDefault="00031E1D" w:rsidP="00031E1D">
      <w:pPr>
        <w:spacing w:after="0" w:line="360" w:lineRule="auto"/>
        <w:jc w:val="center"/>
        <w:rPr>
          <w:rFonts w:ascii="Arial" w:hAnsi="Arial" w:cs="Arial"/>
        </w:rPr>
      </w:pPr>
    </w:p>
    <w:p w:rsidR="00031E1D" w:rsidRDefault="00031E1D" w:rsidP="00031E1D">
      <w:pPr>
        <w:spacing w:after="0" w:line="360" w:lineRule="auto"/>
        <w:jc w:val="center"/>
        <w:rPr>
          <w:rFonts w:ascii="Arial" w:hAnsi="Arial" w:cs="Arial"/>
        </w:rPr>
      </w:pPr>
    </w:p>
    <w:p w:rsidR="00031E1D"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p w:rsidR="00031E1D" w:rsidRPr="00AA1EFF" w:rsidRDefault="00031E1D" w:rsidP="00031E1D">
      <w:pPr>
        <w:spacing w:after="0" w:line="360" w:lineRule="auto"/>
        <w:jc w:val="center"/>
        <w:rPr>
          <w:rFonts w:ascii="Arial" w:hAnsi="Arial" w:cs="Arial"/>
        </w:rPr>
      </w:pPr>
    </w:p>
    <w:tbl>
      <w:tblPr>
        <w:tblStyle w:val="Tablaconcuadrcula"/>
        <w:tblW w:w="0" w:type="auto"/>
        <w:tblLook w:val="04A0"/>
      </w:tblPr>
      <w:tblGrid>
        <w:gridCol w:w="6996"/>
        <w:gridCol w:w="6996"/>
      </w:tblGrid>
      <w:tr w:rsidR="00031E1D" w:rsidRPr="00AA1EFF" w:rsidTr="00A77B4D">
        <w:tc>
          <w:tcPr>
            <w:tcW w:w="6996" w:type="dxa"/>
          </w:tcPr>
          <w:p w:rsidR="00031E1D" w:rsidRPr="00AA1EFF" w:rsidRDefault="00031E1D" w:rsidP="00A77B4D">
            <w:pPr>
              <w:spacing w:line="360" w:lineRule="auto"/>
              <w:jc w:val="center"/>
              <w:rPr>
                <w:rFonts w:ascii="Arial" w:hAnsi="Arial" w:cs="Arial"/>
              </w:rPr>
            </w:pPr>
            <w:r w:rsidRPr="00AA1EFF">
              <w:rPr>
                <w:rFonts w:ascii="Arial" w:hAnsi="Arial" w:cs="Arial"/>
              </w:rPr>
              <w:t>RIESGO</w:t>
            </w:r>
          </w:p>
        </w:tc>
        <w:tc>
          <w:tcPr>
            <w:tcW w:w="6996" w:type="dxa"/>
          </w:tcPr>
          <w:p w:rsidR="00031E1D" w:rsidRPr="00AA1EFF" w:rsidRDefault="00031E1D" w:rsidP="00A77B4D">
            <w:pPr>
              <w:spacing w:line="360" w:lineRule="auto"/>
              <w:jc w:val="center"/>
              <w:rPr>
                <w:rFonts w:ascii="Arial" w:hAnsi="Arial" w:cs="Arial"/>
              </w:rPr>
            </w:pPr>
            <w:r w:rsidRPr="00AA1EFF">
              <w:rPr>
                <w:rFonts w:ascii="Arial" w:hAnsi="Arial" w:cs="Arial"/>
              </w:rPr>
              <w:t xml:space="preserve">PLAN DE CONTINGENCIA </w:t>
            </w:r>
          </w:p>
        </w:tc>
      </w:tr>
      <w:tr w:rsidR="00031E1D" w:rsidRPr="00AA1EFF" w:rsidTr="00A77B4D">
        <w:tc>
          <w:tcPr>
            <w:tcW w:w="6996" w:type="dxa"/>
          </w:tcPr>
          <w:p w:rsidR="00031E1D" w:rsidRPr="00AA1EFF" w:rsidRDefault="00031E1D" w:rsidP="00A77B4D">
            <w:pPr>
              <w:spacing w:line="360" w:lineRule="auto"/>
              <w:jc w:val="both"/>
              <w:rPr>
                <w:rFonts w:ascii="Arial" w:hAnsi="Arial" w:cs="Arial"/>
              </w:rPr>
            </w:pPr>
            <w:r w:rsidRPr="00AA1EFF">
              <w:rPr>
                <w:rFonts w:ascii="Arial" w:hAnsi="Arial" w:cs="Arial"/>
              </w:rPr>
              <w:t>La inasistencia de los Secretarios Ejecutivos Municipales por falta de apoyo económico</w:t>
            </w:r>
          </w:p>
        </w:tc>
        <w:tc>
          <w:tcPr>
            <w:tcW w:w="6996" w:type="dxa"/>
          </w:tcPr>
          <w:p w:rsidR="00031E1D" w:rsidRPr="00AA1EFF" w:rsidRDefault="00031E1D" w:rsidP="00A77B4D">
            <w:pPr>
              <w:spacing w:line="360" w:lineRule="auto"/>
              <w:jc w:val="both"/>
              <w:rPr>
                <w:rFonts w:ascii="Arial" w:hAnsi="Arial" w:cs="Arial"/>
              </w:rPr>
            </w:pPr>
            <w:r w:rsidRPr="00AA1EFF">
              <w:rPr>
                <w:rFonts w:ascii="Arial" w:hAnsi="Arial" w:cs="Arial"/>
              </w:rPr>
              <w:t>Programar capacitaciones regionales o de manera personalizada</w:t>
            </w:r>
          </w:p>
        </w:tc>
      </w:tr>
      <w:tr w:rsidR="00031E1D" w:rsidRPr="00AA1EFF" w:rsidTr="00A77B4D">
        <w:tc>
          <w:tcPr>
            <w:tcW w:w="6996" w:type="dxa"/>
          </w:tcPr>
          <w:p w:rsidR="00031E1D" w:rsidRPr="00AA1EFF" w:rsidRDefault="00031E1D" w:rsidP="00A77B4D">
            <w:pPr>
              <w:spacing w:line="360" w:lineRule="auto"/>
              <w:jc w:val="both"/>
              <w:rPr>
                <w:rFonts w:ascii="Arial" w:hAnsi="Arial" w:cs="Arial"/>
              </w:rPr>
            </w:pPr>
            <w:r w:rsidRPr="00AA1EFF">
              <w:rPr>
                <w:rFonts w:ascii="Arial" w:hAnsi="Arial" w:cs="Arial"/>
              </w:rPr>
              <w:t>Cancelaciones de las sesiones Municipales de Seguridad Pública</w:t>
            </w:r>
          </w:p>
        </w:tc>
        <w:tc>
          <w:tcPr>
            <w:tcW w:w="6996" w:type="dxa"/>
          </w:tcPr>
          <w:p w:rsidR="00031E1D" w:rsidRPr="00AA1EFF" w:rsidRDefault="00031E1D" w:rsidP="00A77B4D">
            <w:pPr>
              <w:spacing w:line="360" w:lineRule="auto"/>
              <w:jc w:val="both"/>
              <w:rPr>
                <w:rFonts w:ascii="Arial" w:hAnsi="Arial" w:cs="Arial"/>
              </w:rPr>
            </w:pPr>
            <w:r w:rsidRPr="00AA1EFF">
              <w:rPr>
                <w:rFonts w:ascii="Arial" w:hAnsi="Arial" w:cs="Arial"/>
              </w:rPr>
              <w:t>Solicitar de manera oficiosa la programación o convocar a la reunión por parte de la Delegación</w:t>
            </w:r>
          </w:p>
        </w:tc>
      </w:tr>
      <w:tr w:rsidR="00031E1D" w:rsidRPr="00AA1EFF" w:rsidTr="00A77B4D">
        <w:tc>
          <w:tcPr>
            <w:tcW w:w="6996" w:type="dxa"/>
          </w:tcPr>
          <w:p w:rsidR="00031E1D" w:rsidRPr="00AA1EFF" w:rsidRDefault="00031E1D" w:rsidP="00A77B4D">
            <w:pPr>
              <w:spacing w:line="360" w:lineRule="auto"/>
              <w:jc w:val="both"/>
              <w:rPr>
                <w:rFonts w:ascii="Arial" w:hAnsi="Arial" w:cs="Arial"/>
              </w:rPr>
            </w:pPr>
            <w:r w:rsidRPr="00AA1EFF">
              <w:rPr>
                <w:rFonts w:ascii="Arial" w:hAnsi="Arial" w:cs="Arial"/>
              </w:rPr>
              <w:t xml:space="preserve">Falta de interés de los Secretarios Ejecutivos Municipales </w:t>
            </w:r>
          </w:p>
        </w:tc>
        <w:tc>
          <w:tcPr>
            <w:tcW w:w="6996" w:type="dxa"/>
          </w:tcPr>
          <w:p w:rsidR="00031E1D" w:rsidRPr="00AA1EFF" w:rsidRDefault="00031E1D" w:rsidP="00A77B4D">
            <w:pPr>
              <w:spacing w:line="360" w:lineRule="auto"/>
              <w:jc w:val="both"/>
              <w:rPr>
                <w:rFonts w:ascii="Arial" w:hAnsi="Arial" w:cs="Arial"/>
              </w:rPr>
            </w:pPr>
            <w:r w:rsidRPr="00AA1EFF">
              <w:rPr>
                <w:rFonts w:ascii="Arial" w:hAnsi="Arial" w:cs="Arial"/>
              </w:rPr>
              <w:t>Solicitar de manera oficiosa la programación o convocar a la reunión por parte de la Delegación</w:t>
            </w:r>
          </w:p>
        </w:tc>
      </w:tr>
    </w:tbl>
    <w:p w:rsidR="00031E1D" w:rsidRPr="00AA1EFF" w:rsidRDefault="00031E1D" w:rsidP="00031E1D">
      <w:pPr>
        <w:spacing w:after="0" w:line="360" w:lineRule="auto"/>
        <w:jc w:val="center"/>
        <w:rPr>
          <w:rFonts w:ascii="Arial" w:hAnsi="Arial" w:cs="Arial"/>
        </w:rPr>
      </w:pPr>
    </w:p>
    <w:p w:rsidR="00031E1D" w:rsidRDefault="00031E1D" w:rsidP="00720FFB">
      <w:pPr>
        <w:spacing w:after="0" w:line="360" w:lineRule="auto"/>
        <w:jc w:val="both"/>
        <w:rPr>
          <w:rFonts w:ascii="Arial" w:hAnsi="Arial" w:cs="Arial"/>
          <w:b/>
        </w:rPr>
      </w:pPr>
    </w:p>
    <w:sectPr w:rsidR="00031E1D" w:rsidSect="00897781">
      <w:pgSz w:w="16838" w:h="11906" w:orient="landscape"/>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7EB5"/>
    <w:multiLevelType w:val="multilevel"/>
    <w:tmpl w:val="8DE0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21BA1"/>
    <w:multiLevelType w:val="multilevel"/>
    <w:tmpl w:val="534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2112CF"/>
    <w:multiLevelType w:val="hybridMultilevel"/>
    <w:tmpl w:val="76C27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8B48EB"/>
    <w:multiLevelType w:val="multilevel"/>
    <w:tmpl w:val="6AB4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9F1F52"/>
    <w:multiLevelType w:val="hybridMultilevel"/>
    <w:tmpl w:val="D0225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BB14F4"/>
    <w:multiLevelType w:val="multilevel"/>
    <w:tmpl w:val="18AE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817C87"/>
    <w:multiLevelType w:val="multilevel"/>
    <w:tmpl w:val="22A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057DA1"/>
    <w:multiLevelType w:val="multilevel"/>
    <w:tmpl w:val="C45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88036F"/>
    <w:multiLevelType w:val="multilevel"/>
    <w:tmpl w:val="E666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E35EDB"/>
    <w:multiLevelType w:val="multilevel"/>
    <w:tmpl w:val="971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2F4D9F"/>
    <w:multiLevelType w:val="multilevel"/>
    <w:tmpl w:val="2A0E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4E014E"/>
    <w:multiLevelType w:val="multilevel"/>
    <w:tmpl w:val="6286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A54959"/>
    <w:multiLevelType w:val="hybridMultilevel"/>
    <w:tmpl w:val="7EF4C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B33B3C"/>
    <w:multiLevelType w:val="multilevel"/>
    <w:tmpl w:val="532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6E0903"/>
    <w:multiLevelType w:val="multilevel"/>
    <w:tmpl w:val="AEA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0"/>
  </w:num>
  <w:num w:numId="4">
    <w:abstractNumId w:val="5"/>
  </w:num>
  <w:num w:numId="5">
    <w:abstractNumId w:val="11"/>
  </w:num>
  <w:num w:numId="6">
    <w:abstractNumId w:val="10"/>
  </w:num>
  <w:num w:numId="7">
    <w:abstractNumId w:val="2"/>
  </w:num>
  <w:num w:numId="8">
    <w:abstractNumId w:val="4"/>
  </w:num>
  <w:num w:numId="9">
    <w:abstractNumId w:val="8"/>
  </w:num>
  <w:num w:numId="10">
    <w:abstractNumId w:val="1"/>
  </w:num>
  <w:num w:numId="11">
    <w:abstractNumId w:val="14"/>
  </w:num>
  <w:num w:numId="12">
    <w:abstractNumId w:val="6"/>
  </w:num>
  <w:num w:numId="13">
    <w:abstractNumId w:val="7"/>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623D4"/>
    <w:rsid w:val="00002075"/>
    <w:rsid w:val="000206A5"/>
    <w:rsid w:val="00031E1D"/>
    <w:rsid w:val="00037CE4"/>
    <w:rsid w:val="00150AF7"/>
    <w:rsid w:val="002A3906"/>
    <w:rsid w:val="002F3616"/>
    <w:rsid w:val="003C43E8"/>
    <w:rsid w:val="003D6619"/>
    <w:rsid w:val="003E3F40"/>
    <w:rsid w:val="00457FE0"/>
    <w:rsid w:val="004950C9"/>
    <w:rsid w:val="00584D71"/>
    <w:rsid w:val="00586887"/>
    <w:rsid w:val="005A2999"/>
    <w:rsid w:val="00715DB2"/>
    <w:rsid w:val="00720FFB"/>
    <w:rsid w:val="0080337A"/>
    <w:rsid w:val="00836F41"/>
    <w:rsid w:val="00897781"/>
    <w:rsid w:val="008C309C"/>
    <w:rsid w:val="009760D5"/>
    <w:rsid w:val="009968B7"/>
    <w:rsid w:val="00A02CF5"/>
    <w:rsid w:val="00A623D4"/>
    <w:rsid w:val="00B044FB"/>
    <w:rsid w:val="00B04F80"/>
    <w:rsid w:val="00CB630E"/>
    <w:rsid w:val="00CD7CB7"/>
    <w:rsid w:val="00CF5F6C"/>
    <w:rsid w:val="00D41872"/>
    <w:rsid w:val="00D970E6"/>
    <w:rsid w:val="00EB36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_x0000_s1027"/>
        <o:r id="V:Rule2" type="connector" idref="#_x0000_s1029"/>
        <o:r id="V:Rule3" type="connector" idref="#_x0000_s1028"/>
        <o:r id="V:Rule4" type="connector" idref="#_x0000_s1031"/>
        <o:r id="V:Rule5" type="connector" idref="#_x0000_s1034"/>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887"/>
  </w:style>
  <w:style w:type="paragraph" w:styleId="Ttulo3">
    <w:name w:val="heading 3"/>
    <w:basedOn w:val="Normal"/>
    <w:link w:val="Ttulo3Car"/>
    <w:uiPriority w:val="9"/>
    <w:qFormat/>
    <w:rsid w:val="00720FF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0E6"/>
    <w:pPr>
      <w:ind w:left="720"/>
      <w:contextualSpacing/>
    </w:pPr>
  </w:style>
  <w:style w:type="character" w:styleId="Hipervnculo">
    <w:name w:val="Hyperlink"/>
    <w:basedOn w:val="Fuentedeprrafopredeter"/>
    <w:uiPriority w:val="99"/>
    <w:unhideWhenUsed/>
    <w:rsid w:val="009968B7"/>
    <w:rPr>
      <w:color w:val="0248B0"/>
      <w:u w:val="single"/>
    </w:rPr>
  </w:style>
  <w:style w:type="paragraph" w:styleId="NormalWeb">
    <w:name w:val="Normal (Web)"/>
    <w:basedOn w:val="Normal"/>
    <w:uiPriority w:val="99"/>
    <w:unhideWhenUsed/>
    <w:rsid w:val="009968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9968B7"/>
  </w:style>
  <w:style w:type="character" w:customStyle="1" w:styleId="titulo11">
    <w:name w:val="titulo1_1"/>
    <w:basedOn w:val="Fuentedeprrafopredeter"/>
    <w:rsid w:val="00CF5F6C"/>
  </w:style>
  <w:style w:type="character" w:customStyle="1" w:styleId="estilo6">
    <w:name w:val="estilo6"/>
    <w:basedOn w:val="Fuentedeprrafopredeter"/>
    <w:rsid w:val="00CF5F6C"/>
  </w:style>
  <w:style w:type="character" w:customStyle="1" w:styleId="expand-content">
    <w:name w:val="expand-content"/>
    <w:basedOn w:val="Fuentedeprrafopredeter"/>
    <w:rsid w:val="00037CE4"/>
  </w:style>
  <w:style w:type="character" w:customStyle="1" w:styleId="a">
    <w:name w:val="a"/>
    <w:basedOn w:val="Fuentedeprrafopredeter"/>
    <w:rsid w:val="00037CE4"/>
  </w:style>
  <w:style w:type="character" w:customStyle="1" w:styleId="l7">
    <w:name w:val="l7"/>
    <w:basedOn w:val="Fuentedeprrafopredeter"/>
    <w:rsid w:val="00037CE4"/>
  </w:style>
  <w:style w:type="character" w:customStyle="1" w:styleId="l6">
    <w:name w:val="l6"/>
    <w:basedOn w:val="Fuentedeprrafopredeter"/>
    <w:rsid w:val="00037CE4"/>
  </w:style>
  <w:style w:type="character" w:customStyle="1" w:styleId="l8">
    <w:name w:val="l8"/>
    <w:basedOn w:val="Fuentedeprrafopredeter"/>
    <w:rsid w:val="00037CE4"/>
  </w:style>
  <w:style w:type="character" w:customStyle="1" w:styleId="l9">
    <w:name w:val="l9"/>
    <w:basedOn w:val="Fuentedeprrafopredeter"/>
    <w:rsid w:val="00037CE4"/>
  </w:style>
  <w:style w:type="paragraph" w:styleId="Sinespaciado">
    <w:name w:val="No Spacing"/>
    <w:uiPriority w:val="1"/>
    <w:qFormat/>
    <w:rsid w:val="00037CE4"/>
    <w:pPr>
      <w:spacing w:after="0" w:line="240" w:lineRule="auto"/>
    </w:pPr>
  </w:style>
  <w:style w:type="paragraph" w:styleId="Cita">
    <w:name w:val="Quote"/>
    <w:basedOn w:val="Normal"/>
    <w:next w:val="Normal"/>
    <w:link w:val="CitaCar"/>
    <w:uiPriority w:val="29"/>
    <w:qFormat/>
    <w:rsid w:val="00037CE4"/>
    <w:rPr>
      <w:i/>
      <w:iCs/>
      <w:color w:val="000000" w:themeColor="text1"/>
    </w:rPr>
  </w:style>
  <w:style w:type="character" w:customStyle="1" w:styleId="CitaCar">
    <w:name w:val="Cita Car"/>
    <w:basedOn w:val="Fuentedeprrafopredeter"/>
    <w:link w:val="Cita"/>
    <w:uiPriority w:val="29"/>
    <w:rsid w:val="00037CE4"/>
    <w:rPr>
      <w:i/>
      <w:iCs/>
      <w:color w:val="000000" w:themeColor="text1"/>
    </w:rPr>
  </w:style>
  <w:style w:type="character" w:customStyle="1" w:styleId="Ttulo3Car">
    <w:name w:val="Título 3 Car"/>
    <w:basedOn w:val="Fuentedeprrafopredeter"/>
    <w:link w:val="Ttulo3"/>
    <w:uiPriority w:val="9"/>
    <w:rsid w:val="00720FFB"/>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720FFB"/>
  </w:style>
  <w:style w:type="character" w:customStyle="1" w:styleId="mw-editsection">
    <w:name w:val="mw-editsection"/>
    <w:basedOn w:val="Fuentedeprrafopredeter"/>
    <w:rsid w:val="00720FFB"/>
  </w:style>
  <w:style w:type="character" w:customStyle="1" w:styleId="mw-editsection-bracket">
    <w:name w:val="mw-editsection-bracket"/>
    <w:basedOn w:val="Fuentedeprrafopredeter"/>
    <w:rsid w:val="00720FFB"/>
  </w:style>
  <w:style w:type="paragraph" w:styleId="Textodeglobo">
    <w:name w:val="Balloon Text"/>
    <w:basedOn w:val="Normal"/>
    <w:link w:val="TextodegloboCar"/>
    <w:uiPriority w:val="99"/>
    <w:semiHidden/>
    <w:unhideWhenUsed/>
    <w:rsid w:val="00720F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FFB"/>
    <w:rPr>
      <w:rFonts w:ascii="Tahoma" w:hAnsi="Tahoma" w:cs="Tahoma"/>
      <w:sz w:val="16"/>
      <w:szCs w:val="16"/>
    </w:rPr>
  </w:style>
  <w:style w:type="character" w:styleId="Textoennegrita">
    <w:name w:val="Strong"/>
    <w:basedOn w:val="Fuentedeprrafopredeter"/>
    <w:uiPriority w:val="22"/>
    <w:qFormat/>
    <w:rsid w:val="00B04F80"/>
    <w:rPr>
      <w:b/>
      <w:bCs/>
    </w:rPr>
  </w:style>
  <w:style w:type="table" w:styleId="Tablaconcuadrcula">
    <w:name w:val="Table Grid"/>
    <w:basedOn w:val="Tablanormal"/>
    <w:uiPriority w:val="59"/>
    <w:rsid w:val="00031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6529123">
      <w:bodyDiv w:val="1"/>
      <w:marLeft w:val="0"/>
      <w:marRight w:val="0"/>
      <w:marTop w:val="0"/>
      <w:marBottom w:val="0"/>
      <w:divBdr>
        <w:top w:val="none" w:sz="0" w:space="0" w:color="auto"/>
        <w:left w:val="none" w:sz="0" w:space="0" w:color="auto"/>
        <w:bottom w:val="none" w:sz="0" w:space="0" w:color="auto"/>
        <w:right w:val="none" w:sz="0" w:space="0" w:color="auto"/>
      </w:divBdr>
      <w:divsChild>
        <w:div w:id="25447851">
          <w:marLeft w:val="0"/>
          <w:marRight w:val="0"/>
          <w:marTop w:val="0"/>
          <w:marBottom w:val="120"/>
          <w:divBdr>
            <w:top w:val="none" w:sz="0" w:space="0" w:color="auto"/>
            <w:left w:val="none" w:sz="0" w:space="0" w:color="auto"/>
            <w:bottom w:val="none" w:sz="0" w:space="0" w:color="auto"/>
            <w:right w:val="none" w:sz="0" w:space="0" w:color="auto"/>
          </w:divBdr>
        </w:div>
      </w:divsChild>
    </w:div>
    <w:div w:id="1037239346">
      <w:bodyDiv w:val="1"/>
      <w:marLeft w:val="0"/>
      <w:marRight w:val="0"/>
      <w:marTop w:val="0"/>
      <w:marBottom w:val="0"/>
      <w:divBdr>
        <w:top w:val="none" w:sz="0" w:space="0" w:color="auto"/>
        <w:left w:val="none" w:sz="0" w:space="0" w:color="auto"/>
        <w:bottom w:val="none" w:sz="0" w:space="0" w:color="auto"/>
        <w:right w:val="none" w:sz="0" w:space="0" w:color="auto"/>
      </w:divBdr>
    </w:div>
    <w:div w:id="1382559368">
      <w:bodyDiv w:val="1"/>
      <w:marLeft w:val="0"/>
      <w:marRight w:val="0"/>
      <w:marTop w:val="0"/>
      <w:marBottom w:val="0"/>
      <w:divBdr>
        <w:top w:val="none" w:sz="0" w:space="0" w:color="auto"/>
        <w:left w:val="none" w:sz="0" w:space="0" w:color="auto"/>
        <w:bottom w:val="none" w:sz="0" w:space="0" w:color="auto"/>
        <w:right w:val="none" w:sz="0" w:space="0" w:color="auto"/>
      </w:divBdr>
    </w:div>
    <w:div w:id="1955549914">
      <w:bodyDiv w:val="1"/>
      <w:marLeft w:val="0"/>
      <w:marRight w:val="0"/>
      <w:marTop w:val="0"/>
      <w:marBottom w:val="0"/>
      <w:divBdr>
        <w:top w:val="none" w:sz="0" w:space="0" w:color="auto"/>
        <w:left w:val="none" w:sz="0" w:space="0" w:color="auto"/>
        <w:bottom w:val="none" w:sz="0" w:space="0" w:color="auto"/>
        <w:right w:val="none" w:sz="0" w:space="0" w:color="auto"/>
      </w:divBdr>
      <w:divsChild>
        <w:div w:id="1470636524">
          <w:marLeft w:val="0"/>
          <w:marRight w:val="0"/>
          <w:marTop w:val="0"/>
          <w:marBottom w:val="0"/>
          <w:divBdr>
            <w:top w:val="none" w:sz="0" w:space="0" w:color="auto"/>
            <w:left w:val="none" w:sz="0" w:space="0" w:color="auto"/>
            <w:bottom w:val="none" w:sz="0" w:space="0" w:color="auto"/>
            <w:right w:val="none" w:sz="0" w:space="0" w:color="auto"/>
          </w:divBdr>
        </w:div>
        <w:div w:id="1658223533">
          <w:marLeft w:val="0"/>
          <w:marRight w:val="0"/>
          <w:marTop w:val="0"/>
          <w:marBottom w:val="0"/>
          <w:divBdr>
            <w:top w:val="none" w:sz="0" w:space="0" w:color="auto"/>
            <w:left w:val="none" w:sz="0" w:space="0" w:color="auto"/>
            <w:bottom w:val="none" w:sz="0" w:space="0" w:color="auto"/>
            <w:right w:val="none" w:sz="0" w:space="0" w:color="auto"/>
          </w:divBdr>
        </w:div>
        <w:div w:id="1346975302">
          <w:marLeft w:val="0"/>
          <w:marRight w:val="0"/>
          <w:marTop w:val="0"/>
          <w:marBottom w:val="0"/>
          <w:divBdr>
            <w:top w:val="none" w:sz="0" w:space="0" w:color="auto"/>
            <w:left w:val="none" w:sz="0" w:space="0" w:color="auto"/>
            <w:bottom w:val="none" w:sz="0" w:space="0" w:color="auto"/>
            <w:right w:val="none" w:sz="0" w:space="0" w:color="auto"/>
          </w:divBdr>
        </w:div>
        <w:div w:id="619845949">
          <w:marLeft w:val="0"/>
          <w:marRight w:val="0"/>
          <w:marTop w:val="0"/>
          <w:marBottom w:val="0"/>
          <w:divBdr>
            <w:top w:val="none" w:sz="0" w:space="0" w:color="auto"/>
            <w:left w:val="none" w:sz="0" w:space="0" w:color="auto"/>
            <w:bottom w:val="none" w:sz="0" w:space="0" w:color="auto"/>
            <w:right w:val="none" w:sz="0" w:space="0" w:color="auto"/>
          </w:divBdr>
        </w:div>
        <w:div w:id="1418482994">
          <w:marLeft w:val="0"/>
          <w:marRight w:val="0"/>
          <w:marTop w:val="0"/>
          <w:marBottom w:val="0"/>
          <w:divBdr>
            <w:top w:val="none" w:sz="0" w:space="0" w:color="auto"/>
            <w:left w:val="none" w:sz="0" w:space="0" w:color="auto"/>
            <w:bottom w:val="none" w:sz="0" w:space="0" w:color="auto"/>
            <w:right w:val="none" w:sz="0" w:space="0" w:color="auto"/>
          </w:divBdr>
        </w:div>
        <w:div w:id="150680599">
          <w:marLeft w:val="0"/>
          <w:marRight w:val="0"/>
          <w:marTop w:val="0"/>
          <w:marBottom w:val="0"/>
          <w:divBdr>
            <w:top w:val="none" w:sz="0" w:space="0" w:color="auto"/>
            <w:left w:val="none" w:sz="0" w:space="0" w:color="auto"/>
            <w:bottom w:val="none" w:sz="0" w:space="0" w:color="auto"/>
            <w:right w:val="none" w:sz="0" w:space="0" w:color="auto"/>
          </w:divBdr>
        </w:div>
      </w:divsChild>
    </w:div>
    <w:div w:id="1978871718">
      <w:bodyDiv w:val="1"/>
      <w:marLeft w:val="0"/>
      <w:marRight w:val="0"/>
      <w:marTop w:val="0"/>
      <w:marBottom w:val="0"/>
      <w:divBdr>
        <w:top w:val="none" w:sz="0" w:space="0" w:color="auto"/>
        <w:left w:val="none" w:sz="0" w:space="0" w:color="auto"/>
        <w:bottom w:val="none" w:sz="0" w:space="0" w:color="auto"/>
        <w:right w:val="none" w:sz="0" w:space="0" w:color="auto"/>
      </w:divBdr>
    </w:div>
    <w:div w:id="1986203610">
      <w:bodyDiv w:val="1"/>
      <w:marLeft w:val="0"/>
      <w:marRight w:val="0"/>
      <w:marTop w:val="0"/>
      <w:marBottom w:val="0"/>
      <w:divBdr>
        <w:top w:val="none" w:sz="0" w:space="0" w:color="auto"/>
        <w:left w:val="none" w:sz="0" w:space="0" w:color="auto"/>
        <w:bottom w:val="none" w:sz="0" w:space="0" w:color="auto"/>
        <w:right w:val="none" w:sz="0" w:space="0" w:color="auto"/>
      </w:divBdr>
    </w:div>
    <w:div w:id="205661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plotArea>
      <c:layout/>
      <c:pieChart>
        <c:varyColors val="1"/>
        <c:ser>
          <c:idx val="0"/>
          <c:order val="0"/>
          <c:tx>
            <c:strRef>
              <c:f>Hoja1!$B$1</c:f>
              <c:strCache>
                <c:ptCount val="1"/>
                <c:pt idx="0">
                  <c:v>porcentaje</c:v>
                </c:pt>
              </c:strCache>
            </c:strRef>
          </c:tx>
          <c:dPt>
            <c:idx val="0"/>
            <c:spPr>
              <a:solidFill>
                <a:schemeClr val="accent1"/>
              </a:solidFill>
              <a:ln w="19050">
                <a:solidFill>
                  <a:schemeClr val="lt1"/>
                </a:solidFill>
              </a:ln>
              <a:effectLst/>
            </c:spPr>
          </c:dPt>
          <c:dPt>
            <c:idx val="1"/>
            <c:spPr>
              <a:solidFill>
                <a:schemeClr val="accent2"/>
              </a:solidFill>
              <a:ln w="19050">
                <a:solidFill>
                  <a:schemeClr val="lt1"/>
                </a:solidFill>
              </a:ln>
              <a:effectLst/>
            </c:spPr>
          </c:dPt>
          <c:dPt>
            <c:idx val="2"/>
            <c:spPr>
              <a:solidFill>
                <a:schemeClr val="accent3"/>
              </a:solidFill>
              <a:ln w="19050">
                <a:solidFill>
                  <a:schemeClr val="lt1"/>
                </a:solidFill>
              </a:ln>
              <a:effectLst/>
            </c:spPr>
          </c:dPt>
          <c:dPt>
            <c:idx val="3"/>
            <c:spPr>
              <a:solidFill>
                <a:schemeClr val="accent4"/>
              </a:solidFill>
              <a:ln w="19050">
                <a:solidFill>
                  <a:schemeClr val="lt1"/>
                </a:solidFill>
              </a:ln>
              <a:effectLst/>
            </c:spPr>
          </c:dPt>
          <c:cat>
            <c:strRef>
              <c:f>Hoja1!$A$2:$A$5</c:f>
              <c:strCache>
                <c:ptCount val="3"/>
                <c:pt idx="0">
                  <c:v>No incluyen en la distribución presupuestal</c:v>
                </c:pt>
                <c:pt idx="1">
                  <c:v>Falta de interés de las demás autoridades en materia de seguridad</c:v>
                </c:pt>
                <c:pt idx="2">
                  <c:v>Nulo trabajo en materia de seguridad.</c:v>
                </c:pt>
              </c:strCache>
            </c:strRef>
          </c:cat>
          <c:val>
            <c:numRef>
              <c:f>Hoja1!$B$2:$B$5</c:f>
              <c:numCache>
                <c:formatCode>0%</c:formatCode>
                <c:ptCount val="4"/>
                <c:pt idx="0">
                  <c:v>0.5</c:v>
                </c:pt>
                <c:pt idx="1">
                  <c:v>0.5</c:v>
                </c:pt>
                <c:pt idx="2">
                  <c:v>0.4</c:v>
                </c:pt>
              </c:numCache>
            </c:numRef>
          </c:val>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63380-532D-4519-85F8-C436AD40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3026</Words>
  <Characters>16646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2015-11-11T17:59:00Z</dcterms:created>
  <dcterms:modified xsi:type="dcterms:W3CDTF">2015-11-11T18:55:00Z</dcterms:modified>
</cp:coreProperties>
</file>