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AFD" w:rsidRDefault="000C1AFD" w:rsidP="000C1AFD">
      <w:pPr>
        <w:spacing w:after="0" w:line="360" w:lineRule="auto"/>
        <w:jc w:val="both"/>
        <w:rPr>
          <w:rFonts w:ascii="Arial" w:hAnsi="Arial" w:cs="Arial"/>
          <w:b/>
        </w:rPr>
      </w:pPr>
      <w:r>
        <w:rPr>
          <w:rFonts w:ascii="Arial" w:hAnsi="Arial" w:cs="Arial"/>
          <w:b/>
          <w:noProof/>
          <w:lang w:eastAsia="es-ES"/>
        </w:rPr>
        <w:drawing>
          <wp:inline distT="0" distB="0" distL="0" distR="0">
            <wp:extent cx="3237140" cy="1304925"/>
            <wp:effectExtent l="19050" t="0" r="1360" b="0"/>
            <wp:docPr id="1" name="0 Imagen" descr="LOGO 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AP.png"/>
                    <pic:cNvPicPr/>
                  </pic:nvPicPr>
                  <pic:blipFill>
                    <a:blip r:embed="rId7"/>
                    <a:stretch>
                      <a:fillRect/>
                    </a:stretch>
                  </pic:blipFill>
                  <pic:spPr>
                    <a:xfrm>
                      <a:off x="0" y="0"/>
                      <a:ext cx="3237126" cy="1304920"/>
                    </a:xfrm>
                    <a:prstGeom prst="rect">
                      <a:avLst/>
                    </a:prstGeom>
                  </pic:spPr>
                </pic:pic>
              </a:graphicData>
            </a:graphic>
          </wp:inline>
        </w:drawing>
      </w:r>
    </w:p>
    <w:p w:rsidR="000C1AFD" w:rsidRDefault="000C1AFD" w:rsidP="000C1AFD">
      <w:pPr>
        <w:spacing w:after="0" w:line="360" w:lineRule="auto"/>
        <w:jc w:val="both"/>
        <w:rPr>
          <w:rFonts w:ascii="Arial" w:hAnsi="Arial" w:cs="Arial"/>
          <w:b/>
        </w:rPr>
      </w:pPr>
    </w:p>
    <w:p w:rsidR="000C1AFD" w:rsidRDefault="000C1AFD" w:rsidP="000C1AFD">
      <w:pPr>
        <w:spacing w:after="0" w:line="360" w:lineRule="auto"/>
        <w:jc w:val="both"/>
        <w:rPr>
          <w:rFonts w:ascii="Arial" w:hAnsi="Arial" w:cs="Arial"/>
          <w:b/>
        </w:rPr>
      </w:pPr>
    </w:p>
    <w:p w:rsidR="000C1AFD" w:rsidRDefault="000C1AFD" w:rsidP="000C1AFD">
      <w:pPr>
        <w:spacing w:after="0" w:line="360" w:lineRule="auto"/>
        <w:jc w:val="both"/>
        <w:rPr>
          <w:rFonts w:ascii="Arial" w:hAnsi="Arial" w:cs="Arial"/>
          <w:b/>
        </w:rPr>
      </w:pPr>
      <w:r>
        <w:rPr>
          <w:rFonts w:ascii="Arial" w:hAnsi="Arial" w:cs="Arial"/>
          <w:b/>
        </w:rPr>
        <w:t>JULIO CÉSAR MORALES RAMÍREZ</w:t>
      </w:r>
    </w:p>
    <w:p w:rsidR="000C1AFD" w:rsidRDefault="000C1AFD" w:rsidP="000C1AFD">
      <w:pPr>
        <w:spacing w:after="0" w:line="360" w:lineRule="auto"/>
        <w:jc w:val="both"/>
        <w:rPr>
          <w:rFonts w:ascii="Arial" w:hAnsi="Arial" w:cs="Arial"/>
          <w:b/>
        </w:rPr>
      </w:pPr>
    </w:p>
    <w:p w:rsidR="000C1AFD" w:rsidRDefault="000C1AFD" w:rsidP="000C1AFD">
      <w:pPr>
        <w:spacing w:after="0" w:line="360" w:lineRule="auto"/>
        <w:jc w:val="both"/>
        <w:rPr>
          <w:rFonts w:ascii="Arial" w:hAnsi="Arial" w:cs="Arial"/>
          <w:b/>
        </w:rPr>
      </w:pPr>
      <w:r>
        <w:rPr>
          <w:rFonts w:ascii="Arial" w:hAnsi="Arial" w:cs="Arial"/>
          <w:b/>
        </w:rPr>
        <w:t>MATRICULA 20150775</w:t>
      </w:r>
    </w:p>
    <w:p w:rsidR="000C1AFD" w:rsidRDefault="000C1AFD" w:rsidP="000C1AFD">
      <w:pPr>
        <w:spacing w:after="0" w:line="360" w:lineRule="auto"/>
        <w:jc w:val="both"/>
        <w:rPr>
          <w:rFonts w:ascii="Arial" w:hAnsi="Arial" w:cs="Arial"/>
          <w:b/>
        </w:rPr>
      </w:pPr>
    </w:p>
    <w:p w:rsidR="000C1AFD" w:rsidRDefault="000C1AFD" w:rsidP="000C1AFD">
      <w:pPr>
        <w:spacing w:after="0" w:line="360" w:lineRule="auto"/>
        <w:jc w:val="both"/>
        <w:rPr>
          <w:rFonts w:ascii="Arial" w:hAnsi="Arial" w:cs="Arial"/>
          <w:b/>
        </w:rPr>
      </w:pPr>
    </w:p>
    <w:p w:rsidR="000C1AFD" w:rsidRPr="00AF34A4" w:rsidRDefault="00AF34A4" w:rsidP="00AF34A4">
      <w:pPr>
        <w:spacing w:after="0" w:line="480" w:lineRule="auto"/>
        <w:jc w:val="center"/>
        <w:rPr>
          <w:rFonts w:ascii="Arial" w:hAnsi="Arial" w:cs="Arial"/>
          <w:b/>
          <w:sz w:val="24"/>
          <w:szCs w:val="24"/>
        </w:rPr>
      </w:pPr>
      <w:r w:rsidRPr="00AF34A4">
        <w:rPr>
          <w:rStyle w:val="apple-converted-space"/>
          <w:rFonts w:ascii="Arial" w:hAnsi="Arial" w:cs="Arial"/>
          <w:b/>
          <w:color w:val="222222"/>
          <w:sz w:val="24"/>
          <w:szCs w:val="24"/>
          <w:shd w:val="clear" w:color="auto" w:fill="FFFFFF"/>
        </w:rPr>
        <w:t> </w:t>
      </w:r>
      <w:r w:rsidRPr="00AF34A4">
        <w:rPr>
          <w:rFonts w:ascii="Arial" w:hAnsi="Arial" w:cs="Arial"/>
          <w:b/>
          <w:color w:val="222222"/>
          <w:sz w:val="24"/>
          <w:szCs w:val="24"/>
          <w:shd w:val="clear" w:color="auto" w:fill="FFFFFF"/>
        </w:rPr>
        <w:t>   </w:t>
      </w:r>
      <w:r w:rsidRPr="00AF34A4">
        <w:rPr>
          <w:b/>
          <w:sz w:val="24"/>
          <w:szCs w:val="24"/>
        </w:rPr>
        <w:t xml:space="preserve">CUADRO ESQUEMÁTICO </w:t>
      </w:r>
      <w:r w:rsidRPr="00AF34A4">
        <w:rPr>
          <w:b/>
        </w:rPr>
        <w:t>“</w:t>
      </w:r>
      <w:hyperlink r:id="rId8" w:tgtFrame="_blank" w:history="1">
        <w:r w:rsidRPr="00AF34A4">
          <w:rPr>
            <w:rStyle w:val="Hipervnculo"/>
            <w:rFonts w:ascii="Arial" w:hAnsi="Arial" w:cs="Arial"/>
            <w:b/>
            <w:color w:val="000000"/>
            <w:shd w:val="clear" w:color="auto" w:fill="FFFFFF"/>
          </w:rPr>
          <w:t>LA ADMINISTRACIÓN PÚBLICA FEDERAL EN MÉXICO</w:t>
        </w:r>
      </w:hyperlink>
      <w:r w:rsidRPr="00AF34A4">
        <w:rPr>
          <w:b/>
          <w:sz w:val="24"/>
          <w:szCs w:val="24"/>
        </w:rPr>
        <w:t>”</w:t>
      </w:r>
      <w:r w:rsidR="000C1AFD" w:rsidRPr="00AF34A4">
        <w:rPr>
          <w:b/>
          <w:sz w:val="24"/>
          <w:szCs w:val="24"/>
        </w:rPr>
        <w:t xml:space="preserve"> </w:t>
      </w:r>
    </w:p>
    <w:p w:rsidR="000C1AFD" w:rsidRPr="00B04F80" w:rsidRDefault="000C1AFD" w:rsidP="000C1AFD">
      <w:pPr>
        <w:jc w:val="center"/>
      </w:pPr>
      <w:r>
        <w:rPr>
          <w:rStyle w:val="Textoennegrita"/>
          <w:rFonts w:ascii="Arial" w:hAnsi="Arial" w:cs="Arial"/>
          <w:color w:val="222222"/>
          <w:shd w:val="clear" w:color="auto" w:fill="FFFFFF"/>
        </w:rPr>
        <w:t>ACTIVIDAD 4</w:t>
      </w:r>
    </w:p>
    <w:p w:rsidR="000C1AFD" w:rsidRDefault="000C1AFD" w:rsidP="000C1AFD">
      <w:pPr>
        <w:spacing w:after="0" w:line="360" w:lineRule="auto"/>
        <w:jc w:val="both"/>
        <w:rPr>
          <w:rFonts w:ascii="Arial" w:hAnsi="Arial" w:cs="Arial"/>
          <w:b/>
        </w:rPr>
      </w:pPr>
    </w:p>
    <w:p w:rsidR="000C1AFD" w:rsidRDefault="000C1AFD" w:rsidP="000C1AFD">
      <w:pPr>
        <w:spacing w:after="0" w:line="360" w:lineRule="auto"/>
        <w:jc w:val="both"/>
        <w:rPr>
          <w:rFonts w:ascii="Arial" w:hAnsi="Arial" w:cs="Arial"/>
          <w:b/>
        </w:rPr>
      </w:pPr>
    </w:p>
    <w:p w:rsidR="000C1AFD" w:rsidRDefault="000C1AFD" w:rsidP="000C1AFD">
      <w:pPr>
        <w:spacing w:after="0" w:line="360" w:lineRule="auto"/>
        <w:jc w:val="both"/>
        <w:rPr>
          <w:rFonts w:ascii="Arial" w:hAnsi="Arial" w:cs="Arial"/>
          <w:b/>
        </w:rPr>
      </w:pPr>
    </w:p>
    <w:p w:rsidR="000C1AFD" w:rsidRDefault="00AF34A4" w:rsidP="000C1AFD">
      <w:pPr>
        <w:spacing w:after="0" w:line="360" w:lineRule="auto"/>
        <w:jc w:val="right"/>
        <w:rPr>
          <w:rFonts w:ascii="Arial" w:hAnsi="Arial" w:cs="Arial"/>
          <w:b/>
        </w:rPr>
      </w:pPr>
      <w:r>
        <w:rPr>
          <w:rFonts w:ascii="Arial" w:hAnsi="Arial" w:cs="Arial"/>
          <w:b/>
        </w:rPr>
        <w:t xml:space="preserve">09 </w:t>
      </w:r>
      <w:r w:rsidR="000C1AFD">
        <w:rPr>
          <w:rFonts w:ascii="Arial" w:hAnsi="Arial" w:cs="Arial"/>
          <w:b/>
        </w:rPr>
        <w:t>de Diciembre del 2015, Tuxtla Gutiérrez, Chiapas</w:t>
      </w:r>
    </w:p>
    <w:p w:rsidR="000C1AFD" w:rsidRDefault="000C1AFD" w:rsidP="000C1AFD">
      <w:pPr>
        <w:spacing w:after="0" w:line="360" w:lineRule="auto"/>
        <w:jc w:val="both"/>
        <w:rPr>
          <w:rFonts w:ascii="Arial" w:hAnsi="Arial" w:cs="Arial"/>
          <w:b/>
        </w:rPr>
      </w:pPr>
    </w:p>
    <w:p w:rsidR="000C1AFD" w:rsidRPr="000C1AFD" w:rsidRDefault="000C1AFD" w:rsidP="00513C16">
      <w:pPr>
        <w:autoSpaceDE w:val="0"/>
        <w:autoSpaceDN w:val="0"/>
        <w:adjustRightInd w:val="0"/>
        <w:spacing w:after="0" w:line="240" w:lineRule="auto"/>
        <w:jc w:val="both"/>
        <w:rPr>
          <w:rFonts w:ascii="Arial" w:hAnsi="Arial" w:cs="Arial"/>
          <w:sz w:val="20"/>
          <w:szCs w:val="20"/>
        </w:rPr>
      </w:pPr>
    </w:p>
    <w:p w:rsidR="000C1AFD" w:rsidRDefault="000C1AFD">
      <w:pPr>
        <w:rPr>
          <w:rFonts w:ascii="Arial" w:hAnsi="Arial" w:cs="Arial"/>
          <w:sz w:val="20"/>
          <w:szCs w:val="20"/>
          <w:lang w:val="es-MX"/>
        </w:rPr>
      </w:pPr>
      <w:r>
        <w:rPr>
          <w:rFonts w:ascii="Arial" w:hAnsi="Arial" w:cs="Arial"/>
          <w:sz w:val="20"/>
          <w:szCs w:val="20"/>
          <w:lang w:val="es-MX"/>
        </w:rPr>
        <w:br w:type="page"/>
      </w:r>
    </w:p>
    <w:tbl>
      <w:tblPr>
        <w:tblStyle w:val="Tablaconcuadrcula"/>
        <w:tblpPr w:leftFromText="141" w:rightFromText="141" w:vertAnchor="text" w:horzAnchor="margin" w:tblpY="-1054"/>
        <w:tblW w:w="14850" w:type="dxa"/>
        <w:tblLook w:val="04A0"/>
      </w:tblPr>
      <w:tblGrid>
        <w:gridCol w:w="4644"/>
        <w:gridCol w:w="5245"/>
        <w:gridCol w:w="4961"/>
      </w:tblGrid>
      <w:tr w:rsidR="000C1AFD" w:rsidTr="000C1AFD">
        <w:trPr>
          <w:trHeight w:val="840"/>
        </w:trPr>
        <w:tc>
          <w:tcPr>
            <w:tcW w:w="4644" w:type="dxa"/>
          </w:tcPr>
          <w:p w:rsidR="000C1AFD" w:rsidRDefault="000C1AFD" w:rsidP="000C1AFD">
            <w:pPr>
              <w:jc w:val="center"/>
              <w:rPr>
                <w:rFonts w:ascii="Arial" w:hAnsi="Arial" w:cs="Arial"/>
                <w:b/>
                <w:sz w:val="20"/>
                <w:szCs w:val="20"/>
                <w:lang w:val="es-MX"/>
              </w:rPr>
            </w:pPr>
            <w:r w:rsidRPr="001A7A94">
              <w:rPr>
                <w:rFonts w:ascii="Arial" w:hAnsi="Arial" w:cs="Arial"/>
                <w:b/>
                <w:sz w:val="20"/>
                <w:szCs w:val="20"/>
                <w:lang w:val="es-MX"/>
              </w:rPr>
              <w:lastRenderedPageBreak/>
              <w:t>EVOLUCIÓN HISTÓRICA DEL ESTADO</w:t>
            </w:r>
          </w:p>
        </w:tc>
        <w:tc>
          <w:tcPr>
            <w:tcW w:w="5245" w:type="dxa"/>
          </w:tcPr>
          <w:p w:rsidR="000C1AFD" w:rsidRPr="00454838" w:rsidRDefault="000C1AFD" w:rsidP="000C1AFD">
            <w:pPr>
              <w:jc w:val="center"/>
              <w:rPr>
                <w:rFonts w:ascii="Arial" w:hAnsi="Arial" w:cs="Arial"/>
                <w:b/>
                <w:sz w:val="20"/>
                <w:szCs w:val="20"/>
                <w:lang w:val="es-MX"/>
              </w:rPr>
            </w:pPr>
            <w:r w:rsidRPr="00454838">
              <w:rPr>
                <w:rFonts w:ascii="Arial" w:hAnsi="Arial" w:cs="Arial"/>
                <w:b/>
                <w:iCs/>
                <w:sz w:val="20"/>
                <w:szCs w:val="20"/>
                <w:lang w:val="es-MX"/>
              </w:rPr>
              <w:t>TRÁNSITO HACIA LA ORGANIZACIÓN SOCIOPOLÍTICA</w:t>
            </w:r>
          </w:p>
        </w:tc>
        <w:tc>
          <w:tcPr>
            <w:tcW w:w="4961" w:type="dxa"/>
          </w:tcPr>
          <w:p w:rsidR="000C1AFD" w:rsidRPr="00454838" w:rsidRDefault="000C1AFD" w:rsidP="000C1AFD">
            <w:pPr>
              <w:jc w:val="both"/>
              <w:rPr>
                <w:rFonts w:ascii="Arial" w:hAnsi="Arial" w:cs="Arial"/>
                <w:b/>
                <w:iCs/>
                <w:sz w:val="20"/>
                <w:szCs w:val="20"/>
                <w:lang w:val="es-MX"/>
              </w:rPr>
            </w:pPr>
            <w:r w:rsidRPr="00454838">
              <w:rPr>
                <w:rFonts w:ascii="Arial" w:hAnsi="Arial" w:cs="Arial"/>
                <w:b/>
                <w:iCs/>
                <w:sz w:val="20"/>
                <w:szCs w:val="20"/>
                <w:lang w:val="es-MX"/>
              </w:rPr>
              <w:t>MANIFESTACIÓN DEL PODER CONSTITUYENTE POPULAR</w:t>
            </w:r>
          </w:p>
          <w:p w:rsidR="000C1AFD" w:rsidRPr="00454838" w:rsidRDefault="000C1AFD" w:rsidP="000C1AFD">
            <w:pPr>
              <w:jc w:val="center"/>
              <w:rPr>
                <w:rFonts w:ascii="Arial" w:hAnsi="Arial" w:cs="Arial"/>
                <w:b/>
                <w:sz w:val="20"/>
                <w:szCs w:val="20"/>
                <w:lang w:val="es-MX"/>
              </w:rPr>
            </w:pPr>
          </w:p>
        </w:tc>
      </w:tr>
      <w:tr w:rsidR="000C1AFD" w:rsidTr="000C1AFD">
        <w:tc>
          <w:tcPr>
            <w:tcW w:w="4644" w:type="dxa"/>
          </w:tcPr>
          <w:p w:rsidR="000C1AFD" w:rsidRDefault="000C1AFD" w:rsidP="000C1AFD">
            <w:pPr>
              <w:jc w:val="both"/>
              <w:rPr>
                <w:rFonts w:ascii="Arial" w:hAnsi="Arial" w:cs="Arial"/>
                <w:b/>
                <w:sz w:val="20"/>
                <w:szCs w:val="20"/>
                <w:lang w:val="es-MX"/>
              </w:rPr>
            </w:pPr>
            <w:r w:rsidRPr="001A7A94">
              <w:rPr>
                <w:rFonts w:ascii="Arial" w:hAnsi="Arial" w:cs="Arial"/>
                <w:sz w:val="20"/>
                <w:szCs w:val="20"/>
                <w:lang w:val="es-MX"/>
              </w:rPr>
              <w:t>Las organizaciones tribales primitivas," ha sido la necesidad de protección frente a otras tribus, la defensa de intereses comunes y la explotación de las riquezas naturales mediante la colaboración social.</w:t>
            </w:r>
          </w:p>
        </w:tc>
        <w:tc>
          <w:tcPr>
            <w:tcW w:w="5245" w:type="dxa"/>
          </w:tcPr>
          <w:p w:rsidR="000C1AFD" w:rsidRPr="001A7A94" w:rsidRDefault="000C1AFD" w:rsidP="000C1AFD">
            <w:pPr>
              <w:jc w:val="both"/>
              <w:rPr>
                <w:rFonts w:ascii="Arial" w:hAnsi="Arial" w:cs="Arial"/>
                <w:iCs/>
                <w:sz w:val="20"/>
                <w:szCs w:val="20"/>
                <w:lang w:val="es-MX"/>
              </w:rPr>
            </w:pPr>
            <w:r w:rsidRPr="001A7A94">
              <w:rPr>
                <w:rFonts w:ascii="Arial" w:hAnsi="Arial" w:cs="Arial"/>
                <w:sz w:val="20"/>
                <w:szCs w:val="20"/>
                <w:lang w:val="es-MX"/>
              </w:rPr>
              <w:t>Groppali: señala que "Los ciudadanos obedecen al Estado porque una larga, milenaria experiencia, les ha enseñado que sólo en el Estado y por medio del Estado, es posible encontrar la defensa de sus intereses y la garantía de su progreso y de su mejoramiento"</w:t>
            </w:r>
          </w:p>
        </w:tc>
        <w:tc>
          <w:tcPr>
            <w:tcW w:w="4961" w:type="dxa"/>
          </w:tcPr>
          <w:p w:rsidR="000C1AFD" w:rsidRPr="001A7A94" w:rsidRDefault="000C1AFD" w:rsidP="000C1AFD">
            <w:pPr>
              <w:jc w:val="both"/>
              <w:rPr>
                <w:rFonts w:ascii="Arial" w:hAnsi="Arial" w:cs="Arial"/>
                <w:sz w:val="20"/>
                <w:szCs w:val="20"/>
                <w:lang w:val="es-MX"/>
              </w:rPr>
            </w:pPr>
            <w:r w:rsidRPr="001A7A94">
              <w:rPr>
                <w:rFonts w:ascii="Arial" w:hAnsi="Arial" w:cs="Arial"/>
                <w:iCs/>
                <w:sz w:val="20"/>
                <w:szCs w:val="20"/>
                <w:lang w:val="es-MX"/>
              </w:rPr>
              <w:t xml:space="preserve">El poder constituyente popular: </w:t>
            </w:r>
            <w:r w:rsidRPr="001A7A94">
              <w:rPr>
                <w:rFonts w:ascii="Arial" w:hAnsi="Arial" w:cs="Arial"/>
                <w:sz w:val="20"/>
                <w:szCs w:val="20"/>
                <w:lang w:val="es-MX"/>
              </w:rPr>
              <w:t>Dicho poder no es otra cosa que el pueblo mismo organizado para establecer su articulación política y el gobierno encargado de preservarla</w:t>
            </w:r>
          </w:p>
          <w:p w:rsidR="000C1AFD" w:rsidRDefault="000C1AFD" w:rsidP="000C1AFD">
            <w:pPr>
              <w:jc w:val="both"/>
              <w:rPr>
                <w:rFonts w:ascii="Arial" w:hAnsi="Arial" w:cs="Arial"/>
                <w:b/>
                <w:sz w:val="20"/>
                <w:szCs w:val="20"/>
                <w:lang w:val="es-MX"/>
              </w:rPr>
            </w:pPr>
          </w:p>
        </w:tc>
      </w:tr>
      <w:tr w:rsidR="000C1AFD" w:rsidTr="000C1AFD">
        <w:tc>
          <w:tcPr>
            <w:tcW w:w="4644" w:type="dxa"/>
          </w:tcPr>
          <w:p w:rsidR="000C1AFD" w:rsidRDefault="000C1AFD" w:rsidP="000C1AFD">
            <w:pPr>
              <w:jc w:val="both"/>
              <w:rPr>
                <w:rFonts w:ascii="Arial" w:hAnsi="Arial" w:cs="Arial"/>
                <w:b/>
                <w:sz w:val="20"/>
                <w:szCs w:val="20"/>
                <w:lang w:val="es-MX"/>
              </w:rPr>
            </w:pPr>
            <w:r w:rsidRPr="001A7A94">
              <w:rPr>
                <w:rFonts w:ascii="Arial" w:hAnsi="Arial" w:cs="Arial"/>
                <w:sz w:val="20"/>
                <w:szCs w:val="20"/>
                <w:lang w:val="es-MX"/>
              </w:rPr>
              <w:t xml:space="preserve">Grecia antigua existió el Estado </w:t>
            </w:r>
            <w:r w:rsidRPr="001A7A94">
              <w:rPr>
                <w:rFonts w:ascii="Arial" w:hAnsi="Arial" w:cs="Arial"/>
                <w:iCs/>
                <w:sz w:val="20"/>
                <w:szCs w:val="20"/>
                <w:lang w:val="es-MX"/>
              </w:rPr>
              <w:t xml:space="preserve">(polis) </w:t>
            </w:r>
            <w:r w:rsidRPr="001A7A94">
              <w:rPr>
                <w:rFonts w:ascii="Arial" w:hAnsi="Arial" w:cs="Arial"/>
                <w:sz w:val="20"/>
                <w:szCs w:val="20"/>
                <w:lang w:val="es-MX"/>
              </w:rPr>
              <w:t>como asociación unitaria de gran importancia que no sólo fue una comunidad política sino también religiosa</w:t>
            </w:r>
          </w:p>
        </w:tc>
        <w:tc>
          <w:tcPr>
            <w:tcW w:w="5245" w:type="dxa"/>
          </w:tcPr>
          <w:p w:rsidR="000C1AFD" w:rsidRPr="001A7A94" w:rsidRDefault="000C1AFD" w:rsidP="000C1AFD">
            <w:pPr>
              <w:jc w:val="both"/>
              <w:rPr>
                <w:rFonts w:ascii="Arial" w:hAnsi="Arial" w:cs="Arial"/>
                <w:iCs/>
                <w:sz w:val="20"/>
                <w:szCs w:val="20"/>
                <w:lang w:val="es-MX"/>
              </w:rPr>
            </w:pPr>
            <w:r w:rsidRPr="001A7A94">
              <w:rPr>
                <w:rFonts w:ascii="Arial" w:hAnsi="Arial" w:cs="Arial"/>
                <w:sz w:val="20"/>
                <w:szCs w:val="20"/>
                <w:lang w:val="es-MX"/>
              </w:rPr>
              <w:t xml:space="preserve">JeIlinek: expresa que "La afirmación repetida tan a menudo de que jamás se ha encontrado entre los hombres una situación que no sea Estado, tiene este aspecto de verdad: que los hombres siempre han vivido formando </w:t>
            </w:r>
            <w:r w:rsidRPr="001A7A94">
              <w:rPr>
                <w:rFonts w:ascii="Arial" w:eastAsia="HiddenHorzOCR" w:hAnsi="Arial" w:cs="Arial"/>
                <w:sz w:val="20"/>
                <w:szCs w:val="20"/>
                <w:lang w:val="es-MX"/>
              </w:rPr>
              <w:t xml:space="preserve">grupos </w:t>
            </w:r>
            <w:r w:rsidRPr="001A7A94">
              <w:rPr>
                <w:rFonts w:ascii="Arial" w:hAnsi="Arial" w:cs="Arial"/>
                <w:sz w:val="20"/>
                <w:szCs w:val="20"/>
                <w:lang w:val="es-MX"/>
              </w:rPr>
              <w:t>sociales mejor o peor organizados"</w:t>
            </w:r>
          </w:p>
        </w:tc>
        <w:tc>
          <w:tcPr>
            <w:tcW w:w="4961" w:type="dxa"/>
          </w:tcPr>
          <w:p w:rsidR="000C1AFD" w:rsidRPr="001A7A94" w:rsidRDefault="000C1AFD" w:rsidP="000C1AFD">
            <w:pPr>
              <w:jc w:val="both"/>
              <w:rPr>
                <w:rFonts w:ascii="Arial" w:hAnsi="Arial" w:cs="Arial"/>
                <w:sz w:val="20"/>
                <w:szCs w:val="20"/>
                <w:lang w:val="es-MX"/>
              </w:rPr>
            </w:pPr>
            <w:r w:rsidRPr="001A7A94">
              <w:rPr>
                <w:rFonts w:ascii="Arial" w:hAnsi="Arial" w:cs="Arial"/>
                <w:iCs/>
                <w:sz w:val="20"/>
                <w:szCs w:val="20"/>
                <w:lang w:val="es-MX"/>
              </w:rPr>
              <w:t xml:space="preserve">La potestad soberana del pueblo: </w:t>
            </w:r>
            <w:r w:rsidRPr="001A7A94">
              <w:rPr>
                <w:rFonts w:ascii="Arial" w:hAnsi="Arial" w:cs="Arial"/>
                <w:sz w:val="20"/>
                <w:szCs w:val="20"/>
                <w:lang w:val="es-MX"/>
              </w:rPr>
              <w:t xml:space="preserve">la </w:t>
            </w:r>
            <w:r w:rsidRPr="001A7A94">
              <w:rPr>
                <w:rFonts w:ascii="Arial" w:hAnsi="Arial" w:cs="Arial"/>
                <w:iCs/>
                <w:sz w:val="20"/>
                <w:szCs w:val="20"/>
                <w:lang w:val="es-MX"/>
              </w:rPr>
              <w:t xml:space="preserve">soberanía </w:t>
            </w:r>
            <w:r w:rsidRPr="001A7A94">
              <w:rPr>
                <w:rFonts w:ascii="Arial" w:hAnsi="Arial" w:cs="Arial"/>
                <w:sz w:val="20"/>
                <w:szCs w:val="20"/>
                <w:lang w:val="es-MX"/>
              </w:rPr>
              <w:t>precisamente como el atributo o característica de la potestad del pueblo para auto gobernarse, para establecer la forma y el tipo de organización política que más convenga a sus intereses.</w:t>
            </w:r>
          </w:p>
          <w:p w:rsidR="000C1AFD" w:rsidRDefault="000C1AFD" w:rsidP="000C1AFD">
            <w:pPr>
              <w:jc w:val="both"/>
              <w:rPr>
                <w:rFonts w:ascii="Arial" w:hAnsi="Arial" w:cs="Arial"/>
                <w:b/>
                <w:sz w:val="20"/>
                <w:szCs w:val="20"/>
                <w:lang w:val="es-MX"/>
              </w:rPr>
            </w:pPr>
          </w:p>
        </w:tc>
      </w:tr>
      <w:tr w:rsidR="000C1AFD" w:rsidTr="000C1AFD">
        <w:tc>
          <w:tcPr>
            <w:tcW w:w="4644" w:type="dxa"/>
          </w:tcPr>
          <w:p w:rsidR="000C1AFD" w:rsidRDefault="000C1AFD" w:rsidP="000C1AFD">
            <w:pPr>
              <w:jc w:val="both"/>
              <w:rPr>
                <w:rFonts w:ascii="Arial" w:hAnsi="Arial" w:cs="Arial"/>
                <w:b/>
                <w:sz w:val="20"/>
                <w:szCs w:val="20"/>
                <w:lang w:val="es-MX"/>
              </w:rPr>
            </w:pPr>
          </w:p>
          <w:p w:rsidR="000C1AFD" w:rsidRPr="001A7A94" w:rsidRDefault="000C1AFD" w:rsidP="000C1AFD">
            <w:pPr>
              <w:jc w:val="both"/>
              <w:rPr>
                <w:rFonts w:ascii="Arial" w:hAnsi="Arial" w:cs="Arial"/>
                <w:b/>
                <w:sz w:val="20"/>
                <w:szCs w:val="20"/>
                <w:lang w:val="es-MX"/>
              </w:rPr>
            </w:pPr>
            <w:r w:rsidRPr="001A7A94">
              <w:rPr>
                <w:rFonts w:ascii="Arial" w:hAnsi="Arial" w:cs="Arial"/>
                <w:sz w:val="20"/>
                <w:szCs w:val="20"/>
                <w:lang w:val="es-MX"/>
              </w:rPr>
              <w:t xml:space="preserve">Roma florece un espléndido desarrollo de las disciplinas jurídicas, que va influyendo en las diversas formas de gobierno, desde la </w:t>
            </w:r>
            <w:r w:rsidRPr="001A7A94">
              <w:rPr>
                <w:rFonts w:ascii="Arial" w:hAnsi="Arial" w:cs="Arial"/>
                <w:iCs/>
                <w:sz w:val="20"/>
                <w:szCs w:val="20"/>
                <w:lang w:val="es-MX"/>
              </w:rPr>
              <w:t xml:space="preserve">monarquía absoluta </w:t>
            </w:r>
            <w:r w:rsidRPr="001A7A94">
              <w:rPr>
                <w:rFonts w:ascii="Arial" w:hAnsi="Arial" w:cs="Arial"/>
                <w:sz w:val="20"/>
                <w:szCs w:val="20"/>
                <w:lang w:val="es-MX"/>
              </w:rPr>
              <w:t>en la que inicialmente se daba participación a los patricios, hasta la época de los últimos reyes (500 a. C.) en que los plebeyos exigieron participación en la dirección de los asuntos del Estado mediante la creación de una nueva asamblea</w:t>
            </w:r>
          </w:p>
        </w:tc>
        <w:tc>
          <w:tcPr>
            <w:tcW w:w="5245" w:type="dxa"/>
          </w:tcPr>
          <w:p w:rsidR="000C1AFD" w:rsidRPr="001A7A94" w:rsidRDefault="000C1AFD" w:rsidP="000C1AFD">
            <w:pPr>
              <w:jc w:val="both"/>
              <w:rPr>
                <w:rFonts w:ascii="Arial" w:hAnsi="Arial" w:cs="Arial"/>
                <w:iCs/>
                <w:sz w:val="20"/>
                <w:szCs w:val="20"/>
                <w:lang w:val="es-MX"/>
              </w:rPr>
            </w:pPr>
          </w:p>
        </w:tc>
        <w:tc>
          <w:tcPr>
            <w:tcW w:w="4961" w:type="dxa"/>
          </w:tcPr>
          <w:p w:rsidR="000C1AFD" w:rsidRPr="00454838" w:rsidRDefault="000C1AFD" w:rsidP="000C1AFD">
            <w:pPr>
              <w:jc w:val="both"/>
              <w:rPr>
                <w:rFonts w:ascii="Arial" w:hAnsi="Arial" w:cs="Arial"/>
                <w:sz w:val="20"/>
                <w:szCs w:val="20"/>
                <w:lang w:val="es-MX"/>
              </w:rPr>
            </w:pPr>
            <w:r>
              <w:rPr>
                <w:rFonts w:ascii="Arial" w:hAnsi="Arial" w:cs="Arial"/>
                <w:iCs/>
                <w:sz w:val="20"/>
                <w:szCs w:val="20"/>
                <w:lang w:val="es-MX"/>
              </w:rPr>
              <w:t>L</w:t>
            </w:r>
            <w:r w:rsidRPr="001A7A94">
              <w:rPr>
                <w:rFonts w:ascii="Arial" w:hAnsi="Arial" w:cs="Arial"/>
                <w:iCs/>
                <w:sz w:val="20"/>
                <w:szCs w:val="20"/>
                <w:lang w:val="es-MX"/>
              </w:rPr>
              <w:t xml:space="preserve">as decisiones políticas fundamentales: </w:t>
            </w:r>
            <w:r w:rsidRPr="001A7A94">
              <w:rPr>
                <w:rFonts w:ascii="Arial" w:hAnsi="Arial" w:cs="Arial"/>
                <w:sz w:val="20"/>
                <w:szCs w:val="20"/>
                <w:lang w:val="es-MX"/>
              </w:rPr>
              <w:t>Roberto Casillas, al hacer referencia a los constituyentes que formularon la primera Constitución del México independiente, señala: fue el principio de donde partieron todas las instituciones democráticas, en ellas (el Acta y la Constitución de 1824) sí participaron los mejores constituyentes y cada uno con la honorable y leal voz de la provincia de donde obtuvieron sus mandatos.</w:t>
            </w:r>
          </w:p>
        </w:tc>
      </w:tr>
      <w:tr w:rsidR="000C1AFD" w:rsidTr="000C1AFD">
        <w:tc>
          <w:tcPr>
            <w:tcW w:w="4644" w:type="dxa"/>
          </w:tcPr>
          <w:p w:rsidR="000C1AFD" w:rsidRDefault="000C1AFD" w:rsidP="000C1AFD">
            <w:pPr>
              <w:jc w:val="both"/>
              <w:rPr>
                <w:rFonts w:ascii="Arial" w:hAnsi="Arial" w:cs="Arial"/>
                <w:b/>
                <w:sz w:val="20"/>
                <w:szCs w:val="20"/>
                <w:lang w:val="es-MX"/>
              </w:rPr>
            </w:pPr>
            <w:r w:rsidRPr="001A7A94">
              <w:rPr>
                <w:rFonts w:ascii="Arial" w:hAnsi="Arial" w:cs="Arial"/>
                <w:sz w:val="20"/>
                <w:szCs w:val="20"/>
                <w:lang w:val="es-MX"/>
              </w:rPr>
              <w:t>A partir de la Edad Media empiezan a diferenciarse con mayor claridad los campos de actividad propios de gobernantes y gobernados, Se establece la división de órganos y funciones gubernamentales como un principio de equilibrio del ejercicio del poder público y no como mera fórmula de división del trabajo, como sucedía en Grecia</w:t>
            </w:r>
          </w:p>
        </w:tc>
        <w:tc>
          <w:tcPr>
            <w:tcW w:w="5245" w:type="dxa"/>
          </w:tcPr>
          <w:p w:rsidR="000C1AFD" w:rsidRDefault="000C1AFD" w:rsidP="000C1AFD">
            <w:pPr>
              <w:jc w:val="both"/>
              <w:rPr>
                <w:rFonts w:ascii="Arial" w:hAnsi="Arial" w:cs="Arial"/>
                <w:b/>
                <w:sz w:val="20"/>
                <w:szCs w:val="20"/>
                <w:lang w:val="es-MX"/>
              </w:rPr>
            </w:pPr>
          </w:p>
        </w:tc>
        <w:tc>
          <w:tcPr>
            <w:tcW w:w="4961" w:type="dxa"/>
          </w:tcPr>
          <w:p w:rsidR="000C1AFD" w:rsidRDefault="000C1AFD" w:rsidP="000C1AFD">
            <w:pPr>
              <w:jc w:val="both"/>
              <w:rPr>
                <w:rFonts w:ascii="Arial" w:hAnsi="Arial" w:cs="Arial"/>
                <w:b/>
                <w:sz w:val="20"/>
                <w:szCs w:val="20"/>
                <w:lang w:val="es-MX"/>
              </w:rPr>
            </w:pPr>
            <w:r w:rsidRPr="001A7A94">
              <w:rPr>
                <w:rFonts w:ascii="Arial" w:hAnsi="Arial" w:cs="Arial"/>
                <w:iCs/>
                <w:sz w:val="20"/>
                <w:szCs w:val="20"/>
                <w:lang w:val="es-MX"/>
              </w:rPr>
              <w:t xml:space="preserve">La asamblea constituyente: </w:t>
            </w:r>
            <w:r w:rsidRPr="001A7A94">
              <w:rPr>
                <w:rFonts w:ascii="Arial" w:hAnsi="Arial" w:cs="Arial"/>
                <w:sz w:val="20"/>
                <w:szCs w:val="20"/>
                <w:lang w:val="es-MX"/>
              </w:rPr>
              <w:t>Burgoa afirma que una asamblea constituyente que no acatara los principios fundamentales y no los declarara en la Constitución que elabore "significaría una usurpación, una traición al pueblo mismo en cuya representación actúa, y es más, el desquiciamiento de su base de sustentación, de legitimidad o fuente"</w:t>
            </w:r>
          </w:p>
        </w:tc>
      </w:tr>
    </w:tbl>
    <w:p w:rsidR="00702F79" w:rsidRDefault="00702F79" w:rsidP="00513C16">
      <w:pPr>
        <w:autoSpaceDE w:val="0"/>
        <w:autoSpaceDN w:val="0"/>
        <w:adjustRightInd w:val="0"/>
        <w:spacing w:after="0" w:line="240" w:lineRule="auto"/>
        <w:jc w:val="both"/>
        <w:rPr>
          <w:rFonts w:ascii="Arial" w:hAnsi="Arial" w:cs="Arial"/>
          <w:sz w:val="20"/>
          <w:szCs w:val="20"/>
          <w:lang w:val="es-MX"/>
        </w:rPr>
      </w:pPr>
    </w:p>
    <w:p w:rsidR="000C1AFD" w:rsidRDefault="000C1AFD" w:rsidP="00513C16">
      <w:pPr>
        <w:autoSpaceDE w:val="0"/>
        <w:autoSpaceDN w:val="0"/>
        <w:adjustRightInd w:val="0"/>
        <w:spacing w:after="0" w:line="240" w:lineRule="auto"/>
        <w:jc w:val="both"/>
        <w:rPr>
          <w:rFonts w:ascii="Arial" w:hAnsi="Arial" w:cs="Arial"/>
          <w:sz w:val="20"/>
          <w:szCs w:val="20"/>
          <w:lang w:val="es-MX"/>
        </w:rPr>
      </w:pPr>
    </w:p>
    <w:p w:rsidR="00454838" w:rsidRPr="001A7A94" w:rsidRDefault="00454838" w:rsidP="00513C16">
      <w:pPr>
        <w:autoSpaceDE w:val="0"/>
        <w:autoSpaceDN w:val="0"/>
        <w:adjustRightInd w:val="0"/>
        <w:spacing w:after="0" w:line="240" w:lineRule="auto"/>
        <w:jc w:val="both"/>
        <w:rPr>
          <w:rFonts w:ascii="Arial" w:hAnsi="Arial" w:cs="Arial"/>
          <w:sz w:val="20"/>
          <w:szCs w:val="20"/>
          <w:lang w:val="es-MX"/>
        </w:rPr>
      </w:pPr>
    </w:p>
    <w:p w:rsidR="00454838" w:rsidRDefault="00454838" w:rsidP="00513C16">
      <w:pPr>
        <w:autoSpaceDE w:val="0"/>
        <w:autoSpaceDN w:val="0"/>
        <w:adjustRightInd w:val="0"/>
        <w:spacing w:after="0" w:line="240" w:lineRule="auto"/>
        <w:jc w:val="both"/>
        <w:rPr>
          <w:rFonts w:ascii="Arial" w:hAnsi="Arial" w:cs="Arial"/>
          <w:b/>
          <w:sz w:val="20"/>
          <w:szCs w:val="20"/>
          <w:lang w:val="es-MX"/>
        </w:rPr>
      </w:pPr>
    </w:p>
    <w:p w:rsidR="00454838" w:rsidRDefault="00454838" w:rsidP="00513C16">
      <w:pPr>
        <w:autoSpaceDE w:val="0"/>
        <w:autoSpaceDN w:val="0"/>
        <w:adjustRightInd w:val="0"/>
        <w:spacing w:after="0" w:line="240" w:lineRule="auto"/>
        <w:jc w:val="both"/>
        <w:rPr>
          <w:rFonts w:ascii="Arial" w:hAnsi="Arial" w:cs="Arial"/>
          <w:b/>
          <w:sz w:val="20"/>
          <w:szCs w:val="20"/>
          <w:lang w:val="es-MX"/>
        </w:rPr>
      </w:pPr>
    </w:p>
    <w:p w:rsidR="00454838" w:rsidRDefault="00454838" w:rsidP="00513C16">
      <w:pPr>
        <w:autoSpaceDE w:val="0"/>
        <w:autoSpaceDN w:val="0"/>
        <w:adjustRightInd w:val="0"/>
        <w:spacing w:after="0" w:line="240" w:lineRule="auto"/>
        <w:jc w:val="both"/>
        <w:rPr>
          <w:rFonts w:ascii="Arial" w:hAnsi="Arial" w:cs="Arial"/>
          <w:b/>
          <w:sz w:val="20"/>
          <w:szCs w:val="20"/>
          <w:lang w:val="es-MX"/>
        </w:rPr>
      </w:pPr>
    </w:p>
    <w:p w:rsidR="00454838" w:rsidRDefault="00454838" w:rsidP="00513C16">
      <w:pPr>
        <w:autoSpaceDE w:val="0"/>
        <w:autoSpaceDN w:val="0"/>
        <w:adjustRightInd w:val="0"/>
        <w:spacing w:after="0" w:line="240" w:lineRule="auto"/>
        <w:jc w:val="both"/>
        <w:rPr>
          <w:rFonts w:ascii="Arial" w:hAnsi="Arial" w:cs="Arial"/>
          <w:b/>
          <w:sz w:val="20"/>
          <w:szCs w:val="20"/>
          <w:lang w:val="es-MX"/>
        </w:rPr>
      </w:pPr>
    </w:p>
    <w:p w:rsidR="00454838" w:rsidRDefault="00454838" w:rsidP="00513C16">
      <w:pPr>
        <w:autoSpaceDE w:val="0"/>
        <w:autoSpaceDN w:val="0"/>
        <w:adjustRightInd w:val="0"/>
        <w:spacing w:after="0" w:line="240" w:lineRule="auto"/>
        <w:jc w:val="both"/>
        <w:rPr>
          <w:rFonts w:ascii="Arial" w:hAnsi="Arial" w:cs="Arial"/>
          <w:b/>
          <w:sz w:val="20"/>
          <w:szCs w:val="20"/>
          <w:lang w:val="es-MX"/>
        </w:rPr>
      </w:pPr>
    </w:p>
    <w:tbl>
      <w:tblPr>
        <w:tblStyle w:val="Tablaconcuadrcula"/>
        <w:tblpPr w:leftFromText="141" w:rightFromText="141" w:vertAnchor="text" w:horzAnchor="margin" w:tblpY="-439"/>
        <w:tblW w:w="14850" w:type="dxa"/>
        <w:tblLook w:val="04A0"/>
      </w:tblPr>
      <w:tblGrid>
        <w:gridCol w:w="3794"/>
        <w:gridCol w:w="5812"/>
        <w:gridCol w:w="5244"/>
      </w:tblGrid>
      <w:tr w:rsidR="000C1AFD" w:rsidTr="000C1AFD">
        <w:tc>
          <w:tcPr>
            <w:tcW w:w="3794" w:type="dxa"/>
          </w:tcPr>
          <w:p w:rsidR="000C1AFD" w:rsidRDefault="000C1AFD" w:rsidP="000C1AFD">
            <w:pPr>
              <w:autoSpaceDE w:val="0"/>
              <w:autoSpaceDN w:val="0"/>
              <w:adjustRightInd w:val="0"/>
              <w:jc w:val="both"/>
              <w:rPr>
                <w:rFonts w:ascii="Arial" w:hAnsi="Arial" w:cs="Arial"/>
                <w:b/>
                <w:sz w:val="20"/>
                <w:szCs w:val="20"/>
                <w:lang w:val="es-MX"/>
              </w:rPr>
            </w:pPr>
            <w:r w:rsidRPr="001A7A94">
              <w:rPr>
                <w:rFonts w:ascii="Arial" w:hAnsi="Arial" w:cs="Arial"/>
                <w:b/>
                <w:sz w:val="20"/>
                <w:szCs w:val="20"/>
                <w:lang w:val="es-MX"/>
              </w:rPr>
              <w:lastRenderedPageBreak/>
              <w:t>CONCEPCIÓN INTEGRAL DEL ESTADO</w:t>
            </w:r>
          </w:p>
        </w:tc>
        <w:tc>
          <w:tcPr>
            <w:tcW w:w="5812" w:type="dxa"/>
          </w:tcPr>
          <w:p w:rsidR="000C1AFD" w:rsidRDefault="000C1AFD" w:rsidP="000C1AFD">
            <w:pPr>
              <w:autoSpaceDE w:val="0"/>
              <w:autoSpaceDN w:val="0"/>
              <w:adjustRightInd w:val="0"/>
              <w:jc w:val="both"/>
              <w:rPr>
                <w:rFonts w:ascii="Arial" w:hAnsi="Arial" w:cs="Arial"/>
                <w:b/>
                <w:sz w:val="20"/>
                <w:szCs w:val="20"/>
                <w:lang w:val="es-MX"/>
              </w:rPr>
            </w:pPr>
            <w:r w:rsidRPr="001A7A94">
              <w:rPr>
                <w:rFonts w:ascii="Arial" w:hAnsi="Arial" w:cs="Arial"/>
                <w:b/>
                <w:sz w:val="20"/>
                <w:szCs w:val="20"/>
                <w:lang w:val="es-MX"/>
              </w:rPr>
              <w:t>EL ESTADO DE DERECHO</w:t>
            </w:r>
          </w:p>
        </w:tc>
        <w:tc>
          <w:tcPr>
            <w:tcW w:w="5244" w:type="dxa"/>
          </w:tcPr>
          <w:p w:rsidR="000C1AFD" w:rsidRDefault="000C1AFD" w:rsidP="000C1AFD">
            <w:pPr>
              <w:autoSpaceDE w:val="0"/>
              <w:autoSpaceDN w:val="0"/>
              <w:adjustRightInd w:val="0"/>
              <w:jc w:val="both"/>
              <w:rPr>
                <w:rFonts w:ascii="Arial" w:hAnsi="Arial" w:cs="Arial"/>
                <w:b/>
                <w:sz w:val="20"/>
                <w:szCs w:val="20"/>
                <w:lang w:val="es-MX"/>
              </w:rPr>
            </w:pPr>
            <w:r w:rsidRPr="00A60C34">
              <w:rPr>
                <w:rFonts w:ascii="Arial" w:hAnsi="Arial" w:cs="Arial"/>
                <w:b/>
                <w:sz w:val="20"/>
                <w:szCs w:val="20"/>
              </w:rPr>
              <w:t>FORMAS DE ORGANIZACIÓN DEL ESTADO</w:t>
            </w:r>
          </w:p>
        </w:tc>
      </w:tr>
      <w:tr w:rsidR="000C1AFD" w:rsidTr="000C1AFD">
        <w:tc>
          <w:tcPr>
            <w:tcW w:w="3794" w:type="dxa"/>
          </w:tcPr>
          <w:p w:rsidR="000C1AFD" w:rsidRPr="001A7A94" w:rsidRDefault="000C1AFD" w:rsidP="000C1AFD">
            <w:pPr>
              <w:autoSpaceDE w:val="0"/>
              <w:autoSpaceDN w:val="0"/>
              <w:adjustRightInd w:val="0"/>
              <w:jc w:val="both"/>
              <w:rPr>
                <w:rFonts w:ascii="Arial" w:hAnsi="Arial" w:cs="Arial"/>
                <w:sz w:val="20"/>
                <w:szCs w:val="20"/>
                <w:lang w:val="es-MX"/>
              </w:rPr>
            </w:pPr>
            <w:r w:rsidRPr="001A7A94">
              <w:rPr>
                <w:rFonts w:ascii="Arial" w:hAnsi="Arial" w:cs="Arial"/>
                <w:sz w:val="20"/>
                <w:szCs w:val="20"/>
                <w:lang w:val="es-MX"/>
              </w:rPr>
              <w:t>López Portillo identifica las siguientes notas genéricas del Estado:</w:t>
            </w:r>
          </w:p>
          <w:p w:rsidR="000C1AFD" w:rsidRPr="00454838" w:rsidRDefault="000C1AFD" w:rsidP="000C1AFD">
            <w:pPr>
              <w:autoSpaceDE w:val="0"/>
              <w:autoSpaceDN w:val="0"/>
              <w:adjustRightInd w:val="0"/>
              <w:jc w:val="both"/>
              <w:rPr>
                <w:rFonts w:ascii="Arial" w:hAnsi="Arial" w:cs="Arial"/>
                <w:sz w:val="20"/>
                <w:szCs w:val="20"/>
                <w:lang w:val="es-MX"/>
              </w:rPr>
            </w:pPr>
            <w:r w:rsidRPr="001A7A94">
              <w:rPr>
                <w:rFonts w:ascii="Arial" w:hAnsi="Arial" w:cs="Arial"/>
                <w:sz w:val="20"/>
                <w:szCs w:val="20"/>
                <w:lang w:val="es-MX"/>
              </w:rPr>
              <w:t>Primero, una realidad social, constituida por los hombres cuya actividad se organiza políticamente en vista de los fines dados. Este tema se estudia tradicionalmente bajo el nombre de población.</w:t>
            </w:r>
          </w:p>
        </w:tc>
        <w:tc>
          <w:tcPr>
            <w:tcW w:w="5812" w:type="dxa"/>
          </w:tcPr>
          <w:p w:rsidR="000C1AFD" w:rsidRDefault="000C1AFD" w:rsidP="000C1AFD">
            <w:pPr>
              <w:autoSpaceDE w:val="0"/>
              <w:autoSpaceDN w:val="0"/>
              <w:adjustRightInd w:val="0"/>
              <w:jc w:val="both"/>
              <w:rPr>
                <w:rFonts w:ascii="Arial" w:hAnsi="Arial" w:cs="Arial"/>
                <w:b/>
                <w:sz w:val="20"/>
                <w:szCs w:val="20"/>
                <w:lang w:val="es-MX"/>
              </w:rPr>
            </w:pPr>
            <w:r w:rsidRPr="001A7A94">
              <w:rPr>
                <w:rFonts w:ascii="Arial" w:hAnsi="Arial" w:cs="Arial"/>
                <w:sz w:val="20"/>
                <w:szCs w:val="20"/>
                <w:lang w:val="es-MX"/>
              </w:rPr>
              <w:t xml:space="preserve">La denominación de Estado de derecho surge en la segunda mitad del siglo XIX y diversos autores como Mohl, Sthal y Gneist han escrito obras completas dedicadas a su estudio. Al margen de lo novedoso de dicha denominación en m momento, estamos acordes con Jellinck cuando afirma </w:t>
            </w:r>
            <w:r w:rsidRPr="001A7A94">
              <w:rPr>
                <w:rFonts w:ascii="Arial" w:eastAsia="HiddenHorzOCR" w:hAnsi="Arial" w:cs="Arial"/>
                <w:sz w:val="20"/>
                <w:szCs w:val="20"/>
                <w:lang w:val="es-MX"/>
              </w:rPr>
              <w:t xml:space="preserve">que </w:t>
            </w:r>
            <w:r w:rsidRPr="001A7A94">
              <w:rPr>
                <w:rFonts w:ascii="Arial" w:hAnsi="Arial" w:cs="Arial"/>
                <w:sz w:val="20"/>
                <w:szCs w:val="20"/>
                <w:lang w:val="es-MX"/>
              </w:rPr>
              <w:t>esa corriente no ha añadido ninguna nota nueva, realmente relevante, a Ias doctrinas expuestas desde Platón y Aristóteles acerca del Estado legal.</w:t>
            </w:r>
          </w:p>
        </w:tc>
        <w:tc>
          <w:tcPr>
            <w:tcW w:w="5244" w:type="dxa"/>
          </w:tcPr>
          <w:p w:rsidR="000C1AFD" w:rsidRDefault="000C1AFD" w:rsidP="000C1AFD">
            <w:pPr>
              <w:autoSpaceDE w:val="0"/>
              <w:autoSpaceDN w:val="0"/>
              <w:adjustRightInd w:val="0"/>
              <w:jc w:val="both"/>
              <w:rPr>
                <w:rFonts w:ascii="Arial" w:hAnsi="Arial" w:cs="Arial"/>
                <w:b/>
                <w:sz w:val="20"/>
                <w:szCs w:val="20"/>
                <w:lang w:val="es-MX"/>
              </w:rPr>
            </w:pPr>
            <w:r w:rsidRPr="001A7A94">
              <w:rPr>
                <w:rFonts w:ascii="Arial" w:hAnsi="Arial" w:cs="Arial"/>
                <w:b/>
                <w:i/>
                <w:iCs/>
                <w:sz w:val="20"/>
                <w:szCs w:val="20"/>
              </w:rPr>
              <w:t>Estado central</w:t>
            </w:r>
            <w:r w:rsidRPr="001A7A94">
              <w:rPr>
                <w:rFonts w:ascii="Arial" w:hAnsi="Arial" w:cs="Arial"/>
                <w:i/>
                <w:iCs/>
                <w:sz w:val="20"/>
                <w:szCs w:val="20"/>
              </w:rPr>
              <w:t xml:space="preserve"> </w:t>
            </w:r>
            <w:r w:rsidRPr="001A7A94">
              <w:rPr>
                <w:rFonts w:ascii="Arial" w:hAnsi="Arial" w:cs="Arial"/>
                <w:sz w:val="20"/>
                <w:szCs w:val="20"/>
              </w:rPr>
              <w:t xml:space="preserve">todas las funciones gubernamentales se ejercen unitariamente y su campo de acción abarca todo el territorio y todo el pueblo, a diferencia del </w:t>
            </w:r>
            <w:r w:rsidRPr="001A7A94">
              <w:rPr>
                <w:rFonts w:ascii="Arial" w:hAnsi="Arial" w:cs="Arial"/>
                <w:i/>
                <w:iCs/>
                <w:sz w:val="20"/>
                <w:szCs w:val="20"/>
              </w:rPr>
              <w:t xml:space="preserve">Estado federal, </w:t>
            </w:r>
            <w:r w:rsidRPr="001A7A94">
              <w:rPr>
                <w:rFonts w:ascii="Arial" w:hAnsi="Arial" w:cs="Arial"/>
                <w:sz w:val="20"/>
                <w:szCs w:val="20"/>
              </w:rPr>
              <w:t>que se integra por diversos estados locales (federados), con territorio y población específicamente determinados y con autoridades y regímenes jurídicos autónomos dentro de sus respectivos ámbitos competenciales, ya que en ningún caso los ordenamientos jurídicos locales podrán contravenir los principios de aplicación general establecidos por la Constitución Política General, de la cual se derivan las constituciones políticas de los estados federados.</w:t>
            </w:r>
          </w:p>
        </w:tc>
      </w:tr>
      <w:tr w:rsidR="000C1AFD" w:rsidTr="000C1AFD">
        <w:tc>
          <w:tcPr>
            <w:tcW w:w="3794" w:type="dxa"/>
          </w:tcPr>
          <w:p w:rsidR="000C1AFD" w:rsidRDefault="000C1AFD" w:rsidP="000C1AFD">
            <w:pPr>
              <w:autoSpaceDE w:val="0"/>
              <w:autoSpaceDN w:val="0"/>
              <w:adjustRightInd w:val="0"/>
              <w:jc w:val="both"/>
              <w:rPr>
                <w:rFonts w:ascii="Arial" w:hAnsi="Arial" w:cs="Arial"/>
                <w:b/>
                <w:sz w:val="20"/>
                <w:szCs w:val="20"/>
                <w:lang w:val="es-MX"/>
              </w:rPr>
            </w:pPr>
            <w:r w:rsidRPr="001A7A94">
              <w:rPr>
                <w:rFonts w:ascii="Arial" w:hAnsi="Arial" w:cs="Arial"/>
                <w:sz w:val="20"/>
                <w:szCs w:val="20"/>
                <w:lang w:val="es-MX"/>
              </w:rPr>
              <w:t>Segundo, una realidad física, constituida por la tierra y el ambiente que localiza a la realidad social en un sitio del mundo, con todo lo que esto implica. Este tema se estudia tradicionalmente bajo el nombre de Territorio.</w:t>
            </w:r>
          </w:p>
        </w:tc>
        <w:tc>
          <w:tcPr>
            <w:tcW w:w="5812" w:type="dxa"/>
          </w:tcPr>
          <w:p w:rsidR="000C1AFD" w:rsidRPr="001A7A94" w:rsidRDefault="000C1AFD" w:rsidP="000C1AFD">
            <w:pPr>
              <w:autoSpaceDE w:val="0"/>
              <w:autoSpaceDN w:val="0"/>
              <w:adjustRightInd w:val="0"/>
              <w:jc w:val="both"/>
              <w:rPr>
                <w:rFonts w:ascii="Arial" w:hAnsi="Arial" w:cs="Arial"/>
                <w:sz w:val="20"/>
                <w:szCs w:val="20"/>
              </w:rPr>
            </w:pPr>
            <w:r w:rsidRPr="001A7A94">
              <w:rPr>
                <w:rFonts w:ascii="Arial" w:hAnsi="Arial" w:cs="Arial"/>
                <w:sz w:val="20"/>
                <w:szCs w:val="20"/>
              </w:rPr>
              <w:t>Nava Negrete lo define como la edificación jurídica del Estado cuyos órganos que lo integran realizan funciones normadas por el Derecho, limitarlas por la Ley y contraladas entre sí por un sistema de legalidad y de justicia.</w:t>
            </w:r>
          </w:p>
          <w:p w:rsidR="000C1AFD" w:rsidRPr="00DC763C" w:rsidRDefault="000C1AFD" w:rsidP="000C1AFD">
            <w:pPr>
              <w:autoSpaceDE w:val="0"/>
              <w:autoSpaceDN w:val="0"/>
              <w:adjustRightInd w:val="0"/>
              <w:jc w:val="both"/>
              <w:rPr>
                <w:rFonts w:ascii="Arial" w:hAnsi="Arial" w:cs="Arial"/>
                <w:b/>
                <w:sz w:val="20"/>
                <w:szCs w:val="20"/>
              </w:rPr>
            </w:pPr>
          </w:p>
        </w:tc>
        <w:tc>
          <w:tcPr>
            <w:tcW w:w="5244" w:type="dxa"/>
          </w:tcPr>
          <w:p w:rsidR="000C1AFD" w:rsidRPr="001A7A94" w:rsidRDefault="000C1AFD" w:rsidP="000C1AFD">
            <w:pPr>
              <w:autoSpaceDE w:val="0"/>
              <w:autoSpaceDN w:val="0"/>
              <w:adjustRightInd w:val="0"/>
              <w:jc w:val="both"/>
              <w:rPr>
                <w:rFonts w:ascii="Arial" w:hAnsi="Arial" w:cs="Arial"/>
                <w:sz w:val="20"/>
                <w:szCs w:val="20"/>
              </w:rPr>
            </w:pPr>
            <w:r w:rsidRPr="001A7A94">
              <w:rPr>
                <w:rFonts w:ascii="Arial" w:hAnsi="Arial" w:cs="Arial"/>
                <w:b/>
                <w:i/>
                <w:sz w:val="20"/>
                <w:szCs w:val="20"/>
              </w:rPr>
              <w:t>Estado federal</w:t>
            </w:r>
            <w:r w:rsidRPr="001A7A94">
              <w:rPr>
                <w:rFonts w:ascii="Arial" w:hAnsi="Arial" w:cs="Arial"/>
                <w:sz w:val="20"/>
                <w:szCs w:val="20"/>
              </w:rPr>
              <w:t xml:space="preserve"> se integra, por lo tanto, de un territorio propio constituido por el conjunto de territorios de los estados federados; por una población propia compuesta de las diversas poblaciones de los estados miembros; por un gobierno central que ejerce un poder supremo en todo el ámbito interno; por un conjunto de gobiernos locales que ejercen autónomamente en el ámbito interno de sus respectivas esferas competenciales v, finalmente, por un sistema jurídico compuesto por un ordenamiento federal (Constitución y leyes federales) y por ordenamientos locales (constituciones y leyes locales).</w:t>
            </w:r>
          </w:p>
          <w:p w:rsidR="000C1AFD" w:rsidRPr="00DC763C" w:rsidRDefault="000C1AFD" w:rsidP="000C1AFD">
            <w:pPr>
              <w:autoSpaceDE w:val="0"/>
              <w:autoSpaceDN w:val="0"/>
              <w:adjustRightInd w:val="0"/>
              <w:jc w:val="both"/>
              <w:rPr>
                <w:rFonts w:ascii="Arial" w:hAnsi="Arial" w:cs="Arial"/>
                <w:b/>
                <w:sz w:val="20"/>
                <w:szCs w:val="20"/>
              </w:rPr>
            </w:pPr>
          </w:p>
        </w:tc>
      </w:tr>
      <w:tr w:rsidR="000C1AFD" w:rsidTr="000C1AFD">
        <w:tc>
          <w:tcPr>
            <w:tcW w:w="3794" w:type="dxa"/>
          </w:tcPr>
          <w:p w:rsidR="000C1AFD" w:rsidRDefault="000C1AFD" w:rsidP="000C1AFD">
            <w:pPr>
              <w:autoSpaceDE w:val="0"/>
              <w:autoSpaceDN w:val="0"/>
              <w:adjustRightInd w:val="0"/>
              <w:jc w:val="both"/>
              <w:rPr>
                <w:rFonts w:ascii="Arial" w:hAnsi="Arial" w:cs="Arial"/>
                <w:b/>
                <w:sz w:val="20"/>
                <w:szCs w:val="20"/>
                <w:lang w:val="es-MX"/>
              </w:rPr>
            </w:pPr>
            <w:r w:rsidRPr="001A7A94">
              <w:rPr>
                <w:rFonts w:ascii="Arial" w:hAnsi="Arial" w:cs="Arial"/>
                <w:sz w:val="20"/>
                <w:szCs w:val="20"/>
                <w:lang w:val="es-MX"/>
              </w:rPr>
              <w:t>Tercero, un orden normativo, que da sentido a la organización y que se llama derecho. Hay quien lo identifica con el Estado; hay quien lo cataloga como fin del Estado; hay quien lo considera corno una realidad distinta, que se relaciona con el Estado. Nosotros lo considerarnos como una nota genérica del concepto de organización política.</w:t>
            </w:r>
          </w:p>
        </w:tc>
        <w:tc>
          <w:tcPr>
            <w:tcW w:w="5812" w:type="dxa"/>
          </w:tcPr>
          <w:p w:rsidR="000C1AFD" w:rsidRPr="001A7A94" w:rsidRDefault="000C1AFD" w:rsidP="000C1AFD">
            <w:pPr>
              <w:autoSpaceDE w:val="0"/>
              <w:autoSpaceDN w:val="0"/>
              <w:adjustRightInd w:val="0"/>
              <w:jc w:val="both"/>
              <w:rPr>
                <w:rFonts w:ascii="Arial" w:hAnsi="Arial" w:cs="Arial"/>
                <w:sz w:val="20"/>
                <w:szCs w:val="20"/>
              </w:rPr>
            </w:pPr>
            <w:r w:rsidRPr="001A7A94">
              <w:rPr>
                <w:rFonts w:ascii="Arial" w:hAnsi="Arial" w:cs="Arial"/>
                <w:sz w:val="20"/>
                <w:szCs w:val="20"/>
              </w:rPr>
              <w:t>Los estudiosos del derecho y del Estado han adoptado diversas posturas:</w:t>
            </w:r>
          </w:p>
          <w:p w:rsidR="000C1AFD" w:rsidRPr="001A7A94" w:rsidRDefault="000C1AFD" w:rsidP="000C1AFD">
            <w:pPr>
              <w:autoSpaceDE w:val="0"/>
              <w:autoSpaceDN w:val="0"/>
              <w:adjustRightInd w:val="0"/>
              <w:jc w:val="both"/>
              <w:rPr>
                <w:rFonts w:ascii="Arial" w:hAnsi="Arial" w:cs="Arial"/>
                <w:sz w:val="20"/>
                <w:szCs w:val="20"/>
              </w:rPr>
            </w:pPr>
            <w:r w:rsidRPr="001A7A94">
              <w:rPr>
                <w:rFonts w:ascii="Arial" w:hAnsi="Arial" w:cs="Arial"/>
                <w:sz w:val="20"/>
                <w:szCs w:val="20"/>
              </w:rPr>
              <w:t>- Aquellas que identifican al Estado y al derecho como un mismo fenómeno;</w:t>
            </w:r>
          </w:p>
          <w:p w:rsidR="000C1AFD" w:rsidRPr="001A7A94" w:rsidRDefault="000C1AFD" w:rsidP="000C1AFD">
            <w:pPr>
              <w:autoSpaceDE w:val="0"/>
              <w:autoSpaceDN w:val="0"/>
              <w:adjustRightInd w:val="0"/>
              <w:jc w:val="both"/>
              <w:rPr>
                <w:rFonts w:ascii="Arial" w:hAnsi="Arial" w:cs="Arial"/>
                <w:sz w:val="20"/>
                <w:szCs w:val="20"/>
              </w:rPr>
            </w:pPr>
            <w:r w:rsidRPr="001A7A94">
              <w:rPr>
                <w:rFonts w:ascii="Arial" w:hAnsi="Arial" w:cs="Arial"/>
                <w:sz w:val="20"/>
                <w:szCs w:val="20"/>
              </w:rPr>
              <w:t>- Las que los separan como dos fenómenos totalmente diferentes e independientes, y</w:t>
            </w:r>
          </w:p>
          <w:p w:rsidR="000C1AFD" w:rsidRPr="001A7A94" w:rsidRDefault="000C1AFD" w:rsidP="000C1AFD">
            <w:pPr>
              <w:autoSpaceDE w:val="0"/>
              <w:autoSpaceDN w:val="0"/>
              <w:adjustRightInd w:val="0"/>
              <w:jc w:val="both"/>
              <w:rPr>
                <w:rFonts w:ascii="Arial" w:hAnsi="Arial" w:cs="Arial"/>
                <w:sz w:val="20"/>
                <w:szCs w:val="20"/>
              </w:rPr>
            </w:pPr>
            <w:r w:rsidRPr="001A7A94">
              <w:rPr>
                <w:rFonts w:ascii="Arial" w:hAnsi="Arial" w:cs="Arial"/>
                <w:sz w:val="20"/>
                <w:szCs w:val="20"/>
              </w:rPr>
              <w:t>- Las que diferenciándolos los interrelacionan como fenómenos interdependientes,</w:t>
            </w:r>
          </w:p>
          <w:p w:rsidR="000C1AFD" w:rsidRPr="00DC763C" w:rsidRDefault="000C1AFD" w:rsidP="000C1AFD">
            <w:pPr>
              <w:autoSpaceDE w:val="0"/>
              <w:autoSpaceDN w:val="0"/>
              <w:adjustRightInd w:val="0"/>
              <w:jc w:val="both"/>
              <w:rPr>
                <w:rFonts w:ascii="Arial" w:hAnsi="Arial" w:cs="Arial"/>
                <w:b/>
                <w:sz w:val="20"/>
                <w:szCs w:val="20"/>
              </w:rPr>
            </w:pPr>
          </w:p>
        </w:tc>
        <w:tc>
          <w:tcPr>
            <w:tcW w:w="5244" w:type="dxa"/>
          </w:tcPr>
          <w:p w:rsidR="000C1AFD" w:rsidRDefault="000C1AFD" w:rsidP="000C1AFD">
            <w:pPr>
              <w:autoSpaceDE w:val="0"/>
              <w:autoSpaceDN w:val="0"/>
              <w:adjustRightInd w:val="0"/>
              <w:jc w:val="both"/>
              <w:rPr>
                <w:rFonts w:ascii="Arial" w:hAnsi="Arial" w:cs="Arial"/>
                <w:b/>
                <w:sz w:val="20"/>
                <w:szCs w:val="20"/>
                <w:lang w:val="es-MX"/>
              </w:rPr>
            </w:pPr>
          </w:p>
        </w:tc>
      </w:tr>
      <w:tr w:rsidR="000C1AFD" w:rsidTr="000C1AFD">
        <w:tc>
          <w:tcPr>
            <w:tcW w:w="3794" w:type="dxa"/>
          </w:tcPr>
          <w:p w:rsidR="000C1AFD" w:rsidRPr="001A7A94" w:rsidRDefault="000C1AFD" w:rsidP="000C1AFD">
            <w:pPr>
              <w:autoSpaceDE w:val="0"/>
              <w:autoSpaceDN w:val="0"/>
              <w:adjustRightInd w:val="0"/>
              <w:jc w:val="both"/>
              <w:rPr>
                <w:rFonts w:ascii="Arial" w:hAnsi="Arial" w:cs="Arial"/>
                <w:sz w:val="20"/>
                <w:szCs w:val="20"/>
                <w:lang w:val="es-MX"/>
              </w:rPr>
            </w:pPr>
            <w:r w:rsidRPr="001A7A94">
              <w:rPr>
                <w:rFonts w:ascii="Arial" w:hAnsi="Arial" w:cs="Arial"/>
                <w:sz w:val="20"/>
                <w:szCs w:val="20"/>
                <w:lang w:val="es-MX"/>
              </w:rPr>
              <w:t xml:space="preserve">Cuarto. </w:t>
            </w:r>
            <w:r>
              <w:rPr>
                <w:rFonts w:ascii="Arial" w:hAnsi="Arial" w:cs="Arial"/>
                <w:sz w:val="20"/>
                <w:szCs w:val="20"/>
                <w:lang w:val="es-MX"/>
              </w:rPr>
              <w:t>Los</w:t>
            </w:r>
            <w:r w:rsidRPr="001A7A94">
              <w:rPr>
                <w:rFonts w:ascii="Arial" w:hAnsi="Arial" w:cs="Arial"/>
                <w:sz w:val="20"/>
                <w:szCs w:val="20"/>
                <w:lang w:val="es-MX"/>
              </w:rPr>
              <w:t xml:space="preserve"> órganos que establecen y aseguran el orden normativo, </w:t>
            </w:r>
            <w:r w:rsidRPr="001A7A94">
              <w:rPr>
                <w:rFonts w:ascii="Arial" w:hAnsi="Arial" w:cs="Arial"/>
                <w:sz w:val="20"/>
                <w:szCs w:val="20"/>
                <w:lang w:val="es-MX"/>
              </w:rPr>
              <w:lastRenderedPageBreak/>
              <w:t>constituido por los hombres que a virtud de la división del trabajo, tienen que realizar los actos especifico- requeridos. Esta nota se estudia tradicionalmente bajo el nombre de gobierno.</w:t>
            </w:r>
          </w:p>
        </w:tc>
        <w:tc>
          <w:tcPr>
            <w:tcW w:w="5812" w:type="dxa"/>
          </w:tcPr>
          <w:p w:rsidR="000C1AFD" w:rsidRPr="001A7A94" w:rsidRDefault="000C1AFD" w:rsidP="000C1AFD">
            <w:pPr>
              <w:autoSpaceDE w:val="0"/>
              <w:autoSpaceDN w:val="0"/>
              <w:adjustRightInd w:val="0"/>
              <w:jc w:val="both"/>
              <w:rPr>
                <w:rFonts w:ascii="Arial" w:hAnsi="Arial" w:cs="Arial"/>
                <w:sz w:val="20"/>
                <w:szCs w:val="20"/>
              </w:rPr>
            </w:pPr>
            <w:r w:rsidRPr="001A7A94">
              <w:rPr>
                <w:rFonts w:ascii="Arial" w:hAnsi="Arial" w:cs="Arial"/>
                <w:sz w:val="20"/>
                <w:szCs w:val="20"/>
              </w:rPr>
              <w:lastRenderedPageBreak/>
              <w:t xml:space="preserve">Groppali, en el que puede apreciarse con toda claridad la interdependencia que se da entre el Estado y el derecho. </w:t>
            </w:r>
            <w:r w:rsidRPr="001A7A94">
              <w:rPr>
                <w:rFonts w:ascii="Arial" w:hAnsi="Arial" w:cs="Arial"/>
                <w:sz w:val="20"/>
                <w:szCs w:val="20"/>
              </w:rPr>
              <w:lastRenderedPageBreak/>
              <w:t>Señala el destacado jurista italiano que: Ni el derecho es alguna cosa que esté por sí misma fuera y sobre el Estado, porque representa el procedimiento y la forma a través de los cuales el Estado se afirma y manda; ni el Estado, por otra parte, puede vivir independientemente del derecho, porque a través de éste, forma, manifiesta y actúa su voluntad, realizándose en los mismos actos. Y de esa manera, el Estado se actúa en el derecho y el derecho en el Estado, presuponiéndole e integrándose mutuamente, sin identificarse.</w:t>
            </w:r>
          </w:p>
          <w:p w:rsidR="000C1AFD" w:rsidRPr="00DC763C" w:rsidRDefault="000C1AFD" w:rsidP="000C1AFD">
            <w:pPr>
              <w:autoSpaceDE w:val="0"/>
              <w:autoSpaceDN w:val="0"/>
              <w:adjustRightInd w:val="0"/>
              <w:jc w:val="both"/>
              <w:rPr>
                <w:rFonts w:ascii="Arial" w:hAnsi="Arial" w:cs="Arial"/>
                <w:b/>
                <w:sz w:val="20"/>
                <w:szCs w:val="20"/>
              </w:rPr>
            </w:pPr>
          </w:p>
        </w:tc>
        <w:tc>
          <w:tcPr>
            <w:tcW w:w="5244" w:type="dxa"/>
          </w:tcPr>
          <w:p w:rsidR="000C1AFD" w:rsidRDefault="000C1AFD" w:rsidP="000C1AFD">
            <w:pPr>
              <w:autoSpaceDE w:val="0"/>
              <w:autoSpaceDN w:val="0"/>
              <w:adjustRightInd w:val="0"/>
              <w:jc w:val="both"/>
              <w:rPr>
                <w:rFonts w:ascii="Arial" w:hAnsi="Arial" w:cs="Arial"/>
                <w:b/>
                <w:sz w:val="20"/>
                <w:szCs w:val="20"/>
                <w:lang w:val="es-MX"/>
              </w:rPr>
            </w:pPr>
          </w:p>
        </w:tc>
      </w:tr>
      <w:tr w:rsidR="000C1AFD" w:rsidTr="000C1AFD">
        <w:tc>
          <w:tcPr>
            <w:tcW w:w="3794" w:type="dxa"/>
          </w:tcPr>
          <w:p w:rsidR="000C1AFD" w:rsidRPr="001A7A94" w:rsidRDefault="000C1AFD" w:rsidP="000C1AFD">
            <w:pPr>
              <w:autoSpaceDE w:val="0"/>
              <w:autoSpaceDN w:val="0"/>
              <w:adjustRightInd w:val="0"/>
              <w:jc w:val="both"/>
              <w:rPr>
                <w:rFonts w:ascii="Arial" w:hAnsi="Arial" w:cs="Arial"/>
                <w:sz w:val="20"/>
                <w:szCs w:val="20"/>
                <w:lang w:val="es-MX"/>
              </w:rPr>
            </w:pPr>
            <w:r w:rsidRPr="001A7A94">
              <w:rPr>
                <w:rFonts w:ascii="Arial" w:hAnsi="Arial" w:cs="Arial"/>
                <w:sz w:val="20"/>
                <w:szCs w:val="20"/>
                <w:lang w:val="es-MX"/>
              </w:rPr>
              <w:lastRenderedPageBreak/>
              <w:t>Quinto, un poder resultante del concurso de actividades recíprocas, por el orden normativo, poder que es la instancia de solución, ln fuerza que actúa, que funciona en vista de los fines.</w:t>
            </w:r>
          </w:p>
        </w:tc>
        <w:tc>
          <w:tcPr>
            <w:tcW w:w="5812" w:type="dxa"/>
          </w:tcPr>
          <w:p w:rsidR="000C1AFD" w:rsidRDefault="000C1AFD" w:rsidP="000C1AFD">
            <w:pPr>
              <w:autoSpaceDE w:val="0"/>
              <w:autoSpaceDN w:val="0"/>
              <w:adjustRightInd w:val="0"/>
              <w:jc w:val="both"/>
              <w:rPr>
                <w:rFonts w:ascii="Arial" w:hAnsi="Arial" w:cs="Arial"/>
                <w:b/>
                <w:sz w:val="20"/>
                <w:szCs w:val="20"/>
                <w:lang w:val="es-MX"/>
              </w:rPr>
            </w:pPr>
          </w:p>
        </w:tc>
        <w:tc>
          <w:tcPr>
            <w:tcW w:w="5244" w:type="dxa"/>
          </w:tcPr>
          <w:p w:rsidR="000C1AFD" w:rsidRDefault="000C1AFD" w:rsidP="000C1AFD">
            <w:pPr>
              <w:autoSpaceDE w:val="0"/>
              <w:autoSpaceDN w:val="0"/>
              <w:adjustRightInd w:val="0"/>
              <w:jc w:val="both"/>
              <w:rPr>
                <w:rFonts w:ascii="Arial" w:hAnsi="Arial" w:cs="Arial"/>
                <w:b/>
                <w:sz w:val="20"/>
                <w:szCs w:val="20"/>
                <w:lang w:val="es-MX"/>
              </w:rPr>
            </w:pPr>
          </w:p>
        </w:tc>
      </w:tr>
    </w:tbl>
    <w:p w:rsidR="00454838" w:rsidRDefault="00454838" w:rsidP="00513C16">
      <w:pPr>
        <w:autoSpaceDE w:val="0"/>
        <w:autoSpaceDN w:val="0"/>
        <w:adjustRightInd w:val="0"/>
        <w:spacing w:after="0" w:line="240" w:lineRule="auto"/>
        <w:jc w:val="both"/>
        <w:rPr>
          <w:rFonts w:ascii="Arial" w:hAnsi="Arial" w:cs="Arial"/>
          <w:b/>
          <w:sz w:val="20"/>
          <w:szCs w:val="20"/>
          <w:lang w:val="es-MX"/>
        </w:rPr>
      </w:pPr>
    </w:p>
    <w:p w:rsidR="00454838" w:rsidRDefault="00454838" w:rsidP="00513C16">
      <w:pPr>
        <w:autoSpaceDE w:val="0"/>
        <w:autoSpaceDN w:val="0"/>
        <w:adjustRightInd w:val="0"/>
        <w:spacing w:after="0" w:line="240" w:lineRule="auto"/>
        <w:jc w:val="both"/>
        <w:rPr>
          <w:rFonts w:ascii="Arial" w:hAnsi="Arial" w:cs="Arial"/>
          <w:b/>
          <w:sz w:val="20"/>
          <w:szCs w:val="20"/>
          <w:lang w:val="es-MX"/>
        </w:rPr>
      </w:pPr>
    </w:p>
    <w:p w:rsidR="00454838" w:rsidRDefault="00454838" w:rsidP="00513C16">
      <w:pPr>
        <w:autoSpaceDE w:val="0"/>
        <w:autoSpaceDN w:val="0"/>
        <w:adjustRightInd w:val="0"/>
        <w:spacing w:after="0" w:line="240" w:lineRule="auto"/>
        <w:jc w:val="both"/>
        <w:rPr>
          <w:rFonts w:ascii="Arial" w:hAnsi="Arial" w:cs="Arial"/>
          <w:b/>
          <w:sz w:val="20"/>
          <w:szCs w:val="20"/>
          <w:lang w:val="es-MX"/>
        </w:rPr>
      </w:pPr>
    </w:p>
    <w:p w:rsidR="00454838" w:rsidRDefault="00454838" w:rsidP="00513C16">
      <w:pPr>
        <w:autoSpaceDE w:val="0"/>
        <w:autoSpaceDN w:val="0"/>
        <w:adjustRightInd w:val="0"/>
        <w:spacing w:after="0" w:line="240" w:lineRule="auto"/>
        <w:jc w:val="both"/>
        <w:rPr>
          <w:rFonts w:ascii="Arial" w:hAnsi="Arial" w:cs="Arial"/>
          <w:b/>
          <w:sz w:val="20"/>
          <w:szCs w:val="20"/>
          <w:lang w:val="es-MX"/>
        </w:rPr>
      </w:pPr>
    </w:p>
    <w:p w:rsidR="00454838" w:rsidRDefault="00454838" w:rsidP="00513C16">
      <w:pPr>
        <w:autoSpaceDE w:val="0"/>
        <w:autoSpaceDN w:val="0"/>
        <w:adjustRightInd w:val="0"/>
        <w:spacing w:after="0" w:line="240" w:lineRule="auto"/>
        <w:jc w:val="both"/>
        <w:rPr>
          <w:rFonts w:ascii="Arial" w:hAnsi="Arial" w:cs="Arial"/>
          <w:b/>
          <w:sz w:val="20"/>
          <w:szCs w:val="20"/>
          <w:lang w:val="es-MX"/>
        </w:rPr>
      </w:pPr>
    </w:p>
    <w:p w:rsidR="00702F79" w:rsidRPr="001A7A94" w:rsidRDefault="00702F79" w:rsidP="00702F79">
      <w:pPr>
        <w:autoSpaceDE w:val="0"/>
        <w:autoSpaceDN w:val="0"/>
        <w:adjustRightInd w:val="0"/>
        <w:spacing w:after="0" w:line="240" w:lineRule="auto"/>
        <w:jc w:val="both"/>
        <w:rPr>
          <w:rFonts w:ascii="Arial" w:hAnsi="Arial" w:cs="Arial"/>
          <w:sz w:val="20"/>
          <w:szCs w:val="20"/>
          <w:lang w:val="es-MX"/>
        </w:rPr>
      </w:pPr>
    </w:p>
    <w:p w:rsidR="00702F79" w:rsidRPr="001A7A94" w:rsidRDefault="00702F79" w:rsidP="00702F79">
      <w:pPr>
        <w:autoSpaceDE w:val="0"/>
        <w:autoSpaceDN w:val="0"/>
        <w:adjustRightInd w:val="0"/>
        <w:spacing w:after="0" w:line="240" w:lineRule="auto"/>
        <w:jc w:val="both"/>
        <w:rPr>
          <w:rFonts w:ascii="Arial" w:hAnsi="Arial" w:cs="Arial"/>
          <w:sz w:val="20"/>
          <w:szCs w:val="20"/>
          <w:lang w:val="es-MX"/>
        </w:rPr>
      </w:pPr>
    </w:p>
    <w:p w:rsidR="00702F79" w:rsidRPr="001A7A94" w:rsidRDefault="00702F79" w:rsidP="00702F79">
      <w:pPr>
        <w:autoSpaceDE w:val="0"/>
        <w:autoSpaceDN w:val="0"/>
        <w:adjustRightInd w:val="0"/>
        <w:spacing w:after="0" w:line="240" w:lineRule="auto"/>
        <w:jc w:val="both"/>
        <w:rPr>
          <w:rFonts w:ascii="Arial" w:hAnsi="Arial" w:cs="Arial"/>
          <w:sz w:val="20"/>
          <w:szCs w:val="20"/>
          <w:lang w:val="es-MX"/>
        </w:rPr>
      </w:pPr>
    </w:p>
    <w:p w:rsidR="001C6B0B" w:rsidRDefault="001C6B0B" w:rsidP="000D655E">
      <w:pPr>
        <w:autoSpaceDE w:val="0"/>
        <w:autoSpaceDN w:val="0"/>
        <w:adjustRightInd w:val="0"/>
        <w:spacing w:after="0" w:line="240" w:lineRule="auto"/>
        <w:jc w:val="both"/>
        <w:rPr>
          <w:rFonts w:ascii="Arial" w:hAnsi="Arial" w:cs="Arial"/>
          <w:sz w:val="20"/>
          <w:szCs w:val="20"/>
        </w:rPr>
      </w:pPr>
    </w:p>
    <w:p w:rsidR="00DC763C" w:rsidRDefault="00DC763C" w:rsidP="000D655E">
      <w:pPr>
        <w:autoSpaceDE w:val="0"/>
        <w:autoSpaceDN w:val="0"/>
        <w:adjustRightInd w:val="0"/>
        <w:spacing w:after="0" w:line="240" w:lineRule="auto"/>
        <w:jc w:val="both"/>
        <w:rPr>
          <w:rFonts w:ascii="Arial" w:hAnsi="Arial" w:cs="Arial"/>
          <w:sz w:val="20"/>
          <w:szCs w:val="20"/>
        </w:rPr>
      </w:pPr>
    </w:p>
    <w:p w:rsidR="00DC763C" w:rsidRDefault="00DC763C" w:rsidP="000D655E">
      <w:pPr>
        <w:autoSpaceDE w:val="0"/>
        <w:autoSpaceDN w:val="0"/>
        <w:adjustRightInd w:val="0"/>
        <w:spacing w:after="0" w:line="240" w:lineRule="auto"/>
        <w:jc w:val="both"/>
        <w:rPr>
          <w:rFonts w:ascii="Arial" w:hAnsi="Arial" w:cs="Arial"/>
          <w:sz w:val="20"/>
          <w:szCs w:val="20"/>
        </w:rPr>
      </w:pPr>
    </w:p>
    <w:p w:rsidR="00DC763C" w:rsidRDefault="00DC763C" w:rsidP="000D655E">
      <w:pPr>
        <w:autoSpaceDE w:val="0"/>
        <w:autoSpaceDN w:val="0"/>
        <w:adjustRightInd w:val="0"/>
        <w:spacing w:after="0" w:line="240" w:lineRule="auto"/>
        <w:jc w:val="both"/>
        <w:rPr>
          <w:rFonts w:ascii="Arial" w:hAnsi="Arial" w:cs="Arial"/>
          <w:sz w:val="20"/>
          <w:szCs w:val="20"/>
        </w:rPr>
      </w:pPr>
    </w:p>
    <w:p w:rsidR="00DC763C" w:rsidRDefault="00DC763C" w:rsidP="000D655E">
      <w:pPr>
        <w:autoSpaceDE w:val="0"/>
        <w:autoSpaceDN w:val="0"/>
        <w:adjustRightInd w:val="0"/>
        <w:spacing w:after="0" w:line="240" w:lineRule="auto"/>
        <w:jc w:val="both"/>
        <w:rPr>
          <w:rFonts w:ascii="Arial" w:hAnsi="Arial" w:cs="Arial"/>
          <w:sz w:val="20"/>
          <w:szCs w:val="20"/>
        </w:rPr>
      </w:pPr>
    </w:p>
    <w:p w:rsidR="00DC763C" w:rsidRDefault="00DC763C" w:rsidP="000D655E">
      <w:pPr>
        <w:autoSpaceDE w:val="0"/>
        <w:autoSpaceDN w:val="0"/>
        <w:adjustRightInd w:val="0"/>
        <w:spacing w:after="0" w:line="240" w:lineRule="auto"/>
        <w:jc w:val="both"/>
        <w:rPr>
          <w:rFonts w:ascii="Arial" w:hAnsi="Arial" w:cs="Arial"/>
          <w:sz w:val="20"/>
          <w:szCs w:val="20"/>
        </w:rPr>
      </w:pPr>
    </w:p>
    <w:p w:rsidR="00DC763C" w:rsidRDefault="00DC763C" w:rsidP="000D655E">
      <w:pPr>
        <w:autoSpaceDE w:val="0"/>
        <w:autoSpaceDN w:val="0"/>
        <w:adjustRightInd w:val="0"/>
        <w:spacing w:after="0" w:line="240" w:lineRule="auto"/>
        <w:jc w:val="both"/>
        <w:rPr>
          <w:rFonts w:ascii="Arial" w:hAnsi="Arial" w:cs="Arial"/>
          <w:sz w:val="20"/>
          <w:szCs w:val="20"/>
        </w:rPr>
      </w:pPr>
    </w:p>
    <w:p w:rsidR="000C1AFD" w:rsidRDefault="000C1AFD" w:rsidP="000D655E">
      <w:pPr>
        <w:autoSpaceDE w:val="0"/>
        <w:autoSpaceDN w:val="0"/>
        <w:adjustRightInd w:val="0"/>
        <w:spacing w:after="0" w:line="240" w:lineRule="auto"/>
        <w:jc w:val="both"/>
        <w:rPr>
          <w:rFonts w:ascii="Arial" w:hAnsi="Arial" w:cs="Arial"/>
          <w:sz w:val="20"/>
          <w:szCs w:val="20"/>
        </w:rPr>
      </w:pPr>
    </w:p>
    <w:p w:rsidR="00DC763C" w:rsidRDefault="00DC763C" w:rsidP="000D655E">
      <w:pPr>
        <w:autoSpaceDE w:val="0"/>
        <w:autoSpaceDN w:val="0"/>
        <w:adjustRightInd w:val="0"/>
        <w:spacing w:after="0" w:line="240" w:lineRule="auto"/>
        <w:jc w:val="both"/>
        <w:rPr>
          <w:rFonts w:ascii="Arial" w:hAnsi="Arial" w:cs="Arial"/>
          <w:sz w:val="20"/>
          <w:szCs w:val="20"/>
        </w:rPr>
      </w:pPr>
    </w:p>
    <w:p w:rsidR="00DC763C" w:rsidRDefault="00DC763C" w:rsidP="000D655E">
      <w:pPr>
        <w:autoSpaceDE w:val="0"/>
        <w:autoSpaceDN w:val="0"/>
        <w:adjustRightInd w:val="0"/>
        <w:spacing w:after="0" w:line="240" w:lineRule="auto"/>
        <w:jc w:val="both"/>
        <w:rPr>
          <w:rFonts w:ascii="Arial" w:hAnsi="Arial" w:cs="Arial"/>
          <w:sz w:val="20"/>
          <w:szCs w:val="20"/>
        </w:rPr>
      </w:pPr>
    </w:p>
    <w:p w:rsidR="00DC763C" w:rsidRPr="001A7A94" w:rsidRDefault="00DC763C" w:rsidP="000D655E">
      <w:pPr>
        <w:autoSpaceDE w:val="0"/>
        <w:autoSpaceDN w:val="0"/>
        <w:adjustRightInd w:val="0"/>
        <w:spacing w:after="0" w:line="240" w:lineRule="auto"/>
        <w:jc w:val="both"/>
        <w:rPr>
          <w:rFonts w:ascii="Arial" w:hAnsi="Arial" w:cs="Arial"/>
          <w:sz w:val="20"/>
          <w:szCs w:val="20"/>
        </w:rPr>
      </w:pPr>
    </w:p>
    <w:p w:rsidR="001C6B0B" w:rsidRPr="001A7A94" w:rsidRDefault="001C6B0B" w:rsidP="000D655E">
      <w:pPr>
        <w:autoSpaceDE w:val="0"/>
        <w:autoSpaceDN w:val="0"/>
        <w:adjustRightInd w:val="0"/>
        <w:spacing w:after="0" w:line="240" w:lineRule="auto"/>
        <w:jc w:val="both"/>
        <w:rPr>
          <w:rFonts w:ascii="Arial" w:hAnsi="Arial" w:cs="Arial"/>
          <w:sz w:val="20"/>
          <w:szCs w:val="20"/>
        </w:rPr>
      </w:pPr>
    </w:p>
    <w:tbl>
      <w:tblPr>
        <w:tblStyle w:val="Tablaconcuadrcula"/>
        <w:tblW w:w="0" w:type="auto"/>
        <w:tblLook w:val="04A0"/>
      </w:tblPr>
      <w:tblGrid>
        <w:gridCol w:w="2970"/>
        <w:gridCol w:w="2970"/>
        <w:gridCol w:w="2970"/>
        <w:gridCol w:w="2970"/>
        <w:gridCol w:w="2971"/>
      </w:tblGrid>
      <w:tr w:rsidR="00DC763C" w:rsidTr="00DC763C">
        <w:tc>
          <w:tcPr>
            <w:tcW w:w="2970" w:type="dxa"/>
          </w:tcPr>
          <w:p w:rsidR="00DC763C" w:rsidRDefault="00DC763C" w:rsidP="008447C2">
            <w:pPr>
              <w:autoSpaceDE w:val="0"/>
              <w:autoSpaceDN w:val="0"/>
              <w:adjustRightInd w:val="0"/>
              <w:jc w:val="both"/>
              <w:rPr>
                <w:rFonts w:ascii="Arial" w:hAnsi="Arial" w:cs="Arial"/>
                <w:sz w:val="20"/>
                <w:szCs w:val="20"/>
              </w:rPr>
            </w:pPr>
            <w:r w:rsidRPr="00A60C34">
              <w:rPr>
                <w:rFonts w:ascii="Arial" w:hAnsi="Arial" w:cs="Arial"/>
                <w:b/>
                <w:sz w:val="20"/>
                <w:szCs w:val="20"/>
              </w:rPr>
              <w:lastRenderedPageBreak/>
              <w:t>ÓRGANOS GUBERNAMENTALES</w:t>
            </w:r>
          </w:p>
        </w:tc>
        <w:tc>
          <w:tcPr>
            <w:tcW w:w="2970" w:type="dxa"/>
          </w:tcPr>
          <w:p w:rsidR="00DC763C" w:rsidRDefault="00DC763C" w:rsidP="008447C2">
            <w:pPr>
              <w:autoSpaceDE w:val="0"/>
              <w:autoSpaceDN w:val="0"/>
              <w:adjustRightInd w:val="0"/>
              <w:jc w:val="both"/>
              <w:rPr>
                <w:rFonts w:ascii="Arial" w:hAnsi="Arial" w:cs="Arial"/>
                <w:sz w:val="20"/>
                <w:szCs w:val="20"/>
              </w:rPr>
            </w:pPr>
            <w:r w:rsidRPr="00A60C34">
              <w:rPr>
                <w:rFonts w:ascii="Arial" w:hAnsi="Arial" w:cs="Arial"/>
                <w:b/>
                <w:sz w:val="20"/>
                <w:szCs w:val="20"/>
              </w:rPr>
              <w:t>FUNCIONES GUBERNAMENTALES</w:t>
            </w:r>
          </w:p>
        </w:tc>
        <w:tc>
          <w:tcPr>
            <w:tcW w:w="2970" w:type="dxa"/>
          </w:tcPr>
          <w:p w:rsidR="00DC763C" w:rsidRDefault="00DC763C" w:rsidP="008447C2">
            <w:pPr>
              <w:autoSpaceDE w:val="0"/>
              <w:autoSpaceDN w:val="0"/>
              <w:adjustRightInd w:val="0"/>
              <w:jc w:val="both"/>
              <w:rPr>
                <w:rFonts w:ascii="Arial" w:hAnsi="Arial" w:cs="Arial"/>
                <w:sz w:val="20"/>
                <w:szCs w:val="20"/>
              </w:rPr>
            </w:pPr>
            <w:r w:rsidRPr="00A60C34">
              <w:rPr>
                <w:rFonts w:ascii="Arial" w:hAnsi="Arial" w:cs="Arial"/>
                <w:b/>
                <w:sz w:val="20"/>
                <w:szCs w:val="20"/>
              </w:rPr>
              <w:t>LA SEPARACIÓN DE ÓRGANOS y FUNCIONES GUBERNAMENTALES</w:t>
            </w:r>
          </w:p>
        </w:tc>
        <w:tc>
          <w:tcPr>
            <w:tcW w:w="2970" w:type="dxa"/>
          </w:tcPr>
          <w:p w:rsidR="00DC763C" w:rsidRDefault="00DC763C" w:rsidP="008447C2">
            <w:pPr>
              <w:autoSpaceDE w:val="0"/>
              <w:autoSpaceDN w:val="0"/>
              <w:adjustRightInd w:val="0"/>
              <w:jc w:val="both"/>
              <w:rPr>
                <w:rFonts w:ascii="Arial" w:hAnsi="Arial" w:cs="Arial"/>
                <w:sz w:val="20"/>
                <w:szCs w:val="20"/>
              </w:rPr>
            </w:pPr>
            <w:r w:rsidRPr="00A60C34">
              <w:rPr>
                <w:rFonts w:ascii="Arial" w:hAnsi="Arial" w:cs="Arial"/>
                <w:b/>
                <w:sz w:val="20"/>
                <w:szCs w:val="20"/>
              </w:rPr>
              <w:t>EL PODER DEL ESTADO Y EL PODER GUBERNAMENTAL</w:t>
            </w:r>
          </w:p>
        </w:tc>
        <w:tc>
          <w:tcPr>
            <w:tcW w:w="2971" w:type="dxa"/>
          </w:tcPr>
          <w:p w:rsidR="00DC763C" w:rsidRDefault="00DC763C" w:rsidP="008447C2">
            <w:pPr>
              <w:autoSpaceDE w:val="0"/>
              <w:autoSpaceDN w:val="0"/>
              <w:adjustRightInd w:val="0"/>
              <w:jc w:val="both"/>
              <w:rPr>
                <w:rFonts w:ascii="Arial" w:hAnsi="Arial" w:cs="Arial"/>
                <w:sz w:val="20"/>
                <w:szCs w:val="20"/>
              </w:rPr>
            </w:pPr>
            <w:r w:rsidRPr="00A60C34">
              <w:rPr>
                <w:rFonts w:ascii="Arial" w:hAnsi="Arial" w:cs="Arial"/>
                <w:b/>
                <w:sz w:val="20"/>
                <w:szCs w:val="20"/>
              </w:rPr>
              <w:t>FORMAS DE ORGANIZACIÓN GUBERNAMENTAL</w:t>
            </w:r>
          </w:p>
        </w:tc>
      </w:tr>
      <w:tr w:rsidR="00DC763C" w:rsidTr="00DC763C">
        <w:tc>
          <w:tcPr>
            <w:tcW w:w="2970" w:type="dxa"/>
          </w:tcPr>
          <w:p w:rsidR="00DC763C" w:rsidRDefault="00DC763C" w:rsidP="008447C2">
            <w:pPr>
              <w:autoSpaceDE w:val="0"/>
              <w:autoSpaceDN w:val="0"/>
              <w:adjustRightInd w:val="0"/>
              <w:jc w:val="both"/>
              <w:rPr>
                <w:rFonts w:ascii="Arial" w:hAnsi="Arial" w:cs="Arial"/>
                <w:sz w:val="20"/>
                <w:szCs w:val="20"/>
              </w:rPr>
            </w:pPr>
            <w:r w:rsidRPr="008447C2">
              <w:rPr>
                <w:rFonts w:ascii="Arial" w:hAnsi="Arial" w:cs="Arial"/>
                <w:sz w:val="20"/>
                <w:szCs w:val="20"/>
              </w:rPr>
              <w:t>Jellinek que de la propia naturaleza del .Estado, es decir en su carácter de asociación organizada, se sigue necesariamente</w:t>
            </w:r>
            <w:r>
              <w:rPr>
                <w:rFonts w:ascii="Arial" w:hAnsi="Arial" w:cs="Arial"/>
                <w:sz w:val="20"/>
                <w:szCs w:val="20"/>
              </w:rPr>
              <w:t xml:space="preserve"> </w:t>
            </w:r>
            <w:r w:rsidRPr="008447C2">
              <w:rPr>
                <w:rFonts w:ascii="Arial" w:hAnsi="Arial" w:cs="Arial"/>
                <w:sz w:val="20"/>
                <w:szCs w:val="20"/>
              </w:rPr>
              <w:t>la existencia de los órganos del Estado:</w:t>
            </w:r>
            <w:r>
              <w:rPr>
                <w:rFonts w:ascii="Arial" w:hAnsi="Arial" w:cs="Arial"/>
                <w:sz w:val="20"/>
                <w:szCs w:val="20"/>
              </w:rPr>
              <w:t xml:space="preserve"> “</w:t>
            </w:r>
            <w:r w:rsidRPr="008447C2">
              <w:rPr>
                <w:rFonts w:ascii="Arial" w:hAnsi="Arial" w:cs="Arial"/>
                <w:sz w:val="20"/>
                <w:szCs w:val="20"/>
              </w:rPr>
              <w:t>Un Estado sin órganos -afirma- es una representación que no</w:t>
            </w:r>
            <w:r>
              <w:rPr>
                <w:rFonts w:ascii="Arial" w:hAnsi="Arial" w:cs="Arial"/>
                <w:sz w:val="20"/>
                <w:szCs w:val="20"/>
              </w:rPr>
              <w:t xml:space="preserve"> </w:t>
            </w:r>
            <w:r w:rsidRPr="008447C2">
              <w:rPr>
                <w:rFonts w:ascii="Arial" w:hAnsi="Arial" w:cs="Arial"/>
                <w:sz w:val="20"/>
                <w:szCs w:val="20"/>
              </w:rPr>
              <w:t>puede psicológicamente llegar a existir, es decir, equivale a anarquía,</w:t>
            </w:r>
            <w:r>
              <w:rPr>
                <w:rFonts w:ascii="Arial" w:hAnsi="Arial" w:cs="Arial"/>
                <w:sz w:val="20"/>
                <w:szCs w:val="20"/>
              </w:rPr>
              <w:t xml:space="preserve"> </w:t>
            </w:r>
            <w:r w:rsidRPr="008447C2">
              <w:rPr>
                <w:rFonts w:ascii="Arial" w:hAnsi="Arial" w:cs="Arial"/>
                <w:sz w:val="20"/>
                <w:szCs w:val="20"/>
              </w:rPr>
              <w:t xml:space="preserve">por lo cual resulta una </w:t>
            </w:r>
            <w:r w:rsidRPr="008447C2">
              <w:rPr>
                <w:rFonts w:ascii="Arial" w:hAnsi="Arial" w:cs="Arial"/>
                <w:i/>
                <w:iCs/>
                <w:sz w:val="20"/>
                <w:szCs w:val="20"/>
              </w:rPr>
              <w:t>contradictio in adjecto.</w:t>
            </w:r>
          </w:p>
        </w:tc>
        <w:tc>
          <w:tcPr>
            <w:tcW w:w="2970" w:type="dxa"/>
          </w:tcPr>
          <w:p w:rsidR="00DC763C" w:rsidRDefault="00DC763C" w:rsidP="008447C2">
            <w:pPr>
              <w:autoSpaceDE w:val="0"/>
              <w:autoSpaceDN w:val="0"/>
              <w:adjustRightInd w:val="0"/>
              <w:jc w:val="both"/>
              <w:rPr>
                <w:rFonts w:ascii="Arial" w:hAnsi="Arial" w:cs="Arial"/>
                <w:sz w:val="20"/>
                <w:szCs w:val="20"/>
              </w:rPr>
            </w:pPr>
            <w:r w:rsidRPr="00D3555F">
              <w:rPr>
                <w:rFonts w:ascii="Arial" w:hAnsi="Arial" w:cs="Arial"/>
                <w:sz w:val="20"/>
                <w:szCs w:val="20"/>
              </w:rPr>
              <w:t>Constituyen el conjunto de actos y tareas que el gobierno debe realizar para la consecución de los fines del Estado. La amplitud de las atribuciones gubernamentales depende del régimen político concrete de un país.</w:t>
            </w:r>
          </w:p>
        </w:tc>
        <w:tc>
          <w:tcPr>
            <w:tcW w:w="2970" w:type="dxa"/>
          </w:tcPr>
          <w:p w:rsidR="00DC763C" w:rsidRDefault="00DC763C" w:rsidP="008447C2">
            <w:pPr>
              <w:autoSpaceDE w:val="0"/>
              <w:autoSpaceDN w:val="0"/>
              <w:adjustRightInd w:val="0"/>
              <w:jc w:val="both"/>
              <w:rPr>
                <w:rFonts w:ascii="Arial" w:hAnsi="Arial" w:cs="Arial"/>
                <w:sz w:val="20"/>
                <w:szCs w:val="20"/>
              </w:rPr>
            </w:pPr>
            <w:r w:rsidRPr="00B9175A">
              <w:rPr>
                <w:rFonts w:ascii="Arial" w:hAnsi="Arial" w:cs="Arial"/>
                <w:sz w:val="20"/>
                <w:szCs w:val="20"/>
              </w:rPr>
              <w:t>Montesquieu afirmaba que las funciones ejecutiva, l</w:t>
            </w:r>
            <w:r>
              <w:rPr>
                <w:rFonts w:ascii="Arial" w:hAnsi="Arial" w:cs="Arial"/>
                <w:sz w:val="20"/>
                <w:szCs w:val="20"/>
              </w:rPr>
              <w:t>eg</w:t>
            </w:r>
            <w:r w:rsidRPr="00B9175A">
              <w:rPr>
                <w:rFonts w:ascii="Arial" w:hAnsi="Arial" w:cs="Arial"/>
                <w:sz w:val="20"/>
                <w:szCs w:val="20"/>
              </w:rPr>
              <w:t>islativa y judicial deberían ser ejercidas por otros tantos órganos diferentes y separados entre sí. Dicha diferenciación debería corresponder a la realidad, ya que la única manera posible para evitar el abuso del poder era dividiéndolo: Una experiencia eterna enseña, afirma Montesquieu, que todo hombre investido de autoridad abusa de ella. No hay poder que no incite al abuso, a la extrali</w:t>
            </w:r>
            <w:r>
              <w:rPr>
                <w:rFonts w:ascii="Arial" w:hAnsi="Arial" w:cs="Arial"/>
                <w:sz w:val="20"/>
                <w:szCs w:val="20"/>
              </w:rPr>
              <w:t>mitación. La propia virtud - ¡</w:t>
            </w:r>
            <w:r w:rsidRPr="00B9175A">
              <w:rPr>
                <w:rFonts w:ascii="Arial" w:hAnsi="Arial" w:cs="Arial"/>
                <w:sz w:val="20"/>
                <w:szCs w:val="20"/>
              </w:rPr>
              <w:t>quién lo diría!- necesita limitaciones. Para que no se abuse del poder, es necesario que de acuerdo con la naturaleza de las cosas el poder detenga al poder.</w:t>
            </w:r>
          </w:p>
        </w:tc>
        <w:tc>
          <w:tcPr>
            <w:tcW w:w="2970" w:type="dxa"/>
          </w:tcPr>
          <w:p w:rsidR="00DC763C" w:rsidRPr="00A1051E" w:rsidRDefault="00DC763C" w:rsidP="00DC763C">
            <w:pPr>
              <w:autoSpaceDE w:val="0"/>
              <w:autoSpaceDN w:val="0"/>
              <w:adjustRightInd w:val="0"/>
              <w:jc w:val="both"/>
              <w:rPr>
                <w:rFonts w:ascii="Arial" w:hAnsi="Arial" w:cs="Arial"/>
                <w:sz w:val="20"/>
                <w:szCs w:val="20"/>
              </w:rPr>
            </w:pPr>
            <w:r w:rsidRPr="00A1051E">
              <w:rPr>
                <w:rFonts w:ascii="Arial" w:hAnsi="Arial" w:cs="Arial"/>
                <w:sz w:val="20"/>
                <w:szCs w:val="20"/>
              </w:rPr>
              <w:t xml:space="preserve">El </w:t>
            </w:r>
            <w:r w:rsidRPr="00A1051E">
              <w:rPr>
                <w:rFonts w:ascii="Arial" w:hAnsi="Arial" w:cs="Arial"/>
                <w:i/>
                <w:iCs/>
                <w:sz w:val="20"/>
                <w:szCs w:val="20"/>
              </w:rPr>
              <w:t xml:space="preserve">poder del Estado </w:t>
            </w:r>
            <w:r w:rsidRPr="00A1051E">
              <w:rPr>
                <w:rFonts w:ascii="Arial" w:hAnsi="Arial" w:cs="Arial"/>
                <w:sz w:val="20"/>
                <w:szCs w:val="20"/>
              </w:rPr>
              <w:t>surge precisamente de la integración, interacción e interdependencia de todos sus  elementos. Nace de la institucionalización de todas las organizaciones políticas, sociales y privadas que convergen dentro de una unidad dotada de poder supremo y (</w:t>
            </w:r>
            <w:r>
              <w:rPr>
                <w:rFonts w:ascii="Arial" w:hAnsi="Arial" w:cs="Arial"/>
                <w:sz w:val="20"/>
                <w:szCs w:val="20"/>
              </w:rPr>
              <w:t>la</w:t>
            </w:r>
            <w:r w:rsidRPr="00A1051E">
              <w:rPr>
                <w:rFonts w:ascii="Arial" w:hAnsi="Arial" w:cs="Arial"/>
                <w:sz w:val="20"/>
                <w:szCs w:val="20"/>
              </w:rPr>
              <w:t xml:space="preserve"> finalidad es garantizar la estabilidad y el bien común de la comunidad.</w:t>
            </w:r>
          </w:p>
          <w:p w:rsidR="00DC763C" w:rsidRPr="00A1051E" w:rsidRDefault="00DC763C" w:rsidP="00DC763C">
            <w:pPr>
              <w:autoSpaceDE w:val="0"/>
              <w:autoSpaceDN w:val="0"/>
              <w:adjustRightInd w:val="0"/>
              <w:jc w:val="both"/>
              <w:rPr>
                <w:rFonts w:ascii="Arial" w:hAnsi="Arial" w:cs="Arial"/>
                <w:sz w:val="20"/>
                <w:szCs w:val="20"/>
              </w:rPr>
            </w:pPr>
          </w:p>
          <w:p w:rsidR="00DC763C" w:rsidRDefault="00DC763C" w:rsidP="00DC763C">
            <w:pPr>
              <w:autoSpaceDE w:val="0"/>
              <w:autoSpaceDN w:val="0"/>
              <w:adjustRightInd w:val="0"/>
              <w:jc w:val="both"/>
              <w:rPr>
                <w:rFonts w:ascii="Arial" w:hAnsi="Arial" w:cs="Arial"/>
                <w:sz w:val="20"/>
                <w:szCs w:val="20"/>
              </w:rPr>
            </w:pPr>
          </w:p>
        </w:tc>
        <w:tc>
          <w:tcPr>
            <w:tcW w:w="2971" w:type="dxa"/>
          </w:tcPr>
          <w:p w:rsidR="0005059E" w:rsidRPr="00A1051E" w:rsidRDefault="0005059E" w:rsidP="0005059E">
            <w:pPr>
              <w:autoSpaceDE w:val="0"/>
              <w:autoSpaceDN w:val="0"/>
              <w:adjustRightInd w:val="0"/>
              <w:jc w:val="both"/>
              <w:rPr>
                <w:rFonts w:ascii="Arial" w:hAnsi="Arial" w:cs="Arial"/>
                <w:sz w:val="20"/>
                <w:szCs w:val="20"/>
              </w:rPr>
            </w:pPr>
            <w:r w:rsidRPr="00A1051E">
              <w:rPr>
                <w:rFonts w:ascii="Arial" w:hAnsi="Arial" w:cs="Arial"/>
                <w:i/>
                <w:iCs/>
                <w:sz w:val="20"/>
                <w:szCs w:val="20"/>
              </w:rPr>
              <w:t xml:space="preserve">La monarquía: </w:t>
            </w:r>
            <w:r w:rsidRPr="00A1051E">
              <w:rPr>
                <w:rFonts w:ascii="Arial" w:hAnsi="Arial" w:cs="Arial"/>
                <w:sz w:val="20"/>
                <w:szCs w:val="20"/>
              </w:rPr>
              <w:t>es la forma de organización gubernamental en la que él poder del gobierno se encuentra concentrado en una sola persona física.</w:t>
            </w:r>
          </w:p>
          <w:p w:rsidR="0005059E" w:rsidRPr="00A1051E" w:rsidRDefault="0005059E" w:rsidP="0005059E">
            <w:pPr>
              <w:autoSpaceDE w:val="0"/>
              <w:autoSpaceDN w:val="0"/>
              <w:adjustRightInd w:val="0"/>
              <w:jc w:val="both"/>
              <w:rPr>
                <w:rFonts w:ascii="Arial" w:hAnsi="Arial" w:cs="Arial"/>
                <w:sz w:val="20"/>
                <w:szCs w:val="20"/>
              </w:rPr>
            </w:pPr>
          </w:p>
          <w:p w:rsidR="00DC763C" w:rsidRDefault="00DC763C" w:rsidP="0005059E">
            <w:pPr>
              <w:autoSpaceDE w:val="0"/>
              <w:autoSpaceDN w:val="0"/>
              <w:adjustRightInd w:val="0"/>
              <w:jc w:val="both"/>
              <w:rPr>
                <w:rFonts w:ascii="Arial" w:hAnsi="Arial" w:cs="Arial"/>
                <w:sz w:val="20"/>
                <w:szCs w:val="20"/>
              </w:rPr>
            </w:pPr>
          </w:p>
        </w:tc>
      </w:tr>
      <w:tr w:rsidR="00DC763C" w:rsidTr="00DC763C">
        <w:tc>
          <w:tcPr>
            <w:tcW w:w="2970" w:type="dxa"/>
          </w:tcPr>
          <w:p w:rsidR="00DC763C" w:rsidRDefault="00DC763C" w:rsidP="008447C2">
            <w:pPr>
              <w:autoSpaceDE w:val="0"/>
              <w:autoSpaceDN w:val="0"/>
              <w:adjustRightInd w:val="0"/>
              <w:jc w:val="both"/>
              <w:rPr>
                <w:rFonts w:ascii="Arial" w:hAnsi="Arial" w:cs="Arial"/>
                <w:sz w:val="20"/>
                <w:szCs w:val="20"/>
              </w:rPr>
            </w:pPr>
            <w:r w:rsidRPr="008447C2">
              <w:rPr>
                <w:rFonts w:ascii="Arial" w:hAnsi="Arial" w:cs="Arial"/>
                <w:sz w:val="20"/>
                <w:szCs w:val="20"/>
              </w:rPr>
              <w:t>Groppali asimila, indebidamente, al órgano con el Estado,</w:t>
            </w:r>
            <w:r>
              <w:rPr>
                <w:rFonts w:ascii="Arial" w:hAnsi="Arial" w:cs="Arial"/>
                <w:sz w:val="20"/>
                <w:szCs w:val="20"/>
              </w:rPr>
              <w:t xml:space="preserve"> </w:t>
            </w:r>
            <w:r w:rsidRPr="008447C2">
              <w:rPr>
                <w:rFonts w:ascii="Arial" w:hAnsi="Arial" w:cs="Arial"/>
                <w:sz w:val="20"/>
                <w:szCs w:val="20"/>
              </w:rPr>
              <w:t>al señalar que:</w:t>
            </w:r>
            <w:r>
              <w:rPr>
                <w:rFonts w:ascii="Arial" w:hAnsi="Arial" w:cs="Arial"/>
                <w:sz w:val="20"/>
                <w:szCs w:val="20"/>
              </w:rPr>
              <w:t xml:space="preserve"> “</w:t>
            </w:r>
            <w:r w:rsidRPr="008447C2">
              <w:rPr>
                <w:rFonts w:ascii="Arial" w:hAnsi="Arial" w:cs="Arial"/>
                <w:sz w:val="20"/>
                <w:szCs w:val="20"/>
              </w:rPr>
              <w:t>N</w:t>
            </w:r>
            <w:r>
              <w:rPr>
                <w:rFonts w:ascii="Arial" w:hAnsi="Arial" w:cs="Arial"/>
                <w:sz w:val="20"/>
                <w:szCs w:val="20"/>
              </w:rPr>
              <w:t xml:space="preserve">o debe concebirse al órgano </w:t>
            </w:r>
            <w:r w:rsidRPr="008447C2">
              <w:rPr>
                <w:rFonts w:ascii="Arial" w:hAnsi="Arial" w:cs="Arial"/>
                <w:sz w:val="20"/>
                <w:szCs w:val="20"/>
              </w:rPr>
              <w:t>como parte integrante del organismo</w:t>
            </w:r>
            <w:r>
              <w:rPr>
                <w:rFonts w:ascii="Arial" w:hAnsi="Arial" w:cs="Arial"/>
                <w:sz w:val="20"/>
                <w:szCs w:val="20"/>
              </w:rPr>
              <w:t xml:space="preserve"> </w:t>
            </w:r>
            <w:r w:rsidRPr="008447C2">
              <w:rPr>
                <w:rFonts w:ascii="Arial" w:hAnsi="Arial" w:cs="Arial"/>
                <w:sz w:val="20"/>
                <w:szCs w:val="20"/>
              </w:rPr>
              <w:t>estatal, según la enseñanza de la teoría orgánica, por no</w:t>
            </w:r>
            <w:r>
              <w:rPr>
                <w:rFonts w:ascii="Arial" w:hAnsi="Arial" w:cs="Arial"/>
                <w:sz w:val="20"/>
                <w:szCs w:val="20"/>
              </w:rPr>
              <w:t>s</w:t>
            </w:r>
            <w:r w:rsidRPr="008447C2">
              <w:rPr>
                <w:rFonts w:ascii="Arial" w:hAnsi="Arial" w:cs="Arial"/>
                <w:sz w:val="20"/>
                <w:szCs w:val="20"/>
              </w:rPr>
              <w:t>otros</w:t>
            </w:r>
            <w:r>
              <w:rPr>
                <w:rFonts w:ascii="Arial" w:hAnsi="Arial" w:cs="Arial"/>
                <w:sz w:val="20"/>
                <w:szCs w:val="20"/>
              </w:rPr>
              <w:t xml:space="preserve"> </w:t>
            </w:r>
            <w:r w:rsidRPr="008447C2">
              <w:rPr>
                <w:rFonts w:ascii="Arial" w:hAnsi="Arial" w:cs="Arial"/>
                <w:sz w:val="20"/>
                <w:szCs w:val="20"/>
              </w:rPr>
              <w:t xml:space="preserve">rechazada, y de la que se ha tomado dicho término, sino </w:t>
            </w:r>
            <w:r w:rsidRPr="008447C2">
              <w:rPr>
                <w:rFonts w:ascii="Arial" w:hAnsi="Arial" w:cs="Arial"/>
                <w:sz w:val="20"/>
                <w:szCs w:val="20"/>
              </w:rPr>
              <w:lastRenderedPageBreak/>
              <w:t>más bien</w:t>
            </w:r>
            <w:r>
              <w:rPr>
                <w:rFonts w:ascii="Arial" w:hAnsi="Arial" w:cs="Arial"/>
                <w:sz w:val="20"/>
                <w:szCs w:val="20"/>
              </w:rPr>
              <w:t xml:space="preserve"> </w:t>
            </w:r>
            <w:r w:rsidRPr="008447C2">
              <w:rPr>
                <w:rFonts w:ascii="Arial" w:hAnsi="Arial" w:cs="Arial"/>
                <w:sz w:val="20"/>
                <w:szCs w:val="20"/>
              </w:rPr>
              <w:t>como al Estado mismo que se manifiesta a través de una función especial,"</w:t>
            </w:r>
          </w:p>
        </w:tc>
        <w:tc>
          <w:tcPr>
            <w:tcW w:w="2970" w:type="dxa"/>
          </w:tcPr>
          <w:p w:rsidR="00DC763C" w:rsidRDefault="00DC763C" w:rsidP="008447C2">
            <w:pPr>
              <w:autoSpaceDE w:val="0"/>
              <w:autoSpaceDN w:val="0"/>
              <w:adjustRightInd w:val="0"/>
              <w:jc w:val="both"/>
              <w:rPr>
                <w:rFonts w:ascii="Arial" w:hAnsi="Arial" w:cs="Arial"/>
                <w:sz w:val="20"/>
                <w:szCs w:val="20"/>
              </w:rPr>
            </w:pPr>
            <w:r w:rsidRPr="00D3555F">
              <w:rPr>
                <w:rFonts w:ascii="Arial" w:hAnsi="Arial" w:cs="Arial"/>
                <w:sz w:val="20"/>
                <w:szCs w:val="20"/>
              </w:rPr>
              <w:lastRenderedPageBreak/>
              <w:t xml:space="preserve">La función </w:t>
            </w:r>
            <w:r w:rsidRPr="00D3555F">
              <w:rPr>
                <w:rFonts w:ascii="Arial" w:hAnsi="Arial" w:cs="Arial"/>
                <w:i/>
                <w:iCs/>
                <w:sz w:val="20"/>
                <w:szCs w:val="20"/>
              </w:rPr>
              <w:t xml:space="preserve">normativa </w:t>
            </w:r>
            <w:r w:rsidRPr="00D3555F">
              <w:rPr>
                <w:rFonts w:ascii="Arial" w:hAnsi="Arial" w:cs="Arial"/>
                <w:sz w:val="20"/>
                <w:szCs w:val="20"/>
              </w:rPr>
              <w:t xml:space="preserve">como actividad primordial del gobierno, se encarga de establecer las disposiciones jurídicas que regulan tanto el funcionamiento de la organización gubernamental, cuanto las relaciones de los particulares entre sí y </w:t>
            </w:r>
            <w:r>
              <w:rPr>
                <w:rFonts w:ascii="Arial" w:hAnsi="Arial" w:cs="Arial"/>
                <w:sz w:val="20"/>
                <w:szCs w:val="20"/>
              </w:rPr>
              <w:t>co</w:t>
            </w:r>
            <w:r w:rsidRPr="00D3555F">
              <w:rPr>
                <w:rFonts w:ascii="Arial" w:hAnsi="Arial" w:cs="Arial"/>
                <w:sz w:val="20"/>
                <w:szCs w:val="20"/>
              </w:rPr>
              <w:t>n los gobernantes.</w:t>
            </w:r>
          </w:p>
        </w:tc>
        <w:tc>
          <w:tcPr>
            <w:tcW w:w="2970" w:type="dxa"/>
          </w:tcPr>
          <w:p w:rsidR="00DC763C" w:rsidRDefault="00DC763C" w:rsidP="00DC763C">
            <w:pPr>
              <w:autoSpaceDE w:val="0"/>
              <w:autoSpaceDN w:val="0"/>
              <w:adjustRightInd w:val="0"/>
              <w:jc w:val="both"/>
              <w:rPr>
                <w:rFonts w:ascii="Arial" w:hAnsi="Arial" w:cs="Arial"/>
                <w:sz w:val="20"/>
                <w:szCs w:val="20"/>
              </w:rPr>
            </w:pPr>
            <w:r>
              <w:rPr>
                <w:rFonts w:ascii="Arial" w:hAnsi="Arial" w:cs="Arial"/>
                <w:sz w:val="20"/>
                <w:szCs w:val="20"/>
              </w:rPr>
              <w:t>L</w:t>
            </w:r>
            <w:r w:rsidRPr="00B9175A">
              <w:rPr>
                <w:rFonts w:ascii="Arial" w:hAnsi="Arial" w:cs="Arial"/>
                <w:sz w:val="20"/>
                <w:szCs w:val="20"/>
              </w:rPr>
              <w:t>a separación de funciones debe entenderse</w:t>
            </w:r>
            <w:r>
              <w:rPr>
                <w:rFonts w:ascii="Arial" w:hAnsi="Arial" w:cs="Arial"/>
                <w:sz w:val="20"/>
                <w:szCs w:val="20"/>
              </w:rPr>
              <w:t xml:space="preserve"> </w:t>
            </w:r>
            <w:r>
              <w:rPr>
                <w:rFonts w:ascii="Arial" w:eastAsia="HiddenHorzOCR" w:hAnsi="Arial" w:cs="Arial"/>
                <w:sz w:val="20"/>
                <w:szCs w:val="20"/>
              </w:rPr>
              <w:t xml:space="preserve">como </w:t>
            </w:r>
            <w:r w:rsidRPr="00B9175A">
              <w:rPr>
                <w:rFonts w:ascii="Arial" w:hAnsi="Arial" w:cs="Arial"/>
                <w:sz w:val="20"/>
                <w:szCs w:val="20"/>
              </w:rPr>
              <w:t xml:space="preserve">un principio de separación formal de órganos para garantizar el </w:t>
            </w:r>
            <w:r w:rsidRPr="00B9175A">
              <w:rPr>
                <w:rFonts w:ascii="Arial" w:eastAsia="HiddenHorzOCR" w:hAnsi="Arial" w:cs="Arial"/>
                <w:sz w:val="20"/>
                <w:szCs w:val="20"/>
              </w:rPr>
              <w:t xml:space="preserve">equilibrio </w:t>
            </w:r>
            <w:r w:rsidRPr="00B9175A">
              <w:rPr>
                <w:rFonts w:ascii="Arial" w:hAnsi="Arial" w:cs="Arial"/>
                <w:sz w:val="20"/>
                <w:szCs w:val="20"/>
              </w:rPr>
              <w:t>y el ejercicio legal del poder gubernamental, así como el respeto</w:t>
            </w:r>
            <w:r w:rsidRPr="00B9175A">
              <w:rPr>
                <w:rFonts w:ascii="Arial" w:eastAsia="HiddenHorzOCR" w:hAnsi="Arial" w:cs="Arial"/>
                <w:sz w:val="20"/>
                <w:szCs w:val="20"/>
              </w:rPr>
              <w:t xml:space="preserve"> </w:t>
            </w:r>
            <w:r w:rsidRPr="00B9175A">
              <w:rPr>
                <w:rFonts w:ascii="Arial" w:hAnsi="Arial" w:cs="Arial"/>
                <w:sz w:val="20"/>
                <w:szCs w:val="20"/>
              </w:rPr>
              <w:t xml:space="preserve">las libertades políticas del ciudadano, mas </w:t>
            </w:r>
            <w:r>
              <w:rPr>
                <w:rFonts w:ascii="Arial" w:hAnsi="Arial" w:cs="Arial"/>
                <w:sz w:val="20"/>
                <w:szCs w:val="20"/>
              </w:rPr>
              <w:t xml:space="preserve">no </w:t>
            </w:r>
            <w:r w:rsidRPr="00B9175A">
              <w:rPr>
                <w:rFonts w:ascii="Arial" w:hAnsi="Arial" w:cs="Arial"/>
                <w:sz w:val="20"/>
                <w:szCs w:val="20"/>
              </w:rPr>
              <w:t xml:space="preserve"> como una </w:t>
            </w:r>
            <w:r>
              <w:rPr>
                <w:rFonts w:ascii="Arial" w:hAnsi="Arial" w:cs="Arial"/>
                <w:sz w:val="20"/>
                <w:szCs w:val="20"/>
              </w:rPr>
              <w:t>separación</w:t>
            </w:r>
            <w:r w:rsidRPr="00B9175A">
              <w:rPr>
                <w:rFonts w:ascii="Arial" w:hAnsi="Arial" w:cs="Arial"/>
                <w:sz w:val="20"/>
                <w:szCs w:val="20"/>
              </w:rPr>
              <w:t xml:space="preserve"> tajante,</w:t>
            </w:r>
            <w:r>
              <w:rPr>
                <w:rFonts w:ascii="Arial" w:hAnsi="Arial" w:cs="Arial"/>
                <w:sz w:val="20"/>
                <w:szCs w:val="20"/>
              </w:rPr>
              <w:t xml:space="preserve"> </w:t>
            </w:r>
            <w:r w:rsidRPr="00B9175A">
              <w:rPr>
                <w:rFonts w:ascii="Arial" w:hAnsi="Arial" w:cs="Arial"/>
                <w:sz w:val="20"/>
                <w:szCs w:val="20"/>
              </w:rPr>
              <w:t>ya qu</w:t>
            </w:r>
            <w:r>
              <w:rPr>
                <w:rFonts w:ascii="Arial" w:hAnsi="Arial" w:cs="Arial"/>
                <w:sz w:val="20"/>
                <w:szCs w:val="20"/>
              </w:rPr>
              <w:t>e</w:t>
            </w:r>
            <w:r w:rsidRPr="00B9175A">
              <w:rPr>
                <w:rFonts w:ascii="Arial" w:hAnsi="Arial" w:cs="Arial"/>
                <w:sz w:val="20"/>
                <w:szCs w:val="20"/>
              </w:rPr>
              <w:t xml:space="preserve"> ello afectaría la </w:t>
            </w:r>
            <w:r w:rsidRPr="00B9175A">
              <w:rPr>
                <w:rFonts w:ascii="Arial" w:hAnsi="Arial" w:cs="Arial"/>
                <w:sz w:val="20"/>
                <w:szCs w:val="20"/>
              </w:rPr>
              <w:lastRenderedPageBreak/>
              <w:t xml:space="preserve">concepción </w:t>
            </w:r>
            <w:r>
              <w:rPr>
                <w:rFonts w:ascii="Arial" w:hAnsi="Arial" w:cs="Arial"/>
                <w:sz w:val="20"/>
                <w:szCs w:val="20"/>
              </w:rPr>
              <w:t>jurídica</w:t>
            </w:r>
            <w:r w:rsidRPr="00B9175A">
              <w:rPr>
                <w:rFonts w:ascii="Arial" w:hAnsi="Arial" w:cs="Arial"/>
                <w:sz w:val="20"/>
                <w:szCs w:val="20"/>
              </w:rPr>
              <w:t xml:space="preserve"> del Estado, a más de ser utópica frente a la realidad que impone una estrecha vinculación e interrelación</w:t>
            </w:r>
            <w:r>
              <w:rPr>
                <w:rFonts w:ascii="Arial" w:hAnsi="Arial" w:cs="Arial"/>
                <w:sz w:val="20"/>
                <w:szCs w:val="20"/>
              </w:rPr>
              <w:t xml:space="preserve"> </w:t>
            </w:r>
            <w:r w:rsidRPr="00B9175A">
              <w:rPr>
                <w:rFonts w:ascii="Arial" w:hAnsi="Arial" w:cs="Arial"/>
                <w:sz w:val="20"/>
                <w:szCs w:val="20"/>
              </w:rPr>
              <w:t xml:space="preserve">de los órganos encargados de ejercer </w:t>
            </w:r>
            <w:r>
              <w:rPr>
                <w:rFonts w:ascii="Arial" w:hAnsi="Arial" w:cs="Arial"/>
                <w:sz w:val="20"/>
                <w:szCs w:val="20"/>
              </w:rPr>
              <w:t>las</w:t>
            </w:r>
            <w:r w:rsidRPr="00B9175A">
              <w:rPr>
                <w:rFonts w:ascii="Arial" w:hAnsi="Arial" w:cs="Arial"/>
                <w:sz w:val="20"/>
                <w:szCs w:val="20"/>
              </w:rPr>
              <w:t xml:space="preserve"> funciones gubernamentales.</w:t>
            </w:r>
          </w:p>
          <w:p w:rsidR="00DC763C" w:rsidRDefault="00DC763C" w:rsidP="008447C2">
            <w:pPr>
              <w:autoSpaceDE w:val="0"/>
              <w:autoSpaceDN w:val="0"/>
              <w:adjustRightInd w:val="0"/>
              <w:jc w:val="both"/>
              <w:rPr>
                <w:rFonts w:ascii="Arial" w:hAnsi="Arial" w:cs="Arial"/>
                <w:sz w:val="20"/>
                <w:szCs w:val="20"/>
              </w:rPr>
            </w:pPr>
          </w:p>
        </w:tc>
        <w:tc>
          <w:tcPr>
            <w:tcW w:w="2970" w:type="dxa"/>
          </w:tcPr>
          <w:p w:rsidR="00DC763C" w:rsidRDefault="00DC763C" w:rsidP="00DC763C">
            <w:pPr>
              <w:autoSpaceDE w:val="0"/>
              <w:autoSpaceDN w:val="0"/>
              <w:adjustRightInd w:val="0"/>
              <w:jc w:val="both"/>
              <w:rPr>
                <w:rFonts w:ascii="Arial" w:hAnsi="Arial" w:cs="Arial"/>
                <w:sz w:val="20"/>
                <w:szCs w:val="20"/>
              </w:rPr>
            </w:pPr>
            <w:r w:rsidRPr="00A1051E">
              <w:rPr>
                <w:rFonts w:ascii="Arial" w:hAnsi="Arial" w:cs="Arial"/>
                <w:sz w:val="20"/>
                <w:szCs w:val="20"/>
              </w:rPr>
              <w:lastRenderedPageBreak/>
              <w:t xml:space="preserve">El </w:t>
            </w:r>
            <w:r w:rsidRPr="00A1051E">
              <w:rPr>
                <w:rFonts w:ascii="Arial" w:hAnsi="Arial" w:cs="Arial"/>
                <w:i/>
                <w:iCs/>
                <w:sz w:val="20"/>
                <w:szCs w:val="20"/>
              </w:rPr>
              <w:t xml:space="preserve">poder coactivo o de dominio </w:t>
            </w:r>
            <w:r w:rsidRPr="00A1051E">
              <w:rPr>
                <w:rFonts w:ascii="Arial" w:hAnsi="Arial" w:cs="Arial"/>
                <w:sz w:val="20"/>
                <w:szCs w:val="20"/>
              </w:rPr>
              <w:t xml:space="preserve">del gobierno para imponer sus decisiones. Ya hemos indicado en otra parte que la comunidad no sólo otorga atribuciones a sus gobernantes, sino que las inviste de dicho poder coactivo, que es el que hace posible el ejercicio de las </w:t>
            </w:r>
            <w:r w:rsidRPr="00A1051E">
              <w:rPr>
                <w:rFonts w:ascii="Arial" w:hAnsi="Arial" w:cs="Arial"/>
                <w:sz w:val="20"/>
                <w:szCs w:val="20"/>
              </w:rPr>
              <w:lastRenderedPageBreak/>
              <w:t>funciones gubernamentales.</w:t>
            </w:r>
          </w:p>
          <w:p w:rsidR="00DC763C" w:rsidRDefault="00DC763C" w:rsidP="008447C2">
            <w:pPr>
              <w:autoSpaceDE w:val="0"/>
              <w:autoSpaceDN w:val="0"/>
              <w:adjustRightInd w:val="0"/>
              <w:jc w:val="both"/>
              <w:rPr>
                <w:rFonts w:ascii="Arial" w:hAnsi="Arial" w:cs="Arial"/>
                <w:sz w:val="20"/>
                <w:szCs w:val="20"/>
              </w:rPr>
            </w:pPr>
          </w:p>
        </w:tc>
        <w:tc>
          <w:tcPr>
            <w:tcW w:w="2971" w:type="dxa"/>
          </w:tcPr>
          <w:p w:rsidR="0005059E" w:rsidRDefault="0005059E" w:rsidP="0005059E">
            <w:pPr>
              <w:autoSpaceDE w:val="0"/>
              <w:autoSpaceDN w:val="0"/>
              <w:adjustRightInd w:val="0"/>
              <w:jc w:val="both"/>
              <w:rPr>
                <w:rFonts w:ascii="Arial" w:hAnsi="Arial" w:cs="Arial"/>
                <w:sz w:val="20"/>
                <w:szCs w:val="20"/>
              </w:rPr>
            </w:pPr>
            <w:r w:rsidRPr="00A1051E">
              <w:rPr>
                <w:rFonts w:ascii="Arial" w:hAnsi="Arial" w:cs="Arial"/>
                <w:i/>
                <w:iCs/>
                <w:sz w:val="20"/>
                <w:szCs w:val="20"/>
              </w:rPr>
              <w:lastRenderedPageBreak/>
              <w:t xml:space="preserve">La república: </w:t>
            </w:r>
            <w:r>
              <w:rPr>
                <w:rFonts w:ascii="Arial" w:hAnsi="Arial" w:cs="Arial"/>
                <w:sz w:val="20"/>
                <w:szCs w:val="20"/>
              </w:rPr>
              <w:t xml:space="preserve">en esta </w:t>
            </w:r>
            <w:r w:rsidRPr="00A1051E">
              <w:rPr>
                <w:rFonts w:ascii="Arial" w:hAnsi="Arial" w:cs="Arial"/>
                <w:sz w:val="20"/>
                <w:szCs w:val="20"/>
              </w:rPr>
              <w:t>forma de gobierno, a diferencia de la anterior, la voluntad del Estado es el producto de varias personas que se fusionan a través de un procedimiento jurídico.</w:t>
            </w:r>
          </w:p>
          <w:p w:rsidR="0005059E" w:rsidRDefault="0005059E" w:rsidP="0005059E">
            <w:pPr>
              <w:autoSpaceDE w:val="0"/>
              <w:autoSpaceDN w:val="0"/>
              <w:adjustRightInd w:val="0"/>
              <w:jc w:val="both"/>
              <w:rPr>
                <w:rFonts w:ascii="Arial" w:hAnsi="Arial" w:cs="Arial"/>
                <w:sz w:val="20"/>
                <w:szCs w:val="20"/>
              </w:rPr>
            </w:pPr>
          </w:p>
          <w:p w:rsidR="00DC763C" w:rsidRDefault="00DC763C" w:rsidP="0005059E">
            <w:pPr>
              <w:autoSpaceDE w:val="0"/>
              <w:autoSpaceDN w:val="0"/>
              <w:adjustRightInd w:val="0"/>
              <w:jc w:val="both"/>
              <w:rPr>
                <w:rFonts w:ascii="Arial" w:hAnsi="Arial" w:cs="Arial"/>
                <w:sz w:val="20"/>
                <w:szCs w:val="20"/>
              </w:rPr>
            </w:pPr>
          </w:p>
        </w:tc>
      </w:tr>
      <w:tr w:rsidR="00DC763C" w:rsidTr="00DC763C">
        <w:tc>
          <w:tcPr>
            <w:tcW w:w="2970" w:type="dxa"/>
          </w:tcPr>
          <w:p w:rsidR="00DC763C" w:rsidRDefault="00DC763C" w:rsidP="008447C2">
            <w:pPr>
              <w:autoSpaceDE w:val="0"/>
              <w:autoSpaceDN w:val="0"/>
              <w:adjustRightInd w:val="0"/>
              <w:jc w:val="both"/>
              <w:rPr>
                <w:rFonts w:ascii="Arial" w:hAnsi="Arial" w:cs="Arial"/>
                <w:sz w:val="20"/>
                <w:szCs w:val="20"/>
              </w:rPr>
            </w:pPr>
            <w:r w:rsidRPr="00D3555F">
              <w:rPr>
                <w:rFonts w:ascii="Arial" w:hAnsi="Arial" w:cs="Arial"/>
                <w:sz w:val="20"/>
                <w:szCs w:val="20"/>
              </w:rPr>
              <w:lastRenderedPageBreak/>
              <w:t xml:space="preserve">El </w:t>
            </w:r>
            <w:r w:rsidRPr="00D3555F">
              <w:rPr>
                <w:rFonts w:ascii="Arial" w:hAnsi="Arial" w:cs="Arial"/>
                <w:iCs/>
                <w:sz w:val="20"/>
                <w:szCs w:val="20"/>
              </w:rPr>
              <w:t xml:space="preserve">órgano gubernamental </w:t>
            </w:r>
            <w:r w:rsidRPr="00D3555F">
              <w:rPr>
                <w:rFonts w:ascii="Arial" w:hAnsi="Arial" w:cs="Arial"/>
                <w:sz w:val="20"/>
                <w:szCs w:val="20"/>
              </w:rPr>
              <w:t>se compone</w:t>
            </w:r>
            <w:r w:rsidRPr="00D3555F">
              <w:rPr>
                <w:rFonts w:ascii="Arial" w:hAnsi="Arial" w:cs="Arial"/>
                <w:iCs/>
                <w:sz w:val="20"/>
                <w:szCs w:val="20"/>
              </w:rPr>
              <w:t xml:space="preserve"> de elementos objetivos </w:t>
            </w:r>
            <w:r w:rsidRPr="00D3555F">
              <w:rPr>
                <w:rFonts w:ascii="Arial" w:hAnsi="Arial" w:cs="Arial"/>
                <w:sz w:val="20"/>
                <w:szCs w:val="20"/>
              </w:rPr>
              <w:t xml:space="preserve">y </w:t>
            </w:r>
            <w:r w:rsidRPr="00D3555F">
              <w:rPr>
                <w:rFonts w:ascii="Arial" w:hAnsi="Arial" w:cs="Arial"/>
                <w:iCs/>
                <w:sz w:val="20"/>
                <w:szCs w:val="20"/>
              </w:rPr>
              <w:t xml:space="preserve">subjetivos: </w:t>
            </w:r>
            <w:r w:rsidRPr="00D3555F">
              <w:rPr>
                <w:rFonts w:ascii="Arial" w:hAnsi="Arial" w:cs="Arial"/>
                <w:sz w:val="20"/>
                <w:szCs w:val="20"/>
              </w:rPr>
              <w:t xml:space="preserve">el </w:t>
            </w:r>
            <w:r w:rsidRPr="00D3555F">
              <w:rPr>
                <w:rFonts w:ascii="Arial" w:hAnsi="Arial" w:cs="Arial"/>
                <w:iCs/>
                <w:sz w:val="20"/>
                <w:szCs w:val="20"/>
              </w:rPr>
              <w:t xml:space="preserve">oficio, </w:t>
            </w:r>
            <w:r w:rsidRPr="00D3555F">
              <w:rPr>
                <w:rFonts w:ascii="Arial" w:hAnsi="Arial" w:cs="Arial"/>
                <w:sz w:val="20"/>
                <w:szCs w:val="20"/>
              </w:rPr>
              <w:t xml:space="preserve">es decir el conjunto de funciones establecidas por el derecho, y el </w:t>
            </w:r>
            <w:r w:rsidRPr="00D3555F">
              <w:rPr>
                <w:rFonts w:ascii="Arial" w:hAnsi="Arial" w:cs="Arial"/>
                <w:iCs/>
                <w:sz w:val="20"/>
                <w:szCs w:val="20"/>
              </w:rPr>
              <w:t xml:space="preserve">titular </w:t>
            </w:r>
            <w:r w:rsidRPr="00D3555F">
              <w:rPr>
                <w:rFonts w:ascii="Arial" w:hAnsi="Arial" w:cs="Arial"/>
                <w:sz w:val="20"/>
                <w:szCs w:val="20"/>
              </w:rPr>
              <w:t xml:space="preserve">encargado de ejercerlas. En el sistema jurídico mexicano, uno de los requisitos para la procedencia del amparo es el señalamiento de </w:t>
            </w:r>
            <w:r>
              <w:rPr>
                <w:rFonts w:ascii="Arial" w:hAnsi="Arial" w:cs="Arial"/>
                <w:sz w:val="20"/>
                <w:szCs w:val="20"/>
              </w:rPr>
              <w:t>la</w:t>
            </w:r>
            <w:r w:rsidRPr="00D3555F">
              <w:rPr>
                <w:rFonts w:ascii="Arial" w:hAnsi="Arial" w:cs="Arial"/>
                <w:sz w:val="20"/>
                <w:szCs w:val="20"/>
              </w:rPr>
              <w:t xml:space="preserve"> autoridad responsable (presidente, secretario o subsecretario) y esa autoridad adquiere el carácter de tal, precisa" por estar investida de la potestad para ejercer las funciones públicas correspondientes a un órgano y por lo cual fue afectado el interés de un particular (requisitos de procedencia del amparo).</w:t>
            </w:r>
          </w:p>
        </w:tc>
        <w:tc>
          <w:tcPr>
            <w:tcW w:w="2970" w:type="dxa"/>
          </w:tcPr>
          <w:p w:rsidR="00DC763C" w:rsidRDefault="00DC763C" w:rsidP="00DC763C">
            <w:pPr>
              <w:autoSpaceDE w:val="0"/>
              <w:autoSpaceDN w:val="0"/>
              <w:adjustRightInd w:val="0"/>
              <w:jc w:val="both"/>
              <w:rPr>
                <w:rFonts w:ascii="Arial" w:hAnsi="Arial" w:cs="Arial"/>
                <w:sz w:val="20"/>
                <w:szCs w:val="20"/>
              </w:rPr>
            </w:pPr>
            <w:r w:rsidRPr="00D3555F">
              <w:rPr>
                <w:rFonts w:ascii="Arial" w:hAnsi="Arial" w:cs="Arial"/>
                <w:sz w:val="20"/>
                <w:szCs w:val="20"/>
              </w:rPr>
              <w:t>La función legislativa se ejerce para reglamentar la organización total del Estado, para regular tanto la integración cuanto el funcionamiento de .los órganos gubernamentales, así como las relaciones entre gobernantes 'Y gobernados y entre éstos recíprocamente.</w:t>
            </w:r>
          </w:p>
          <w:p w:rsidR="00DC763C" w:rsidRDefault="00DC763C" w:rsidP="008447C2">
            <w:pPr>
              <w:autoSpaceDE w:val="0"/>
              <w:autoSpaceDN w:val="0"/>
              <w:adjustRightInd w:val="0"/>
              <w:jc w:val="both"/>
              <w:rPr>
                <w:rFonts w:ascii="Arial" w:hAnsi="Arial" w:cs="Arial"/>
                <w:sz w:val="20"/>
                <w:szCs w:val="20"/>
              </w:rPr>
            </w:pPr>
          </w:p>
        </w:tc>
        <w:tc>
          <w:tcPr>
            <w:tcW w:w="2970" w:type="dxa"/>
          </w:tcPr>
          <w:p w:rsidR="00DC763C" w:rsidRDefault="00DC763C" w:rsidP="008447C2">
            <w:pPr>
              <w:autoSpaceDE w:val="0"/>
              <w:autoSpaceDN w:val="0"/>
              <w:adjustRightInd w:val="0"/>
              <w:jc w:val="both"/>
              <w:rPr>
                <w:rFonts w:ascii="Arial" w:hAnsi="Arial" w:cs="Arial"/>
                <w:sz w:val="20"/>
                <w:szCs w:val="20"/>
              </w:rPr>
            </w:pPr>
          </w:p>
        </w:tc>
        <w:tc>
          <w:tcPr>
            <w:tcW w:w="2970" w:type="dxa"/>
          </w:tcPr>
          <w:p w:rsidR="00DC763C" w:rsidRDefault="00DC763C" w:rsidP="008447C2">
            <w:pPr>
              <w:autoSpaceDE w:val="0"/>
              <w:autoSpaceDN w:val="0"/>
              <w:adjustRightInd w:val="0"/>
              <w:jc w:val="both"/>
              <w:rPr>
                <w:rFonts w:ascii="Arial" w:hAnsi="Arial" w:cs="Arial"/>
                <w:sz w:val="20"/>
                <w:szCs w:val="20"/>
              </w:rPr>
            </w:pPr>
          </w:p>
        </w:tc>
        <w:tc>
          <w:tcPr>
            <w:tcW w:w="2971" w:type="dxa"/>
          </w:tcPr>
          <w:p w:rsidR="0005059E" w:rsidRPr="00A60C34" w:rsidRDefault="0005059E" w:rsidP="0005059E">
            <w:pPr>
              <w:autoSpaceDE w:val="0"/>
              <w:autoSpaceDN w:val="0"/>
              <w:adjustRightInd w:val="0"/>
              <w:jc w:val="both"/>
              <w:rPr>
                <w:rFonts w:ascii="Arial" w:hAnsi="Arial" w:cs="Arial"/>
                <w:sz w:val="20"/>
                <w:szCs w:val="20"/>
              </w:rPr>
            </w:pPr>
            <w:r w:rsidRPr="00A60C34">
              <w:rPr>
                <w:rFonts w:ascii="Arial" w:hAnsi="Arial" w:cs="Arial"/>
                <w:sz w:val="20"/>
                <w:szCs w:val="20"/>
              </w:rPr>
              <w:t>E</w:t>
            </w:r>
            <w:r>
              <w:rPr>
                <w:rFonts w:ascii="Arial" w:hAnsi="Arial" w:cs="Arial"/>
                <w:sz w:val="20"/>
                <w:szCs w:val="20"/>
              </w:rPr>
              <w:t>l presidencialismo es una forma</w:t>
            </w:r>
            <w:r w:rsidRPr="00A60C34">
              <w:rPr>
                <w:rFonts w:ascii="Arial" w:hAnsi="Arial" w:cs="Arial"/>
                <w:sz w:val="20"/>
                <w:szCs w:val="20"/>
              </w:rPr>
              <w:t xml:space="preserve"> de gobierno que se gesta en los Estados Unidos de América y se caracteriza, como se ha dicho, por la existencia de un Poder Ejecutivo unitario y fuerte que se deposita en un presidente, quien es, a la vez, jefe de Estado y de gobierno, así como líder de su pueblo por ser elegido democráticamente para un período determinado.</w:t>
            </w:r>
          </w:p>
          <w:p w:rsidR="0005059E" w:rsidRPr="00A60C34" w:rsidRDefault="0005059E" w:rsidP="0005059E">
            <w:pPr>
              <w:autoSpaceDE w:val="0"/>
              <w:autoSpaceDN w:val="0"/>
              <w:adjustRightInd w:val="0"/>
              <w:jc w:val="both"/>
              <w:rPr>
                <w:rFonts w:ascii="Arial" w:hAnsi="Arial" w:cs="Arial"/>
                <w:sz w:val="20"/>
                <w:szCs w:val="20"/>
              </w:rPr>
            </w:pPr>
          </w:p>
          <w:p w:rsidR="00DC763C" w:rsidRDefault="00DC763C" w:rsidP="0005059E">
            <w:pPr>
              <w:autoSpaceDE w:val="0"/>
              <w:autoSpaceDN w:val="0"/>
              <w:adjustRightInd w:val="0"/>
              <w:jc w:val="both"/>
              <w:rPr>
                <w:rFonts w:ascii="Arial" w:hAnsi="Arial" w:cs="Arial"/>
                <w:sz w:val="20"/>
                <w:szCs w:val="20"/>
              </w:rPr>
            </w:pPr>
          </w:p>
        </w:tc>
      </w:tr>
      <w:tr w:rsidR="00DC763C" w:rsidTr="00DC763C">
        <w:tc>
          <w:tcPr>
            <w:tcW w:w="2970" w:type="dxa"/>
          </w:tcPr>
          <w:p w:rsidR="00DC763C" w:rsidRDefault="00DC763C" w:rsidP="00DC763C">
            <w:pPr>
              <w:autoSpaceDE w:val="0"/>
              <w:autoSpaceDN w:val="0"/>
              <w:adjustRightInd w:val="0"/>
              <w:jc w:val="both"/>
              <w:rPr>
                <w:rFonts w:ascii="Arial" w:hAnsi="Arial" w:cs="Arial"/>
                <w:sz w:val="20"/>
                <w:szCs w:val="20"/>
              </w:rPr>
            </w:pPr>
            <w:r w:rsidRPr="008447C2">
              <w:rPr>
                <w:rFonts w:ascii="Arial" w:hAnsi="Arial" w:cs="Arial"/>
                <w:sz w:val="20"/>
                <w:szCs w:val="20"/>
              </w:rPr>
              <w:t>En conclusión, concebimos al gobierno como la unidad dotarla de poder</w:t>
            </w:r>
            <w:r>
              <w:rPr>
                <w:rFonts w:ascii="Arial" w:hAnsi="Arial" w:cs="Arial"/>
                <w:sz w:val="20"/>
                <w:szCs w:val="20"/>
              </w:rPr>
              <w:t xml:space="preserve"> </w:t>
            </w:r>
            <w:r w:rsidRPr="008447C2">
              <w:rPr>
                <w:rFonts w:ascii="Arial" w:hAnsi="Arial" w:cs="Arial"/>
                <w:sz w:val="20"/>
                <w:szCs w:val="20"/>
              </w:rPr>
              <w:t xml:space="preserve">de mando que surge de la integración e interacción de la totalidad </w:t>
            </w:r>
            <w:r>
              <w:rPr>
                <w:rFonts w:ascii="Arial" w:hAnsi="Arial" w:cs="Arial"/>
                <w:sz w:val="20"/>
                <w:szCs w:val="20"/>
              </w:rPr>
              <w:t>d</w:t>
            </w:r>
            <w:r w:rsidRPr="008447C2">
              <w:rPr>
                <w:rFonts w:ascii="Arial" w:hAnsi="Arial" w:cs="Arial"/>
                <w:sz w:val="20"/>
                <w:szCs w:val="20"/>
              </w:rPr>
              <w:t xml:space="preserve">e </w:t>
            </w:r>
            <w:r w:rsidRPr="008447C2">
              <w:rPr>
                <w:rFonts w:ascii="Arial" w:hAnsi="Arial" w:cs="Arial"/>
                <w:sz w:val="20"/>
                <w:szCs w:val="20"/>
              </w:rPr>
              <w:lastRenderedPageBreak/>
              <w:t>los</w:t>
            </w:r>
            <w:r>
              <w:rPr>
                <w:rFonts w:ascii="Arial" w:hAnsi="Arial" w:cs="Arial"/>
                <w:sz w:val="20"/>
                <w:szCs w:val="20"/>
              </w:rPr>
              <w:t xml:space="preserve"> </w:t>
            </w:r>
            <w:r w:rsidRPr="008447C2">
              <w:rPr>
                <w:rFonts w:ascii="Arial" w:hAnsi="Arial" w:cs="Arial"/>
                <w:sz w:val="20"/>
                <w:szCs w:val="20"/>
              </w:rPr>
              <w:t>órganos públicos que ejercen las diversas funciones gubernamentales dentro</w:t>
            </w:r>
            <w:r>
              <w:rPr>
                <w:rFonts w:ascii="Arial" w:hAnsi="Arial" w:cs="Arial"/>
                <w:sz w:val="20"/>
                <w:szCs w:val="20"/>
              </w:rPr>
              <w:t xml:space="preserve"> </w:t>
            </w:r>
            <w:r w:rsidRPr="008447C2">
              <w:rPr>
                <w:rFonts w:ascii="Arial" w:hAnsi="Arial" w:cs="Arial"/>
                <w:sz w:val="20"/>
                <w:szCs w:val="20"/>
              </w:rPr>
              <w:t>del Estado.</w:t>
            </w:r>
          </w:p>
          <w:p w:rsidR="00DC763C" w:rsidRDefault="00DC763C" w:rsidP="008447C2">
            <w:pPr>
              <w:autoSpaceDE w:val="0"/>
              <w:autoSpaceDN w:val="0"/>
              <w:adjustRightInd w:val="0"/>
              <w:jc w:val="both"/>
              <w:rPr>
                <w:rFonts w:ascii="Arial" w:hAnsi="Arial" w:cs="Arial"/>
                <w:sz w:val="20"/>
                <w:szCs w:val="20"/>
              </w:rPr>
            </w:pPr>
          </w:p>
        </w:tc>
        <w:tc>
          <w:tcPr>
            <w:tcW w:w="2970" w:type="dxa"/>
          </w:tcPr>
          <w:p w:rsidR="00DC763C" w:rsidRPr="00B9175A" w:rsidRDefault="00DC763C" w:rsidP="00DC763C">
            <w:pPr>
              <w:autoSpaceDE w:val="0"/>
              <w:autoSpaceDN w:val="0"/>
              <w:adjustRightInd w:val="0"/>
              <w:jc w:val="both"/>
              <w:rPr>
                <w:rFonts w:ascii="Arial" w:hAnsi="Arial" w:cs="Arial"/>
                <w:sz w:val="20"/>
                <w:szCs w:val="20"/>
              </w:rPr>
            </w:pPr>
            <w:r w:rsidRPr="00B9175A">
              <w:rPr>
                <w:rFonts w:ascii="Arial" w:hAnsi="Arial" w:cs="Arial"/>
                <w:sz w:val="20"/>
                <w:szCs w:val="20"/>
              </w:rPr>
              <w:lastRenderedPageBreak/>
              <w:t xml:space="preserve">La función jurisdiccional tiene por objeto procurar la vigencia y observancia del ordenamiento jurídico nacional mediante resoluciones </w:t>
            </w:r>
            <w:r w:rsidRPr="00B9175A">
              <w:rPr>
                <w:rFonts w:ascii="Arial" w:hAnsi="Arial" w:cs="Arial"/>
                <w:sz w:val="20"/>
                <w:szCs w:val="20"/>
              </w:rPr>
              <w:lastRenderedPageBreak/>
              <w:t>fundadas en el derecho, que resuelvan conflictos de competencias, así como controversias surgidas tanto entre particulares y gobernantes corno entre los particulares mismos.</w:t>
            </w:r>
          </w:p>
          <w:p w:rsidR="00DC763C" w:rsidRPr="00B9175A" w:rsidRDefault="00DC763C" w:rsidP="00DC763C">
            <w:pPr>
              <w:autoSpaceDE w:val="0"/>
              <w:autoSpaceDN w:val="0"/>
              <w:adjustRightInd w:val="0"/>
              <w:jc w:val="both"/>
              <w:rPr>
                <w:rFonts w:ascii="Arial" w:hAnsi="Arial" w:cs="Arial"/>
                <w:sz w:val="20"/>
                <w:szCs w:val="20"/>
              </w:rPr>
            </w:pPr>
          </w:p>
          <w:p w:rsidR="00DC763C" w:rsidRPr="00B9175A" w:rsidRDefault="00DC763C" w:rsidP="00DC763C">
            <w:pPr>
              <w:autoSpaceDE w:val="0"/>
              <w:autoSpaceDN w:val="0"/>
              <w:adjustRightInd w:val="0"/>
              <w:jc w:val="both"/>
              <w:rPr>
                <w:rFonts w:ascii="Arial" w:hAnsi="Arial" w:cs="Arial"/>
                <w:sz w:val="20"/>
                <w:szCs w:val="20"/>
              </w:rPr>
            </w:pPr>
            <w:r w:rsidRPr="00B9175A">
              <w:rPr>
                <w:rFonts w:ascii="Arial" w:hAnsi="Arial" w:cs="Arial"/>
                <w:sz w:val="20"/>
                <w:szCs w:val="20"/>
              </w:rPr>
              <w:t>La función ejecutiva comprende dos tipos de actividades: la administrativa y la política o de gobierno.</w:t>
            </w:r>
          </w:p>
          <w:p w:rsidR="00DC763C" w:rsidRDefault="00DC763C" w:rsidP="00DC763C">
            <w:pPr>
              <w:autoSpaceDE w:val="0"/>
              <w:autoSpaceDN w:val="0"/>
              <w:adjustRightInd w:val="0"/>
              <w:jc w:val="both"/>
              <w:rPr>
                <w:rFonts w:ascii="Arial" w:hAnsi="Arial" w:cs="Arial"/>
                <w:sz w:val="20"/>
                <w:szCs w:val="20"/>
              </w:rPr>
            </w:pPr>
            <w:r w:rsidRPr="00B9175A">
              <w:rPr>
                <w:rFonts w:ascii="Arial" w:hAnsi="Arial" w:cs="Arial"/>
                <w:sz w:val="20"/>
                <w:szCs w:val="20"/>
              </w:rPr>
              <w:t>J</w:t>
            </w:r>
            <w:r>
              <w:rPr>
                <w:rFonts w:ascii="Arial" w:hAnsi="Arial" w:cs="Arial"/>
                <w:sz w:val="20"/>
                <w:szCs w:val="20"/>
              </w:rPr>
              <w:t>e</w:t>
            </w:r>
            <w:r w:rsidRPr="00B9175A">
              <w:rPr>
                <w:rFonts w:ascii="Arial" w:hAnsi="Arial" w:cs="Arial"/>
                <w:sz w:val="20"/>
                <w:szCs w:val="20"/>
              </w:rPr>
              <w:t>llinek destaca la función ejecutiva al señalar que: la administración, que contiene en sí ya al Gobierno, necesita siempre ser ejercida. Sin ella el Estado no podría existir ni un momento. Se puede concebir un Estado despótico sin ley ni jueces; pero un Estado sin administración seria la anarquía. La administración, por tanto, es la función más comprensiva. Toda preparación de las leyes le compete</w:t>
            </w:r>
            <w:r>
              <w:rPr>
                <w:rFonts w:ascii="Arial" w:hAnsi="Arial" w:cs="Arial"/>
                <w:sz w:val="20"/>
                <w:szCs w:val="20"/>
              </w:rPr>
              <w:t xml:space="preserve"> </w:t>
            </w:r>
            <w:r w:rsidRPr="00B9175A">
              <w:rPr>
                <w:rFonts w:ascii="Arial" w:hAnsi="Arial" w:cs="Arial"/>
                <w:sz w:val="20"/>
                <w:szCs w:val="20"/>
              </w:rPr>
              <w:t>a ella; la actividad del juez ella la apoya, y, por último, ella es la que</w:t>
            </w:r>
            <w:r>
              <w:rPr>
                <w:rFonts w:ascii="Arial" w:hAnsi="Arial" w:cs="Arial"/>
                <w:sz w:val="20"/>
                <w:szCs w:val="20"/>
              </w:rPr>
              <w:t xml:space="preserve"> </w:t>
            </w:r>
            <w:r w:rsidRPr="00B9175A">
              <w:rPr>
                <w:rFonts w:ascii="Arial" w:hAnsi="Arial" w:cs="Arial"/>
                <w:sz w:val="20"/>
                <w:szCs w:val="20"/>
              </w:rPr>
              <w:t>asegura la ejecución de las decisiones judiciales</w:t>
            </w:r>
            <w:r>
              <w:rPr>
                <w:rFonts w:ascii="Arial" w:hAnsi="Arial" w:cs="Arial"/>
                <w:sz w:val="20"/>
                <w:szCs w:val="20"/>
              </w:rPr>
              <w:t>.</w:t>
            </w:r>
          </w:p>
          <w:p w:rsidR="00DC763C" w:rsidRDefault="00DC763C" w:rsidP="008447C2">
            <w:pPr>
              <w:autoSpaceDE w:val="0"/>
              <w:autoSpaceDN w:val="0"/>
              <w:adjustRightInd w:val="0"/>
              <w:jc w:val="both"/>
              <w:rPr>
                <w:rFonts w:ascii="Arial" w:hAnsi="Arial" w:cs="Arial"/>
                <w:sz w:val="20"/>
                <w:szCs w:val="20"/>
              </w:rPr>
            </w:pPr>
          </w:p>
        </w:tc>
        <w:tc>
          <w:tcPr>
            <w:tcW w:w="2970" w:type="dxa"/>
          </w:tcPr>
          <w:p w:rsidR="00DC763C" w:rsidRDefault="00DC763C" w:rsidP="008447C2">
            <w:pPr>
              <w:autoSpaceDE w:val="0"/>
              <w:autoSpaceDN w:val="0"/>
              <w:adjustRightInd w:val="0"/>
              <w:jc w:val="both"/>
              <w:rPr>
                <w:rFonts w:ascii="Arial" w:hAnsi="Arial" w:cs="Arial"/>
                <w:sz w:val="20"/>
                <w:szCs w:val="20"/>
              </w:rPr>
            </w:pPr>
          </w:p>
        </w:tc>
        <w:tc>
          <w:tcPr>
            <w:tcW w:w="2970" w:type="dxa"/>
          </w:tcPr>
          <w:p w:rsidR="00DC763C" w:rsidRDefault="00DC763C" w:rsidP="008447C2">
            <w:pPr>
              <w:autoSpaceDE w:val="0"/>
              <w:autoSpaceDN w:val="0"/>
              <w:adjustRightInd w:val="0"/>
              <w:jc w:val="both"/>
              <w:rPr>
                <w:rFonts w:ascii="Arial" w:hAnsi="Arial" w:cs="Arial"/>
                <w:sz w:val="20"/>
                <w:szCs w:val="20"/>
              </w:rPr>
            </w:pPr>
          </w:p>
        </w:tc>
        <w:tc>
          <w:tcPr>
            <w:tcW w:w="2971" w:type="dxa"/>
          </w:tcPr>
          <w:p w:rsidR="0005059E" w:rsidRDefault="0005059E" w:rsidP="0005059E">
            <w:pPr>
              <w:autoSpaceDE w:val="0"/>
              <w:autoSpaceDN w:val="0"/>
              <w:adjustRightInd w:val="0"/>
              <w:jc w:val="both"/>
              <w:rPr>
                <w:rFonts w:ascii="Arial" w:hAnsi="Arial" w:cs="Arial"/>
                <w:sz w:val="20"/>
                <w:szCs w:val="20"/>
              </w:rPr>
            </w:pPr>
            <w:r w:rsidRPr="00A60C34">
              <w:rPr>
                <w:rFonts w:ascii="Arial" w:hAnsi="Arial" w:cs="Arial"/>
                <w:sz w:val="20"/>
                <w:szCs w:val="20"/>
              </w:rPr>
              <w:t xml:space="preserve">El parlamentarismo es un sistema europeo, de origen británico, que se identifica como la forma de gobierno en la cual el eje del sistema </w:t>
            </w:r>
            <w:r w:rsidRPr="00A60C34">
              <w:rPr>
                <w:rFonts w:ascii="Arial" w:hAnsi="Arial" w:cs="Arial"/>
                <w:sz w:val="20"/>
                <w:szCs w:val="20"/>
              </w:rPr>
              <w:lastRenderedPageBreak/>
              <w:t>político es el parlamento, que ejerce una influencia determinante sobre el jefe de gobierno y los miembros de su gabinete. El Poder Ejecutivo es doble: existe un jefe de Estado, encargado de la representación política y del protocolo, y un jefe de gobierno encargado de la administración y del gobierno propiamente dicho.</w:t>
            </w:r>
          </w:p>
          <w:p w:rsidR="00DC763C" w:rsidRDefault="00DC763C" w:rsidP="008447C2">
            <w:pPr>
              <w:autoSpaceDE w:val="0"/>
              <w:autoSpaceDN w:val="0"/>
              <w:adjustRightInd w:val="0"/>
              <w:jc w:val="both"/>
              <w:rPr>
                <w:rFonts w:ascii="Arial" w:hAnsi="Arial" w:cs="Arial"/>
                <w:sz w:val="20"/>
                <w:szCs w:val="20"/>
              </w:rPr>
            </w:pPr>
          </w:p>
        </w:tc>
      </w:tr>
    </w:tbl>
    <w:p w:rsidR="008447C2" w:rsidRDefault="008447C2" w:rsidP="008447C2">
      <w:pPr>
        <w:autoSpaceDE w:val="0"/>
        <w:autoSpaceDN w:val="0"/>
        <w:adjustRightInd w:val="0"/>
        <w:spacing w:after="0" w:line="240" w:lineRule="auto"/>
        <w:jc w:val="both"/>
        <w:rPr>
          <w:rFonts w:ascii="Arial" w:hAnsi="Arial" w:cs="Arial"/>
          <w:sz w:val="20"/>
          <w:szCs w:val="20"/>
        </w:rPr>
      </w:pPr>
    </w:p>
    <w:p w:rsidR="00D3555F" w:rsidRPr="00A60C34" w:rsidRDefault="00D3555F" w:rsidP="00D3555F">
      <w:pPr>
        <w:autoSpaceDE w:val="0"/>
        <w:autoSpaceDN w:val="0"/>
        <w:adjustRightInd w:val="0"/>
        <w:spacing w:after="0" w:line="240" w:lineRule="auto"/>
        <w:jc w:val="both"/>
        <w:rPr>
          <w:rFonts w:ascii="Arial" w:hAnsi="Arial" w:cs="Arial"/>
          <w:b/>
          <w:sz w:val="20"/>
          <w:szCs w:val="20"/>
        </w:rPr>
      </w:pPr>
    </w:p>
    <w:p w:rsidR="00D3555F" w:rsidRDefault="00D3555F" w:rsidP="00D3555F">
      <w:pPr>
        <w:autoSpaceDE w:val="0"/>
        <w:autoSpaceDN w:val="0"/>
        <w:adjustRightInd w:val="0"/>
        <w:spacing w:after="0" w:line="240" w:lineRule="auto"/>
        <w:jc w:val="both"/>
        <w:rPr>
          <w:rFonts w:ascii="Arial" w:hAnsi="Arial" w:cs="Arial"/>
          <w:sz w:val="20"/>
          <w:szCs w:val="20"/>
        </w:rPr>
      </w:pPr>
    </w:p>
    <w:p w:rsidR="00D3555F" w:rsidRPr="00D3555F" w:rsidRDefault="00D3555F" w:rsidP="00D3555F">
      <w:pPr>
        <w:autoSpaceDE w:val="0"/>
        <w:autoSpaceDN w:val="0"/>
        <w:adjustRightInd w:val="0"/>
        <w:spacing w:after="0" w:line="240" w:lineRule="auto"/>
        <w:jc w:val="both"/>
        <w:rPr>
          <w:rFonts w:ascii="Arial" w:hAnsi="Arial" w:cs="Arial"/>
          <w:sz w:val="20"/>
          <w:szCs w:val="20"/>
        </w:rPr>
      </w:pPr>
    </w:p>
    <w:p w:rsidR="00A1051E" w:rsidRPr="00A60C34" w:rsidRDefault="00584D5B" w:rsidP="00A1051E">
      <w:pPr>
        <w:autoSpaceDE w:val="0"/>
        <w:autoSpaceDN w:val="0"/>
        <w:adjustRightInd w:val="0"/>
        <w:spacing w:after="0" w:line="240" w:lineRule="auto"/>
        <w:jc w:val="both"/>
        <w:rPr>
          <w:rFonts w:ascii="Arial" w:hAnsi="Arial" w:cs="Arial"/>
          <w:b/>
          <w:sz w:val="20"/>
          <w:szCs w:val="20"/>
        </w:rPr>
      </w:pPr>
      <w:r w:rsidRPr="00584D5B">
        <w:rPr>
          <w:rFonts w:ascii="Arial" w:hAnsi="Arial" w:cs="Arial"/>
          <w:noProof/>
          <w:sz w:val="20"/>
          <w:szCs w:val="20"/>
          <w:lang w:eastAsia="es-ES"/>
        </w:rPr>
        <w:lastRenderedPageBreak/>
        <w:pict>
          <v:roundrect id="_x0000_s1027" style="position:absolute;left:0;text-align:left;margin-left:25.3pt;margin-top:6.45pt;width:261pt;height:165.75pt;z-index:251659264" arcsize="10923f">
            <v:textbox>
              <w:txbxContent>
                <w:p w:rsidR="0005059E" w:rsidRPr="00275519" w:rsidRDefault="0005059E" w:rsidP="0005059E">
                  <w:pPr>
                    <w:autoSpaceDE w:val="0"/>
                    <w:autoSpaceDN w:val="0"/>
                    <w:adjustRightInd w:val="0"/>
                    <w:spacing w:after="0" w:line="240" w:lineRule="auto"/>
                    <w:jc w:val="both"/>
                    <w:rPr>
                      <w:rFonts w:ascii="Arial" w:hAnsi="Arial" w:cs="Arial"/>
                      <w:sz w:val="20"/>
                      <w:szCs w:val="20"/>
                    </w:rPr>
                  </w:pPr>
                  <w:r w:rsidRPr="00275519">
                    <w:rPr>
                      <w:rFonts w:ascii="Arial" w:hAnsi="Arial" w:cs="Arial"/>
                      <w:sz w:val="20"/>
                      <w:szCs w:val="20"/>
                    </w:rPr>
                    <w:t xml:space="preserve">El vocablo administrar </w:t>
                  </w:r>
                  <w:r w:rsidRPr="00275519">
                    <w:rPr>
                      <w:rFonts w:ascii="Arial" w:hAnsi="Arial" w:cs="Arial"/>
                      <w:i/>
                      <w:iCs/>
                      <w:sz w:val="20"/>
                      <w:szCs w:val="20"/>
                    </w:rPr>
                    <w:t xml:space="preserve">(administrare) </w:t>
                  </w:r>
                  <w:r w:rsidRPr="00275519">
                    <w:rPr>
                      <w:rFonts w:ascii="Arial" w:hAnsi="Arial" w:cs="Arial"/>
                      <w:sz w:val="20"/>
                      <w:szCs w:val="20"/>
                    </w:rPr>
                    <w:t>encuentra su origen en las expresiones</w:t>
                  </w:r>
                  <w:r>
                    <w:rPr>
                      <w:rFonts w:ascii="Arial" w:hAnsi="Arial" w:cs="Arial"/>
                      <w:sz w:val="20"/>
                      <w:szCs w:val="20"/>
                    </w:rPr>
                    <w:t xml:space="preserve"> </w:t>
                  </w:r>
                  <w:r w:rsidRPr="00275519">
                    <w:rPr>
                      <w:rFonts w:ascii="Arial" w:hAnsi="Arial" w:cs="Arial"/>
                      <w:sz w:val="20"/>
                      <w:szCs w:val="20"/>
                    </w:rPr>
                    <w:t xml:space="preserve">latinas </w:t>
                  </w:r>
                  <w:r w:rsidRPr="00275519">
                    <w:rPr>
                      <w:rFonts w:ascii="Arial" w:hAnsi="Arial" w:cs="Arial"/>
                      <w:i/>
                      <w:iCs/>
                      <w:sz w:val="20"/>
                      <w:szCs w:val="20"/>
                    </w:rPr>
                    <w:t xml:space="preserve">ad: </w:t>
                  </w:r>
                  <w:r w:rsidRPr="00275519">
                    <w:rPr>
                      <w:rFonts w:ascii="Arial" w:hAnsi="Arial" w:cs="Arial"/>
                      <w:sz w:val="20"/>
                      <w:szCs w:val="20"/>
                    </w:rPr>
                    <w:t xml:space="preserve">"a" y </w:t>
                  </w:r>
                  <w:r>
                    <w:rPr>
                      <w:rFonts w:ascii="Arial" w:hAnsi="Arial" w:cs="Arial"/>
                      <w:sz w:val="20"/>
                      <w:szCs w:val="20"/>
                    </w:rPr>
                    <w:t>m</w:t>
                  </w:r>
                  <w:r w:rsidRPr="00275519">
                    <w:rPr>
                      <w:rFonts w:ascii="Arial" w:hAnsi="Arial" w:cs="Arial"/>
                      <w:i/>
                      <w:iCs/>
                      <w:sz w:val="20"/>
                      <w:szCs w:val="20"/>
                    </w:rPr>
                    <w:t xml:space="preserve">inistrare: </w:t>
                  </w:r>
                  <w:r w:rsidRPr="00275519">
                    <w:rPr>
                      <w:rFonts w:ascii="Arial" w:hAnsi="Arial" w:cs="Arial"/>
                      <w:sz w:val="20"/>
                      <w:szCs w:val="20"/>
                    </w:rPr>
                    <w:t>"servir". Entre los sentidos que a</w:t>
                  </w:r>
                  <w:r>
                    <w:rPr>
                      <w:rFonts w:ascii="Arial" w:hAnsi="Arial" w:cs="Arial"/>
                      <w:sz w:val="20"/>
                      <w:szCs w:val="20"/>
                    </w:rPr>
                    <w:t xml:space="preserve"> </w:t>
                  </w:r>
                  <w:r w:rsidRPr="00275519">
                    <w:rPr>
                      <w:rFonts w:ascii="Arial" w:hAnsi="Arial" w:cs="Arial"/>
                      <w:sz w:val="20"/>
                      <w:szCs w:val="20"/>
                    </w:rPr>
                    <w:t>dicho vocablo asigna la Real Academia Española de la Lengua se encuentran</w:t>
                  </w:r>
                  <w:r>
                    <w:rPr>
                      <w:rFonts w:ascii="Arial" w:hAnsi="Arial" w:cs="Arial"/>
                      <w:sz w:val="20"/>
                      <w:szCs w:val="20"/>
                    </w:rPr>
                    <w:t xml:space="preserve"> </w:t>
                  </w:r>
                  <w:r w:rsidRPr="00275519">
                    <w:rPr>
                      <w:rFonts w:ascii="Arial" w:hAnsi="Arial" w:cs="Arial"/>
                      <w:sz w:val="20"/>
                      <w:szCs w:val="20"/>
                    </w:rPr>
                    <w:t>los siguientes: "gobernar, regir, aplicar", y además el de "servir o ejercer</w:t>
                  </w:r>
                  <w:r>
                    <w:rPr>
                      <w:rFonts w:ascii="Arial" w:hAnsi="Arial" w:cs="Arial"/>
                      <w:sz w:val="20"/>
                      <w:szCs w:val="20"/>
                    </w:rPr>
                    <w:t xml:space="preserve"> </w:t>
                  </w:r>
                  <w:r w:rsidRPr="00275519">
                    <w:rPr>
                      <w:rFonts w:ascii="Arial" w:hAnsi="Arial" w:cs="Arial"/>
                      <w:sz w:val="20"/>
                      <w:szCs w:val="20"/>
                    </w:rPr>
                    <w:t>algún ministerio o empleo". Asimismo puede significar "suministrar",</w:t>
                  </w:r>
                  <w:r>
                    <w:rPr>
                      <w:rFonts w:ascii="Arial" w:hAnsi="Arial" w:cs="Arial"/>
                      <w:sz w:val="20"/>
                      <w:szCs w:val="20"/>
                    </w:rPr>
                    <w:t xml:space="preserve"> </w:t>
                  </w:r>
                  <w:r w:rsidRPr="00275519">
                    <w:rPr>
                      <w:rFonts w:ascii="Arial" w:hAnsi="Arial" w:cs="Arial"/>
                      <w:sz w:val="20"/>
                      <w:szCs w:val="20"/>
                    </w:rPr>
                    <w:t xml:space="preserve">vocablo proveniente del latín </w:t>
                  </w:r>
                  <w:r w:rsidRPr="00275519">
                    <w:rPr>
                      <w:rFonts w:ascii="Arial" w:hAnsi="Arial" w:cs="Arial"/>
                      <w:i/>
                      <w:iCs/>
                      <w:sz w:val="20"/>
                      <w:szCs w:val="20"/>
                    </w:rPr>
                    <w:t xml:space="preserve">suministrare </w:t>
                  </w:r>
                  <w:r w:rsidRPr="00275519">
                    <w:rPr>
                      <w:rFonts w:ascii="Arial" w:hAnsi="Arial" w:cs="Arial"/>
                      <w:sz w:val="20"/>
                      <w:szCs w:val="20"/>
                    </w:rPr>
                    <w:t>y que significa: "proveer a uno</w:t>
                  </w:r>
                  <w:r>
                    <w:rPr>
                      <w:rFonts w:ascii="Arial" w:hAnsi="Arial" w:cs="Arial"/>
                      <w:sz w:val="20"/>
                      <w:szCs w:val="20"/>
                    </w:rPr>
                    <w:t xml:space="preserve"> </w:t>
                  </w:r>
                  <w:r w:rsidRPr="00275519">
                    <w:rPr>
                      <w:rFonts w:ascii="Arial" w:hAnsi="Arial" w:cs="Arial"/>
                      <w:sz w:val="20"/>
                      <w:szCs w:val="20"/>
                    </w:rPr>
                    <w:t>de algo que necesita". La Real Academia Española define la administración</w:t>
                  </w:r>
                  <w:r>
                    <w:rPr>
                      <w:rFonts w:ascii="Arial" w:hAnsi="Arial" w:cs="Arial"/>
                      <w:sz w:val="20"/>
                      <w:szCs w:val="20"/>
                    </w:rPr>
                    <w:t xml:space="preserve"> </w:t>
                  </w:r>
                  <w:r w:rsidRPr="00275519">
                    <w:rPr>
                      <w:rFonts w:ascii="Arial" w:hAnsi="Arial" w:cs="Arial"/>
                      <w:i/>
                      <w:iCs/>
                      <w:sz w:val="20"/>
                      <w:szCs w:val="20"/>
                    </w:rPr>
                    <w:t xml:space="preserve">[administratio] </w:t>
                  </w:r>
                  <w:r w:rsidRPr="00275519">
                    <w:rPr>
                      <w:rFonts w:ascii="Arial" w:hAnsi="Arial" w:cs="Arial"/>
                      <w:sz w:val="20"/>
                      <w:szCs w:val="20"/>
                    </w:rPr>
                    <w:t>como la "acción de administrar".</w:t>
                  </w:r>
                </w:p>
                <w:p w:rsidR="0005059E" w:rsidRPr="00275519" w:rsidRDefault="0005059E" w:rsidP="0005059E">
                  <w:pPr>
                    <w:autoSpaceDE w:val="0"/>
                    <w:autoSpaceDN w:val="0"/>
                    <w:adjustRightInd w:val="0"/>
                    <w:spacing w:after="0" w:line="240" w:lineRule="auto"/>
                    <w:jc w:val="both"/>
                    <w:rPr>
                      <w:rFonts w:ascii="Arial" w:hAnsi="Arial" w:cs="Arial"/>
                      <w:sz w:val="20"/>
                      <w:szCs w:val="20"/>
                    </w:rPr>
                  </w:pPr>
                </w:p>
                <w:p w:rsidR="0005059E" w:rsidRDefault="0005059E"/>
              </w:txbxContent>
            </v:textbox>
          </v:roundrect>
        </w:pict>
      </w:r>
    </w:p>
    <w:p w:rsidR="00A1051E" w:rsidRPr="00A1051E" w:rsidRDefault="00584D5B" w:rsidP="00A1051E">
      <w:pPr>
        <w:autoSpaceDE w:val="0"/>
        <w:autoSpaceDN w:val="0"/>
        <w:adjustRightInd w:val="0"/>
        <w:spacing w:after="0" w:line="240" w:lineRule="auto"/>
        <w:jc w:val="both"/>
        <w:rPr>
          <w:rFonts w:ascii="Arial" w:hAnsi="Arial" w:cs="Arial"/>
          <w:sz w:val="20"/>
          <w:szCs w:val="20"/>
        </w:rPr>
      </w:pPr>
      <w:r>
        <w:rPr>
          <w:rFonts w:ascii="Arial" w:hAnsi="Arial" w:cs="Arial"/>
          <w:noProof/>
          <w:sz w:val="20"/>
          <w:szCs w:val="20"/>
          <w:lang w:eastAsia="es-ES"/>
        </w:rPr>
        <w:pict>
          <v:roundrect id="_x0000_s1029" style="position:absolute;left:0;text-align:left;margin-left:506.05pt;margin-top:3.95pt;width:256.5pt;height:136.5pt;z-index:251661312" arcsize="10923f">
            <v:textbox>
              <w:txbxContent>
                <w:p w:rsidR="0005059E" w:rsidRDefault="0005059E">
                  <w:r w:rsidRPr="00275519">
                    <w:rPr>
                      <w:rFonts w:ascii="Arial" w:hAnsi="Arial" w:cs="Arial"/>
                      <w:sz w:val="20"/>
                      <w:szCs w:val="20"/>
                    </w:rPr>
                    <w:t>Hans Kelsen al construir su teoría pura del derecho con aplicación al Estado</w:t>
                  </w:r>
                  <w:r>
                    <w:rPr>
                      <w:rFonts w:ascii="Arial" w:hAnsi="Arial" w:cs="Arial"/>
                      <w:sz w:val="20"/>
                      <w:szCs w:val="20"/>
                    </w:rPr>
                    <w:t xml:space="preserve"> </w:t>
                  </w:r>
                  <w:r w:rsidRPr="00275519">
                    <w:rPr>
                      <w:rFonts w:ascii="Arial" w:hAnsi="Arial" w:cs="Arial"/>
                      <w:sz w:val="20"/>
                      <w:szCs w:val="20"/>
                    </w:rPr>
                    <w:t>llega, quizás como ningún otro, a deslindar el campo específico del derecho</w:t>
                  </w:r>
                  <w:r>
                    <w:rPr>
                      <w:rFonts w:ascii="Arial" w:hAnsi="Arial" w:cs="Arial"/>
                      <w:sz w:val="20"/>
                      <w:szCs w:val="20"/>
                    </w:rPr>
                    <w:t xml:space="preserve"> </w:t>
                  </w:r>
                  <w:r w:rsidRPr="00275519">
                    <w:rPr>
                      <w:rFonts w:ascii="Arial" w:hAnsi="Arial" w:cs="Arial"/>
                      <w:sz w:val="20"/>
                      <w:szCs w:val="20"/>
                    </w:rPr>
                    <w:t>desprovisto de contaminantes -como él los llama-, de carácter político</w:t>
                  </w:r>
                  <w:r>
                    <w:rPr>
                      <w:rFonts w:ascii="Arial" w:hAnsi="Arial" w:cs="Arial"/>
                      <w:sz w:val="20"/>
                      <w:szCs w:val="20"/>
                    </w:rPr>
                    <w:t xml:space="preserve"> </w:t>
                  </w:r>
                  <w:r w:rsidRPr="00275519">
                    <w:rPr>
                      <w:rFonts w:ascii="Arial" w:hAnsi="Arial" w:cs="Arial"/>
                      <w:sz w:val="20"/>
                      <w:szCs w:val="20"/>
                    </w:rPr>
                    <w:t>o de cualquier otra índole. Es indudable el valor de la obra kelseniana y</w:t>
                  </w:r>
                  <w:r>
                    <w:rPr>
                      <w:rFonts w:ascii="Arial" w:hAnsi="Arial" w:cs="Arial"/>
                      <w:sz w:val="20"/>
                      <w:szCs w:val="20"/>
                    </w:rPr>
                    <w:t xml:space="preserve"> </w:t>
                  </w:r>
                  <w:r w:rsidRPr="00275519">
                    <w:rPr>
                      <w:rFonts w:ascii="Arial" w:hAnsi="Arial" w:cs="Arial"/>
                      <w:sz w:val="20"/>
                      <w:szCs w:val="20"/>
                    </w:rPr>
                    <w:t>representa una incalculable aportación para el desenvolvimiento científico</w:t>
                  </w:r>
                  <w:r>
                    <w:rPr>
                      <w:rFonts w:ascii="Arial" w:hAnsi="Arial" w:cs="Arial"/>
                      <w:sz w:val="20"/>
                      <w:szCs w:val="20"/>
                    </w:rPr>
                    <w:t xml:space="preserve"> </w:t>
                  </w:r>
                  <w:r w:rsidRPr="00275519">
                    <w:rPr>
                      <w:rFonts w:ascii="Arial" w:hAnsi="Arial" w:cs="Arial"/>
                      <w:sz w:val="20"/>
                      <w:szCs w:val="20"/>
                    </w:rPr>
                    <w:t>del derecho.</w:t>
                  </w:r>
                </w:p>
              </w:txbxContent>
            </v:textbox>
          </v:roundrect>
        </w:pict>
      </w:r>
    </w:p>
    <w:p w:rsidR="00A1051E" w:rsidRDefault="00584D5B" w:rsidP="00A1051E">
      <w:pPr>
        <w:autoSpaceDE w:val="0"/>
        <w:autoSpaceDN w:val="0"/>
        <w:adjustRightInd w:val="0"/>
        <w:spacing w:after="0" w:line="240" w:lineRule="auto"/>
        <w:jc w:val="both"/>
        <w:rPr>
          <w:rFonts w:ascii="Arial" w:hAnsi="Arial" w:cs="Arial"/>
          <w:sz w:val="20"/>
          <w:szCs w:val="20"/>
        </w:rPr>
      </w:pPr>
      <w:r>
        <w:rPr>
          <w:rFonts w:ascii="Arial" w:hAnsi="Arial" w:cs="Arial"/>
          <w:noProof/>
          <w:sz w:val="20"/>
          <w:szCs w:val="20"/>
          <w:lang w:eastAsia="es-ES"/>
        </w:rPr>
        <w:pict>
          <v:roundrect id="_x0000_s1028" style="position:absolute;left:0;text-align:left;margin-left:312.55pt;margin-top:-.05pt;width:161.25pt;height:107.25pt;z-index:251660288" arcsize="10923f">
            <v:textbox>
              <w:txbxContent>
                <w:p w:rsidR="0005059E" w:rsidRPr="00275519" w:rsidRDefault="0005059E" w:rsidP="0005059E">
                  <w:pPr>
                    <w:autoSpaceDE w:val="0"/>
                    <w:autoSpaceDN w:val="0"/>
                    <w:adjustRightInd w:val="0"/>
                    <w:spacing w:after="0" w:line="240" w:lineRule="auto"/>
                    <w:jc w:val="both"/>
                    <w:rPr>
                      <w:rFonts w:ascii="Arial" w:hAnsi="Arial" w:cs="Arial"/>
                      <w:sz w:val="20"/>
                      <w:szCs w:val="20"/>
                    </w:rPr>
                  </w:pPr>
                  <w:r w:rsidRPr="00275519">
                    <w:rPr>
                      <w:rFonts w:ascii="Arial" w:hAnsi="Arial" w:cs="Arial"/>
                      <w:i/>
                      <w:iCs/>
                      <w:sz w:val="20"/>
                      <w:szCs w:val="20"/>
                    </w:rPr>
                    <w:t>Derecho administrativo</w:t>
                  </w:r>
                  <w:r>
                    <w:rPr>
                      <w:rFonts w:ascii="Arial" w:hAnsi="Arial" w:cs="Arial"/>
                      <w:i/>
                      <w:iCs/>
                      <w:sz w:val="20"/>
                      <w:szCs w:val="20"/>
                    </w:rPr>
                    <w:t xml:space="preserve"> </w:t>
                  </w:r>
                  <w:r w:rsidRPr="00275519">
                    <w:rPr>
                      <w:rFonts w:ascii="Arial" w:hAnsi="Arial" w:cs="Arial"/>
                      <w:sz w:val="20"/>
                      <w:szCs w:val="20"/>
                    </w:rPr>
                    <w:t>En el campo del derecho administrativo también se han desarrollado</w:t>
                  </w:r>
                  <w:r>
                    <w:rPr>
                      <w:rFonts w:ascii="Arial" w:hAnsi="Arial" w:cs="Arial"/>
                      <w:sz w:val="20"/>
                      <w:szCs w:val="20"/>
                    </w:rPr>
                    <w:t xml:space="preserve"> </w:t>
                  </w:r>
                  <w:r w:rsidRPr="00275519">
                    <w:rPr>
                      <w:rFonts w:ascii="Arial" w:hAnsi="Arial" w:cs="Arial"/>
                      <w:sz w:val="20"/>
                      <w:szCs w:val="20"/>
                    </w:rPr>
                    <w:t>estudios tendientes a elevar esta importante disciplina al rango de ciencia.</w:t>
                  </w:r>
                </w:p>
                <w:p w:rsidR="0005059E" w:rsidRDefault="0005059E"/>
              </w:txbxContent>
            </v:textbox>
          </v:roundrect>
        </w:pict>
      </w:r>
    </w:p>
    <w:p w:rsidR="00A1051E" w:rsidRPr="00A1051E" w:rsidRDefault="00A1051E" w:rsidP="00A1051E">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584D5B" w:rsidP="00A60C34">
      <w:pPr>
        <w:autoSpaceDE w:val="0"/>
        <w:autoSpaceDN w:val="0"/>
        <w:adjustRightInd w:val="0"/>
        <w:spacing w:after="0" w:line="240" w:lineRule="auto"/>
        <w:jc w:val="both"/>
        <w:rPr>
          <w:rFonts w:ascii="Arial" w:hAnsi="Arial" w:cs="Arial"/>
          <w:sz w:val="20"/>
          <w:szCs w:val="20"/>
        </w:rPr>
      </w:pPr>
      <w:r>
        <w:rPr>
          <w:rFonts w:ascii="Arial" w:hAnsi="Arial" w:cs="Arial"/>
          <w:noProof/>
          <w:sz w:val="20"/>
          <w:szCs w:val="20"/>
          <w:lang w:eastAsia="es-ES"/>
        </w:rPr>
        <w:pict>
          <v:shapetype id="_x0000_t32" coordsize="21600,21600" o:spt="32" o:oned="t" path="m,l21600,21600e" filled="f">
            <v:path arrowok="t" fillok="f" o:connecttype="none"/>
            <o:lock v:ext="edit" shapetype="t"/>
          </v:shapetype>
          <v:shape id="_x0000_s1034" type="#_x0000_t32" style="position:absolute;left:0;text-align:left;margin-left:395.05pt;margin-top:3.7pt;width:.75pt;height:34.5pt;flip:x y;z-index:251666432" o:connectortype="straight"/>
        </w:pict>
      </w:r>
    </w:p>
    <w:p w:rsidR="0005059E" w:rsidRDefault="00584D5B" w:rsidP="00A60C34">
      <w:pPr>
        <w:autoSpaceDE w:val="0"/>
        <w:autoSpaceDN w:val="0"/>
        <w:adjustRightInd w:val="0"/>
        <w:spacing w:after="0" w:line="240" w:lineRule="auto"/>
        <w:jc w:val="both"/>
        <w:rPr>
          <w:rFonts w:ascii="Arial" w:hAnsi="Arial" w:cs="Arial"/>
          <w:sz w:val="20"/>
          <w:szCs w:val="20"/>
        </w:rPr>
      </w:pPr>
      <w:r>
        <w:rPr>
          <w:rFonts w:ascii="Arial" w:hAnsi="Arial" w:cs="Arial"/>
          <w:noProof/>
          <w:sz w:val="20"/>
          <w:szCs w:val="20"/>
          <w:lang w:eastAsia="es-ES"/>
        </w:rPr>
        <w:pict>
          <v:shape id="_x0000_s1039" type="#_x0000_t32" style="position:absolute;left:0;text-align:left;margin-left:482.05pt;margin-top:7.2pt;width:27.75pt;height:32.25pt;flip:y;z-index:251671552" o:connectortype="straight"/>
        </w:pict>
      </w: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584D5B" w:rsidP="00A60C34">
      <w:pPr>
        <w:autoSpaceDE w:val="0"/>
        <w:autoSpaceDN w:val="0"/>
        <w:adjustRightInd w:val="0"/>
        <w:spacing w:after="0" w:line="240" w:lineRule="auto"/>
        <w:jc w:val="both"/>
        <w:rPr>
          <w:rFonts w:ascii="Arial" w:hAnsi="Arial" w:cs="Arial"/>
          <w:sz w:val="20"/>
          <w:szCs w:val="20"/>
        </w:rPr>
      </w:pPr>
      <w:r w:rsidRPr="00584D5B">
        <w:rPr>
          <w:rFonts w:ascii="Arial" w:hAnsi="Arial" w:cs="Arial"/>
          <w:b/>
          <w:noProof/>
          <w:sz w:val="20"/>
          <w:szCs w:val="20"/>
          <w:lang w:eastAsia="es-ES"/>
        </w:rPr>
        <w:pict>
          <v:shape id="_x0000_s1033" type="#_x0000_t32" style="position:absolute;left:0;text-align:left;margin-left:279.55pt;margin-top:-.05pt;width:16.5pt;height:20.25pt;flip:x y;z-index:251665408" o:connectortype="straight"/>
        </w:pict>
      </w:r>
      <w:r w:rsidRPr="00584D5B">
        <w:rPr>
          <w:rFonts w:ascii="Arial" w:hAnsi="Arial" w:cs="Arial"/>
          <w:b/>
          <w:noProof/>
          <w:sz w:val="20"/>
          <w:szCs w:val="20"/>
          <w:lang w:eastAsia="es-ES"/>
        </w:rPr>
        <w:pict>
          <v:oval id="_x0000_s1026" style="position:absolute;left:0;text-align:left;margin-left:279.55pt;margin-top:3.7pt;width:230.25pt;height:71.25pt;z-index:251658240">
            <v:textbox>
              <w:txbxContent>
                <w:p w:rsidR="0005059E" w:rsidRDefault="0005059E" w:rsidP="0005059E">
                  <w:pPr>
                    <w:autoSpaceDE w:val="0"/>
                    <w:autoSpaceDN w:val="0"/>
                    <w:adjustRightInd w:val="0"/>
                    <w:spacing w:after="0" w:line="240" w:lineRule="auto"/>
                    <w:jc w:val="both"/>
                    <w:rPr>
                      <w:rFonts w:ascii="Arial" w:hAnsi="Arial" w:cs="Arial"/>
                      <w:b/>
                      <w:bCs/>
                      <w:sz w:val="20"/>
                      <w:szCs w:val="20"/>
                    </w:rPr>
                  </w:pPr>
                </w:p>
                <w:p w:rsidR="0005059E" w:rsidRPr="00275519" w:rsidRDefault="0005059E" w:rsidP="0005059E">
                  <w:pPr>
                    <w:autoSpaceDE w:val="0"/>
                    <w:autoSpaceDN w:val="0"/>
                    <w:adjustRightInd w:val="0"/>
                    <w:spacing w:after="0" w:line="240" w:lineRule="auto"/>
                    <w:jc w:val="both"/>
                    <w:rPr>
                      <w:rFonts w:ascii="Arial" w:hAnsi="Arial" w:cs="Arial"/>
                      <w:b/>
                      <w:bCs/>
                      <w:sz w:val="20"/>
                      <w:szCs w:val="20"/>
                    </w:rPr>
                  </w:pPr>
                  <w:r w:rsidRPr="00275519">
                    <w:rPr>
                      <w:rFonts w:ascii="Arial" w:hAnsi="Arial" w:cs="Arial"/>
                      <w:b/>
                      <w:bCs/>
                      <w:sz w:val="20"/>
                      <w:szCs w:val="20"/>
                    </w:rPr>
                    <w:t>LA ADMINISTRACIÓN PÚBLICA</w:t>
                  </w:r>
                </w:p>
                <w:p w:rsidR="0005059E" w:rsidRDefault="0005059E"/>
              </w:txbxContent>
            </v:textbox>
          </v:oval>
        </w:pict>
      </w:r>
    </w:p>
    <w:p w:rsidR="0005059E" w:rsidRPr="00275519" w:rsidRDefault="0005059E" w:rsidP="0005059E">
      <w:pPr>
        <w:autoSpaceDE w:val="0"/>
        <w:autoSpaceDN w:val="0"/>
        <w:adjustRightInd w:val="0"/>
        <w:spacing w:after="0" w:line="240" w:lineRule="auto"/>
        <w:jc w:val="both"/>
        <w:rPr>
          <w:rFonts w:ascii="Arial" w:hAnsi="Arial" w:cs="Arial"/>
          <w:sz w:val="20"/>
          <w:szCs w:val="20"/>
        </w:rPr>
      </w:pPr>
    </w:p>
    <w:p w:rsidR="0005059E" w:rsidRPr="00275519" w:rsidRDefault="0005059E" w:rsidP="0005059E">
      <w:pPr>
        <w:autoSpaceDE w:val="0"/>
        <w:autoSpaceDN w:val="0"/>
        <w:adjustRightInd w:val="0"/>
        <w:spacing w:after="0" w:line="240" w:lineRule="auto"/>
        <w:jc w:val="both"/>
        <w:rPr>
          <w:rFonts w:ascii="Arial" w:hAnsi="Arial" w:cs="Arial"/>
          <w:sz w:val="20"/>
          <w:szCs w:val="20"/>
        </w:rPr>
      </w:pPr>
    </w:p>
    <w:p w:rsidR="0005059E" w:rsidRDefault="0005059E" w:rsidP="0005059E">
      <w:pPr>
        <w:autoSpaceDE w:val="0"/>
        <w:autoSpaceDN w:val="0"/>
        <w:adjustRightInd w:val="0"/>
        <w:spacing w:after="0" w:line="240" w:lineRule="auto"/>
        <w:jc w:val="both"/>
        <w:rPr>
          <w:rFonts w:ascii="Arial" w:hAnsi="Arial" w:cs="Arial"/>
          <w:sz w:val="20"/>
          <w:szCs w:val="20"/>
        </w:rPr>
      </w:pPr>
    </w:p>
    <w:p w:rsidR="0005059E" w:rsidRDefault="00584D5B" w:rsidP="0005059E">
      <w:pPr>
        <w:autoSpaceDE w:val="0"/>
        <w:autoSpaceDN w:val="0"/>
        <w:adjustRightInd w:val="0"/>
        <w:spacing w:after="0" w:line="240" w:lineRule="auto"/>
        <w:jc w:val="both"/>
        <w:rPr>
          <w:rFonts w:ascii="Arial" w:hAnsi="Arial" w:cs="Arial"/>
          <w:sz w:val="20"/>
          <w:szCs w:val="20"/>
        </w:rPr>
      </w:pPr>
      <w:r>
        <w:rPr>
          <w:rFonts w:ascii="Arial" w:hAnsi="Arial" w:cs="Arial"/>
          <w:noProof/>
          <w:sz w:val="20"/>
          <w:szCs w:val="20"/>
          <w:lang w:eastAsia="es-ES"/>
        </w:rPr>
        <w:pict>
          <v:shape id="_x0000_s1038" type="#_x0000_t32" style="position:absolute;left:0;text-align:left;margin-left:509.8pt;margin-top:-.3pt;width:25.5pt;height:7.5pt;z-index:251670528" o:connectortype="straight"/>
        </w:pict>
      </w:r>
      <w:r>
        <w:rPr>
          <w:rFonts w:ascii="Arial" w:hAnsi="Arial" w:cs="Arial"/>
          <w:noProof/>
          <w:sz w:val="20"/>
          <w:szCs w:val="20"/>
          <w:lang w:eastAsia="es-ES"/>
        </w:rPr>
        <w:pict>
          <v:shape id="_x0000_s1037" type="#_x0000_t32" style="position:absolute;left:0;text-align:left;margin-left:252.55pt;margin-top:3.45pt;width:33.75pt;height:25.5pt;flip:x;z-index:251669504" o:connectortype="straight"/>
        </w:pict>
      </w:r>
      <w:r>
        <w:rPr>
          <w:rFonts w:ascii="Arial" w:hAnsi="Arial" w:cs="Arial"/>
          <w:noProof/>
          <w:sz w:val="20"/>
          <w:szCs w:val="20"/>
          <w:lang w:eastAsia="es-ES"/>
        </w:rPr>
        <w:pict>
          <v:roundrect id="_x0000_s1030" style="position:absolute;left:0;text-align:left;margin-left:524.8pt;margin-top:-.3pt;width:222.75pt;height:174.75pt;z-index:251662336" arcsize="10923f">
            <v:textbox>
              <w:txbxContent>
                <w:p w:rsidR="0005059E" w:rsidRPr="00275519" w:rsidRDefault="0005059E" w:rsidP="0005059E">
                  <w:pPr>
                    <w:autoSpaceDE w:val="0"/>
                    <w:autoSpaceDN w:val="0"/>
                    <w:adjustRightInd w:val="0"/>
                    <w:spacing w:after="0" w:line="240" w:lineRule="auto"/>
                    <w:jc w:val="both"/>
                    <w:rPr>
                      <w:rFonts w:ascii="Arial" w:hAnsi="Arial" w:cs="Arial"/>
                      <w:sz w:val="20"/>
                      <w:szCs w:val="20"/>
                    </w:rPr>
                  </w:pPr>
                  <w:r w:rsidRPr="00275519">
                    <w:rPr>
                      <w:rFonts w:ascii="Arial" w:hAnsi="Arial" w:cs="Arial"/>
                      <w:sz w:val="20"/>
                      <w:szCs w:val="20"/>
                    </w:rPr>
                    <w:t>Antonio Carrillo Flores, uno de los estudiosos y practicantes más connotados</w:t>
                  </w:r>
                  <w:r>
                    <w:rPr>
                      <w:rFonts w:ascii="Arial" w:hAnsi="Arial" w:cs="Arial"/>
                      <w:sz w:val="20"/>
                      <w:szCs w:val="20"/>
                    </w:rPr>
                    <w:t xml:space="preserve"> </w:t>
                  </w:r>
                  <w:r w:rsidRPr="00275519">
                    <w:rPr>
                      <w:rFonts w:ascii="Arial" w:hAnsi="Arial" w:cs="Arial"/>
                      <w:sz w:val="20"/>
                      <w:szCs w:val="20"/>
                    </w:rPr>
                    <w:t>de la materia,</w:t>
                  </w:r>
                  <w:r>
                    <w:rPr>
                      <w:rFonts w:ascii="Arial" w:hAnsi="Arial" w:cs="Arial"/>
                      <w:sz w:val="20"/>
                      <w:szCs w:val="20"/>
                    </w:rPr>
                    <w:t xml:space="preserve"> </w:t>
                  </w:r>
                  <w:r w:rsidRPr="00275519">
                    <w:rPr>
                      <w:rFonts w:ascii="Arial" w:hAnsi="Arial" w:cs="Arial"/>
                      <w:sz w:val="20"/>
                      <w:szCs w:val="20"/>
                    </w:rPr>
                    <w:t>afirma lo siguiente:</w:t>
                  </w:r>
                  <w:r>
                    <w:rPr>
                      <w:rFonts w:ascii="Arial" w:hAnsi="Arial" w:cs="Arial"/>
                      <w:sz w:val="20"/>
                      <w:szCs w:val="20"/>
                    </w:rPr>
                    <w:t xml:space="preserve"> </w:t>
                  </w:r>
                  <w:r w:rsidRPr="00275519">
                    <w:rPr>
                      <w:rFonts w:ascii="Arial" w:hAnsi="Arial" w:cs="Arial"/>
                      <w:sz w:val="20"/>
                      <w:szCs w:val="20"/>
                    </w:rPr>
                    <w:t>Repito después de una larga experiencia en el servicio público, la administrativa</w:t>
                  </w:r>
                  <w:r>
                    <w:rPr>
                      <w:rFonts w:ascii="Arial" w:hAnsi="Arial" w:cs="Arial"/>
                      <w:sz w:val="20"/>
                      <w:szCs w:val="20"/>
                    </w:rPr>
                    <w:t xml:space="preserve"> </w:t>
                  </w:r>
                  <w:r w:rsidRPr="00275519">
                    <w:rPr>
                      <w:rFonts w:ascii="Arial" w:hAnsi="Arial" w:cs="Arial"/>
                      <w:sz w:val="20"/>
                      <w:szCs w:val="20"/>
                    </w:rPr>
                    <w:t>suele ser una función menos vinculada al derecho que la</w:t>
                  </w:r>
                  <w:r>
                    <w:rPr>
                      <w:rFonts w:ascii="Arial" w:hAnsi="Arial" w:cs="Arial"/>
                      <w:sz w:val="20"/>
                      <w:szCs w:val="20"/>
                    </w:rPr>
                    <w:t xml:space="preserve"> </w:t>
                  </w:r>
                  <w:r w:rsidRPr="00275519">
                    <w:rPr>
                      <w:rFonts w:ascii="Arial" w:hAnsi="Arial" w:cs="Arial"/>
                      <w:sz w:val="20"/>
                      <w:szCs w:val="20"/>
                    </w:rPr>
                    <w:t>jurisdiccional, pues tanto la política como la técnica están presentes,</w:t>
                  </w:r>
                  <w:r>
                    <w:rPr>
                      <w:rFonts w:ascii="Arial" w:hAnsi="Arial" w:cs="Arial"/>
                      <w:sz w:val="20"/>
                      <w:szCs w:val="20"/>
                    </w:rPr>
                    <w:t xml:space="preserve"> con sus propios</w:t>
                  </w:r>
                  <w:r w:rsidRPr="00275519">
                    <w:rPr>
                      <w:rFonts w:ascii="Arial" w:hAnsi="Arial" w:cs="Arial"/>
                      <w:sz w:val="20"/>
                      <w:szCs w:val="20"/>
                    </w:rPr>
                    <w:t xml:space="preserve"> datos y exigencias, en las más importantes decisiones</w:t>
                  </w:r>
                  <w:r>
                    <w:rPr>
                      <w:rFonts w:ascii="Arial" w:hAnsi="Arial" w:cs="Arial"/>
                      <w:sz w:val="20"/>
                      <w:szCs w:val="20"/>
                    </w:rPr>
                    <w:t xml:space="preserve"> </w:t>
                  </w:r>
                  <w:r w:rsidRPr="00275519">
                    <w:rPr>
                      <w:rFonts w:ascii="Arial" w:hAnsi="Arial" w:cs="Arial"/>
                      <w:sz w:val="20"/>
                      <w:szCs w:val="20"/>
                    </w:rPr>
                    <w:t>y actos concretos al través de los cuales el poder público busca la satisfacción</w:t>
                  </w:r>
                  <w:r>
                    <w:rPr>
                      <w:rFonts w:ascii="Arial" w:hAnsi="Arial" w:cs="Arial"/>
                      <w:sz w:val="20"/>
                      <w:szCs w:val="20"/>
                    </w:rPr>
                    <w:t xml:space="preserve"> </w:t>
                  </w:r>
                  <w:r w:rsidRPr="00275519">
                    <w:rPr>
                      <w:rFonts w:ascii="Arial" w:hAnsi="Arial" w:cs="Arial"/>
                      <w:sz w:val="20"/>
                      <w:szCs w:val="20"/>
                    </w:rPr>
                    <w:t>de las necesidades sociales.</w:t>
                  </w:r>
                </w:p>
                <w:p w:rsidR="0005059E" w:rsidRDefault="0005059E"/>
              </w:txbxContent>
            </v:textbox>
          </v:roundrect>
        </w:pict>
      </w:r>
    </w:p>
    <w:p w:rsidR="0005059E" w:rsidRDefault="00584D5B" w:rsidP="0005059E">
      <w:pPr>
        <w:autoSpaceDE w:val="0"/>
        <w:autoSpaceDN w:val="0"/>
        <w:adjustRightInd w:val="0"/>
        <w:spacing w:after="0" w:line="240" w:lineRule="auto"/>
        <w:jc w:val="both"/>
        <w:rPr>
          <w:rFonts w:ascii="Arial" w:hAnsi="Arial" w:cs="Arial"/>
          <w:sz w:val="20"/>
          <w:szCs w:val="20"/>
        </w:rPr>
      </w:pPr>
      <w:r>
        <w:rPr>
          <w:rFonts w:ascii="Arial" w:hAnsi="Arial" w:cs="Arial"/>
          <w:noProof/>
          <w:sz w:val="20"/>
          <w:szCs w:val="20"/>
          <w:lang w:eastAsia="es-ES"/>
        </w:rPr>
        <w:pict>
          <v:roundrect id="_x0000_s1031" style="position:absolute;left:0;text-align:left;margin-left:25.3pt;margin-top:.2pt;width:227.25pt;height:170.25pt;z-index:251663360" arcsize="10923f">
            <v:textbox>
              <w:txbxContent>
                <w:p w:rsidR="0005059E" w:rsidRDefault="0005059E">
                  <w:r w:rsidRPr="00275519">
                    <w:rPr>
                      <w:rFonts w:ascii="Arial" w:hAnsi="Arial" w:cs="Arial"/>
                      <w:sz w:val="20"/>
                      <w:szCs w:val="20"/>
                    </w:rPr>
                    <w:t>Serra Rojas; en su concepto,</w:t>
                  </w:r>
                  <w:r>
                    <w:rPr>
                      <w:rFonts w:ascii="Arial" w:hAnsi="Arial" w:cs="Arial"/>
                      <w:sz w:val="20"/>
                      <w:szCs w:val="20"/>
                    </w:rPr>
                    <w:t xml:space="preserve"> </w:t>
                  </w:r>
                  <w:r w:rsidRPr="00275519">
                    <w:rPr>
                      <w:rFonts w:ascii="Arial" w:hAnsi="Arial" w:cs="Arial"/>
                      <w:sz w:val="20"/>
                      <w:szCs w:val="20"/>
                    </w:rPr>
                    <w:t>el derecho administrativo es la rama del derecho público interno, constituido</w:t>
                  </w:r>
                  <w:r>
                    <w:rPr>
                      <w:rFonts w:ascii="Arial" w:hAnsi="Arial" w:cs="Arial"/>
                      <w:sz w:val="20"/>
                      <w:szCs w:val="20"/>
                    </w:rPr>
                    <w:t xml:space="preserve"> </w:t>
                  </w:r>
                  <w:r w:rsidRPr="00275519">
                    <w:rPr>
                      <w:rFonts w:ascii="Arial" w:hAnsi="Arial" w:cs="Arial"/>
                      <w:sz w:val="20"/>
                      <w:szCs w:val="20"/>
                    </w:rPr>
                    <w:t>por el conjunto de estructuras y principios doctrinales, y por</w:t>
                  </w:r>
                  <w:r>
                    <w:rPr>
                      <w:rFonts w:ascii="Arial" w:hAnsi="Arial" w:cs="Arial"/>
                      <w:sz w:val="20"/>
                      <w:szCs w:val="20"/>
                    </w:rPr>
                    <w:t xml:space="preserve"> </w:t>
                  </w:r>
                  <w:r w:rsidRPr="00275519">
                    <w:rPr>
                      <w:rFonts w:ascii="Arial" w:hAnsi="Arial" w:cs="Arial"/>
                      <w:sz w:val="20"/>
                      <w:szCs w:val="20"/>
                    </w:rPr>
                    <w:t>las normas que regulan las actividades directas o indirectas, de la</w:t>
                  </w:r>
                  <w:r>
                    <w:rPr>
                      <w:rFonts w:ascii="Arial" w:hAnsi="Arial" w:cs="Arial"/>
                      <w:sz w:val="20"/>
                      <w:szCs w:val="20"/>
                    </w:rPr>
                    <w:t xml:space="preserve"> </w:t>
                  </w:r>
                  <w:r w:rsidRPr="00275519">
                    <w:rPr>
                      <w:rFonts w:ascii="Arial" w:hAnsi="Arial" w:cs="Arial"/>
                      <w:sz w:val="20"/>
                      <w:szCs w:val="20"/>
                    </w:rPr>
                    <w:t>administración pública como órgano del Poder Ejecutivo Federal, la organización,</w:t>
                  </w:r>
                  <w:r>
                    <w:rPr>
                      <w:rFonts w:ascii="Arial" w:hAnsi="Arial" w:cs="Arial"/>
                      <w:sz w:val="20"/>
                      <w:szCs w:val="20"/>
                    </w:rPr>
                    <w:t xml:space="preserve"> </w:t>
                  </w:r>
                  <w:r w:rsidRPr="00275519">
                    <w:rPr>
                      <w:rFonts w:ascii="Arial" w:hAnsi="Arial" w:cs="Arial"/>
                      <w:sz w:val="20"/>
                      <w:szCs w:val="20"/>
                    </w:rPr>
                    <w:t>funcionamiento y control de la cosa pública; sus relaciones</w:t>
                  </w:r>
                  <w:r>
                    <w:rPr>
                      <w:rFonts w:ascii="Arial" w:hAnsi="Arial" w:cs="Arial"/>
                      <w:sz w:val="20"/>
                      <w:szCs w:val="20"/>
                    </w:rPr>
                    <w:t xml:space="preserve"> </w:t>
                  </w:r>
                  <w:r w:rsidRPr="00275519">
                    <w:rPr>
                      <w:rFonts w:ascii="Arial" w:hAnsi="Arial" w:cs="Arial"/>
                      <w:sz w:val="20"/>
                      <w:szCs w:val="20"/>
                    </w:rPr>
                    <w:t>con los particulares, los servicios públicos y demás actividades</w:t>
                  </w:r>
                  <w:r>
                    <w:rPr>
                      <w:rFonts w:ascii="Arial" w:hAnsi="Arial" w:cs="Arial"/>
                      <w:sz w:val="20"/>
                      <w:szCs w:val="20"/>
                    </w:rPr>
                    <w:t xml:space="preserve"> </w:t>
                  </w:r>
                  <w:r w:rsidRPr="00275519">
                    <w:rPr>
                      <w:rFonts w:ascii="Arial" w:hAnsi="Arial" w:cs="Arial"/>
                      <w:sz w:val="20"/>
                      <w:szCs w:val="20"/>
                    </w:rPr>
                    <w:t>estatales."</w:t>
                  </w:r>
                </w:p>
              </w:txbxContent>
            </v:textbox>
          </v:roundrect>
        </w:pict>
      </w:r>
    </w:p>
    <w:p w:rsidR="0005059E" w:rsidRDefault="00584D5B" w:rsidP="0005059E">
      <w:pPr>
        <w:autoSpaceDE w:val="0"/>
        <w:autoSpaceDN w:val="0"/>
        <w:adjustRightInd w:val="0"/>
        <w:spacing w:after="0" w:line="240" w:lineRule="auto"/>
        <w:jc w:val="both"/>
        <w:rPr>
          <w:rFonts w:ascii="Arial" w:hAnsi="Arial" w:cs="Arial"/>
          <w:sz w:val="20"/>
          <w:szCs w:val="20"/>
        </w:rPr>
      </w:pPr>
      <w:r>
        <w:rPr>
          <w:rFonts w:ascii="Arial" w:hAnsi="Arial" w:cs="Arial"/>
          <w:noProof/>
          <w:sz w:val="20"/>
          <w:szCs w:val="20"/>
          <w:lang w:eastAsia="es-ES"/>
        </w:rPr>
        <w:pict>
          <v:shape id="_x0000_s1036" type="#_x0000_t32" style="position:absolute;left:0;text-align:left;margin-left:386.8pt;margin-top:5.95pt;width:.75pt;height:38.25pt;flip:x;z-index:251668480" o:connectortype="straight"/>
        </w:pict>
      </w:r>
    </w:p>
    <w:p w:rsidR="0005059E" w:rsidRDefault="0005059E" w:rsidP="0005059E">
      <w:pPr>
        <w:autoSpaceDE w:val="0"/>
        <w:autoSpaceDN w:val="0"/>
        <w:adjustRightInd w:val="0"/>
        <w:spacing w:after="0" w:line="240" w:lineRule="auto"/>
        <w:jc w:val="both"/>
        <w:rPr>
          <w:rFonts w:ascii="Arial" w:hAnsi="Arial" w:cs="Arial"/>
          <w:sz w:val="20"/>
          <w:szCs w:val="20"/>
        </w:rPr>
      </w:pPr>
    </w:p>
    <w:p w:rsidR="0005059E" w:rsidRDefault="0005059E" w:rsidP="0005059E">
      <w:pPr>
        <w:autoSpaceDE w:val="0"/>
        <w:autoSpaceDN w:val="0"/>
        <w:adjustRightInd w:val="0"/>
        <w:spacing w:after="0" w:line="240" w:lineRule="auto"/>
        <w:jc w:val="both"/>
        <w:rPr>
          <w:rFonts w:ascii="Arial" w:hAnsi="Arial" w:cs="Arial"/>
          <w:sz w:val="20"/>
          <w:szCs w:val="20"/>
        </w:rPr>
      </w:pPr>
    </w:p>
    <w:p w:rsidR="0005059E" w:rsidRPr="00275519" w:rsidRDefault="00584D5B" w:rsidP="0005059E">
      <w:pPr>
        <w:autoSpaceDE w:val="0"/>
        <w:autoSpaceDN w:val="0"/>
        <w:adjustRightInd w:val="0"/>
        <w:spacing w:after="0" w:line="240" w:lineRule="auto"/>
        <w:jc w:val="both"/>
        <w:rPr>
          <w:rFonts w:ascii="Arial" w:hAnsi="Arial" w:cs="Arial"/>
          <w:sz w:val="20"/>
          <w:szCs w:val="20"/>
        </w:rPr>
      </w:pPr>
      <w:r>
        <w:rPr>
          <w:rFonts w:ascii="Arial" w:hAnsi="Arial" w:cs="Arial"/>
          <w:noProof/>
          <w:sz w:val="20"/>
          <w:szCs w:val="20"/>
          <w:lang w:eastAsia="es-ES"/>
        </w:rPr>
        <w:pict>
          <v:roundrect id="_x0000_s1032" style="position:absolute;left:0;text-align:left;margin-left:290.8pt;margin-top:9.7pt;width:191.25pt;height:114.75pt;z-index:251664384" arcsize="10923f">
            <v:textbox>
              <w:txbxContent>
                <w:p w:rsidR="0005059E" w:rsidRDefault="0005059E">
                  <w:r w:rsidRPr="00275519">
                    <w:rPr>
                      <w:rFonts w:ascii="Arial" w:hAnsi="Arial" w:cs="Arial"/>
                      <w:sz w:val="20"/>
                      <w:szCs w:val="20"/>
                    </w:rPr>
                    <w:t>Garrido Falla afirma que el derecho administrativo es la "parte del</w:t>
                  </w:r>
                  <w:r>
                    <w:rPr>
                      <w:rFonts w:ascii="Arial" w:hAnsi="Arial" w:cs="Arial"/>
                      <w:sz w:val="20"/>
                      <w:szCs w:val="20"/>
                    </w:rPr>
                    <w:t xml:space="preserve"> </w:t>
                  </w:r>
                  <w:r w:rsidRPr="00275519">
                    <w:rPr>
                      <w:rFonts w:ascii="Arial" w:hAnsi="Arial" w:cs="Arial"/>
                      <w:sz w:val="20"/>
                      <w:szCs w:val="20"/>
                    </w:rPr>
                    <w:t>Derecho público que determina la organización y comportamiento de la</w:t>
                  </w:r>
                  <w:r>
                    <w:rPr>
                      <w:rFonts w:ascii="Arial" w:hAnsi="Arial" w:cs="Arial"/>
                      <w:sz w:val="20"/>
                      <w:szCs w:val="20"/>
                    </w:rPr>
                    <w:t xml:space="preserve"> </w:t>
                  </w:r>
                  <w:r w:rsidRPr="00275519">
                    <w:rPr>
                      <w:rFonts w:ascii="Arial" w:hAnsi="Arial" w:cs="Arial"/>
                      <w:sz w:val="20"/>
                      <w:szCs w:val="20"/>
                    </w:rPr>
                    <w:t>administración pública, disciplinando sus relaciones jurídicas con los administrados".</w:t>
                  </w:r>
                </w:p>
              </w:txbxContent>
            </v:textbox>
          </v:roundrect>
        </w:pict>
      </w:r>
    </w:p>
    <w:p w:rsidR="0005059E" w:rsidRPr="00275519" w:rsidRDefault="0005059E" w:rsidP="0005059E">
      <w:pPr>
        <w:autoSpaceDE w:val="0"/>
        <w:autoSpaceDN w:val="0"/>
        <w:adjustRightInd w:val="0"/>
        <w:spacing w:after="0" w:line="240" w:lineRule="auto"/>
        <w:jc w:val="both"/>
        <w:rPr>
          <w:rFonts w:ascii="Arial" w:hAnsi="Arial" w:cs="Arial"/>
          <w:sz w:val="20"/>
          <w:szCs w:val="20"/>
        </w:rPr>
      </w:pPr>
    </w:p>
    <w:p w:rsidR="0005059E" w:rsidRPr="00275519" w:rsidRDefault="0005059E" w:rsidP="0005059E">
      <w:pPr>
        <w:autoSpaceDE w:val="0"/>
        <w:autoSpaceDN w:val="0"/>
        <w:adjustRightInd w:val="0"/>
        <w:spacing w:after="0" w:line="240" w:lineRule="auto"/>
        <w:jc w:val="both"/>
        <w:rPr>
          <w:rFonts w:ascii="Arial" w:hAnsi="Arial" w:cs="Arial"/>
          <w:sz w:val="20"/>
          <w:szCs w:val="20"/>
        </w:rPr>
      </w:pPr>
    </w:p>
    <w:p w:rsidR="0005059E" w:rsidRDefault="0005059E" w:rsidP="0005059E">
      <w:pPr>
        <w:autoSpaceDE w:val="0"/>
        <w:autoSpaceDN w:val="0"/>
        <w:adjustRightInd w:val="0"/>
        <w:spacing w:after="0" w:line="240" w:lineRule="auto"/>
        <w:jc w:val="both"/>
        <w:rPr>
          <w:rFonts w:ascii="Arial" w:hAnsi="Arial" w:cs="Arial"/>
          <w:sz w:val="20"/>
          <w:szCs w:val="20"/>
        </w:rPr>
      </w:pPr>
    </w:p>
    <w:p w:rsidR="0005059E" w:rsidRPr="00275519" w:rsidRDefault="0005059E" w:rsidP="0005059E">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5059E" w:rsidRDefault="0005059E" w:rsidP="00A60C34">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sectPr w:rsidR="000C1AFD" w:rsidSect="00DC763C">
          <w:pgSz w:w="16838" w:h="11906" w:orient="landscape"/>
          <w:pgMar w:top="1701" w:right="1418" w:bottom="1701" w:left="709" w:header="709" w:footer="709" w:gutter="0"/>
          <w:cols w:space="708"/>
          <w:docGrid w:linePitch="360"/>
        </w:sectPr>
      </w:pPr>
    </w:p>
    <w:p w:rsidR="000C1AFD" w:rsidRDefault="00584D5B" w:rsidP="000C1AFD">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es-ES"/>
        </w:rPr>
        <w:lastRenderedPageBrea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0" type="#_x0000_t87" style="position:absolute;margin-left:347.8pt;margin-top:-1.8pt;width:30.75pt;height:390.75pt;z-index:251672576"/>
        </w:pict>
      </w: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Default="000C1AFD" w:rsidP="000C1AFD">
      <w:pPr>
        <w:autoSpaceDE w:val="0"/>
        <w:autoSpaceDN w:val="0"/>
        <w:adjustRightInd w:val="0"/>
        <w:spacing w:after="0" w:line="240" w:lineRule="auto"/>
        <w:rPr>
          <w:rFonts w:ascii="Arial" w:hAnsi="Arial" w:cs="Arial"/>
          <w:sz w:val="20"/>
          <w:szCs w:val="20"/>
        </w:rPr>
      </w:pPr>
    </w:p>
    <w:p w:rsidR="000C1AFD" w:rsidRPr="000C1AFD" w:rsidRDefault="000C1AFD" w:rsidP="000C1AFD">
      <w:pPr>
        <w:autoSpaceDE w:val="0"/>
        <w:autoSpaceDN w:val="0"/>
        <w:adjustRightInd w:val="0"/>
        <w:spacing w:after="0" w:line="240" w:lineRule="auto"/>
        <w:rPr>
          <w:rFonts w:ascii="Arial" w:hAnsi="Arial" w:cs="Arial"/>
          <w:sz w:val="20"/>
          <w:szCs w:val="20"/>
        </w:rPr>
      </w:pPr>
      <w:r w:rsidRPr="000C1AFD">
        <w:rPr>
          <w:rFonts w:ascii="Arial" w:hAnsi="Arial" w:cs="Arial"/>
          <w:sz w:val="20"/>
          <w:szCs w:val="20"/>
        </w:rPr>
        <w:t>CONCEPTO, NATURALEZA Y FINES DE LA ADMINISTRACIÓN PÚBLICA</w:t>
      </w:r>
    </w:p>
    <w:p w:rsidR="000C1AFD" w:rsidRP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Default="000C1AFD" w:rsidP="000C1AFD">
      <w:pPr>
        <w:autoSpaceDE w:val="0"/>
        <w:autoSpaceDN w:val="0"/>
        <w:adjustRightInd w:val="0"/>
        <w:spacing w:after="0" w:line="240" w:lineRule="auto"/>
        <w:jc w:val="both"/>
        <w:rPr>
          <w:rFonts w:ascii="Arial" w:hAnsi="Arial" w:cs="Arial"/>
          <w:sz w:val="20"/>
          <w:szCs w:val="20"/>
        </w:rPr>
      </w:pPr>
    </w:p>
    <w:p w:rsidR="000C1AFD" w:rsidRPr="000C1AFD" w:rsidRDefault="000C1AFD" w:rsidP="000C1AFD">
      <w:pPr>
        <w:autoSpaceDE w:val="0"/>
        <w:autoSpaceDN w:val="0"/>
        <w:adjustRightInd w:val="0"/>
        <w:spacing w:after="0" w:line="240" w:lineRule="auto"/>
        <w:jc w:val="both"/>
        <w:rPr>
          <w:rFonts w:ascii="Arial" w:hAnsi="Arial" w:cs="Arial"/>
          <w:sz w:val="20"/>
          <w:szCs w:val="20"/>
        </w:rPr>
      </w:pPr>
      <w:r w:rsidRPr="000C1AFD">
        <w:rPr>
          <w:rFonts w:ascii="Arial" w:hAnsi="Arial" w:cs="Arial"/>
          <w:sz w:val="20"/>
          <w:szCs w:val="20"/>
        </w:rPr>
        <w:lastRenderedPageBreak/>
        <w:t xml:space="preserve">La Real Academia Española de la Lengua: La administración pública es la </w:t>
      </w:r>
      <w:r w:rsidRPr="000C1AFD">
        <w:rPr>
          <w:rFonts w:ascii="Arial" w:hAnsi="Arial" w:cs="Arial"/>
          <w:iCs/>
          <w:sz w:val="20"/>
          <w:szCs w:val="20"/>
        </w:rPr>
        <w:t xml:space="preserve">acción </w:t>
      </w:r>
      <w:r w:rsidRPr="000C1AFD">
        <w:rPr>
          <w:rFonts w:ascii="Arial" w:hAnsi="Arial" w:cs="Arial"/>
          <w:sz w:val="20"/>
          <w:szCs w:val="20"/>
        </w:rPr>
        <w:t xml:space="preserve">del gobierno al dictar, aplicar las disposiciones necesarias para el cumplimiento de las leyes y para la conservación de los intereses públicos, y al resolver las reclamaciones a que dé lugar lo mandado. Es el </w:t>
      </w:r>
      <w:r w:rsidRPr="000C1AFD">
        <w:rPr>
          <w:rFonts w:ascii="Arial" w:hAnsi="Arial" w:cs="Arial"/>
          <w:iCs/>
          <w:sz w:val="20"/>
          <w:szCs w:val="20"/>
        </w:rPr>
        <w:t xml:space="preserve">conjunto de organismos </w:t>
      </w:r>
      <w:r w:rsidRPr="000C1AFD">
        <w:rPr>
          <w:rFonts w:ascii="Arial" w:hAnsi="Arial" w:cs="Arial"/>
          <w:sz w:val="20"/>
          <w:szCs w:val="20"/>
        </w:rPr>
        <w:t>encargados de cumplir esta función.</w:t>
      </w:r>
    </w:p>
    <w:p w:rsidR="000C1AFD" w:rsidRPr="000C1AFD" w:rsidRDefault="000C1AFD" w:rsidP="000C1AFD">
      <w:pPr>
        <w:autoSpaceDE w:val="0"/>
        <w:autoSpaceDN w:val="0"/>
        <w:adjustRightInd w:val="0"/>
        <w:spacing w:after="0" w:line="240" w:lineRule="auto"/>
        <w:jc w:val="both"/>
        <w:rPr>
          <w:rFonts w:ascii="Arial" w:hAnsi="Arial" w:cs="Arial"/>
          <w:sz w:val="20"/>
          <w:szCs w:val="20"/>
        </w:rPr>
      </w:pPr>
    </w:p>
    <w:p w:rsidR="000C1AFD" w:rsidRPr="000C1AFD" w:rsidRDefault="000C1AFD" w:rsidP="000C1AFD">
      <w:pPr>
        <w:autoSpaceDE w:val="0"/>
        <w:autoSpaceDN w:val="0"/>
        <w:adjustRightInd w:val="0"/>
        <w:spacing w:after="0" w:line="240" w:lineRule="auto"/>
        <w:jc w:val="both"/>
        <w:rPr>
          <w:rFonts w:ascii="Arial" w:hAnsi="Arial" w:cs="Arial"/>
          <w:iCs/>
          <w:sz w:val="20"/>
          <w:szCs w:val="20"/>
        </w:rPr>
      </w:pPr>
      <w:r w:rsidRPr="000C1AFD">
        <w:rPr>
          <w:rFonts w:ascii="Arial" w:hAnsi="Arial" w:cs="Arial"/>
          <w:sz w:val="20"/>
          <w:szCs w:val="20"/>
        </w:rPr>
        <w:t xml:space="preserve">Max Weber, destacado sociólogo del comportamiento burocrático (sociología de la burocracia"), afirma que: La administración burocrática es a tenor de toda la experiencia la forma más racional de ejercerse una dominación; y lo es en los sentidos siguientes: en </w:t>
      </w:r>
      <w:r w:rsidRPr="000C1AFD">
        <w:rPr>
          <w:rFonts w:ascii="Arial" w:hAnsi="Arial" w:cs="Arial"/>
          <w:iCs/>
          <w:sz w:val="20"/>
          <w:szCs w:val="20"/>
        </w:rPr>
        <w:t xml:space="preserve">precisión, continuidad, disciplina, rigor </w:t>
      </w:r>
      <w:r w:rsidRPr="000C1AFD">
        <w:rPr>
          <w:rFonts w:ascii="Arial" w:hAnsi="Arial" w:cs="Arial"/>
          <w:sz w:val="20"/>
          <w:szCs w:val="20"/>
        </w:rPr>
        <w:t xml:space="preserve">y </w:t>
      </w:r>
      <w:r w:rsidRPr="000C1AFD">
        <w:rPr>
          <w:rFonts w:ascii="Arial" w:hAnsi="Arial" w:cs="Arial"/>
          <w:iCs/>
          <w:sz w:val="20"/>
          <w:szCs w:val="20"/>
        </w:rPr>
        <w:t>confianza.</w:t>
      </w:r>
    </w:p>
    <w:p w:rsidR="000C1AFD" w:rsidRPr="000C1AFD" w:rsidRDefault="000C1AFD" w:rsidP="000C1AFD">
      <w:pPr>
        <w:autoSpaceDE w:val="0"/>
        <w:autoSpaceDN w:val="0"/>
        <w:adjustRightInd w:val="0"/>
        <w:spacing w:after="0" w:line="240" w:lineRule="auto"/>
        <w:jc w:val="both"/>
        <w:rPr>
          <w:rFonts w:ascii="Arial" w:hAnsi="Arial" w:cs="Arial"/>
          <w:iCs/>
          <w:sz w:val="20"/>
          <w:szCs w:val="20"/>
        </w:rPr>
      </w:pPr>
    </w:p>
    <w:p w:rsidR="000C1AFD" w:rsidRPr="000C1AFD" w:rsidRDefault="000C1AFD" w:rsidP="000C1AFD">
      <w:pPr>
        <w:autoSpaceDE w:val="0"/>
        <w:autoSpaceDN w:val="0"/>
        <w:adjustRightInd w:val="0"/>
        <w:spacing w:after="0" w:line="240" w:lineRule="auto"/>
        <w:jc w:val="both"/>
        <w:rPr>
          <w:rFonts w:ascii="Arial" w:hAnsi="Arial" w:cs="Arial"/>
          <w:sz w:val="20"/>
          <w:szCs w:val="20"/>
        </w:rPr>
      </w:pPr>
      <w:r w:rsidRPr="000C1AFD">
        <w:rPr>
          <w:rFonts w:ascii="Arial" w:hAnsi="Arial" w:cs="Arial"/>
          <w:sz w:val="20"/>
          <w:szCs w:val="20"/>
        </w:rPr>
        <w:t xml:space="preserve">Para Roberto Ríos Elizondo la administración pública es aquella </w:t>
      </w:r>
      <w:r w:rsidRPr="000C1AFD">
        <w:rPr>
          <w:rFonts w:ascii="Arial" w:hAnsi="Arial" w:cs="Arial"/>
          <w:iCs/>
          <w:sz w:val="20"/>
          <w:szCs w:val="20"/>
        </w:rPr>
        <w:t xml:space="preserve">actividad </w:t>
      </w:r>
      <w:r w:rsidRPr="000C1AFD">
        <w:rPr>
          <w:rFonts w:ascii="Arial" w:hAnsi="Arial" w:cs="Arial"/>
          <w:sz w:val="20"/>
          <w:szCs w:val="20"/>
        </w:rPr>
        <w:t xml:space="preserve">coordinada, permanente y continua, </w:t>
      </w:r>
      <w:r w:rsidRPr="000C1AFD">
        <w:rPr>
          <w:rFonts w:ascii="Arial" w:hAnsi="Arial" w:cs="Arial"/>
          <w:iCs/>
          <w:sz w:val="20"/>
          <w:szCs w:val="20"/>
        </w:rPr>
        <w:t xml:space="preserve">que realiza el Poder Ejecutivo, </w:t>
      </w:r>
      <w:r w:rsidRPr="000C1AFD">
        <w:rPr>
          <w:rFonts w:ascii="Arial" w:hAnsi="Arial" w:cs="Arial"/>
          <w:sz w:val="20"/>
          <w:szCs w:val="20"/>
        </w:rPr>
        <w:t>tendiente al logro, oportuno y cabal, de los fines del Estado, mediante la presentación directa de servicios públicos, materiales y culturales, para lo cual dicho Poder establece la organización y los métodos más adecuados; todo ello con arreglo a la Constitución, al Derecho Administrativo y a criterios eminentemente prácticos.</w:t>
      </w:r>
    </w:p>
    <w:p w:rsidR="000C1AFD" w:rsidRPr="000C1AFD" w:rsidRDefault="000C1AFD" w:rsidP="000C1AFD">
      <w:pPr>
        <w:autoSpaceDE w:val="0"/>
        <w:autoSpaceDN w:val="0"/>
        <w:adjustRightInd w:val="0"/>
        <w:spacing w:after="0" w:line="240" w:lineRule="auto"/>
        <w:rPr>
          <w:rFonts w:ascii="Arial" w:hAnsi="Arial" w:cs="Arial"/>
          <w:sz w:val="20"/>
          <w:szCs w:val="20"/>
        </w:rPr>
      </w:pPr>
    </w:p>
    <w:p w:rsidR="000C1AFD" w:rsidRPr="000C1AFD" w:rsidRDefault="000C1AFD" w:rsidP="000C1AFD">
      <w:pPr>
        <w:autoSpaceDE w:val="0"/>
        <w:autoSpaceDN w:val="0"/>
        <w:adjustRightInd w:val="0"/>
        <w:spacing w:after="0" w:line="240" w:lineRule="auto"/>
        <w:jc w:val="both"/>
        <w:rPr>
          <w:rFonts w:ascii="Arial" w:hAnsi="Arial" w:cs="Arial"/>
          <w:sz w:val="20"/>
          <w:szCs w:val="20"/>
        </w:rPr>
      </w:pPr>
      <w:r w:rsidRPr="000C1AFD">
        <w:rPr>
          <w:rFonts w:ascii="Arial" w:hAnsi="Arial" w:cs="Arial"/>
          <w:sz w:val="20"/>
          <w:szCs w:val="20"/>
        </w:rPr>
        <w:t xml:space="preserve">Don Andrés Serra Rojas, por su parte, opina que la administración pública es una </w:t>
      </w:r>
      <w:r w:rsidRPr="000C1AFD">
        <w:rPr>
          <w:rFonts w:ascii="Arial" w:hAnsi="Arial" w:cs="Arial"/>
          <w:iCs/>
          <w:sz w:val="20"/>
          <w:szCs w:val="20"/>
        </w:rPr>
        <w:t xml:space="preserve">organización </w:t>
      </w:r>
      <w:r w:rsidRPr="000C1AFD">
        <w:rPr>
          <w:rFonts w:ascii="Arial" w:hAnsi="Arial" w:cs="Arial"/>
          <w:sz w:val="20"/>
          <w:szCs w:val="20"/>
        </w:rPr>
        <w:t xml:space="preserve">que tiene a su cargo la </w:t>
      </w:r>
      <w:r w:rsidRPr="000C1AFD">
        <w:rPr>
          <w:rFonts w:ascii="Arial" w:hAnsi="Arial" w:cs="Arial"/>
          <w:iCs/>
          <w:sz w:val="20"/>
          <w:szCs w:val="20"/>
        </w:rPr>
        <w:t xml:space="preserve">acción continua </w:t>
      </w:r>
      <w:r w:rsidRPr="000C1AFD">
        <w:rPr>
          <w:rFonts w:ascii="Arial" w:hAnsi="Arial" w:cs="Arial"/>
          <w:sz w:val="20"/>
          <w:szCs w:val="20"/>
        </w:rPr>
        <w:t xml:space="preserve">encaminada a la satisfacción de las necesidades de interés público, con elementos tales como: un </w:t>
      </w:r>
      <w:r w:rsidRPr="000C1AFD">
        <w:rPr>
          <w:rFonts w:ascii="Arial" w:hAnsi="Arial" w:cs="Arial"/>
          <w:iCs/>
          <w:sz w:val="20"/>
          <w:szCs w:val="20"/>
        </w:rPr>
        <w:t xml:space="preserve">personal técnico preparado, </w:t>
      </w:r>
      <w:r w:rsidRPr="000C1AFD">
        <w:rPr>
          <w:rFonts w:ascii="Arial" w:hAnsi="Arial" w:cs="Arial"/>
          <w:sz w:val="20"/>
          <w:szCs w:val="20"/>
        </w:rPr>
        <w:t xml:space="preserve">un </w:t>
      </w:r>
      <w:r w:rsidRPr="000C1AFD">
        <w:rPr>
          <w:rFonts w:ascii="Arial" w:hAnsi="Arial" w:cs="Arial"/>
          <w:iCs/>
          <w:sz w:val="20"/>
          <w:szCs w:val="20"/>
        </w:rPr>
        <w:t xml:space="preserve">patrimonio </w:t>
      </w:r>
      <w:r w:rsidRPr="000C1AFD">
        <w:rPr>
          <w:rFonts w:ascii="Arial" w:hAnsi="Arial" w:cs="Arial"/>
          <w:sz w:val="20"/>
          <w:szCs w:val="20"/>
        </w:rPr>
        <w:t xml:space="preserve">adecuado y mediante </w:t>
      </w:r>
      <w:r w:rsidRPr="000C1AFD">
        <w:rPr>
          <w:rFonts w:ascii="Arial" w:hAnsi="Arial" w:cs="Arial"/>
          <w:iCs/>
          <w:sz w:val="20"/>
          <w:szCs w:val="20"/>
        </w:rPr>
        <w:t xml:space="preserve">procedimientos administrativos </w:t>
      </w:r>
      <w:r w:rsidRPr="000C1AFD">
        <w:rPr>
          <w:rFonts w:ascii="Arial" w:hAnsi="Arial" w:cs="Arial"/>
          <w:sz w:val="20"/>
          <w:szCs w:val="20"/>
        </w:rPr>
        <w:t>idóneos o con el uso, en caso necesario, de las prerrogativas del poder público que aseguren el interés estatal y los derechos de los particulares,"</w:t>
      </w:r>
    </w:p>
    <w:p w:rsidR="000C1AFD" w:rsidRPr="000C1AFD" w:rsidRDefault="000C1AFD" w:rsidP="000C1AFD">
      <w:pPr>
        <w:autoSpaceDE w:val="0"/>
        <w:autoSpaceDN w:val="0"/>
        <w:adjustRightInd w:val="0"/>
        <w:spacing w:after="0" w:line="240" w:lineRule="auto"/>
        <w:jc w:val="both"/>
        <w:rPr>
          <w:rFonts w:ascii="Arial" w:hAnsi="Arial" w:cs="Arial"/>
          <w:sz w:val="20"/>
          <w:szCs w:val="20"/>
        </w:rPr>
      </w:pPr>
    </w:p>
    <w:p w:rsidR="000C1AFD" w:rsidRPr="000C1AFD" w:rsidRDefault="000C1AFD" w:rsidP="000C1AFD">
      <w:pPr>
        <w:autoSpaceDE w:val="0"/>
        <w:autoSpaceDN w:val="0"/>
        <w:adjustRightInd w:val="0"/>
        <w:spacing w:after="0" w:line="240" w:lineRule="auto"/>
        <w:jc w:val="both"/>
        <w:rPr>
          <w:rFonts w:ascii="Arial" w:hAnsi="Arial" w:cs="Arial"/>
          <w:sz w:val="20"/>
          <w:szCs w:val="20"/>
        </w:rPr>
      </w:pPr>
      <w:r w:rsidRPr="000C1AFD">
        <w:rPr>
          <w:rFonts w:ascii="Arial" w:hAnsi="Arial" w:cs="Arial"/>
          <w:sz w:val="20"/>
          <w:szCs w:val="20"/>
        </w:rPr>
        <w:t xml:space="preserve">El objeto o fin de la administración es la </w:t>
      </w:r>
      <w:r w:rsidRPr="000C1AFD">
        <w:rPr>
          <w:rFonts w:ascii="Arial" w:hAnsi="Arial" w:cs="Arial"/>
          <w:iCs/>
          <w:sz w:val="20"/>
          <w:szCs w:val="20"/>
        </w:rPr>
        <w:t xml:space="preserve">satisfacción </w:t>
      </w:r>
      <w:r w:rsidRPr="000C1AFD">
        <w:rPr>
          <w:rFonts w:ascii="Arial" w:hAnsi="Arial" w:cs="Arial"/>
          <w:sz w:val="20"/>
          <w:szCs w:val="20"/>
        </w:rPr>
        <w:t xml:space="preserve">de las </w:t>
      </w:r>
      <w:r w:rsidRPr="000C1AFD">
        <w:rPr>
          <w:rFonts w:ascii="Arial" w:hAnsi="Arial" w:cs="Arial"/>
          <w:iCs/>
          <w:sz w:val="20"/>
          <w:szCs w:val="20"/>
        </w:rPr>
        <w:t xml:space="preserve">necesidades colectivas. </w:t>
      </w:r>
      <w:r w:rsidRPr="000C1AFD">
        <w:rPr>
          <w:rFonts w:ascii="Arial" w:hAnsi="Arial" w:cs="Arial"/>
          <w:sz w:val="20"/>
          <w:szCs w:val="20"/>
        </w:rPr>
        <w:t xml:space="preserve">Su misión fundamental es coordinar los esfuerzos, los recursos y los instrumentos puestos a su servicio para que conjuntamente con los particulares se logre la meta fundamental del Estado: </w:t>
      </w:r>
      <w:r w:rsidRPr="000C1AFD">
        <w:rPr>
          <w:rFonts w:ascii="Arial" w:hAnsi="Arial" w:cs="Arial"/>
          <w:iCs/>
          <w:sz w:val="20"/>
          <w:szCs w:val="20"/>
        </w:rPr>
        <w:t>el bien común.</w:t>
      </w:r>
    </w:p>
    <w:p w:rsidR="000C1AFD" w:rsidRDefault="000C1AFD" w:rsidP="00A60C34">
      <w:pPr>
        <w:autoSpaceDE w:val="0"/>
        <w:autoSpaceDN w:val="0"/>
        <w:adjustRightInd w:val="0"/>
        <w:spacing w:after="0" w:line="240" w:lineRule="auto"/>
        <w:jc w:val="both"/>
        <w:rPr>
          <w:rFonts w:ascii="Arial" w:hAnsi="Arial" w:cs="Arial"/>
          <w:sz w:val="20"/>
          <w:szCs w:val="20"/>
        </w:rPr>
        <w:sectPr w:rsidR="000C1AFD" w:rsidSect="000C1AFD">
          <w:type w:val="continuous"/>
          <w:pgSz w:w="16838" w:h="11906" w:orient="landscape"/>
          <w:pgMar w:top="1701" w:right="1418" w:bottom="1701" w:left="709" w:header="709" w:footer="709" w:gutter="0"/>
          <w:cols w:num="2" w:space="1165"/>
          <w:docGrid w:linePitch="360"/>
        </w:sectPr>
      </w:pPr>
    </w:p>
    <w:p w:rsidR="0005059E" w:rsidRDefault="0005059E" w:rsidP="00A60C34">
      <w:pPr>
        <w:autoSpaceDE w:val="0"/>
        <w:autoSpaceDN w:val="0"/>
        <w:adjustRightInd w:val="0"/>
        <w:spacing w:after="0" w:line="240" w:lineRule="auto"/>
        <w:jc w:val="both"/>
        <w:rPr>
          <w:rFonts w:ascii="Arial" w:hAnsi="Arial" w:cs="Arial"/>
          <w:sz w:val="20"/>
          <w:szCs w:val="20"/>
        </w:rPr>
      </w:pPr>
    </w:p>
    <w:p w:rsidR="000C1AFD" w:rsidRDefault="000C1AFD" w:rsidP="00A60C34">
      <w:pPr>
        <w:autoSpaceDE w:val="0"/>
        <w:autoSpaceDN w:val="0"/>
        <w:adjustRightInd w:val="0"/>
        <w:spacing w:after="0" w:line="240" w:lineRule="auto"/>
        <w:jc w:val="both"/>
        <w:rPr>
          <w:rFonts w:ascii="Arial" w:hAnsi="Arial" w:cs="Arial"/>
          <w:sz w:val="20"/>
          <w:szCs w:val="20"/>
        </w:rPr>
      </w:pPr>
    </w:p>
    <w:p w:rsidR="000C1AFD" w:rsidRDefault="000C1AFD" w:rsidP="00A60C34">
      <w:pPr>
        <w:autoSpaceDE w:val="0"/>
        <w:autoSpaceDN w:val="0"/>
        <w:adjustRightInd w:val="0"/>
        <w:spacing w:after="0" w:line="240" w:lineRule="auto"/>
        <w:jc w:val="both"/>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sectPr w:rsidR="00371156" w:rsidSect="000C1AFD">
          <w:type w:val="continuous"/>
          <w:pgSz w:w="16838" w:h="11906" w:orient="landscape"/>
          <w:pgMar w:top="1701" w:right="1418" w:bottom="1701" w:left="709" w:header="709" w:footer="709" w:gutter="0"/>
          <w:cols w:space="708"/>
          <w:docGrid w:linePitch="360"/>
        </w:sectPr>
      </w:pPr>
    </w:p>
    <w:p w:rsidR="00371156" w:rsidRDefault="00371156" w:rsidP="00371156">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es-ES"/>
        </w:rPr>
        <w:lastRenderedPageBreak/>
        <w:pict>
          <v:shape id="_x0000_s1042" type="#_x0000_t87" style="position:absolute;margin-left:352.3pt;margin-top:-13.8pt;width:33pt;height:356.25pt;z-index:251673600"/>
        </w:pict>
      </w: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r w:rsidRPr="00DA3D22">
        <w:rPr>
          <w:rFonts w:ascii="Arial" w:hAnsi="Arial" w:cs="Arial"/>
          <w:sz w:val="20"/>
          <w:szCs w:val="20"/>
        </w:rPr>
        <w:t>ORÍGENES DEL REGIMEN PRESIDENCIAL MEXICANO</w:t>
      </w:r>
      <w:r>
        <w:rPr>
          <w:rFonts w:ascii="Arial" w:hAnsi="Arial" w:cs="Arial"/>
          <w:sz w:val="20"/>
          <w:szCs w:val="20"/>
        </w:rPr>
        <w:t xml:space="preserve"> </w:t>
      </w:r>
      <w:r w:rsidRPr="00DA3D22">
        <w:rPr>
          <w:rFonts w:ascii="Arial" w:hAnsi="Arial" w:cs="Arial"/>
          <w:sz w:val="20"/>
          <w:szCs w:val="20"/>
        </w:rPr>
        <w:t>Y SU EVOLUCIÓN HASTA 1857</w:t>
      </w: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Default="00371156" w:rsidP="00371156">
      <w:pPr>
        <w:autoSpaceDE w:val="0"/>
        <w:autoSpaceDN w:val="0"/>
        <w:adjustRightInd w:val="0"/>
        <w:spacing w:after="0" w:line="240" w:lineRule="auto"/>
        <w:rPr>
          <w:rFonts w:ascii="Arial" w:hAnsi="Arial" w:cs="Arial"/>
          <w:sz w:val="20"/>
          <w:szCs w:val="20"/>
        </w:rPr>
      </w:pPr>
    </w:p>
    <w:p w:rsidR="00371156" w:rsidRPr="00DA3D22" w:rsidRDefault="00371156" w:rsidP="00371156">
      <w:pPr>
        <w:autoSpaceDE w:val="0"/>
        <w:autoSpaceDN w:val="0"/>
        <w:adjustRightInd w:val="0"/>
        <w:spacing w:after="0" w:line="240" w:lineRule="auto"/>
        <w:jc w:val="both"/>
        <w:rPr>
          <w:rFonts w:ascii="Arial" w:hAnsi="Arial" w:cs="Arial"/>
          <w:sz w:val="20"/>
          <w:szCs w:val="20"/>
        </w:rPr>
      </w:pPr>
      <w:r w:rsidRPr="00DA3D22">
        <w:rPr>
          <w:rFonts w:ascii="Arial" w:hAnsi="Arial" w:cs="Arial"/>
          <w:sz w:val="20"/>
          <w:szCs w:val="20"/>
        </w:rPr>
        <w:lastRenderedPageBreak/>
        <w:t>La</w:t>
      </w:r>
      <w:r>
        <w:rPr>
          <w:rFonts w:ascii="Arial" w:hAnsi="Arial" w:cs="Arial"/>
          <w:sz w:val="20"/>
          <w:szCs w:val="20"/>
        </w:rPr>
        <w:t xml:space="preserve"> </w:t>
      </w:r>
      <w:r w:rsidRPr="00DA3D22">
        <w:rPr>
          <w:rFonts w:ascii="Arial" w:hAnsi="Arial" w:cs="Arial"/>
          <w:sz w:val="20"/>
          <w:szCs w:val="20"/>
        </w:rPr>
        <w:t>ascensión de Iturbide encabezando Una monarquía constitucional, representativa y hereditaria, fue sin duda una importante lección para hacer meditar en la conveniencia de adoptar una solución que diera nuevos rumbos al ejercicio del poder. Los diez meses que duró el primer imperio mexicano fueron tomados muy en cuenta al discutirse la configuración que debía darse al Poder Ejecutivo en el Acta Constitutiva y en la Constitución de 1824.</w:t>
      </w:r>
    </w:p>
    <w:p w:rsidR="00371156" w:rsidRPr="00DA3D22" w:rsidRDefault="00371156" w:rsidP="00371156">
      <w:pPr>
        <w:autoSpaceDE w:val="0"/>
        <w:autoSpaceDN w:val="0"/>
        <w:adjustRightInd w:val="0"/>
        <w:spacing w:after="0" w:line="240" w:lineRule="auto"/>
        <w:jc w:val="both"/>
        <w:rPr>
          <w:rFonts w:ascii="Arial" w:hAnsi="Arial" w:cs="Arial"/>
          <w:sz w:val="20"/>
          <w:szCs w:val="20"/>
        </w:rPr>
      </w:pPr>
    </w:p>
    <w:p w:rsidR="00371156" w:rsidRPr="00DA3D22" w:rsidRDefault="00371156" w:rsidP="00371156">
      <w:pPr>
        <w:autoSpaceDE w:val="0"/>
        <w:autoSpaceDN w:val="0"/>
        <w:adjustRightInd w:val="0"/>
        <w:spacing w:after="0" w:line="240" w:lineRule="auto"/>
        <w:jc w:val="both"/>
        <w:rPr>
          <w:rFonts w:ascii="Arial" w:hAnsi="Arial" w:cs="Arial"/>
          <w:sz w:val="20"/>
          <w:szCs w:val="20"/>
        </w:rPr>
      </w:pPr>
      <w:r w:rsidRPr="00DA3D22">
        <w:rPr>
          <w:rFonts w:ascii="Arial" w:hAnsi="Arial" w:cs="Arial"/>
          <w:sz w:val="20"/>
          <w:szCs w:val="20"/>
        </w:rPr>
        <w:t>La Constitución de 1857 otorgaba facultades al Legislativo para aprobar el presupuesto de gastos de la federación; aprobar los empréstitos celebrados por el Ejecutivo sobre el crédito de la nación, ratificar.</w:t>
      </w:r>
    </w:p>
    <w:p w:rsidR="00371156" w:rsidRPr="00DA3D22" w:rsidRDefault="00371156" w:rsidP="00371156">
      <w:pPr>
        <w:autoSpaceDE w:val="0"/>
        <w:autoSpaceDN w:val="0"/>
        <w:adjustRightInd w:val="0"/>
        <w:spacing w:after="0" w:line="240" w:lineRule="auto"/>
        <w:jc w:val="both"/>
        <w:rPr>
          <w:rFonts w:ascii="Arial" w:hAnsi="Arial" w:cs="Arial"/>
          <w:sz w:val="20"/>
          <w:szCs w:val="20"/>
        </w:rPr>
      </w:pPr>
      <w:r w:rsidRPr="00DA3D22">
        <w:rPr>
          <w:rFonts w:ascii="Arial" w:hAnsi="Arial" w:cs="Arial"/>
          <w:sz w:val="20"/>
          <w:szCs w:val="20"/>
        </w:rPr>
        <w:t xml:space="preserve">Los nombramientos hechos por el Ejecutivo de los ministros, agentes diplomáticos y cónsules, de los empleados superiores de Hacienda, de los coroneles y demás </w:t>
      </w:r>
      <w:r w:rsidRPr="00DA3D22">
        <w:rPr>
          <w:rFonts w:ascii="Arial" w:eastAsia="HiddenHorzOCR" w:hAnsi="Arial" w:cs="Arial"/>
          <w:sz w:val="20"/>
          <w:szCs w:val="20"/>
        </w:rPr>
        <w:t xml:space="preserve">funcionarios </w:t>
      </w:r>
      <w:r w:rsidRPr="00DA3D22">
        <w:rPr>
          <w:rFonts w:ascii="Arial" w:hAnsi="Arial" w:cs="Arial"/>
          <w:sz w:val="20"/>
          <w:szCs w:val="20"/>
        </w:rPr>
        <w:t>superiores del ejército y armada nacionales; para aprobar los tratados internacionales que celebrara el Ejecutivo, permitir la salida del país de tropas nacionales; y, autorizar al propio Ejecutivo a disponer de la guardia nacional fuera de sus respectivos estados y territorios.</w:t>
      </w:r>
    </w:p>
    <w:p w:rsidR="00371156" w:rsidRPr="00DA3D22" w:rsidRDefault="00371156" w:rsidP="00371156">
      <w:pPr>
        <w:autoSpaceDE w:val="0"/>
        <w:autoSpaceDN w:val="0"/>
        <w:adjustRightInd w:val="0"/>
        <w:spacing w:after="0" w:line="240" w:lineRule="auto"/>
        <w:jc w:val="both"/>
        <w:rPr>
          <w:rFonts w:ascii="Arial" w:hAnsi="Arial" w:cs="Arial"/>
          <w:sz w:val="20"/>
          <w:szCs w:val="20"/>
        </w:rPr>
      </w:pPr>
    </w:p>
    <w:p w:rsidR="00371156" w:rsidRPr="00DA3D22" w:rsidRDefault="00371156" w:rsidP="00371156">
      <w:pPr>
        <w:autoSpaceDE w:val="0"/>
        <w:autoSpaceDN w:val="0"/>
        <w:adjustRightInd w:val="0"/>
        <w:spacing w:after="0" w:line="240" w:lineRule="auto"/>
        <w:jc w:val="both"/>
        <w:rPr>
          <w:rFonts w:ascii="Arial" w:hAnsi="Arial" w:cs="Arial"/>
          <w:sz w:val="20"/>
          <w:szCs w:val="20"/>
        </w:rPr>
      </w:pPr>
      <w:r w:rsidRPr="00DA3D22">
        <w:rPr>
          <w:rFonts w:ascii="Arial" w:hAnsi="Arial" w:cs="Arial"/>
          <w:sz w:val="20"/>
          <w:szCs w:val="20"/>
        </w:rPr>
        <w:t>La Constitución de 1917 ha seguido la tradición presidencia Esta sobre los postulados básicos del sistema político mexicano. De esta evolución se desprende que ha sido voluntad del pueblo mexicano erigirse en soberanía</w:t>
      </w:r>
      <w:r>
        <w:rPr>
          <w:rFonts w:ascii="Arial" w:hAnsi="Arial" w:cs="Arial"/>
          <w:sz w:val="20"/>
          <w:szCs w:val="20"/>
        </w:rPr>
        <w:t xml:space="preserve"> </w:t>
      </w:r>
      <w:r w:rsidRPr="00DA3D22">
        <w:rPr>
          <w:rFonts w:ascii="Arial" w:hAnsi="Arial" w:cs="Arial"/>
          <w:sz w:val="20"/>
          <w:szCs w:val="20"/>
        </w:rPr>
        <w:t>nacional y en tal sentido ha dispuesto constitucionalmente la forma de organización política del Estado mexicano en tilla "República representativa,</w:t>
      </w:r>
      <w:r>
        <w:rPr>
          <w:rFonts w:ascii="Arial" w:hAnsi="Arial" w:cs="Arial"/>
          <w:sz w:val="20"/>
          <w:szCs w:val="20"/>
        </w:rPr>
        <w:t xml:space="preserve"> democrática, federal</w:t>
      </w:r>
      <w:r w:rsidRPr="00DA3D22">
        <w:rPr>
          <w:rFonts w:ascii="Arial" w:hAnsi="Arial" w:cs="Arial"/>
          <w:sz w:val="20"/>
          <w:szCs w:val="20"/>
        </w:rPr>
        <w:t>" ha decidido ejercer su soberanía</w:t>
      </w:r>
      <w:r>
        <w:rPr>
          <w:rFonts w:ascii="Arial" w:hAnsi="Arial" w:cs="Arial"/>
          <w:sz w:val="20"/>
          <w:szCs w:val="20"/>
        </w:rPr>
        <w:t xml:space="preserve"> </w:t>
      </w:r>
      <w:r w:rsidRPr="00DA3D22">
        <w:rPr>
          <w:rFonts w:ascii="Arial" w:hAnsi="Arial" w:cs="Arial"/>
          <w:sz w:val="20"/>
          <w:szCs w:val="20"/>
        </w:rPr>
        <w:t xml:space="preserve">por medio de los poderes de la Unión </w:t>
      </w:r>
      <w:r w:rsidRPr="00DA3D22">
        <w:rPr>
          <w:rFonts w:ascii="Arial" w:hAnsi="Arial" w:cs="Arial"/>
          <w:i/>
          <w:iCs/>
          <w:sz w:val="20"/>
          <w:szCs w:val="20"/>
        </w:rPr>
        <w:t xml:space="preserve">y </w:t>
      </w:r>
      <w:r w:rsidRPr="00DA3D22">
        <w:rPr>
          <w:rFonts w:ascii="Arial" w:hAnsi="Arial" w:cs="Arial"/>
          <w:sz w:val="20"/>
          <w:szCs w:val="20"/>
        </w:rPr>
        <w:t xml:space="preserve">de </w:t>
      </w:r>
      <w:r w:rsidRPr="00DA3D22">
        <w:rPr>
          <w:rFonts w:ascii="Arial" w:hAnsi="Arial" w:cs="Arial"/>
          <w:i/>
          <w:iCs/>
          <w:sz w:val="20"/>
          <w:szCs w:val="20"/>
        </w:rPr>
        <w:t xml:space="preserve">los </w:t>
      </w:r>
      <w:r w:rsidRPr="00DA3D22">
        <w:rPr>
          <w:rFonts w:ascii="Arial" w:hAnsi="Arial" w:cs="Arial"/>
          <w:sz w:val="20"/>
          <w:szCs w:val="20"/>
        </w:rPr>
        <w:t>estados</w:t>
      </w:r>
      <w:r>
        <w:rPr>
          <w:rFonts w:ascii="Arial" w:hAnsi="Arial" w:cs="Arial"/>
          <w:sz w:val="20"/>
          <w:szCs w:val="20"/>
        </w:rPr>
        <w:t xml:space="preserve">. </w:t>
      </w:r>
      <w:r w:rsidRPr="00DA3D22">
        <w:rPr>
          <w:rFonts w:ascii="Arial" w:hAnsi="Arial" w:cs="Arial"/>
          <w:i/>
          <w:iCs/>
          <w:sz w:val="20"/>
          <w:szCs w:val="20"/>
        </w:rPr>
        <w:t xml:space="preserve">El </w:t>
      </w:r>
      <w:r w:rsidRPr="00DA3D22">
        <w:rPr>
          <w:rFonts w:ascii="Arial" w:hAnsi="Arial" w:cs="Arial"/>
          <w:sz w:val="20"/>
          <w:szCs w:val="20"/>
        </w:rPr>
        <w:t xml:space="preserve">poder del gobierno del Estado mexicano se divide para su ejercicio en Legislativo, Ejecutivo y Judicial El Poder Ejecutivo se deposita en un solo individuo, que se denomina "Presidente de los Estados Unidos Mexicanos" </w:t>
      </w:r>
    </w:p>
    <w:p w:rsidR="000C1AFD" w:rsidRPr="00A60C34" w:rsidRDefault="000C1AFD" w:rsidP="00A60C34">
      <w:pPr>
        <w:autoSpaceDE w:val="0"/>
        <w:autoSpaceDN w:val="0"/>
        <w:adjustRightInd w:val="0"/>
        <w:spacing w:after="0" w:line="240" w:lineRule="auto"/>
        <w:jc w:val="both"/>
        <w:rPr>
          <w:rFonts w:ascii="Arial" w:hAnsi="Arial" w:cs="Arial"/>
          <w:sz w:val="20"/>
          <w:szCs w:val="20"/>
        </w:rPr>
      </w:pPr>
    </w:p>
    <w:sectPr w:rsidR="000C1AFD" w:rsidRPr="00A60C34" w:rsidSect="00371156">
      <w:type w:val="continuous"/>
      <w:pgSz w:w="16838" w:h="11906" w:orient="landscape"/>
      <w:pgMar w:top="1701" w:right="1418" w:bottom="1701" w:left="709"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654" w:rsidRDefault="00922654" w:rsidP="00ED5444">
      <w:pPr>
        <w:spacing w:after="0" w:line="240" w:lineRule="auto"/>
      </w:pPr>
      <w:r>
        <w:separator/>
      </w:r>
    </w:p>
  </w:endnote>
  <w:endnote w:type="continuationSeparator" w:id="1">
    <w:p w:rsidR="00922654" w:rsidRDefault="00922654" w:rsidP="00ED54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654" w:rsidRDefault="00922654" w:rsidP="00ED5444">
      <w:pPr>
        <w:spacing w:after="0" w:line="240" w:lineRule="auto"/>
      </w:pPr>
      <w:r>
        <w:separator/>
      </w:r>
    </w:p>
  </w:footnote>
  <w:footnote w:type="continuationSeparator" w:id="1">
    <w:p w:rsidR="00922654" w:rsidRDefault="00922654" w:rsidP="00ED544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253C3"/>
    <w:rsid w:val="0005059E"/>
    <w:rsid w:val="000C1AFD"/>
    <w:rsid w:val="000D655E"/>
    <w:rsid w:val="001A7A94"/>
    <w:rsid w:val="001C6B0B"/>
    <w:rsid w:val="002765FC"/>
    <w:rsid w:val="003253C3"/>
    <w:rsid w:val="00354327"/>
    <w:rsid w:val="00371156"/>
    <w:rsid w:val="00393088"/>
    <w:rsid w:val="00416B38"/>
    <w:rsid w:val="0045143F"/>
    <w:rsid w:val="00454838"/>
    <w:rsid w:val="00513C16"/>
    <w:rsid w:val="00584D5B"/>
    <w:rsid w:val="00702F79"/>
    <w:rsid w:val="008447C2"/>
    <w:rsid w:val="00922654"/>
    <w:rsid w:val="00961777"/>
    <w:rsid w:val="00A1051E"/>
    <w:rsid w:val="00A60C34"/>
    <w:rsid w:val="00AF34A4"/>
    <w:rsid w:val="00B9175A"/>
    <w:rsid w:val="00BC7B83"/>
    <w:rsid w:val="00BF14C9"/>
    <w:rsid w:val="00D3555F"/>
    <w:rsid w:val="00DC763C"/>
    <w:rsid w:val="00ED544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33"/>
        <o:r id="V:Rule8" type="connector" idref="#_x0000_s1034"/>
        <o:r id="V:Rule9" type="connector" idref="#_x0000_s1037"/>
        <o:r id="V:Rule10" type="connector" idref="#_x0000_s1038"/>
        <o:r id="V:Rule11" type="connector" idref="#_x0000_s1036"/>
        <o:r id="V:Rule1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4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D54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D54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D5444"/>
  </w:style>
  <w:style w:type="paragraph" w:styleId="Piedepgina">
    <w:name w:val="footer"/>
    <w:basedOn w:val="Normal"/>
    <w:link w:val="PiedepginaCar"/>
    <w:uiPriority w:val="99"/>
    <w:semiHidden/>
    <w:unhideWhenUsed/>
    <w:rsid w:val="00ED54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D5444"/>
  </w:style>
  <w:style w:type="character" w:styleId="Textoennegrita">
    <w:name w:val="Strong"/>
    <w:basedOn w:val="Fuentedeprrafopredeter"/>
    <w:uiPriority w:val="22"/>
    <w:qFormat/>
    <w:rsid w:val="000C1AFD"/>
    <w:rPr>
      <w:b/>
      <w:bCs/>
    </w:rPr>
  </w:style>
  <w:style w:type="character" w:customStyle="1" w:styleId="apple-converted-space">
    <w:name w:val="apple-converted-space"/>
    <w:basedOn w:val="Fuentedeprrafopredeter"/>
    <w:rsid w:val="000C1AFD"/>
  </w:style>
  <w:style w:type="paragraph" w:styleId="Textodeglobo">
    <w:name w:val="Balloon Text"/>
    <w:basedOn w:val="Normal"/>
    <w:link w:val="TextodegloboCar"/>
    <w:uiPriority w:val="99"/>
    <w:semiHidden/>
    <w:unhideWhenUsed/>
    <w:rsid w:val="000C1A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AFD"/>
    <w:rPr>
      <w:rFonts w:ascii="Tahoma" w:hAnsi="Tahoma" w:cs="Tahoma"/>
      <w:sz w:val="16"/>
      <w:szCs w:val="16"/>
    </w:rPr>
  </w:style>
  <w:style w:type="character" w:styleId="Hipervnculo">
    <w:name w:val="Hyperlink"/>
    <w:basedOn w:val="Fuentedeprrafopredeter"/>
    <w:uiPriority w:val="99"/>
    <w:semiHidden/>
    <w:unhideWhenUsed/>
    <w:rsid w:val="00AF34A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apchiapasenlinea.mx/download.php?file=resources/recurso_304.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F87AC-6865-4A99-8DD3-EA927A42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2720</Words>
  <Characters>14966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2015-12-10T00:41:00Z</dcterms:created>
  <dcterms:modified xsi:type="dcterms:W3CDTF">2015-12-10T04:25:00Z</dcterms:modified>
</cp:coreProperties>
</file>