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96" w:rsidRDefault="00F30096" w:rsidP="00F30096">
      <w:pPr>
        <w:spacing w:after="0" w:line="360" w:lineRule="auto"/>
        <w:jc w:val="both"/>
        <w:rPr>
          <w:rFonts w:ascii="Arial" w:hAnsi="Arial" w:cs="Arial"/>
          <w:b/>
        </w:rPr>
      </w:pPr>
      <w:bookmarkStart w:id="0" w:name="_GoBack"/>
      <w:bookmarkEnd w:id="0"/>
    </w:p>
    <w:p w:rsidR="00F30096" w:rsidRDefault="00F30096" w:rsidP="00F30096">
      <w:pPr>
        <w:spacing w:after="0" w:line="360" w:lineRule="auto"/>
        <w:jc w:val="both"/>
        <w:rPr>
          <w:rFonts w:ascii="Arial" w:hAnsi="Arial" w:cs="Arial"/>
          <w:b/>
        </w:rPr>
      </w:pPr>
    </w:p>
    <w:p w:rsidR="00F30096" w:rsidRDefault="00F30096" w:rsidP="00F30096">
      <w:pPr>
        <w:spacing w:after="0" w:line="360" w:lineRule="auto"/>
        <w:jc w:val="both"/>
        <w:rPr>
          <w:rFonts w:ascii="Arial" w:hAnsi="Arial" w:cs="Arial"/>
          <w:b/>
        </w:rPr>
      </w:pPr>
      <w:r>
        <w:rPr>
          <w:rFonts w:ascii="Arial" w:hAnsi="Arial" w:cs="Arial"/>
          <w:b/>
        </w:rPr>
        <w:t xml:space="preserve">                                  </w:t>
      </w: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7"/>
                    <a:stretch>
                      <a:fillRect/>
                    </a:stretch>
                  </pic:blipFill>
                  <pic:spPr>
                    <a:xfrm>
                      <a:off x="0" y="0"/>
                      <a:ext cx="3237126" cy="1304920"/>
                    </a:xfrm>
                    <a:prstGeom prst="rect">
                      <a:avLst/>
                    </a:prstGeom>
                  </pic:spPr>
                </pic:pic>
              </a:graphicData>
            </a:graphic>
          </wp:inline>
        </w:drawing>
      </w:r>
    </w:p>
    <w:p w:rsidR="00F30096" w:rsidRDefault="00F30096" w:rsidP="00F30096">
      <w:pPr>
        <w:spacing w:after="0" w:line="360" w:lineRule="auto"/>
        <w:jc w:val="both"/>
        <w:rPr>
          <w:rFonts w:ascii="Arial" w:hAnsi="Arial" w:cs="Arial"/>
          <w:b/>
        </w:rPr>
      </w:pPr>
    </w:p>
    <w:p w:rsidR="00F30096" w:rsidRDefault="00F30096" w:rsidP="00F30096">
      <w:pPr>
        <w:spacing w:after="0" w:line="360" w:lineRule="auto"/>
        <w:jc w:val="both"/>
        <w:rPr>
          <w:rFonts w:ascii="Arial" w:hAnsi="Arial" w:cs="Arial"/>
          <w:b/>
        </w:rPr>
      </w:pPr>
    </w:p>
    <w:p w:rsidR="00F30096" w:rsidRDefault="00F30096" w:rsidP="00F30096">
      <w:pPr>
        <w:spacing w:after="0" w:line="360" w:lineRule="auto"/>
        <w:jc w:val="both"/>
        <w:rPr>
          <w:rFonts w:ascii="Arial" w:hAnsi="Arial" w:cs="Arial"/>
          <w:b/>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r w:rsidRPr="00902E70">
        <w:rPr>
          <w:rFonts w:ascii="Arial" w:hAnsi="Arial" w:cs="Arial"/>
          <w:b/>
          <w:sz w:val="24"/>
          <w:szCs w:val="24"/>
        </w:rPr>
        <w:t>JULIO CÉSAR MORALES RAMÍREZ</w:t>
      </w: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r w:rsidRPr="00902E70">
        <w:rPr>
          <w:rFonts w:ascii="Arial" w:hAnsi="Arial" w:cs="Arial"/>
          <w:b/>
          <w:sz w:val="24"/>
          <w:szCs w:val="24"/>
        </w:rPr>
        <w:t>MATRICULA 20150775</w:t>
      </w: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jc w:val="center"/>
        <w:rPr>
          <w:rFonts w:ascii="Arial" w:hAnsi="Arial" w:cs="Arial"/>
          <w:b/>
          <w:sz w:val="24"/>
          <w:szCs w:val="24"/>
        </w:rPr>
      </w:pPr>
      <w:r w:rsidRPr="00902E70">
        <w:rPr>
          <w:rFonts w:ascii="Arial" w:hAnsi="Arial" w:cs="Arial"/>
          <w:b/>
          <w:color w:val="222222"/>
          <w:sz w:val="24"/>
          <w:szCs w:val="24"/>
          <w:shd w:val="clear" w:color="auto" w:fill="FFFFFF"/>
        </w:rPr>
        <w:t>ARTÍCULO</w:t>
      </w:r>
      <w:r w:rsidRPr="00902E70">
        <w:rPr>
          <w:rFonts w:ascii="Arial" w:hAnsi="Arial" w:cs="Arial"/>
          <w:b/>
          <w:sz w:val="24"/>
          <w:szCs w:val="24"/>
        </w:rPr>
        <w:t xml:space="preserve"> </w:t>
      </w:r>
      <w:hyperlink r:id="rId8" w:tgtFrame="_blank" w:history="1">
        <w:r w:rsidRPr="00902E70">
          <w:rPr>
            <w:rFonts w:ascii="Arial" w:hAnsi="Arial" w:cs="Arial"/>
            <w:b/>
            <w:sz w:val="24"/>
            <w:szCs w:val="24"/>
          </w:rPr>
          <w:t>EL CAMBIO ORGANIZACIONAL</w:t>
        </w:r>
      </w:hyperlink>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right"/>
        <w:rPr>
          <w:rFonts w:ascii="Arial" w:hAnsi="Arial" w:cs="Arial"/>
          <w:b/>
          <w:sz w:val="24"/>
          <w:szCs w:val="24"/>
        </w:rPr>
      </w:pPr>
      <w:r w:rsidRPr="00902E70">
        <w:rPr>
          <w:rFonts w:ascii="Arial" w:hAnsi="Arial" w:cs="Arial"/>
          <w:b/>
          <w:sz w:val="24"/>
          <w:szCs w:val="24"/>
        </w:rPr>
        <w:t>20 de Enero del 2016, Tuxtla Gutiérrez, Chiapas</w:t>
      </w: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F30096">
      <w:pPr>
        <w:spacing w:after="0" w:line="360" w:lineRule="auto"/>
        <w:jc w:val="both"/>
        <w:rPr>
          <w:rFonts w:ascii="Arial" w:hAnsi="Arial" w:cs="Arial"/>
          <w:b/>
          <w:sz w:val="24"/>
          <w:szCs w:val="24"/>
        </w:rPr>
      </w:pPr>
    </w:p>
    <w:p w:rsidR="00F30096" w:rsidRPr="00902E70" w:rsidRDefault="00F30096" w:rsidP="00CB6D89">
      <w:pPr>
        <w:jc w:val="center"/>
        <w:rPr>
          <w:rFonts w:ascii="Arial" w:hAnsi="Arial" w:cs="Arial"/>
          <w:sz w:val="24"/>
          <w:szCs w:val="24"/>
        </w:rPr>
      </w:pPr>
    </w:p>
    <w:p w:rsidR="00041DED"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LOS PROCESOS DEL CAMBIO</w:t>
      </w:r>
    </w:p>
    <w:p w:rsidR="00CB6D89" w:rsidRPr="00902E70" w:rsidRDefault="00CB6D89" w:rsidP="00F30096">
      <w:pPr>
        <w:spacing w:after="0" w:line="360" w:lineRule="auto"/>
        <w:jc w:val="both"/>
        <w:rPr>
          <w:rFonts w:ascii="Arial" w:hAnsi="Arial" w:cs="Arial"/>
          <w:sz w:val="24"/>
          <w:szCs w:val="24"/>
        </w:rPr>
      </w:pPr>
    </w:p>
    <w:p w:rsidR="00CB6D89"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Según Alejandro Reeves.” Cambio Organizacional se define como: la capacidad de adaptación de las organizaciones a las diferentes transformaciones que sufra el medio ambiente interno o externo, mediante el aprendizaje.”</w:t>
      </w:r>
    </w:p>
    <w:p w:rsidR="00CB6D89"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La Profesora. Faynè Reggio apunta que:</w:t>
      </w:r>
    </w:p>
    <w:p w:rsidR="00CB6D89"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 xml:space="preserve">“Cuando se habla de cambio, el término en si hace que se evoque los conceptos mentales que se tienen del mismo, esto implica desaprender pautas establecidas, aprender otras nuevas y hacer que éstas reemplacen a las primeras. </w:t>
      </w:r>
    </w:p>
    <w:p w:rsidR="00CB6D89"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Los cambios no son fáciles ni deben ser arbitrariamente impuestos o establecidos, pues implican: aceptar, reconocer, conceder, renunciar, transformar, formas de pensamientos y actuación individuales y establecidos desde mucho tiempo.</w:t>
      </w:r>
    </w:p>
    <w:p w:rsidR="00DB46EA" w:rsidRPr="00902E70" w:rsidRDefault="00CB6D89" w:rsidP="00F30096">
      <w:pPr>
        <w:spacing w:after="0" w:line="360" w:lineRule="auto"/>
        <w:jc w:val="both"/>
        <w:rPr>
          <w:rFonts w:ascii="Arial" w:hAnsi="Arial" w:cs="Arial"/>
          <w:sz w:val="24"/>
          <w:szCs w:val="24"/>
        </w:rPr>
      </w:pPr>
      <w:r w:rsidRPr="00902E70">
        <w:rPr>
          <w:rFonts w:ascii="Arial" w:hAnsi="Arial" w:cs="Arial"/>
          <w:sz w:val="24"/>
          <w:szCs w:val="24"/>
        </w:rPr>
        <w:t>No todos los cambios son iguales ni se dan en condiciones similares. Los factores condicionantes que pueden trabar el cambio y los elementos refor</w:t>
      </w:r>
      <w:r w:rsidR="00DB46EA" w:rsidRPr="00902E70">
        <w:rPr>
          <w:rFonts w:ascii="Arial" w:hAnsi="Arial" w:cs="Arial"/>
          <w:sz w:val="24"/>
          <w:szCs w:val="24"/>
        </w:rPr>
        <w:t>zadores que pueden facilitarlo, suelen diferir significativamente en cada caso. Todo esto hace que cada situación de cambio sea única. Si queremos lograr un cambio efectivo, lo primero que necesitamos es identificar cuáles son las características particulares del proceso de cambio a encarar.</w:t>
      </w:r>
    </w:p>
    <w:p w:rsidR="00BC27B8" w:rsidRPr="00902E70" w:rsidRDefault="00BC27B8" w:rsidP="00F30096">
      <w:pPr>
        <w:spacing w:after="0" w:line="360" w:lineRule="auto"/>
        <w:jc w:val="both"/>
        <w:rPr>
          <w:rFonts w:ascii="Arial" w:hAnsi="Arial" w:cs="Arial"/>
          <w:sz w:val="24"/>
          <w:szCs w:val="24"/>
        </w:rPr>
      </w:pP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LA CULTURA DE CAMBIOS INVOLUCRA CUATRO FACTORES IMPORTANTES:</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Clima.</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Comportamiento.</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Valores.</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Relaciones.</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No deben ser espontáneos, ni implantados arbitrariamente.</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Generan oposición consciente y/o involuntaria</w:t>
      </w:r>
      <w:r w:rsidR="00023C82" w:rsidRPr="00902E70">
        <w:rPr>
          <w:rFonts w:ascii="Arial" w:hAnsi="Arial" w:cs="Arial"/>
          <w:sz w:val="24"/>
          <w:szCs w:val="24"/>
        </w:rPr>
        <w:t>.</w:t>
      </w:r>
    </w:p>
    <w:p w:rsidR="00DB46EA" w:rsidRPr="00902E70" w:rsidRDefault="00DB46EA" w:rsidP="00F30096">
      <w:pPr>
        <w:spacing w:after="0" w:line="360" w:lineRule="auto"/>
        <w:jc w:val="both"/>
        <w:rPr>
          <w:rFonts w:ascii="Arial" w:hAnsi="Arial" w:cs="Arial"/>
          <w:sz w:val="24"/>
          <w:szCs w:val="24"/>
        </w:rPr>
      </w:pPr>
      <w:r w:rsidRPr="00902E70">
        <w:rPr>
          <w:rFonts w:ascii="Arial" w:hAnsi="Arial" w:cs="Arial"/>
          <w:sz w:val="24"/>
          <w:szCs w:val="24"/>
        </w:rPr>
        <w:t xml:space="preserve">Tiene que vencer </w:t>
      </w:r>
      <w:r w:rsidR="00023C82" w:rsidRPr="00902E70">
        <w:rPr>
          <w:rFonts w:ascii="Arial" w:hAnsi="Arial" w:cs="Arial"/>
          <w:sz w:val="24"/>
          <w:szCs w:val="24"/>
        </w:rPr>
        <w:t>la tendencia de las organizaciones a mantenerse estáticas, conservando hábitos y costumbres establecidas.</w:t>
      </w:r>
    </w:p>
    <w:p w:rsidR="00023C82" w:rsidRPr="00902E70" w:rsidRDefault="00023C82" w:rsidP="00F30096">
      <w:pPr>
        <w:spacing w:after="0" w:line="360" w:lineRule="auto"/>
        <w:jc w:val="both"/>
        <w:rPr>
          <w:rFonts w:ascii="Arial" w:hAnsi="Arial" w:cs="Arial"/>
          <w:sz w:val="24"/>
          <w:szCs w:val="24"/>
        </w:rPr>
      </w:pPr>
      <w:r w:rsidRPr="00902E70">
        <w:rPr>
          <w:rFonts w:ascii="Arial" w:hAnsi="Arial" w:cs="Arial"/>
          <w:sz w:val="24"/>
          <w:szCs w:val="24"/>
        </w:rPr>
        <w:lastRenderedPageBreak/>
        <w:t>Tanto los cambios internos como los externos interactúan con el entorno interno y externo y – consecuentemente -, afectan a todos los actores con los que se relaciona.</w:t>
      </w:r>
    </w:p>
    <w:p w:rsidR="00BC27B8" w:rsidRPr="00902E70" w:rsidRDefault="00023C82" w:rsidP="00F30096">
      <w:pPr>
        <w:spacing w:after="0" w:line="360" w:lineRule="auto"/>
        <w:jc w:val="both"/>
        <w:rPr>
          <w:rFonts w:ascii="Arial" w:hAnsi="Arial" w:cs="Arial"/>
          <w:sz w:val="24"/>
          <w:szCs w:val="24"/>
        </w:rPr>
      </w:pPr>
      <w:r w:rsidRPr="00902E70">
        <w:rPr>
          <w:rFonts w:ascii="Arial" w:hAnsi="Arial" w:cs="Arial"/>
          <w:sz w:val="24"/>
          <w:szCs w:val="24"/>
        </w:rPr>
        <w:t>Ser inevitablemente y hay que aprender a convivir con ellos beneficiándose con su anticipación e identificando los problemas como oportunidades de perfeccionamiento.</w:t>
      </w:r>
    </w:p>
    <w:p w:rsidR="00F30096" w:rsidRPr="00902E70" w:rsidRDefault="00F30096" w:rsidP="00F30096">
      <w:pPr>
        <w:spacing w:after="0" w:line="360" w:lineRule="auto"/>
        <w:jc w:val="both"/>
        <w:rPr>
          <w:rFonts w:ascii="Arial" w:hAnsi="Arial" w:cs="Arial"/>
          <w:sz w:val="24"/>
          <w:szCs w:val="24"/>
        </w:rPr>
      </w:pPr>
    </w:p>
    <w:p w:rsidR="00023C82" w:rsidRPr="00902E70" w:rsidRDefault="00023C82" w:rsidP="00F30096">
      <w:pPr>
        <w:spacing w:after="0" w:line="360" w:lineRule="auto"/>
        <w:jc w:val="both"/>
        <w:rPr>
          <w:rFonts w:ascii="Arial" w:hAnsi="Arial" w:cs="Arial"/>
          <w:sz w:val="24"/>
          <w:szCs w:val="24"/>
        </w:rPr>
      </w:pPr>
      <w:r w:rsidRPr="00902E70">
        <w:rPr>
          <w:rFonts w:ascii="Arial" w:hAnsi="Arial" w:cs="Arial"/>
          <w:sz w:val="24"/>
          <w:szCs w:val="24"/>
        </w:rPr>
        <w:t>EQUILIBRIO DINAMICO</w:t>
      </w:r>
    </w:p>
    <w:p w:rsidR="00BC27B8" w:rsidRPr="00902E70" w:rsidRDefault="00BC27B8" w:rsidP="00F30096">
      <w:pPr>
        <w:spacing w:after="0" w:line="360" w:lineRule="auto"/>
        <w:jc w:val="both"/>
        <w:rPr>
          <w:rFonts w:ascii="Arial" w:hAnsi="Arial" w:cs="Arial"/>
          <w:sz w:val="24"/>
          <w:szCs w:val="24"/>
        </w:rPr>
      </w:pPr>
    </w:p>
    <w:p w:rsidR="00023C82" w:rsidRPr="00902E70" w:rsidRDefault="00023C82" w:rsidP="00F30096">
      <w:pPr>
        <w:spacing w:after="0" w:line="360" w:lineRule="auto"/>
        <w:jc w:val="both"/>
        <w:rPr>
          <w:rFonts w:ascii="Arial" w:hAnsi="Arial" w:cs="Arial"/>
          <w:sz w:val="24"/>
          <w:szCs w:val="24"/>
        </w:rPr>
      </w:pPr>
      <w:r w:rsidRPr="00902E70">
        <w:rPr>
          <w:rFonts w:ascii="Arial" w:hAnsi="Arial" w:cs="Arial"/>
          <w:sz w:val="24"/>
          <w:szCs w:val="24"/>
        </w:rPr>
        <w:t>Estabilidad</w:t>
      </w:r>
      <w:r w:rsidR="00F30096" w:rsidRPr="00902E70">
        <w:rPr>
          <w:rFonts w:ascii="Arial" w:hAnsi="Arial" w:cs="Arial"/>
          <w:sz w:val="24"/>
          <w:szCs w:val="24"/>
        </w:rPr>
        <w:t xml:space="preserve"> </w:t>
      </w:r>
      <w:r w:rsidRPr="00902E70">
        <w:rPr>
          <w:rFonts w:ascii="Arial" w:hAnsi="Arial" w:cs="Arial"/>
          <w:sz w:val="24"/>
          <w:szCs w:val="24"/>
        </w:rPr>
        <w:t>en los objetivos.</w:t>
      </w:r>
    </w:p>
    <w:p w:rsidR="00CF2B83" w:rsidRPr="00902E70" w:rsidRDefault="00023C82" w:rsidP="00F30096">
      <w:pPr>
        <w:spacing w:after="0" w:line="360" w:lineRule="auto"/>
        <w:jc w:val="both"/>
        <w:rPr>
          <w:rFonts w:ascii="Arial" w:hAnsi="Arial" w:cs="Arial"/>
          <w:sz w:val="24"/>
          <w:szCs w:val="24"/>
        </w:rPr>
      </w:pPr>
      <w:r w:rsidRPr="00902E70">
        <w:rPr>
          <w:rFonts w:ascii="Arial" w:hAnsi="Arial" w:cs="Arial"/>
          <w:sz w:val="24"/>
          <w:szCs w:val="24"/>
        </w:rPr>
        <w:t>Co</w:t>
      </w:r>
      <w:r w:rsidR="00CF2B83" w:rsidRPr="00902E70">
        <w:rPr>
          <w:rFonts w:ascii="Arial" w:hAnsi="Arial" w:cs="Arial"/>
          <w:sz w:val="24"/>
          <w:szCs w:val="24"/>
        </w:rPr>
        <w:t>ntinuidad; el cambio tiene que ser ordenado (tanto en sus fines como en los medios que se empleen.</w:t>
      </w:r>
    </w:p>
    <w:p w:rsidR="00023C82" w:rsidRPr="00902E70" w:rsidRDefault="00CF2B83" w:rsidP="00F30096">
      <w:pPr>
        <w:spacing w:after="0" w:line="360" w:lineRule="auto"/>
        <w:jc w:val="both"/>
        <w:rPr>
          <w:rFonts w:ascii="Arial" w:hAnsi="Arial" w:cs="Arial"/>
          <w:sz w:val="24"/>
          <w:szCs w:val="24"/>
        </w:rPr>
      </w:pPr>
      <w:r w:rsidRPr="00902E70">
        <w:rPr>
          <w:rFonts w:ascii="Arial" w:hAnsi="Arial" w:cs="Arial"/>
          <w:sz w:val="24"/>
          <w:szCs w:val="24"/>
        </w:rPr>
        <w:t>Adaptabilidad. Capacidad de la organización para reaccionar ante las oportunidades y amenazas.</w:t>
      </w:r>
    </w:p>
    <w:p w:rsidR="00CF2B83" w:rsidRPr="00902E70" w:rsidRDefault="00CF2B83" w:rsidP="00F30096">
      <w:pPr>
        <w:spacing w:after="0" w:line="360" w:lineRule="auto"/>
        <w:jc w:val="both"/>
        <w:rPr>
          <w:rFonts w:ascii="Arial" w:hAnsi="Arial" w:cs="Arial"/>
          <w:sz w:val="24"/>
          <w:szCs w:val="24"/>
        </w:rPr>
      </w:pPr>
      <w:r w:rsidRPr="00902E70">
        <w:rPr>
          <w:rFonts w:ascii="Arial" w:hAnsi="Arial" w:cs="Arial"/>
          <w:sz w:val="24"/>
          <w:szCs w:val="24"/>
        </w:rPr>
        <w:t xml:space="preserve">Creatividad e Innovación permanentes y </w:t>
      </w:r>
      <w:r w:rsidR="00F30096" w:rsidRPr="00902E70">
        <w:rPr>
          <w:rFonts w:ascii="Arial" w:hAnsi="Arial" w:cs="Arial"/>
          <w:sz w:val="24"/>
          <w:szCs w:val="24"/>
        </w:rPr>
        <w:t>Pro actividad</w:t>
      </w:r>
      <w:r w:rsidRPr="00902E70">
        <w:rPr>
          <w:rFonts w:ascii="Arial" w:hAnsi="Arial" w:cs="Arial"/>
          <w:sz w:val="24"/>
          <w:szCs w:val="24"/>
        </w:rPr>
        <w:t>.</w:t>
      </w:r>
    </w:p>
    <w:p w:rsidR="00CF2B83" w:rsidRPr="00902E70" w:rsidRDefault="00CF2B83" w:rsidP="00F30096">
      <w:pPr>
        <w:spacing w:after="0" w:line="360" w:lineRule="auto"/>
        <w:jc w:val="both"/>
        <w:rPr>
          <w:rFonts w:ascii="Arial" w:hAnsi="Arial" w:cs="Arial"/>
          <w:sz w:val="24"/>
          <w:szCs w:val="24"/>
        </w:rPr>
      </w:pPr>
      <w:r w:rsidRPr="00902E70">
        <w:rPr>
          <w:rFonts w:ascii="Arial" w:hAnsi="Arial" w:cs="Arial"/>
          <w:sz w:val="24"/>
          <w:szCs w:val="24"/>
        </w:rPr>
        <w:t xml:space="preserve">Cambio participativo es un estilo en el que “participan” activamente todos los involucrados, es decir la dirección o gerencia, los niveles intermedios y operativos de la organización. Se caracterizan por ser comúnmente procesos lentos y que evolucionan paso a paso, pero su efecto es duradero </w:t>
      </w:r>
      <w:r w:rsidR="00272DBE" w:rsidRPr="00902E70">
        <w:rPr>
          <w:rFonts w:ascii="Arial" w:hAnsi="Arial" w:cs="Arial"/>
          <w:sz w:val="24"/>
          <w:szCs w:val="24"/>
        </w:rPr>
        <w:t>(sostenibles en el tiempo).</w:t>
      </w:r>
    </w:p>
    <w:p w:rsidR="00272DBE" w:rsidRPr="00902E70" w:rsidRDefault="00272DBE" w:rsidP="00F30096">
      <w:pPr>
        <w:spacing w:after="0" w:line="360" w:lineRule="auto"/>
        <w:jc w:val="both"/>
        <w:rPr>
          <w:rFonts w:ascii="Arial" w:hAnsi="Arial" w:cs="Arial"/>
          <w:sz w:val="24"/>
          <w:szCs w:val="24"/>
        </w:rPr>
      </w:pPr>
      <w:r w:rsidRPr="00902E70">
        <w:rPr>
          <w:rFonts w:ascii="Arial" w:hAnsi="Arial" w:cs="Arial"/>
          <w:sz w:val="24"/>
          <w:szCs w:val="24"/>
        </w:rPr>
        <w:t>Cambio coercitivos, se basan en decisiones impuestas desde la dirección o gerencia (liderazgo autoritario y centralizado) sin en compromiso, el convencimiento, ni la participación activa de los involucrados.</w:t>
      </w:r>
    </w:p>
    <w:p w:rsidR="00272DBE" w:rsidRPr="00902E70" w:rsidRDefault="00272DBE" w:rsidP="00F30096">
      <w:pPr>
        <w:spacing w:after="0" w:line="360" w:lineRule="auto"/>
        <w:jc w:val="both"/>
        <w:rPr>
          <w:rFonts w:ascii="Arial" w:hAnsi="Arial" w:cs="Arial"/>
          <w:sz w:val="24"/>
          <w:szCs w:val="24"/>
        </w:rPr>
      </w:pPr>
      <w:r w:rsidRPr="00902E70">
        <w:rPr>
          <w:rFonts w:ascii="Arial" w:hAnsi="Arial" w:cs="Arial"/>
          <w:sz w:val="24"/>
          <w:szCs w:val="24"/>
        </w:rPr>
        <w:t xml:space="preserve">El motor impulsor de la mayoría de los procesos de cambio es la presencia y acción de un LIDER y su función LIDERAZGO; como proceso de influencia sobre las demás personas para alcanzar las metas. Ese liderazgo es variable </w:t>
      </w:r>
      <w:r w:rsidR="007F1DEB" w:rsidRPr="00902E70">
        <w:rPr>
          <w:rFonts w:ascii="Arial" w:hAnsi="Arial" w:cs="Arial"/>
          <w:sz w:val="24"/>
          <w:szCs w:val="24"/>
        </w:rPr>
        <w:t xml:space="preserve">y dependiente de algunos factores objetivos como el escenario y los seguidores </w:t>
      </w:r>
      <w:r w:rsidR="00195D0A" w:rsidRPr="00902E70">
        <w:rPr>
          <w:rFonts w:ascii="Arial" w:hAnsi="Arial" w:cs="Arial"/>
          <w:sz w:val="24"/>
          <w:szCs w:val="24"/>
        </w:rPr>
        <w:t>y de otros subjetivos como son: Personalidad, Carisma, Oportunidad.</w:t>
      </w:r>
    </w:p>
    <w:p w:rsidR="00195D0A"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Las reacciones al cambio dependerán de la persona en cuestión, la situación y el entorno. Según las habilidades personales y la capacidad de adaptación al cambio, depende que aparezcan en el individuo tendencias de confusión y ansiedad o confianza y participación.</w:t>
      </w:r>
    </w:p>
    <w:p w:rsidR="00BC27B8" w:rsidRPr="00902E70" w:rsidRDefault="00BC27B8" w:rsidP="00F30096">
      <w:pPr>
        <w:spacing w:after="0" w:line="360" w:lineRule="auto"/>
        <w:jc w:val="both"/>
        <w:rPr>
          <w:rFonts w:ascii="Arial" w:hAnsi="Arial" w:cs="Arial"/>
          <w:sz w:val="24"/>
          <w:szCs w:val="24"/>
        </w:rPr>
      </w:pPr>
    </w:p>
    <w:p w:rsidR="00195D0A"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LA RESISTENCIA AL CAMBIO SE MANIFIESTA:</w:t>
      </w:r>
    </w:p>
    <w:p w:rsidR="00195D0A"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No querer.</w:t>
      </w:r>
    </w:p>
    <w:p w:rsidR="00195D0A"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No poder.</w:t>
      </w:r>
    </w:p>
    <w:p w:rsidR="00F30096"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No conocer.</w:t>
      </w:r>
    </w:p>
    <w:p w:rsidR="00195D0A" w:rsidRPr="00902E70" w:rsidRDefault="00195D0A" w:rsidP="00F30096">
      <w:pPr>
        <w:spacing w:after="0" w:line="360" w:lineRule="auto"/>
        <w:jc w:val="both"/>
        <w:rPr>
          <w:rFonts w:ascii="Arial" w:hAnsi="Arial" w:cs="Arial"/>
          <w:sz w:val="24"/>
          <w:szCs w:val="24"/>
        </w:rPr>
      </w:pPr>
      <w:r w:rsidRPr="00902E70">
        <w:rPr>
          <w:rFonts w:ascii="Arial" w:hAnsi="Arial" w:cs="Arial"/>
          <w:sz w:val="24"/>
          <w:szCs w:val="24"/>
        </w:rPr>
        <w:t>Si las personas conocen lo suficiente sobre el cambio a encarar y se sienten capaces de realizarlo, empieza a tener</w:t>
      </w:r>
      <w:r w:rsidR="00701EC7" w:rsidRPr="00902E70">
        <w:rPr>
          <w:rFonts w:ascii="Arial" w:hAnsi="Arial" w:cs="Arial"/>
          <w:sz w:val="24"/>
          <w:szCs w:val="24"/>
        </w:rPr>
        <w:t xml:space="preserve"> mucha importancia la verdadera voluntad de cambiar.</w:t>
      </w:r>
    </w:p>
    <w:p w:rsidR="00701EC7" w:rsidRPr="00902E70" w:rsidRDefault="00701EC7" w:rsidP="00F30096">
      <w:pPr>
        <w:spacing w:after="0" w:line="360" w:lineRule="auto"/>
        <w:jc w:val="both"/>
        <w:rPr>
          <w:rFonts w:ascii="Arial" w:hAnsi="Arial" w:cs="Arial"/>
          <w:sz w:val="24"/>
          <w:szCs w:val="24"/>
        </w:rPr>
      </w:pPr>
      <w:r w:rsidRPr="00902E70">
        <w:rPr>
          <w:rFonts w:ascii="Arial" w:hAnsi="Arial" w:cs="Arial"/>
          <w:sz w:val="24"/>
          <w:szCs w:val="24"/>
        </w:rPr>
        <w:t>El cambio despierta sentimientos negativos en las personas y estas sencillamente no quieren cambiar; ya que consideran que no les conviene o que las obliga a moverse fuera de su zona de comodidad. Estas reacciones pueden partir de sentimientos tales como:</w:t>
      </w:r>
    </w:p>
    <w:p w:rsidR="00701EC7" w:rsidRPr="00902E70" w:rsidRDefault="00701EC7" w:rsidP="00F30096">
      <w:pPr>
        <w:spacing w:after="0" w:line="360" w:lineRule="auto"/>
        <w:jc w:val="both"/>
        <w:rPr>
          <w:rFonts w:ascii="Arial" w:hAnsi="Arial" w:cs="Arial"/>
          <w:sz w:val="24"/>
          <w:szCs w:val="24"/>
        </w:rPr>
      </w:pPr>
      <w:r w:rsidRPr="00902E70">
        <w:rPr>
          <w:rFonts w:ascii="Arial" w:hAnsi="Arial" w:cs="Arial"/>
          <w:sz w:val="24"/>
          <w:szCs w:val="24"/>
        </w:rPr>
        <w:t>El desacuerdo. En algunos casos basan sus juicios en modelos mentales muy cerrados o tienen dificultades para abandonar hábitos muy arraigados.</w:t>
      </w:r>
    </w:p>
    <w:p w:rsidR="00872949" w:rsidRPr="00902E70" w:rsidRDefault="00701EC7" w:rsidP="00F30096">
      <w:pPr>
        <w:spacing w:after="0" w:line="360" w:lineRule="auto"/>
        <w:jc w:val="both"/>
        <w:rPr>
          <w:rFonts w:ascii="Arial" w:hAnsi="Arial" w:cs="Arial"/>
          <w:sz w:val="24"/>
          <w:szCs w:val="24"/>
        </w:rPr>
      </w:pPr>
      <w:r w:rsidRPr="00902E70">
        <w:rPr>
          <w:rFonts w:ascii="Arial" w:hAnsi="Arial" w:cs="Arial"/>
          <w:sz w:val="24"/>
          <w:szCs w:val="24"/>
        </w:rPr>
        <w:t xml:space="preserve">La incertidumbre. Los efectos del nuevo sistema no son totalmente predecible y esto genera temor por falta de confianza </w:t>
      </w:r>
      <w:r w:rsidR="00872949" w:rsidRPr="00902E70">
        <w:rPr>
          <w:rFonts w:ascii="Arial" w:hAnsi="Arial" w:cs="Arial"/>
          <w:sz w:val="24"/>
          <w:szCs w:val="24"/>
        </w:rPr>
        <w:t>en sus resultados.</w:t>
      </w:r>
    </w:p>
    <w:p w:rsidR="00872949" w:rsidRPr="00902E70" w:rsidRDefault="00872949" w:rsidP="00F30096">
      <w:pPr>
        <w:spacing w:after="0" w:line="360" w:lineRule="auto"/>
        <w:jc w:val="both"/>
        <w:rPr>
          <w:rFonts w:ascii="Arial" w:hAnsi="Arial" w:cs="Arial"/>
          <w:sz w:val="24"/>
          <w:szCs w:val="24"/>
        </w:rPr>
      </w:pPr>
      <w:r w:rsidRPr="00902E70">
        <w:rPr>
          <w:rFonts w:ascii="Arial" w:hAnsi="Arial" w:cs="Arial"/>
          <w:sz w:val="24"/>
          <w:szCs w:val="24"/>
        </w:rPr>
        <w:t xml:space="preserve">La pérdida de identidad. </w:t>
      </w:r>
    </w:p>
    <w:p w:rsidR="00872949" w:rsidRPr="00902E70" w:rsidRDefault="00872949" w:rsidP="00F30096">
      <w:pPr>
        <w:spacing w:after="0" w:line="360" w:lineRule="auto"/>
        <w:jc w:val="both"/>
        <w:rPr>
          <w:rFonts w:ascii="Arial" w:hAnsi="Arial" w:cs="Arial"/>
          <w:sz w:val="24"/>
          <w:szCs w:val="24"/>
        </w:rPr>
      </w:pPr>
      <w:r w:rsidRPr="00902E70">
        <w:rPr>
          <w:rFonts w:ascii="Arial" w:hAnsi="Arial" w:cs="Arial"/>
          <w:sz w:val="24"/>
          <w:szCs w:val="24"/>
        </w:rPr>
        <w:t xml:space="preserve">La necesidad de trabajar </w:t>
      </w:r>
      <w:r w:rsidR="00F30096" w:rsidRPr="00902E70">
        <w:rPr>
          <w:rFonts w:ascii="Arial" w:hAnsi="Arial" w:cs="Arial"/>
          <w:sz w:val="24"/>
          <w:szCs w:val="24"/>
        </w:rPr>
        <w:t>más</w:t>
      </w:r>
      <w:r w:rsidRPr="00902E70">
        <w:rPr>
          <w:rFonts w:ascii="Arial" w:hAnsi="Arial" w:cs="Arial"/>
          <w:sz w:val="24"/>
          <w:szCs w:val="24"/>
        </w:rPr>
        <w:t>.</w:t>
      </w:r>
    </w:p>
    <w:p w:rsidR="00872949" w:rsidRPr="00902E70" w:rsidRDefault="00872949" w:rsidP="00F30096">
      <w:pPr>
        <w:spacing w:after="0" w:line="360" w:lineRule="auto"/>
        <w:jc w:val="both"/>
        <w:rPr>
          <w:rFonts w:ascii="Arial" w:hAnsi="Arial" w:cs="Arial"/>
          <w:sz w:val="24"/>
          <w:szCs w:val="24"/>
        </w:rPr>
      </w:pPr>
      <w:r w:rsidRPr="00902E70">
        <w:rPr>
          <w:rFonts w:ascii="Arial" w:hAnsi="Arial" w:cs="Arial"/>
          <w:sz w:val="24"/>
          <w:szCs w:val="24"/>
        </w:rPr>
        <w:t>También pueden aparecer algunos sentimientos positivos como: El entusiasmo por la posibilidad de un futuro mejor, la liberación de los problemas del viejo orden y las expectativas de crecimiento o consolidación personal.</w:t>
      </w:r>
    </w:p>
    <w:p w:rsidR="00BC27B8" w:rsidRPr="00902E70" w:rsidRDefault="00BC27B8" w:rsidP="00F30096">
      <w:pPr>
        <w:spacing w:after="0" w:line="360" w:lineRule="auto"/>
        <w:jc w:val="both"/>
        <w:rPr>
          <w:rFonts w:ascii="Arial" w:hAnsi="Arial" w:cs="Arial"/>
          <w:sz w:val="24"/>
          <w:szCs w:val="24"/>
        </w:rPr>
      </w:pPr>
    </w:p>
    <w:p w:rsidR="00872949"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SIETE TECNICAS PARA DISMINUIR LA RESISTENCIA:</w:t>
      </w:r>
    </w:p>
    <w:p w:rsidR="00BC27B8" w:rsidRPr="00902E70" w:rsidRDefault="00BC27B8" w:rsidP="00F30096">
      <w:pPr>
        <w:spacing w:after="0" w:line="360" w:lineRule="auto"/>
        <w:jc w:val="both"/>
        <w:rPr>
          <w:rFonts w:ascii="Arial" w:hAnsi="Arial" w:cs="Arial"/>
          <w:sz w:val="24"/>
          <w:szCs w:val="24"/>
        </w:rPr>
      </w:pP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1.- Diagnostico.</w:t>
      </w: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Búsqueda de la esencia de lo que ocurre por los efectos.</w:t>
      </w:r>
    </w:p>
    <w:p w:rsidR="00BC27B8" w:rsidRPr="00902E70" w:rsidRDefault="00BC27B8" w:rsidP="00F30096">
      <w:pPr>
        <w:spacing w:after="0" w:line="360" w:lineRule="auto"/>
        <w:jc w:val="both"/>
        <w:rPr>
          <w:rFonts w:ascii="Arial" w:hAnsi="Arial" w:cs="Arial"/>
          <w:sz w:val="24"/>
          <w:szCs w:val="24"/>
        </w:rPr>
      </w:pP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2.- Fijación de objetivo mutuo.</w:t>
      </w: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Objetivos formulados conjuntamente por promotores y afectados.</w:t>
      </w:r>
    </w:p>
    <w:p w:rsidR="00BC27B8" w:rsidRPr="00902E70" w:rsidRDefault="00BC27B8" w:rsidP="00F30096">
      <w:pPr>
        <w:spacing w:after="0" w:line="360" w:lineRule="auto"/>
        <w:jc w:val="both"/>
        <w:rPr>
          <w:rFonts w:ascii="Arial" w:hAnsi="Arial" w:cs="Arial"/>
          <w:sz w:val="24"/>
          <w:szCs w:val="24"/>
        </w:rPr>
      </w:pP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t xml:space="preserve">3.- Énfasis de grupo.  </w:t>
      </w:r>
    </w:p>
    <w:p w:rsidR="00AB5E66" w:rsidRPr="00902E70" w:rsidRDefault="00AB5E66" w:rsidP="00F30096">
      <w:pPr>
        <w:spacing w:after="0" w:line="360" w:lineRule="auto"/>
        <w:jc w:val="both"/>
        <w:rPr>
          <w:rFonts w:ascii="Arial" w:hAnsi="Arial" w:cs="Arial"/>
          <w:sz w:val="24"/>
          <w:szCs w:val="24"/>
        </w:rPr>
      </w:pPr>
      <w:r w:rsidRPr="00902E70">
        <w:rPr>
          <w:rFonts w:ascii="Arial" w:hAnsi="Arial" w:cs="Arial"/>
          <w:sz w:val="24"/>
          <w:szCs w:val="24"/>
        </w:rPr>
        <w:lastRenderedPageBreak/>
        <w:t xml:space="preserve">Adiestramiento del colectivo </w:t>
      </w:r>
      <w:r w:rsidR="00BC27B8" w:rsidRPr="00902E70">
        <w:rPr>
          <w:rFonts w:ascii="Arial" w:hAnsi="Arial" w:cs="Arial"/>
          <w:sz w:val="24"/>
          <w:szCs w:val="24"/>
        </w:rPr>
        <w:t>como grupo.</w:t>
      </w:r>
    </w:p>
    <w:p w:rsidR="00BC27B8" w:rsidRPr="00902E70" w:rsidRDefault="00BC27B8" w:rsidP="00F30096">
      <w:pPr>
        <w:spacing w:after="0" w:line="360" w:lineRule="auto"/>
        <w:jc w:val="both"/>
        <w:rPr>
          <w:rFonts w:ascii="Arial" w:hAnsi="Arial" w:cs="Arial"/>
          <w:sz w:val="24"/>
          <w:szCs w:val="24"/>
        </w:rPr>
      </w:pP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4.- Máxima información.</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 xml:space="preserve">En </w:t>
      </w:r>
      <w:r w:rsidR="00902E70" w:rsidRPr="00902E70">
        <w:rPr>
          <w:rFonts w:ascii="Arial" w:hAnsi="Arial" w:cs="Arial"/>
          <w:sz w:val="24"/>
          <w:szCs w:val="24"/>
        </w:rPr>
        <w:t>qué</w:t>
      </w:r>
      <w:r w:rsidRPr="00902E70">
        <w:rPr>
          <w:rFonts w:ascii="Arial" w:hAnsi="Arial" w:cs="Arial"/>
          <w:sz w:val="24"/>
          <w:szCs w:val="24"/>
        </w:rPr>
        <w:t xml:space="preserve"> consiste el cambio.</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Cuál es la decisión y por qué se toma.</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Como se aplicara la decisión.</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Como progresa la propuesta en práctica.</w:t>
      </w:r>
    </w:p>
    <w:p w:rsidR="00BC27B8" w:rsidRPr="00902E70" w:rsidRDefault="00BC27B8" w:rsidP="00F30096">
      <w:pPr>
        <w:spacing w:after="0" w:line="360" w:lineRule="auto"/>
        <w:jc w:val="both"/>
        <w:rPr>
          <w:rFonts w:ascii="Arial" w:hAnsi="Arial" w:cs="Arial"/>
          <w:sz w:val="24"/>
          <w:szCs w:val="24"/>
        </w:rPr>
      </w:pP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5.- Discusión de propuesta en práctica.</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 xml:space="preserve">Acuerdo sobre el ritmo y método de la puesta en </w:t>
      </w:r>
      <w:r w:rsidR="00F30096" w:rsidRPr="00902E70">
        <w:rPr>
          <w:rFonts w:ascii="Arial" w:hAnsi="Arial" w:cs="Arial"/>
          <w:sz w:val="24"/>
          <w:szCs w:val="24"/>
        </w:rPr>
        <w:t>práctica</w:t>
      </w:r>
      <w:r w:rsidRPr="00902E70">
        <w:rPr>
          <w:rFonts w:ascii="Arial" w:hAnsi="Arial" w:cs="Arial"/>
          <w:sz w:val="24"/>
          <w:szCs w:val="24"/>
        </w:rPr>
        <w:t>.</w:t>
      </w:r>
    </w:p>
    <w:p w:rsidR="00BC27B8" w:rsidRPr="00902E70" w:rsidRDefault="00BC27B8" w:rsidP="00F30096">
      <w:pPr>
        <w:spacing w:after="0" w:line="360" w:lineRule="auto"/>
        <w:jc w:val="both"/>
        <w:rPr>
          <w:rFonts w:ascii="Arial" w:hAnsi="Arial" w:cs="Arial"/>
          <w:sz w:val="24"/>
          <w:szCs w:val="24"/>
        </w:rPr>
      </w:pP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6.- Uso de ceremonia, ritual</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Avance en categoría – poder.</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Preparación del grupo al cambio.</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 xml:space="preserve">Jubilación. </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Legitimidad.</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Destacar responsabilidad individual.</w:t>
      </w:r>
    </w:p>
    <w:p w:rsidR="00BC27B8" w:rsidRPr="00902E70" w:rsidRDefault="00BC27B8" w:rsidP="00F30096">
      <w:pPr>
        <w:spacing w:after="0" w:line="360" w:lineRule="auto"/>
        <w:jc w:val="both"/>
        <w:rPr>
          <w:rFonts w:ascii="Arial" w:hAnsi="Arial" w:cs="Arial"/>
          <w:sz w:val="24"/>
          <w:szCs w:val="24"/>
        </w:rPr>
      </w:pP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7.- Interpretación de la resistencia.</w:t>
      </w: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Interpretar la oposición y buscar las causas con los opositores.</w:t>
      </w:r>
    </w:p>
    <w:p w:rsidR="00BC27B8" w:rsidRPr="00902E70" w:rsidRDefault="00BC27B8" w:rsidP="00F30096">
      <w:pPr>
        <w:spacing w:after="0" w:line="360" w:lineRule="auto"/>
        <w:jc w:val="both"/>
        <w:rPr>
          <w:rFonts w:ascii="Arial" w:hAnsi="Arial" w:cs="Arial"/>
          <w:sz w:val="24"/>
          <w:szCs w:val="24"/>
        </w:rPr>
      </w:pPr>
    </w:p>
    <w:p w:rsidR="00BC27B8" w:rsidRPr="00902E70" w:rsidRDefault="00BC27B8" w:rsidP="00F30096">
      <w:pPr>
        <w:spacing w:after="0" w:line="360" w:lineRule="auto"/>
        <w:jc w:val="both"/>
        <w:rPr>
          <w:rFonts w:ascii="Arial" w:hAnsi="Arial" w:cs="Arial"/>
          <w:sz w:val="24"/>
          <w:szCs w:val="24"/>
        </w:rPr>
      </w:pPr>
      <w:r w:rsidRPr="00902E70">
        <w:rPr>
          <w:rFonts w:ascii="Arial" w:hAnsi="Arial" w:cs="Arial"/>
          <w:sz w:val="24"/>
          <w:szCs w:val="24"/>
        </w:rPr>
        <w:t>Hay diferentes enfoques:</w:t>
      </w:r>
    </w:p>
    <w:p w:rsidR="00BC27B8" w:rsidRPr="00902E70" w:rsidRDefault="009A2BC4" w:rsidP="00F30096">
      <w:pPr>
        <w:spacing w:after="0" w:line="360" w:lineRule="auto"/>
        <w:jc w:val="both"/>
        <w:rPr>
          <w:rFonts w:ascii="Arial" w:hAnsi="Arial" w:cs="Arial"/>
          <w:sz w:val="24"/>
          <w:szCs w:val="24"/>
        </w:rPr>
      </w:pPr>
      <w:r w:rsidRPr="00902E70">
        <w:rPr>
          <w:rFonts w:ascii="Arial" w:hAnsi="Arial" w:cs="Arial"/>
          <w:sz w:val="24"/>
          <w:szCs w:val="24"/>
        </w:rPr>
        <w:t>Etapa previa: Diagnostico, situación actual de la organización tanto en lo positivo como en los problemas, ya que lo que funciona bien debe mantenerse y no se puede cambiar sin conocer bien lo que tenemos.</w:t>
      </w:r>
    </w:p>
    <w:p w:rsidR="009A2BC4" w:rsidRPr="00902E70" w:rsidRDefault="009A2BC4" w:rsidP="00F30096">
      <w:pPr>
        <w:spacing w:after="0" w:line="360" w:lineRule="auto"/>
        <w:jc w:val="both"/>
        <w:rPr>
          <w:rFonts w:ascii="Arial" w:hAnsi="Arial" w:cs="Arial"/>
          <w:sz w:val="24"/>
          <w:szCs w:val="24"/>
        </w:rPr>
      </w:pPr>
      <w:r w:rsidRPr="00902E70">
        <w:rPr>
          <w:rFonts w:ascii="Arial" w:hAnsi="Arial" w:cs="Arial"/>
          <w:sz w:val="24"/>
          <w:szCs w:val="24"/>
        </w:rPr>
        <w:t>Etapa de preparación: Define la nueva cultura, misión, visión y valores.</w:t>
      </w:r>
    </w:p>
    <w:p w:rsidR="009A2BC4" w:rsidRPr="00902E70" w:rsidRDefault="009A2BC4" w:rsidP="00F30096">
      <w:pPr>
        <w:spacing w:after="0" w:line="360" w:lineRule="auto"/>
        <w:jc w:val="both"/>
        <w:rPr>
          <w:rFonts w:ascii="Arial" w:hAnsi="Arial" w:cs="Arial"/>
          <w:sz w:val="24"/>
          <w:szCs w:val="24"/>
        </w:rPr>
      </w:pPr>
      <w:r w:rsidRPr="00902E70">
        <w:rPr>
          <w:rFonts w:ascii="Arial" w:hAnsi="Arial" w:cs="Arial"/>
          <w:sz w:val="24"/>
          <w:szCs w:val="24"/>
        </w:rPr>
        <w:t>Etapa de intervención inicial: Todo proceso de cambio debe ser dirigido por un equipo centralizado, que inicialmente produzca una intervención que permita concentrar esfuerzos en las acciones necesarias.</w:t>
      </w:r>
    </w:p>
    <w:p w:rsidR="009A2BC4" w:rsidRPr="00902E70" w:rsidRDefault="009A2BC4" w:rsidP="00F30096">
      <w:pPr>
        <w:spacing w:after="0" w:line="360" w:lineRule="auto"/>
        <w:jc w:val="both"/>
        <w:rPr>
          <w:rFonts w:ascii="Arial" w:hAnsi="Arial" w:cs="Arial"/>
          <w:sz w:val="24"/>
          <w:szCs w:val="24"/>
        </w:rPr>
      </w:pPr>
      <w:r w:rsidRPr="00902E70">
        <w:rPr>
          <w:rFonts w:ascii="Arial" w:hAnsi="Arial" w:cs="Arial"/>
          <w:sz w:val="24"/>
          <w:szCs w:val="24"/>
        </w:rPr>
        <w:t>Baxter propone una intervención en tres niveles:</w:t>
      </w:r>
    </w:p>
    <w:p w:rsidR="009A2BC4" w:rsidRPr="00902E70" w:rsidRDefault="009A2BC4" w:rsidP="00F30096">
      <w:pPr>
        <w:spacing w:after="0" w:line="360" w:lineRule="auto"/>
        <w:jc w:val="both"/>
        <w:rPr>
          <w:rFonts w:ascii="Arial" w:hAnsi="Arial" w:cs="Arial"/>
          <w:sz w:val="24"/>
          <w:szCs w:val="24"/>
        </w:rPr>
      </w:pPr>
      <w:r w:rsidRPr="00902E70">
        <w:rPr>
          <w:rFonts w:ascii="Arial" w:hAnsi="Arial" w:cs="Arial"/>
          <w:sz w:val="24"/>
          <w:szCs w:val="24"/>
        </w:rPr>
        <w:lastRenderedPageBreak/>
        <w:t xml:space="preserve">Con apoyo a la dirección </w:t>
      </w:r>
      <w:r w:rsidR="001C2572" w:rsidRPr="00902E70">
        <w:rPr>
          <w:rFonts w:ascii="Arial" w:hAnsi="Arial" w:cs="Arial"/>
          <w:sz w:val="24"/>
          <w:szCs w:val="24"/>
        </w:rPr>
        <w:t>general.------------</w:t>
      </w:r>
      <w:r w:rsidR="00F30096" w:rsidRPr="00902E70">
        <w:rPr>
          <w:rFonts w:ascii="Arial" w:hAnsi="Arial" w:cs="Arial"/>
          <w:sz w:val="24"/>
          <w:szCs w:val="24"/>
        </w:rPr>
        <w:t xml:space="preserve"> </w:t>
      </w:r>
      <w:r w:rsidRPr="00902E70">
        <w:rPr>
          <w:rFonts w:ascii="Arial" w:hAnsi="Arial" w:cs="Arial"/>
          <w:sz w:val="24"/>
          <w:szCs w:val="24"/>
        </w:rPr>
        <w:t>Para ajustar su rol y participación en los                              Avances del proceso.</w:t>
      </w:r>
    </w:p>
    <w:p w:rsidR="001C2572" w:rsidRPr="00902E70" w:rsidRDefault="001C2572" w:rsidP="00F30096">
      <w:pPr>
        <w:spacing w:after="0" w:line="360" w:lineRule="auto"/>
        <w:jc w:val="both"/>
        <w:rPr>
          <w:rFonts w:ascii="Arial" w:hAnsi="Arial" w:cs="Arial"/>
          <w:sz w:val="24"/>
          <w:szCs w:val="24"/>
        </w:rPr>
      </w:pPr>
      <w:r w:rsidRPr="00902E70">
        <w:rPr>
          <w:rFonts w:ascii="Arial" w:hAnsi="Arial" w:cs="Arial"/>
          <w:sz w:val="24"/>
          <w:szCs w:val="24"/>
        </w:rPr>
        <w:t>Consultoría de cara al diseño de.------------</w:t>
      </w:r>
      <w:r w:rsidR="00F30096" w:rsidRPr="00902E70">
        <w:rPr>
          <w:rFonts w:ascii="Arial" w:hAnsi="Arial" w:cs="Arial"/>
          <w:sz w:val="24"/>
          <w:szCs w:val="24"/>
        </w:rPr>
        <w:t xml:space="preserve"> </w:t>
      </w:r>
      <w:r w:rsidRPr="00902E70">
        <w:rPr>
          <w:rFonts w:ascii="Arial" w:hAnsi="Arial" w:cs="Arial"/>
          <w:sz w:val="24"/>
          <w:szCs w:val="24"/>
        </w:rPr>
        <w:t>Para adecuar a las personas a los procesos y siste</w:t>
      </w:r>
      <w:r w:rsidR="00F30096" w:rsidRPr="00902E70">
        <w:rPr>
          <w:rFonts w:ascii="Arial" w:hAnsi="Arial" w:cs="Arial"/>
          <w:sz w:val="24"/>
          <w:szCs w:val="24"/>
        </w:rPr>
        <w:t xml:space="preserve">mas </w:t>
      </w:r>
      <w:r w:rsidRPr="00902E70">
        <w:rPr>
          <w:rFonts w:ascii="Arial" w:hAnsi="Arial" w:cs="Arial"/>
          <w:sz w:val="24"/>
          <w:szCs w:val="24"/>
        </w:rPr>
        <w:t xml:space="preserve">cambios </w:t>
      </w:r>
      <w:r w:rsidR="00F30096" w:rsidRPr="00902E70">
        <w:rPr>
          <w:rFonts w:ascii="Arial" w:hAnsi="Arial" w:cs="Arial"/>
          <w:sz w:val="24"/>
          <w:szCs w:val="24"/>
        </w:rPr>
        <w:t>y avances en la parte técnica y s</w:t>
      </w:r>
      <w:r w:rsidRPr="00902E70">
        <w:rPr>
          <w:rFonts w:ascii="Arial" w:hAnsi="Arial" w:cs="Arial"/>
          <w:sz w:val="24"/>
          <w:szCs w:val="24"/>
        </w:rPr>
        <w:t xml:space="preserve">istemática de proyecto.   </w:t>
      </w:r>
    </w:p>
    <w:p w:rsidR="001C2572" w:rsidRPr="00902E70" w:rsidRDefault="001C2572" w:rsidP="00F30096">
      <w:pPr>
        <w:spacing w:after="0" w:line="360" w:lineRule="auto"/>
        <w:jc w:val="both"/>
        <w:rPr>
          <w:rFonts w:ascii="Arial" w:hAnsi="Arial" w:cs="Arial"/>
          <w:sz w:val="24"/>
          <w:szCs w:val="24"/>
        </w:rPr>
      </w:pPr>
      <w:r w:rsidRPr="00902E70">
        <w:rPr>
          <w:rFonts w:ascii="Arial" w:hAnsi="Arial" w:cs="Arial"/>
          <w:sz w:val="24"/>
          <w:szCs w:val="24"/>
        </w:rPr>
        <w:t>Consultoría en los aspectos.------------</w:t>
      </w:r>
      <w:r w:rsidR="00F30096" w:rsidRPr="00902E70">
        <w:rPr>
          <w:rFonts w:ascii="Arial" w:hAnsi="Arial" w:cs="Arial"/>
          <w:sz w:val="24"/>
          <w:szCs w:val="24"/>
        </w:rPr>
        <w:t xml:space="preserve"> </w:t>
      </w:r>
      <w:r w:rsidRPr="00902E70">
        <w:rPr>
          <w:rFonts w:ascii="Arial" w:hAnsi="Arial" w:cs="Arial"/>
          <w:sz w:val="24"/>
          <w:szCs w:val="24"/>
        </w:rPr>
        <w:t>Para apoyar al área de recursos humanos en</w:t>
      </w:r>
      <w:r w:rsidR="00F30096" w:rsidRPr="00902E70">
        <w:rPr>
          <w:rFonts w:ascii="Arial" w:hAnsi="Arial" w:cs="Arial"/>
          <w:sz w:val="24"/>
          <w:szCs w:val="24"/>
        </w:rPr>
        <w:t xml:space="preserve"> </w:t>
      </w:r>
      <w:r w:rsidRPr="00902E70">
        <w:rPr>
          <w:rFonts w:ascii="Arial" w:hAnsi="Arial" w:cs="Arial"/>
          <w:sz w:val="24"/>
          <w:szCs w:val="24"/>
        </w:rPr>
        <w:t>específic</w:t>
      </w:r>
      <w:r w:rsidR="00F30096" w:rsidRPr="00902E70">
        <w:rPr>
          <w:rFonts w:ascii="Arial" w:hAnsi="Arial" w:cs="Arial"/>
          <w:sz w:val="24"/>
          <w:szCs w:val="24"/>
        </w:rPr>
        <w:t xml:space="preserve">amente humanos </w:t>
      </w:r>
      <w:r w:rsidRPr="00902E70">
        <w:rPr>
          <w:rFonts w:ascii="Arial" w:hAnsi="Arial" w:cs="Arial"/>
          <w:sz w:val="24"/>
          <w:szCs w:val="24"/>
        </w:rPr>
        <w:t xml:space="preserve">los procesos de cambio de cultura y </w:t>
      </w:r>
      <w:r w:rsidR="00F30096" w:rsidRPr="00902E70">
        <w:rPr>
          <w:rFonts w:ascii="Arial" w:hAnsi="Arial" w:cs="Arial"/>
          <w:sz w:val="24"/>
          <w:szCs w:val="24"/>
        </w:rPr>
        <w:t>adecuación</w:t>
      </w:r>
      <w:r w:rsidRPr="00902E70">
        <w:rPr>
          <w:rFonts w:ascii="Arial" w:hAnsi="Arial" w:cs="Arial"/>
          <w:sz w:val="24"/>
          <w:szCs w:val="24"/>
        </w:rPr>
        <w:t xml:space="preserve"> </w:t>
      </w:r>
      <w:r w:rsidR="00704746" w:rsidRPr="00902E70">
        <w:rPr>
          <w:rFonts w:ascii="Arial" w:hAnsi="Arial" w:cs="Arial"/>
          <w:sz w:val="24"/>
          <w:szCs w:val="24"/>
        </w:rPr>
        <w:t>y desarrollo humano.</w:t>
      </w:r>
    </w:p>
    <w:p w:rsidR="00704746" w:rsidRPr="00902E70" w:rsidRDefault="00704746" w:rsidP="00F30096">
      <w:pPr>
        <w:spacing w:after="0" w:line="360" w:lineRule="auto"/>
        <w:jc w:val="both"/>
        <w:rPr>
          <w:rFonts w:ascii="Arial" w:hAnsi="Arial" w:cs="Arial"/>
          <w:sz w:val="24"/>
          <w:szCs w:val="24"/>
        </w:rPr>
      </w:pPr>
    </w:p>
    <w:p w:rsidR="00704746" w:rsidRPr="00902E70" w:rsidRDefault="00704746" w:rsidP="00F30096">
      <w:pPr>
        <w:spacing w:after="0" w:line="360" w:lineRule="auto"/>
        <w:jc w:val="both"/>
        <w:rPr>
          <w:rFonts w:ascii="Arial" w:hAnsi="Arial" w:cs="Arial"/>
          <w:sz w:val="24"/>
          <w:szCs w:val="24"/>
        </w:rPr>
      </w:pPr>
      <w:r w:rsidRPr="00902E70">
        <w:rPr>
          <w:rFonts w:ascii="Arial" w:hAnsi="Arial" w:cs="Arial"/>
          <w:sz w:val="24"/>
          <w:szCs w:val="24"/>
        </w:rPr>
        <w:t>Etapa de intervención posterior: El proceso por su complejidad no concluye con su implantación y puede tender a reimplantar los anteriores procederes cuando sus participantes se desesperan y resisten de modo natural. La formación de equipos y agentes de cambio multiplica la participación y compromiso con las acciones y requerimientos del nuevo escenario.</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Una vez concluido el diagnostico habrá que decidir sobre el modelo de cambio a emplear, para lo cual será necesario definir una estrategia congruente con la visión y proponer los programas de acción para los nuevos objetivos.</w:t>
      </w:r>
    </w:p>
    <w:p w:rsidR="00902E70" w:rsidRPr="00902E70" w:rsidRDefault="00902E70" w:rsidP="00F30096">
      <w:pPr>
        <w:spacing w:after="0" w:line="360" w:lineRule="auto"/>
        <w:jc w:val="both"/>
        <w:rPr>
          <w:rFonts w:ascii="Arial" w:hAnsi="Arial" w:cs="Arial"/>
          <w:sz w:val="24"/>
          <w:szCs w:val="24"/>
        </w:rPr>
      </w:pPr>
    </w:p>
    <w:p w:rsidR="00902E70" w:rsidRPr="00902E70" w:rsidRDefault="00902E70" w:rsidP="00F30096">
      <w:pPr>
        <w:spacing w:after="0" w:line="360" w:lineRule="auto"/>
        <w:jc w:val="both"/>
        <w:rPr>
          <w:rFonts w:ascii="Arial" w:hAnsi="Arial" w:cs="Arial"/>
          <w:sz w:val="24"/>
          <w:szCs w:val="24"/>
        </w:rPr>
      </w:pPr>
    </w:p>
    <w:p w:rsidR="00902E70" w:rsidRPr="00902E70" w:rsidRDefault="00902E70" w:rsidP="00F30096">
      <w:pPr>
        <w:spacing w:after="0" w:line="360" w:lineRule="auto"/>
        <w:jc w:val="both"/>
        <w:rPr>
          <w:rFonts w:ascii="Arial" w:hAnsi="Arial" w:cs="Arial"/>
          <w:sz w:val="24"/>
          <w:szCs w:val="24"/>
        </w:rPr>
      </w:pP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ETAPAS DE LA ESTRATEGIA DE CAMBIO</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1.- Formulación de Objetivos Estratégicos.</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2.- Identificación de Objetivos y Estrategias Actuales.</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3.- Análisis del Medio Ambiente.</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4.- Análisis de Recursos, Fortalezas y Debilidades.</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5.- Identificación de Oportunidades y Amenazas.</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6.- Determinar el Cambio Requerido en la Estrategia Actual.</w:t>
      </w:r>
    </w:p>
    <w:p w:rsidR="00633001" w:rsidRPr="00902E70" w:rsidRDefault="00633001" w:rsidP="00F30096">
      <w:pPr>
        <w:spacing w:after="0" w:line="360" w:lineRule="auto"/>
        <w:jc w:val="both"/>
        <w:rPr>
          <w:rFonts w:ascii="Arial" w:hAnsi="Arial" w:cs="Arial"/>
          <w:sz w:val="24"/>
          <w:szCs w:val="24"/>
        </w:rPr>
      </w:pPr>
      <w:r w:rsidRPr="00902E70">
        <w:rPr>
          <w:rFonts w:ascii="Arial" w:hAnsi="Arial" w:cs="Arial"/>
          <w:sz w:val="24"/>
          <w:szCs w:val="24"/>
        </w:rPr>
        <w:t xml:space="preserve">7.- </w:t>
      </w:r>
      <w:r w:rsidR="00E52570" w:rsidRPr="00902E70">
        <w:rPr>
          <w:rFonts w:ascii="Arial" w:hAnsi="Arial" w:cs="Arial"/>
          <w:sz w:val="24"/>
          <w:szCs w:val="24"/>
        </w:rPr>
        <w:t>Formulación de D</w:t>
      </w:r>
      <w:r w:rsidRPr="00902E70">
        <w:rPr>
          <w:rFonts w:ascii="Arial" w:hAnsi="Arial" w:cs="Arial"/>
          <w:sz w:val="24"/>
          <w:szCs w:val="24"/>
        </w:rPr>
        <w:t xml:space="preserve">ecisiones </w:t>
      </w:r>
      <w:r w:rsidR="00E52570" w:rsidRPr="00902E70">
        <w:rPr>
          <w:rFonts w:ascii="Arial" w:hAnsi="Arial" w:cs="Arial"/>
          <w:sz w:val="24"/>
          <w:szCs w:val="24"/>
        </w:rPr>
        <w:t>E</w:t>
      </w:r>
      <w:r w:rsidRPr="00902E70">
        <w:rPr>
          <w:rFonts w:ascii="Arial" w:hAnsi="Arial" w:cs="Arial"/>
          <w:sz w:val="24"/>
          <w:szCs w:val="24"/>
        </w:rPr>
        <w:t>stratégicas.</w:t>
      </w:r>
    </w:p>
    <w:p w:rsidR="00633001" w:rsidRPr="00902E70" w:rsidRDefault="00E52570" w:rsidP="00F30096">
      <w:pPr>
        <w:spacing w:after="0" w:line="360" w:lineRule="auto"/>
        <w:jc w:val="both"/>
        <w:rPr>
          <w:rFonts w:ascii="Arial" w:hAnsi="Arial" w:cs="Arial"/>
          <w:sz w:val="24"/>
          <w:szCs w:val="24"/>
        </w:rPr>
      </w:pPr>
      <w:r w:rsidRPr="00902E70">
        <w:rPr>
          <w:rFonts w:ascii="Arial" w:hAnsi="Arial" w:cs="Arial"/>
          <w:sz w:val="24"/>
          <w:szCs w:val="24"/>
        </w:rPr>
        <w:t xml:space="preserve">8.- </w:t>
      </w:r>
      <w:r w:rsidR="00A56B02" w:rsidRPr="00902E70">
        <w:rPr>
          <w:rFonts w:ascii="Arial" w:hAnsi="Arial" w:cs="Arial"/>
          <w:sz w:val="24"/>
          <w:szCs w:val="24"/>
        </w:rPr>
        <w:t>Ejecución</w:t>
      </w:r>
      <w:r w:rsidRPr="00902E70">
        <w:rPr>
          <w:rFonts w:ascii="Arial" w:hAnsi="Arial" w:cs="Arial"/>
          <w:sz w:val="24"/>
          <w:szCs w:val="24"/>
        </w:rPr>
        <w:t xml:space="preserve"> de la E</w:t>
      </w:r>
      <w:r w:rsidR="00633001" w:rsidRPr="00902E70">
        <w:rPr>
          <w:rFonts w:ascii="Arial" w:hAnsi="Arial" w:cs="Arial"/>
          <w:sz w:val="24"/>
          <w:szCs w:val="24"/>
        </w:rPr>
        <w:t>strategia.</w:t>
      </w:r>
    </w:p>
    <w:p w:rsidR="00633001" w:rsidRPr="00902E70" w:rsidRDefault="00E52570" w:rsidP="00F30096">
      <w:pPr>
        <w:spacing w:after="0" w:line="360" w:lineRule="auto"/>
        <w:jc w:val="both"/>
        <w:rPr>
          <w:rFonts w:ascii="Arial" w:hAnsi="Arial" w:cs="Arial"/>
          <w:sz w:val="24"/>
          <w:szCs w:val="24"/>
        </w:rPr>
      </w:pPr>
      <w:r w:rsidRPr="00902E70">
        <w:rPr>
          <w:rFonts w:ascii="Arial" w:hAnsi="Arial" w:cs="Arial"/>
          <w:sz w:val="24"/>
          <w:szCs w:val="24"/>
        </w:rPr>
        <w:t>9.- Control de la E</w:t>
      </w:r>
      <w:r w:rsidR="00633001" w:rsidRPr="00902E70">
        <w:rPr>
          <w:rFonts w:ascii="Arial" w:hAnsi="Arial" w:cs="Arial"/>
          <w:sz w:val="24"/>
          <w:szCs w:val="24"/>
        </w:rPr>
        <w:t>strat</w:t>
      </w:r>
      <w:r w:rsidRPr="00902E70">
        <w:rPr>
          <w:rFonts w:ascii="Arial" w:hAnsi="Arial" w:cs="Arial"/>
          <w:sz w:val="24"/>
          <w:szCs w:val="24"/>
        </w:rPr>
        <w:t>e</w:t>
      </w:r>
      <w:r w:rsidR="00633001" w:rsidRPr="00902E70">
        <w:rPr>
          <w:rFonts w:ascii="Arial" w:hAnsi="Arial" w:cs="Arial"/>
          <w:sz w:val="24"/>
          <w:szCs w:val="24"/>
        </w:rPr>
        <w:t>gia.</w:t>
      </w:r>
    </w:p>
    <w:p w:rsidR="001C2572" w:rsidRDefault="001C2572" w:rsidP="00CB6D89">
      <w:pPr>
        <w:jc w:val="both"/>
        <w:rPr>
          <w:rFonts w:ascii="Arial" w:hAnsi="Arial" w:cs="Arial"/>
          <w:sz w:val="24"/>
          <w:szCs w:val="24"/>
        </w:rPr>
      </w:pPr>
    </w:p>
    <w:p w:rsidR="001C2572" w:rsidRDefault="001C2572" w:rsidP="00CB6D89">
      <w:pPr>
        <w:jc w:val="both"/>
        <w:rPr>
          <w:rFonts w:ascii="Arial" w:hAnsi="Arial" w:cs="Arial"/>
          <w:sz w:val="24"/>
          <w:szCs w:val="24"/>
        </w:rPr>
      </w:pPr>
    </w:p>
    <w:p w:rsidR="00BC27B8" w:rsidRDefault="00BC27B8" w:rsidP="00CB6D89">
      <w:pPr>
        <w:jc w:val="both"/>
        <w:rPr>
          <w:rFonts w:ascii="Arial" w:hAnsi="Arial" w:cs="Arial"/>
          <w:sz w:val="24"/>
          <w:szCs w:val="24"/>
        </w:rPr>
      </w:pPr>
    </w:p>
    <w:p w:rsidR="00BC27B8" w:rsidRDefault="00902E70" w:rsidP="00902E70">
      <w:pPr>
        <w:spacing w:after="0" w:line="360" w:lineRule="auto"/>
        <w:jc w:val="both"/>
        <w:rPr>
          <w:rFonts w:ascii="Arial" w:hAnsi="Arial" w:cs="Arial"/>
          <w:sz w:val="24"/>
          <w:szCs w:val="24"/>
        </w:rPr>
      </w:pPr>
      <w:r>
        <w:rPr>
          <w:rFonts w:ascii="Arial" w:hAnsi="Arial" w:cs="Arial"/>
          <w:sz w:val="24"/>
          <w:szCs w:val="24"/>
        </w:rPr>
        <w:t>Conclusión.</w:t>
      </w:r>
    </w:p>
    <w:p w:rsidR="00902E70" w:rsidRPr="00902E70" w:rsidRDefault="00902E70" w:rsidP="00902E70">
      <w:pPr>
        <w:spacing w:after="0" w:line="360" w:lineRule="auto"/>
        <w:jc w:val="both"/>
        <w:rPr>
          <w:rFonts w:ascii="Arial" w:hAnsi="Arial" w:cs="Arial"/>
          <w:sz w:val="24"/>
          <w:szCs w:val="24"/>
        </w:rPr>
      </w:pPr>
      <w:r w:rsidRPr="00902E70">
        <w:rPr>
          <w:rFonts w:ascii="Arial" w:hAnsi="Arial" w:cs="Arial"/>
          <w:sz w:val="24"/>
          <w:szCs w:val="24"/>
        </w:rPr>
        <w:t>Cada uno lo procesos de cambio dentro de una organización deben ir debidamente estructurados, luchando contra las resistencias al cambio la cual deberá ayudar a que realmente dentro de una empresa existan avances, donde antes no lo habían .</w:t>
      </w:r>
    </w:p>
    <w:p w:rsidR="00902E70" w:rsidRPr="00902E70" w:rsidRDefault="00902E70" w:rsidP="00902E70">
      <w:pPr>
        <w:spacing w:after="0" w:line="360" w:lineRule="auto"/>
        <w:jc w:val="both"/>
        <w:rPr>
          <w:rFonts w:ascii="Arial" w:hAnsi="Arial" w:cs="Arial"/>
          <w:sz w:val="24"/>
          <w:szCs w:val="24"/>
        </w:rPr>
      </w:pPr>
      <w:r w:rsidRPr="00902E70">
        <w:rPr>
          <w:rFonts w:ascii="Arial" w:hAnsi="Arial" w:cs="Arial"/>
          <w:sz w:val="24"/>
          <w:szCs w:val="24"/>
        </w:rPr>
        <w:t>No hay nada más recurrente que los cambios</w:t>
      </w:r>
      <w:r>
        <w:rPr>
          <w:rFonts w:ascii="Arial" w:hAnsi="Arial" w:cs="Arial"/>
          <w:sz w:val="24"/>
          <w:szCs w:val="24"/>
        </w:rPr>
        <w:t xml:space="preserve"> </w:t>
      </w:r>
      <w:r w:rsidRPr="00902E70">
        <w:rPr>
          <w:rFonts w:ascii="Arial" w:hAnsi="Arial" w:cs="Arial"/>
          <w:sz w:val="24"/>
          <w:szCs w:val="24"/>
        </w:rPr>
        <w:t>permanentes prepararnos es la mejor manera de enfrentarlos; El cambio es cualquier modificación que permite a las organizaciones permanecer  en  un  entorno  espacial  y  temporal  con  carácter relativamente estable.</w:t>
      </w:r>
    </w:p>
    <w:p w:rsidR="00902E70" w:rsidRPr="00902E70" w:rsidRDefault="00902E70" w:rsidP="00902E70">
      <w:pPr>
        <w:spacing w:after="0" w:line="360" w:lineRule="auto"/>
        <w:jc w:val="both"/>
        <w:rPr>
          <w:rFonts w:ascii="Arial" w:hAnsi="Arial" w:cs="Arial"/>
          <w:sz w:val="24"/>
          <w:szCs w:val="24"/>
        </w:rPr>
      </w:pPr>
      <w:r w:rsidRPr="00902E70">
        <w:rPr>
          <w:rFonts w:ascii="Arial" w:hAnsi="Arial" w:cs="Arial"/>
          <w:sz w:val="24"/>
          <w:szCs w:val="24"/>
        </w:rPr>
        <w:t>Si queremos lograr un cambio efectivo, lo primero que necesitamos es identificar cuáles son las características particulares del proceso de cambio a encarar. De esta forma, podemos posicionarnos en términos de qué procesos establecer y que herramientas utilizar.</w:t>
      </w:r>
    </w:p>
    <w:p w:rsidR="00902E70" w:rsidRPr="00902E70" w:rsidRDefault="00902E70" w:rsidP="00902E70">
      <w:pPr>
        <w:spacing w:after="0" w:line="360" w:lineRule="auto"/>
        <w:jc w:val="both"/>
        <w:rPr>
          <w:rFonts w:ascii="Arial" w:hAnsi="Arial" w:cs="Arial"/>
          <w:lang w:val="es-ES"/>
        </w:rPr>
      </w:pPr>
    </w:p>
    <w:p w:rsidR="00902E70" w:rsidRDefault="00902E70" w:rsidP="00902E70">
      <w:pPr>
        <w:spacing w:after="0" w:line="360" w:lineRule="auto"/>
        <w:jc w:val="both"/>
        <w:rPr>
          <w:rFonts w:ascii="Arial" w:hAnsi="Arial" w:cs="Arial"/>
          <w:sz w:val="24"/>
          <w:szCs w:val="24"/>
        </w:rPr>
      </w:pPr>
    </w:p>
    <w:p w:rsidR="00BC27B8" w:rsidRDefault="00BC27B8" w:rsidP="00CB6D89">
      <w:pPr>
        <w:jc w:val="both"/>
        <w:rPr>
          <w:rFonts w:ascii="Arial" w:hAnsi="Arial" w:cs="Arial"/>
          <w:sz w:val="24"/>
          <w:szCs w:val="24"/>
        </w:rPr>
      </w:pPr>
    </w:p>
    <w:p w:rsidR="00701EC7" w:rsidRDefault="00701EC7" w:rsidP="00CB6D89">
      <w:pPr>
        <w:jc w:val="both"/>
        <w:rPr>
          <w:rFonts w:ascii="Arial" w:hAnsi="Arial" w:cs="Arial"/>
          <w:sz w:val="24"/>
          <w:szCs w:val="24"/>
        </w:rPr>
      </w:pPr>
    </w:p>
    <w:p w:rsidR="00CF2B83" w:rsidRDefault="00CF2B83" w:rsidP="00CB6D89">
      <w:pPr>
        <w:jc w:val="both"/>
        <w:rPr>
          <w:rFonts w:ascii="Arial" w:hAnsi="Arial" w:cs="Arial"/>
          <w:sz w:val="24"/>
          <w:szCs w:val="24"/>
        </w:rPr>
      </w:pPr>
    </w:p>
    <w:p w:rsidR="00CF2B83" w:rsidRDefault="00CF2B83" w:rsidP="00CF2B83">
      <w:pPr>
        <w:tabs>
          <w:tab w:val="left" w:pos="3090"/>
        </w:tabs>
        <w:jc w:val="both"/>
        <w:rPr>
          <w:rFonts w:ascii="Arial" w:hAnsi="Arial" w:cs="Arial"/>
          <w:sz w:val="24"/>
          <w:szCs w:val="24"/>
        </w:rPr>
      </w:pPr>
      <w:r>
        <w:rPr>
          <w:rFonts w:ascii="Arial" w:hAnsi="Arial" w:cs="Arial"/>
          <w:sz w:val="24"/>
          <w:szCs w:val="24"/>
        </w:rPr>
        <w:tab/>
      </w:r>
    </w:p>
    <w:p w:rsidR="00023C82" w:rsidRDefault="00023C82" w:rsidP="00CB6D89">
      <w:pPr>
        <w:jc w:val="both"/>
        <w:rPr>
          <w:rFonts w:ascii="Arial" w:hAnsi="Arial" w:cs="Arial"/>
          <w:sz w:val="24"/>
          <w:szCs w:val="24"/>
        </w:rPr>
      </w:pPr>
      <w:r>
        <w:rPr>
          <w:rFonts w:ascii="Arial" w:hAnsi="Arial" w:cs="Arial"/>
          <w:sz w:val="24"/>
          <w:szCs w:val="24"/>
        </w:rPr>
        <w:t xml:space="preserve">. </w:t>
      </w:r>
    </w:p>
    <w:p w:rsidR="00DB46EA" w:rsidRDefault="00DB46EA" w:rsidP="00CB6D89">
      <w:pPr>
        <w:jc w:val="both"/>
        <w:rPr>
          <w:rFonts w:ascii="Arial" w:hAnsi="Arial" w:cs="Arial"/>
          <w:sz w:val="24"/>
          <w:szCs w:val="24"/>
        </w:rPr>
      </w:pPr>
    </w:p>
    <w:p w:rsidR="00DB46EA" w:rsidRPr="00CB6D89" w:rsidRDefault="00DB46EA" w:rsidP="00CB6D89">
      <w:pPr>
        <w:jc w:val="both"/>
        <w:rPr>
          <w:rFonts w:ascii="Arial" w:hAnsi="Arial" w:cs="Arial"/>
          <w:sz w:val="24"/>
          <w:szCs w:val="24"/>
        </w:rPr>
      </w:pPr>
    </w:p>
    <w:sectPr w:rsidR="00DB46EA" w:rsidRPr="00CB6D89" w:rsidSect="00902E70">
      <w:pgSz w:w="12240" w:h="15840"/>
      <w:pgMar w:top="1417" w:right="160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8B7" w:rsidRDefault="000808B7" w:rsidP="00CB6D89">
      <w:pPr>
        <w:spacing w:after="0" w:line="240" w:lineRule="auto"/>
      </w:pPr>
      <w:r>
        <w:separator/>
      </w:r>
    </w:p>
  </w:endnote>
  <w:endnote w:type="continuationSeparator" w:id="1">
    <w:p w:rsidR="000808B7" w:rsidRDefault="000808B7" w:rsidP="00CB6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8B7" w:rsidRDefault="000808B7" w:rsidP="00CB6D89">
      <w:pPr>
        <w:spacing w:after="0" w:line="240" w:lineRule="auto"/>
      </w:pPr>
      <w:r>
        <w:separator/>
      </w:r>
    </w:p>
  </w:footnote>
  <w:footnote w:type="continuationSeparator" w:id="1">
    <w:p w:rsidR="000808B7" w:rsidRDefault="000808B7" w:rsidP="00CB6D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B6D89"/>
    <w:rsid w:val="00023C82"/>
    <w:rsid w:val="00041DED"/>
    <w:rsid w:val="00053740"/>
    <w:rsid w:val="000678E5"/>
    <w:rsid w:val="000808B7"/>
    <w:rsid w:val="000904F6"/>
    <w:rsid w:val="00092A0B"/>
    <w:rsid w:val="000A090F"/>
    <w:rsid w:val="000A746C"/>
    <w:rsid w:val="000B356A"/>
    <w:rsid w:val="000E1C35"/>
    <w:rsid w:val="00123CAE"/>
    <w:rsid w:val="00124788"/>
    <w:rsid w:val="00142EB7"/>
    <w:rsid w:val="001653BA"/>
    <w:rsid w:val="00180AAF"/>
    <w:rsid w:val="0019422E"/>
    <w:rsid w:val="00195D0A"/>
    <w:rsid w:val="001A2F23"/>
    <w:rsid w:val="001C2572"/>
    <w:rsid w:val="002103FE"/>
    <w:rsid w:val="00272DBE"/>
    <w:rsid w:val="00286628"/>
    <w:rsid w:val="002A5814"/>
    <w:rsid w:val="002B473B"/>
    <w:rsid w:val="002C1CB1"/>
    <w:rsid w:val="002D5EB7"/>
    <w:rsid w:val="002E070B"/>
    <w:rsid w:val="002E1F16"/>
    <w:rsid w:val="002E3AD0"/>
    <w:rsid w:val="002E4BDD"/>
    <w:rsid w:val="00343968"/>
    <w:rsid w:val="003919A3"/>
    <w:rsid w:val="003958D7"/>
    <w:rsid w:val="003A3E59"/>
    <w:rsid w:val="003B38D3"/>
    <w:rsid w:val="003D24E4"/>
    <w:rsid w:val="003D2F93"/>
    <w:rsid w:val="003D3211"/>
    <w:rsid w:val="003D5518"/>
    <w:rsid w:val="003D663C"/>
    <w:rsid w:val="00410BF3"/>
    <w:rsid w:val="00427672"/>
    <w:rsid w:val="00441469"/>
    <w:rsid w:val="00442EA2"/>
    <w:rsid w:val="004441BC"/>
    <w:rsid w:val="004453E0"/>
    <w:rsid w:val="0045008D"/>
    <w:rsid w:val="00487BB9"/>
    <w:rsid w:val="00487CC1"/>
    <w:rsid w:val="004B6AF9"/>
    <w:rsid w:val="004E094D"/>
    <w:rsid w:val="004E5A2E"/>
    <w:rsid w:val="004F2C15"/>
    <w:rsid w:val="00500A07"/>
    <w:rsid w:val="00527FEE"/>
    <w:rsid w:val="005320E2"/>
    <w:rsid w:val="00546D9F"/>
    <w:rsid w:val="00576F18"/>
    <w:rsid w:val="00593C2D"/>
    <w:rsid w:val="005B5F2F"/>
    <w:rsid w:val="005C6B26"/>
    <w:rsid w:val="005D447B"/>
    <w:rsid w:val="005E6F69"/>
    <w:rsid w:val="005F55C5"/>
    <w:rsid w:val="005F5D00"/>
    <w:rsid w:val="00611AD0"/>
    <w:rsid w:val="00633001"/>
    <w:rsid w:val="00666538"/>
    <w:rsid w:val="0067064A"/>
    <w:rsid w:val="0067298D"/>
    <w:rsid w:val="006A4234"/>
    <w:rsid w:val="006D15FB"/>
    <w:rsid w:val="006E4D54"/>
    <w:rsid w:val="00701EC7"/>
    <w:rsid w:val="00704746"/>
    <w:rsid w:val="0071531A"/>
    <w:rsid w:val="00797D6E"/>
    <w:rsid w:val="007B6161"/>
    <w:rsid w:val="007C72BA"/>
    <w:rsid w:val="007D742D"/>
    <w:rsid w:val="007F1DEB"/>
    <w:rsid w:val="0081029A"/>
    <w:rsid w:val="00820A71"/>
    <w:rsid w:val="00844D57"/>
    <w:rsid w:val="00844F45"/>
    <w:rsid w:val="00872420"/>
    <w:rsid w:val="00872949"/>
    <w:rsid w:val="008D708D"/>
    <w:rsid w:val="00902E70"/>
    <w:rsid w:val="00913305"/>
    <w:rsid w:val="00923FE9"/>
    <w:rsid w:val="00937B8A"/>
    <w:rsid w:val="00946001"/>
    <w:rsid w:val="00946E63"/>
    <w:rsid w:val="00994F56"/>
    <w:rsid w:val="009959C7"/>
    <w:rsid w:val="00996E86"/>
    <w:rsid w:val="009A1031"/>
    <w:rsid w:val="009A2BC4"/>
    <w:rsid w:val="009B7A6E"/>
    <w:rsid w:val="009C42E8"/>
    <w:rsid w:val="009D25BC"/>
    <w:rsid w:val="009D68AF"/>
    <w:rsid w:val="009F58FF"/>
    <w:rsid w:val="00A56B02"/>
    <w:rsid w:val="00A61A66"/>
    <w:rsid w:val="00A63811"/>
    <w:rsid w:val="00A722FD"/>
    <w:rsid w:val="00A80A15"/>
    <w:rsid w:val="00A97A4D"/>
    <w:rsid w:val="00AA6144"/>
    <w:rsid w:val="00AB5E66"/>
    <w:rsid w:val="00AF6433"/>
    <w:rsid w:val="00B27883"/>
    <w:rsid w:val="00B345F6"/>
    <w:rsid w:val="00B94F8F"/>
    <w:rsid w:val="00BA3632"/>
    <w:rsid w:val="00BB062E"/>
    <w:rsid w:val="00BC27B8"/>
    <w:rsid w:val="00BE2E4C"/>
    <w:rsid w:val="00BE66D5"/>
    <w:rsid w:val="00BF3EE7"/>
    <w:rsid w:val="00C36F37"/>
    <w:rsid w:val="00C41194"/>
    <w:rsid w:val="00C9007C"/>
    <w:rsid w:val="00CB6D89"/>
    <w:rsid w:val="00CC175A"/>
    <w:rsid w:val="00CE107F"/>
    <w:rsid w:val="00CF2B83"/>
    <w:rsid w:val="00D076F4"/>
    <w:rsid w:val="00D56B19"/>
    <w:rsid w:val="00D71F23"/>
    <w:rsid w:val="00D86683"/>
    <w:rsid w:val="00D90B39"/>
    <w:rsid w:val="00DB46EA"/>
    <w:rsid w:val="00DC2A33"/>
    <w:rsid w:val="00DC47BE"/>
    <w:rsid w:val="00E14DF3"/>
    <w:rsid w:val="00E174C3"/>
    <w:rsid w:val="00E37A67"/>
    <w:rsid w:val="00E52570"/>
    <w:rsid w:val="00E97A66"/>
    <w:rsid w:val="00EB00C2"/>
    <w:rsid w:val="00F01338"/>
    <w:rsid w:val="00F30096"/>
    <w:rsid w:val="00F45F35"/>
    <w:rsid w:val="00F500F2"/>
    <w:rsid w:val="00F72D7D"/>
    <w:rsid w:val="00FB4D68"/>
    <w:rsid w:val="00FB53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6F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6D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89"/>
  </w:style>
  <w:style w:type="paragraph" w:styleId="Piedepgina">
    <w:name w:val="footer"/>
    <w:basedOn w:val="Normal"/>
    <w:link w:val="PiedepginaCar"/>
    <w:uiPriority w:val="99"/>
    <w:unhideWhenUsed/>
    <w:rsid w:val="00CB6D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89"/>
  </w:style>
  <w:style w:type="character" w:styleId="Textoennegrita">
    <w:name w:val="Strong"/>
    <w:basedOn w:val="Fuentedeprrafopredeter"/>
    <w:uiPriority w:val="22"/>
    <w:qFormat/>
    <w:rsid w:val="00F30096"/>
    <w:rPr>
      <w:b/>
      <w:bCs/>
    </w:rPr>
  </w:style>
  <w:style w:type="paragraph" w:styleId="Textodeglobo">
    <w:name w:val="Balloon Text"/>
    <w:basedOn w:val="Normal"/>
    <w:link w:val="TextodegloboCar"/>
    <w:uiPriority w:val="99"/>
    <w:semiHidden/>
    <w:unhideWhenUsed/>
    <w:rsid w:val="00F3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096"/>
    <w:rPr>
      <w:rFonts w:ascii="Tahoma" w:hAnsi="Tahoma" w:cs="Tahoma"/>
      <w:sz w:val="16"/>
      <w:szCs w:val="16"/>
    </w:rPr>
  </w:style>
  <w:style w:type="character" w:styleId="Hipervnculo">
    <w:name w:val="Hyperlink"/>
    <w:basedOn w:val="Fuentedeprrafopredeter"/>
    <w:uiPriority w:val="99"/>
    <w:semiHidden/>
    <w:unhideWhenUsed/>
    <w:rsid w:val="00F30096"/>
    <w:rPr>
      <w:color w:val="0000FF"/>
      <w:u w:val="single"/>
    </w:rPr>
  </w:style>
  <w:style w:type="character" w:customStyle="1" w:styleId="a">
    <w:name w:val="_"/>
    <w:basedOn w:val="Fuentedeprrafopredeter"/>
    <w:rsid w:val="00902E70"/>
  </w:style>
  <w:style w:type="character" w:customStyle="1" w:styleId="ff3">
    <w:name w:val="ff3"/>
    <w:basedOn w:val="Fuentedeprrafopredeter"/>
    <w:rsid w:val="00902E70"/>
  </w:style>
  <w:style w:type="character" w:customStyle="1" w:styleId="fs2">
    <w:name w:val="fs2"/>
    <w:basedOn w:val="Fuentedeprrafopredeter"/>
    <w:rsid w:val="00902E70"/>
  </w:style>
  <w:style w:type="character" w:customStyle="1" w:styleId="fc5">
    <w:name w:val="fc5"/>
    <w:basedOn w:val="Fuentedeprrafopredeter"/>
    <w:rsid w:val="00902E70"/>
  </w:style>
  <w:style w:type="character" w:customStyle="1" w:styleId="fc2">
    <w:name w:val="fc2"/>
    <w:basedOn w:val="Fuentedeprrafopredeter"/>
    <w:rsid w:val="00902E70"/>
  </w:style>
</w:styles>
</file>

<file path=word/webSettings.xml><?xml version="1.0" encoding="utf-8"?>
<w:webSettings xmlns:r="http://schemas.openxmlformats.org/officeDocument/2006/relationships" xmlns:w="http://schemas.openxmlformats.org/wordprocessingml/2006/main">
  <w:divs>
    <w:div w:id="1290552163">
      <w:bodyDiv w:val="1"/>
      <w:marLeft w:val="0"/>
      <w:marRight w:val="0"/>
      <w:marTop w:val="0"/>
      <w:marBottom w:val="0"/>
      <w:divBdr>
        <w:top w:val="none" w:sz="0" w:space="0" w:color="auto"/>
        <w:left w:val="none" w:sz="0" w:space="0" w:color="auto"/>
        <w:bottom w:val="none" w:sz="0" w:space="0" w:color="auto"/>
        <w:right w:val="none" w:sz="0" w:space="0" w:color="auto"/>
      </w:divBdr>
      <w:divsChild>
        <w:div w:id="689795299">
          <w:marLeft w:val="0"/>
          <w:marRight w:val="0"/>
          <w:marTop w:val="0"/>
          <w:marBottom w:val="0"/>
          <w:divBdr>
            <w:top w:val="none" w:sz="0" w:space="0" w:color="auto"/>
            <w:left w:val="none" w:sz="0" w:space="0" w:color="auto"/>
            <w:bottom w:val="none" w:sz="0" w:space="0" w:color="auto"/>
            <w:right w:val="none" w:sz="0" w:space="0" w:color="auto"/>
          </w:divBdr>
        </w:div>
        <w:div w:id="1461337160">
          <w:marLeft w:val="0"/>
          <w:marRight w:val="0"/>
          <w:marTop w:val="0"/>
          <w:marBottom w:val="0"/>
          <w:divBdr>
            <w:top w:val="none" w:sz="0" w:space="0" w:color="auto"/>
            <w:left w:val="none" w:sz="0" w:space="0" w:color="auto"/>
            <w:bottom w:val="none" w:sz="0" w:space="0" w:color="auto"/>
            <w:right w:val="none" w:sz="0" w:space="0" w:color="auto"/>
          </w:divBdr>
        </w:div>
        <w:div w:id="748622522">
          <w:marLeft w:val="0"/>
          <w:marRight w:val="0"/>
          <w:marTop w:val="0"/>
          <w:marBottom w:val="0"/>
          <w:divBdr>
            <w:top w:val="none" w:sz="0" w:space="0" w:color="auto"/>
            <w:left w:val="none" w:sz="0" w:space="0" w:color="auto"/>
            <w:bottom w:val="none" w:sz="0" w:space="0" w:color="auto"/>
            <w:right w:val="none" w:sz="0" w:space="0" w:color="auto"/>
          </w:divBdr>
        </w:div>
        <w:div w:id="1749183045">
          <w:marLeft w:val="0"/>
          <w:marRight w:val="0"/>
          <w:marTop w:val="0"/>
          <w:marBottom w:val="0"/>
          <w:divBdr>
            <w:top w:val="none" w:sz="0" w:space="0" w:color="auto"/>
            <w:left w:val="none" w:sz="0" w:space="0" w:color="auto"/>
            <w:bottom w:val="none" w:sz="0" w:space="0" w:color="auto"/>
            <w:right w:val="none" w:sz="0" w:space="0" w:color="auto"/>
          </w:divBdr>
        </w:div>
        <w:div w:id="28646031">
          <w:marLeft w:val="0"/>
          <w:marRight w:val="0"/>
          <w:marTop w:val="0"/>
          <w:marBottom w:val="0"/>
          <w:divBdr>
            <w:top w:val="none" w:sz="0" w:space="0" w:color="auto"/>
            <w:left w:val="none" w:sz="0" w:space="0" w:color="auto"/>
            <w:bottom w:val="none" w:sz="0" w:space="0" w:color="auto"/>
            <w:right w:val="none" w:sz="0" w:space="0" w:color="auto"/>
          </w:divBdr>
        </w:div>
        <w:div w:id="1662124660">
          <w:marLeft w:val="0"/>
          <w:marRight w:val="0"/>
          <w:marTop w:val="0"/>
          <w:marBottom w:val="0"/>
          <w:divBdr>
            <w:top w:val="none" w:sz="0" w:space="0" w:color="auto"/>
            <w:left w:val="none" w:sz="0" w:space="0" w:color="auto"/>
            <w:bottom w:val="none" w:sz="0" w:space="0" w:color="auto"/>
            <w:right w:val="none" w:sz="0" w:space="0" w:color="auto"/>
          </w:divBdr>
        </w:div>
        <w:div w:id="759790443">
          <w:marLeft w:val="0"/>
          <w:marRight w:val="0"/>
          <w:marTop w:val="0"/>
          <w:marBottom w:val="0"/>
          <w:divBdr>
            <w:top w:val="none" w:sz="0" w:space="0" w:color="auto"/>
            <w:left w:val="none" w:sz="0" w:space="0" w:color="auto"/>
            <w:bottom w:val="none" w:sz="0" w:space="0" w:color="auto"/>
            <w:right w:val="none" w:sz="0" w:space="0" w:color="auto"/>
          </w:divBdr>
        </w:div>
        <w:div w:id="2008288232">
          <w:marLeft w:val="0"/>
          <w:marRight w:val="0"/>
          <w:marTop w:val="0"/>
          <w:marBottom w:val="0"/>
          <w:divBdr>
            <w:top w:val="none" w:sz="0" w:space="0" w:color="auto"/>
            <w:left w:val="none" w:sz="0" w:space="0" w:color="auto"/>
            <w:bottom w:val="none" w:sz="0" w:space="0" w:color="auto"/>
            <w:right w:val="none" w:sz="0" w:space="0" w:color="auto"/>
          </w:divBdr>
        </w:div>
      </w:divsChild>
    </w:div>
    <w:div w:id="1814562824">
      <w:bodyDiv w:val="1"/>
      <w:marLeft w:val="0"/>
      <w:marRight w:val="0"/>
      <w:marTop w:val="0"/>
      <w:marBottom w:val="0"/>
      <w:divBdr>
        <w:top w:val="none" w:sz="0" w:space="0" w:color="auto"/>
        <w:left w:val="none" w:sz="0" w:space="0" w:color="auto"/>
        <w:bottom w:val="none" w:sz="0" w:space="0" w:color="auto"/>
        <w:right w:val="none" w:sz="0" w:space="0" w:color="auto"/>
      </w:divBdr>
      <w:divsChild>
        <w:div w:id="1108701331">
          <w:marLeft w:val="0"/>
          <w:marRight w:val="0"/>
          <w:marTop w:val="0"/>
          <w:marBottom w:val="0"/>
          <w:divBdr>
            <w:top w:val="none" w:sz="0" w:space="0" w:color="auto"/>
            <w:left w:val="none" w:sz="0" w:space="0" w:color="auto"/>
            <w:bottom w:val="none" w:sz="0" w:space="0" w:color="auto"/>
            <w:right w:val="none" w:sz="0" w:space="0" w:color="auto"/>
          </w:divBdr>
        </w:div>
        <w:div w:id="1944796390">
          <w:marLeft w:val="0"/>
          <w:marRight w:val="0"/>
          <w:marTop w:val="0"/>
          <w:marBottom w:val="0"/>
          <w:divBdr>
            <w:top w:val="none" w:sz="0" w:space="0" w:color="auto"/>
            <w:left w:val="none" w:sz="0" w:space="0" w:color="auto"/>
            <w:bottom w:val="none" w:sz="0" w:space="0" w:color="auto"/>
            <w:right w:val="none" w:sz="0" w:space="0" w:color="auto"/>
          </w:divBdr>
        </w:div>
        <w:div w:id="1532571932">
          <w:marLeft w:val="0"/>
          <w:marRight w:val="0"/>
          <w:marTop w:val="0"/>
          <w:marBottom w:val="0"/>
          <w:divBdr>
            <w:top w:val="none" w:sz="0" w:space="0" w:color="auto"/>
            <w:left w:val="none" w:sz="0" w:space="0" w:color="auto"/>
            <w:bottom w:val="none" w:sz="0" w:space="0" w:color="auto"/>
            <w:right w:val="none" w:sz="0" w:space="0" w:color="auto"/>
          </w:divBdr>
        </w:div>
        <w:div w:id="5428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pchiapasenlinea.mx/download.php?file=resources/recurso_238.do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C7A5-D846-45D0-AE64-602477EE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1280</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9</cp:revision>
  <dcterms:created xsi:type="dcterms:W3CDTF">2016-01-18T00:42:00Z</dcterms:created>
  <dcterms:modified xsi:type="dcterms:W3CDTF">2016-01-21T02:08:00Z</dcterms:modified>
</cp:coreProperties>
</file>