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D54" w:rsidRDefault="002A0D54" w:rsidP="002A0D54">
      <w:pPr>
        <w:spacing w:before="100" w:beforeAutospacing="1" w:after="120" w:line="360" w:lineRule="auto"/>
        <w:ind w:left="-1644"/>
        <w:rPr>
          <w:rFonts w:ascii="Arial" w:hAnsi="Arial" w:cs="Arial"/>
        </w:rPr>
      </w:pPr>
      <w:r>
        <w:rPr>
          <w:rFonts w:ascii="Arial" w:hAnsi="Arial" w:cs="Arial"/>
          <w:noProof/>
          <w:color w:val="660099"/>
          <w:sz w:val="27"/>
          <w:szCs w:val="27"/>
          <w:shd w:val="clear" w:color="auto" w:fill="CCCCCC"/>
          <w:lang w:eastAsia="es-MX"/>
        </w:rPr>
        <w:drawing>
          <wp:inline distT="0" distB="0" distL="0" distR="0" wp14:anchorId="2D2EA965" wp14:editId="7225614E">
            <wp:extent cx="3672205" cy="1608909"/>
            <wp:effectExtent l="0" t="0" r="4445" b="0"/>
            <wp:docPr id="1" name="Imagen 1" descr="Resultado de imagen para logo iap chiapas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iap chiapas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250" cy="1681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Pr="003D7934">
        <w:rPr>
          <w:rFonts w:ascii="Arial" w:hAnsi="Arial" w:cs="Arial"/>
          <w:b/>
          <w:sz w:val="16"/>
          <w:szCs w:val="16"/>
        </w:rPr>
        <w:t>MAESTRIA EN ADMINISTRACIÓN</w:t>
      </w:r>
      <w:r w:rsidRPr="003D7934">
        <w:rPr>
          <w:rFonts w:ascii="Arial" w:hAnsi="Arial" w:cs="Arial"/>
          <w:b/>
          <w:sz w:val="10"/>
          <w:szCs w:val="10"/>
        </w:rPr>
        <w:t xml:space="preserve"> </w:t>
      </w:r>
      <w:r w:rsidRPr="003D7934">
        <w:rPr>
          <w:rFonts w:ascii="Arial" w:hAnsi="Arial" w:cs="Arial"/>
          <w:b/>
          <w:sz w:val="16"/>
          <w:szCs w:val="16"/>
        </w:rPr>
        <w:t>Y POLITICAS PÚBLICAS</w:t>
      </w:r>
      <w:r w:rsidRPr="003D7934">
        <w:rPr>
          <w:rFonts w:ascii="Arial" w:hAnsi="Arial" w:cs="Arial"/>
          <w:b/>
        </w:rPr>
        <w:t>.</w:t>
      </w:r>
    </w:p>
    <w:p w:rsidR="002A0D54" w:rsidRDefault="002A0D54" w:rsidP="002A0D54">
      <w:pPr>
        <w:spacing w:line="360" w:lineRule="auto"/>
        <w:jc w:val="both"/>
        <w:rPr>
          <w:rFonts w:ascii="Arial" w:hAnsi="Arial" w:cs="Arial"/>
        </w:rPr>
      </w:pPr>
    </w:p>
    <w:p w:rsidR="002A0D54" w:rsidRDefault="002A0D54" w:rsidP="002A0D54">
      <w:pPr>
        <w:spacing w:line="360" w:lineRule="auto"/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          </w:t>
      </w:r>
      <w:r w:rsidRPr="003D7934">
        <w:rPr>
          <w:rFonts w:ascii="Arial" w:hAnsi="Arial" w:cs="Arial"/>
          <w:b/>
          <w:sz w:val="40"/>
          <w:szCs w:val="40"/>
        </w:rPr>
        <w:t>PLANEACIÓN ESTRATEGICA</w:t>
      </w:r>
    </w:p>
    <w:p w:rsidR="002A0D54" w:rsidRDefault="002A0D54" w:rsidP="002A0D54">
      <w:pPr>
        <w:spacing w:line="360" w:lineRule="auto"/>
        <w:jc w:val="both"/>
        <w:rPr>
          <w:rFonts w:ascii="Arial" w:hAnsi="Arial" w:cs="Arial"/>
          <w:b/>
          <w:sz w:val="40"/>
          <w:szCs w:val="40"/>
        </w:rPr>
      </w:pPr>
    </w:p>
    <w:p w:rsidR="00F77499" w:rsidRDefault="00F77499" w:rsidP="002A0D54">
      <w:pPr>
        <w:spacing w:line="360" w:lineRule="auto"/>
        <w:jc w:val="both"/>
        <w:rPr>
          <w:rFonts w:ascii="Arial" w:hAnsi="Arial" w:cs="Arial"/>
          <w:b/>
          <w:sz w:val="40"/>
          <w:szCs w:val="40"/>
        </w:rPr>
      </w:pPr>
      <w:bookmarkStart w:id="0" w:name="_GoBack"/>
      <w:bookmarkEnd w:id="0"/>
    </w:p>
    <w:p w:rsidR="002A0D54" w:rsidRPr="006A5354" w:rsidRDefault="002A0D54" w:rsidP="002A0D54">
      <w:pPr>
        <w:spacing w:line="360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6A5354">
        <w:rPr>
          <w:rFonts w:ascii="Arial" w:hAnsi="Arial" w:cs="Arial"/>
          <w:b/>
          <w:sz w:val="36"/>
          <w:szCs w:val="36"/>
          <w:u w:val="single"/>
        </w:rPr>
        <w:t xml:space="preserve">TAREA: </w:t>
      </w:r>
      <w:r>
        <w:rPr>
          <w:rFonts w:ascii="Arial" w:hAnsi="Arial" w:cs="Arial"/>
          <w:b/>
          <w:sz w:val="36"/>
          <w:szCs w:val="36"/>
          <w:u w:val="single"/>
        </w:rPr>
        <w:t>DIAGNOSTICO ESTRATEGICO DE LA ADMINISTRACIÓN MUNICIPAL.</w:t>
      </w:r>
    </w:p>
    <w:p w:rsidR="002A0D54" w:rsidRDefault="002A0D54" w:rsidP="002A0D54">
      <w:pPr>
        <w:spacing w:line="360" w:lineRule="auto"/>
        <w:jc w:val="both"/>
        <w:rPr>
          <w:rFonts w:ascii="Arial" w:hAnsi="Arial" w:cs="Arial"/>
          <w:b/>
          <w:sz w:val="40"/>
          <w:szCs w:val="40"/>
        </w:rPr>
      </w:pPr>
    </w:p>
    <w:p w:rsidR="002A0D54" w:rsidRDefault="002A0D54" w:rsidP="002A0D54">
      <w:pPr>
        <w:spacing w:line="360" w:lineRule="auto"/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MTRO. ANTONIO PEREZ GOMEZ.</w:t>
      </w:r>
    </w:p>
    <w:p w:rsidR="002A0D54" w:rsidRDefault="002A0D54" w:rsidP="002A0D54">
      <w:pPr>
        <w:spacing w:line="360" w:lineRule="auto"/>
        <w:jc w:val="both"/>
        <w:rPr>
          <w:rFonts w:ascii="Arial" w:hAnsi="Arial" w:cs="Arial"/>
          <w:b/>
          <w:sz w:val="40"/>
          <w:szCs w:val="40"/>
        </w:rPr>
      </w:pPr>
    </w:p>
    <w:p w:rsidR="002A0D54" w:rsidRPr="006A5354" w:rsidRDefault="002A0D54" w:rsidP="002A0D54">
      <w:pPr>
        <w:spacing w:line="360" w:lineRule="auto"/>
        <w:jc w:val="both"/>
        <w:rPr>
          <w:rFonts w:ascii="Arial" w:hAnsi="Arial" w:cs="Arial"/>
          <w:b/>
          <w:sz w:val="36"/>
          <w:szCs w:val="36"/>
        </w:rPr>
      </w:pPr>
      <w:r w:rsidRPr="006A5354">
        <w:rPr>
          <w:rFonts w:ascii="Arial" w:hAnsi="Arial" w:cs="Arial"/>
          <w:b/>
          <w:sz w:val="36"/>
          <w:szCs w:val="36"/>
        </w:rPr>
        <w:t>ALUMNA: MARTHA RUTH FLORES CONSTANTINO.</w:t>
      </w:r>
    </w:p>
    <w:p w:rsidR="00F77499" w:rsidRPr="006A5354" w:rsidRDefault="00F77499" w:rsidP="00F77499">
      <w:pPr>
        <w:spacing w:line="360" w:lineRule="auto"/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USUARIA: 20150780.</w:t>
      </w:r>
    </w:p>
    <w:p w:rsidR="002A0D54" w:rsidRDefault="002A0D54" w:rsidP="002A0D54">
      <w:pPr>
        <w:spacing w:line="360" w:lineRule="auto"/>
        <w:jc w:val="both"/>
        <w:rPr>
          <w:rFonts w:ascii="Arial" w:hAnsi="Arial" w:cs="Arial"/>
        </w:rPr>
      </w:pPr>
    </w:p>
    <w:p w:rsidR="002A0D54" w:rsidRDefault="002A0D54" w:rsidP="002A0D54">
      <w:pPr>
        <w:spacing w:line="360" w:lineRule="auto"/>
        <w:jc w:val="both"/>
        <w:rPr>
          <w:rFonts w:ascii="Arial" w:hAnsi="Arial" w:cs="Arial"/>
        </w:rPr>
      </w:pPr>
    </w:p>
    <w:p w:rsidR="002A0D54" w:rsidRPr="006A5354" w:rsidRDefault="002A0D54" w:rsidP="002A0D54">
      <w:pPr>
        <w:spacing w:line="360" w:lineRule="auto"/>
        <w:jc w:val="right"/>
        <w:rPr>
          <w:rFonts w:ascii="Arial" w:hAnsi="Arial" w:cs="Arial"/>
          <w:b/>
        </w:rPr>
      </w:pPr>
      <w:r w:rsidRPr="006A5354">
        <w:rPr>
          <w:rFonts w:ascii="Arial" w:hAnsi="Arial" w:cs="Arial"/>
          <w:b/>
        </w:rPr>
        <w:t>TUXT</w:t>
      </w:r>
      <w:r>
        <w:rPr>
          <w:rFonts w:ascii="Arial" w:hAnsi="Arial" w:cs="Arial"/>
          <w:b/>
        </w:rPr>
        <w:t>LA GUTIERREZ; CHIAPAS OCTUBRE 28</w:t>
      </w:r>
      <w:r w:rsidRPr="006A5354">
        <w:rPr>
          <w:rFonts w:ascii="Arial" w:hAnsi="Arial" w:cs="Arial"/>
          <w:b/>
        </w:rPr>
        <w:t xml:space="preserve"> DE 2015.</w:t>
      </w:r>
    </w:p>
    <w:p w:rsidR="006F4C6C" w:rsidRDefault="006F4C6C" w:rsidP="00A339A4">
      <w:pPr>
        <w:jc w:val="both"/>
      </w:pPr>
    </w:p>
    <w:p w:rsidR="00F51E33" w:rsidRDefault="008E2B3D" w:rsidP="00A339A4">
      <w:pPr>
        <w:jc w:val="both"/>
      </w:pPr>
      <w:r>
        <w:t>En el área de gestión en donde me encuentro dada la importancia que tiene para la sociedad que encabeza este H. Ayuntamiento y en el cumplimiento de su administración con el propósito de satisfacer las necesidades sociales que conllevarán a elevar la calidad de vida de los habitantes de este municipio</w:t>
      </w:r>
      <w:r w:rsidR="00A339A4">
        <w:t>; aplicando políticas públicas adecuadas a las necesidades con planes y programas eficaces para alcanzar el objetivo de desarrollo deseado en el  municipio.</w:t>
      </w:r>
    </w:p>
    <w:p w:rsidR="00303B11" w:rsidRDefault="00303B11" w:rsidP="00A339A4">
      <w:pPr>
        <w:jc w:val="both"/>
      </w:pPr>
    </w:p>
    <w:p w:rsidR="00A339A4" w:rsidRDefault="00A339A4" w:rsidP="00A339A4">
      <w:pPr>
        <w:jc w:val="both"/>
      </w:pPr>
      <w:r>
        <w:t>Para la realización de lo planteado es necesario trabajar en un diagnóstico estratégico integral de las funciones administrativas de las áreas que componen esta administración municipal en tiempo real y fidedigno para su mejor diagnóstico y aplicación de lo requerido.</w:t>
      </w:r>
    </w:p>
    <w:p w:rsidR="00303B11" w:rsidRDefault="00303B11" w:rsidP="00A339A4">
      <w:pPr>
        <w:jc w:val="both"/>
      </w:pPr>
    </w:p>
    <w:p w:rsidR="00303B11" w:rsidRDefault="00A339A4" w:rsidP="00A339A4">
      <w:pPr>
        <w:jc w:val="both"/>
      </w:pPr>
      <w:r>
        <w:t>Por lo anterior es importante documentarse en lo administrativo, las acciones que venían desempeñando</w:t>
      </w:r>
      <w:r w:rsidR="006E74FC">
        <w:t xml:space="preserve">, actividades regulares de administración municipal recurrentes así como lo que en su desempeño trae beneficios a la sociedad como son los programas federales y estatales que sistemáticamente se desempeñan año con año, programas sociales y de infraestructura. Realizar el análisis de las fortalezas y debilidades encontradas en lo interior como en el exterior de la administración nos dará la congruencia de acciones a tomar de lo encontrado con lo que se requiere tomando en cuenta los factores que intervienen para el buen manejo de las acciones como lo económico, social, cultural, ecológico tecnológicos y políticos; </w:t>
      </w:r>
      <w:r w:rsidR="00D06114">
        <w:t xml:space="preserve">obteniendo como respuesta la situación actual de la instancia municipal. Partiendo de esta matriz nos permitirá aprovechar las fortalezas encontradas así como minimizar las debilidades y amenazas para lograr el objetivo de una administración corresponsable y eficiente brindando el cumplimiento de los compromisos con la ciudadanía y aprovechando al máximo para el desarrollo deseado en el municipio. </w:t>
      </w:r>
    </w:p>
    <w:p w:rsidR="00303B11" w:rsidRDefault="00303B11" w:rsidP="00A339A4">
      <w:pPr>
        <w:jc w:val="both"/>
      </w:pPr>
    </w:p>
    <w:p w:rsidR="00A339A4" w:rsidRDefault="00D06114" w:rsidP="00A339A4">
      <w:pPr>
        <w:jc w:val="both"/>
      </w:pPr>
      <w:r>
        <w:t xml:space="preserve">Dentro de los factores que debemos atender o analizar está el económico como lo es el estado actual financiero de la administración que se recibe para replantear las finanzas en una forma congruente y efectiva para aplicar y responder a las necesidades internas y externas del mandato; el factor social y cultural del municipio </w:t>
      </w:r>
      <w:r w:rsidR="006C7D81">
        <w:t xml:space="preserve">atendiendo los rezagos y prioridades de la sociedad, así como el desarrollo de sus actividades en los usos y costumbres de la población; lo político como es la gestión del presidente en su búsqueda de opciones para mejorar los apoyos para el desarrollo de su municipio y el trabajo de sus legisladores en el respaldo jurídico de las acciones para fortalecer las reglas de desarrollo y convivencia de los conciudadanos en todas sus actividades que mueven al municipio; en lo tecnológico que es la actualización y capacitación así como la infraestructura general del territorio en sus diferentes ámbitos como lo es el sector primario fundamentalmente debido a que es la base de todo pueblo en su desarrollo y atención a la gente más desprotegida debido a la situación actual en lo rural, </w:t>
      </w:r>
      <w:r w:rsidR="00A339A4">
        <w:t xml:space="preserve"> </w:t>
      </w:r>
      <w:r w:rsidR="006C7D81">
        <w:t xml:space="preserve">en lo ambiental que está por demás mencionar que se ha vuelto un tema de prioridad para cualquier administración en cualquier ámbito de gobierno ya que gran parte del calentamiento global </w:t>
      </w:r>
      <w:r w:rsidR="003733EE">
        <w:t>independientemente de las grandes empresas que en una dimensión desproporcionada a los beneficios que le prestan a la sociedad contaminan y deterioran nuestro ambiente es apremiante que toda acción a realizarse sea en completa concordancia con la naturaleza.</w:t>
      </w:r>
    </w:p>
    <w:p w:rsidR="003733EE" w:rsidRDefault="003733EE" w:rsidP="00A339A4">
      <w:pPr>
        <w:jc w:val="both"/>
      </w:pPr>
      <w:r>
        <w:lastRenderedPageBreak/>
        <w:t xml:space="preserve">Realizado el análisis de los factores que se encuentran en la realidad de la administración recibida </w:t>
      </w:r>
      <w:r w:rsidR="00303B11">
        <w:t>se puede cuantificar los alcances de lo realizado hasta ahora y proyectar lo que se quiere alcanzar en el periodo de la administración municipal en el tiempo que esta dura dejando un precedente de lo planeado, ejecutado y alcanzado para el desarrollo del municipio. Considerando lo anterior nos pone en antecedente inmediato de la situación anterior y actual de la administración dándonos las herramientas requeridas para poder plantear eficazmente los planes y programas requeridos para el buen funcionamiento de la administración así como el buen manejo de las finanzas y bienes públicos del territorio municipal con estrategias congruentes a las necesidades y estado actual de lo encontrado.</w:t>
      </w:r>
      <w:r w:rsidR="00EE29A2">
        <w:t xml:space="preserve"> Dándonos la oportunidad de facilitar lo planeado ya que con las consideraciones que nos brindan los análisis realizados en lo interior y exterior de la administración pública municipal nos permitirá de manera conjunta el reposicionamiento y confianza que requerimos en lo público sobre la administración de los bienes y el avance de la población en las diferentes </w:t>
      </w:r>
      <w:r w:rsidR="006F4C6C">
        <w:t>situaciones</w:t>
      </w:r>
      <w:r w:rsidR="00EE29A2">
        <w:t xml:space="preserve"> que conlleva a una mejor calidad de vida y por ende los buenos resultados de toda administración municipal para el bien común siendo este el principal objetivo de una política clara, transparente y</w:t>
      </w:r>
      <w:r w:rsidR="006F4C6C">
        <w:t xml:space="preserve"> necesaria que la ciudadanía demanda hoy por hoy.</w:t>
      </w:r>
    </w:p>
    <w:p w:rsidR="006F4C6C" w:rsidRDefault="006F4C6C" w:rsidP="00A339A4">
      <w:pPr>
        <w:jc w:val="both"/>
      </w:pPr>
      <w:r>
        <w:t>Tomando en cuenta sobre toda estrategia y plan de gobierno los valores morales, las normas  que tienen una raíz cultural determinadas por el entorno socioeconómico, político, religioso y educativo; creando la confianza requerida entre sociedad y gobierno teniendo conductas correctas en el actuar ante la sociedad.</w:t>
      </w:r>
      <w:r w:rsidR="002A0D54">
        <w:t xml:space="preserve"> Llevando a cabo los mecanismos para establecer  las líneas </w:t>
      </w:r>
      <w:r w:rsidR="00122FD3">
        <w:t>de acción incluyendo todas las áreas de organización contribuyendo en cohesionar el cumplimiento de los objetivos estratégicos así como su operatividad.</w:t>
      </w:r>
    </w:p>
    <w:p w:rsidR="006F4C6C" w:rsidRDefault="006F4C6C" w:rsidP="00A339A4">
      <w:pPr>
        <w:jc w:val="both"/>
      </w:pPr>
    </w:p>
    <w:sectPr w:rsidR="006F4C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B3D"/>
    <w:rsid w:val="00122FD3"/>
    <w:rsid w:val="002A0D54"/>
    <w:rsid w:val="00303B11"/>
    <w:rsid w:val="003733EE"/>
    <w:rsid w:val="006C7D81"/>
    <w:rsid w:val="006E74FC"/>
    <w:rsid w:val="006F4C6C"/>
    <w:rsid w:val="008E2B3D"/>
    <w:rsid w:val="00A339A4"/>
    <w:rsid w:val="00D06114"/>
    <w:rsid w:val="00EE29A2"/>
    <w:rsid w:val="00F51E33"/>
    <w:rsid w:val="00F7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A2A03-FA6B-4261-8008-F6D9EEB01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google.com.mx/imgres?imgurl=http://entiemporealmx.com/wp-content/uploads/2015/07/IAP1.jpg&amp;imgrefurl=http://entiemporealmx.com/&amp;h=135&amp;w=290&amp;tbnid=q5WNG-dLnGFcpM:&amp;docid=hnhd8GmN0vxh-M&amp;ei=gHsoVqnVD4agNpiTu-AE&amp;tbm=isch&amp;ved=0CCsQMygQMBBqFQoTCKmV57Oz1cgCFQaQDQodmMkOT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869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4</cp:revision>
  <dcterms:created xsi:type="dcterms:W3CDTF">2015-10-31T14:11:00Z</dcterms:created>
  <dcterms:modified xsi:type="dcterms:W3CDTF">2015-10-31T15:49:00Z</dcterms:modified>
</cp:coreProperties>
</file>