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32" w:rsidRDefault="003C1E32" w:rsidP="003C1E32">
      <w:pPr>
        <w:spacing w:before="100" w:beforeAutospacing="1" w:after="120" w:line="360" w:lineRule="auto"/>
        <w:ind w:left="-1644"/>
        <w:rPr>
          <w:rFonts w:ascii="Arial" w:hAnsi="Arial" w:cs="Arial"/>
        </w:rPr>
      </w:pPr>
      <w:r>
        <w:rPr>
          <w:rFonts w:ascii="Arial" w:hAnsi="Arial" w:cs="Arial"/>
          <w:noProof/>
          <w:color w:val="660099"/>
          <w:sz w:val="27"/>
          <w:szCs w:val="27"/>
          <w:shd w:val="clear" w:color="auto" w:fill="CCCCCC"/>
          <w:lang w:eastAsia="es-MX"/>
        </w:rPr>
        <w:drawing>
          <wp:inline distT="0" distB="0" distL="0" distR="0" wp14:anchorId="305C2AF3" wp14:editId="5AE86AC4">
            <wp:extent cx="3672205" cy="1608909"/>
            <wp:effectExtent l="0" t="0" r="4445" b="0"/>
            <wp:docPr id="1" name="Imagen 1" descr="Resultado de imagen para logo 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ap chiapa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250" cy="1681220"/>
                    </a:xfrm>
                    <a:prstGeom prst="rect">
                      <a:avLst/>
                    </a:prstGeom>
                    <a:ln>
                      <a:noFill/>
                    </a:ln>
                    <a:effectLst>
                      <a:softEdge rad="112500"/>
                    </a:effectLst>
                  </pic:spPr>
                </pic:pic>
              </a:graphicData>
            </a:graphic>
          </wp:inline>
        </w:drawing>
      </w:r>
      <w:r w:rsidRPr="003D7934">
        <w:rPr>
          <w:rFonts w:ascii="Arial" w:hAnsi="Arial" w:cs="Arial"/>
          <w:b/>
          <w:sz w:val="16"/>
          <w:szCs w:val="16"/>
        </w:rPr>
        <w:t>MAESTRIA EN ADMINISTRACIÓN</w:t>
      </w:r>
      <w:r w:rsidRPr="003D7934">
        <w:rPr>
          <w:rFonts w:ascii="Arial" w:hAnsi="Arial" w:cs="Arial"/>
          <w:b/>
          <w:sz w:val="10"/>
          <w:szCs w:val="10"/>
        </w:rPr>
        <w:t xml:space="preserve"> </w:t>
      </w:r>
      <w:r w:rsidRPr="003D7934">
        <w:rPr>
          <w:rFonts w:ascii="Arial" w:hAnsi="Arial" w:cs="Arial"/>
          <w:b/>
          <w:sz w:val="16"/>
          <w:szCs w:val="16"/>
        </w:rPr>
        <w:t>Y POLITICAS PÚBLICAS</w:t>
      </w:r>
      <w:r w:rsidRPr="003D7934">
        <w:rPr>
          <w:rFonts w:ascii="Arial" w:hAnsi="Arial" w:cs="Arial"/>
          <w:b/>
        </w:rPr>
        <w:t>.</w:t>
      </w:r>
    </w:p>
    <w:p w:rsidR="003C1E32" w:rsidRDefault="003C1E32" w:rsidP="003C1E32">
      <w:pPr>
        <w:spacing w:line="360" w:lineRule="auto"/>
        <w:jc w:val="center"/>
        <w:rPr>
          <w:rFonts w:ascii="Arial" w:hAnsi="Arial" w:cs="Arial"/>
        </w:rPr>
      </w:pPr>
    </w:p>
    <w:p w:rsidR="003C1E32" w:rsidRDefault="003C1E32" w:rsidP="003C1E32">
      <w:pPr>
        <w:spacing w:line="360" w:lineRule="auto"/>
        <w:jc w:val="center"/>
        <w:rPr>
          <w:rFonts w:ascii="Arial" w:hAnsi="Arial" w:cs="Arial"/>
          <w:b/>
          <w:sz w:val="40"/>
          <w:szCs w:val="40"/>
        </w:rPr>
      </w:pPr>
      <w:r>
        <w:rPr>
          <w:rFonts w:ascii="Arial" w:hAnsi="Arial" w:cs="Arial"/>
          <w:b/>
          <w:sz w:val="40"/>
          <w:szCs w:val="40"/>
        </w:rPr>
        <w:t>FUNDAMENTOS JURIDICOS DE LA ADMINISTRACIÓN PÚBLICA.</w:t>
      </w:r>
    </w:p>
    <w:p w:rsidR="003C1E32" w:rsidRDefault="003C1E32" w:rsidP="003C1E32">
      <w:pPr>
        <w:spacing w:line="360" w:lineRule="auto"/>
        <w:jc w:val="center"/>
        <w:rPr>
          <w:rFonts w:ascii="Arial" w:hAnsi="Arial" w:cs="Arial"/>
          <w:b/>
          <w:sz w:val="40"/>
          <w:szCs w:val="40"/>
        </w:rPr>
      </w:pPr>
    </w:p>
    <w:p w:rsidR="003C1E32" w:rsidRDefault="003C1E32" w:rsidP="003C1E32">
      <w:pPr>
        <w:spacing w:line="360" w:lineRule="auto"/>
        <w:jc w:val="center"/>
        <w:rPr>
          <w:rFonts w:ascii="Arial" w:hAnsi="Arial" w:cs="Arial"/>
          <w:b/>
          <w:sz w:val="40"/>
          <w:szCs w:val="40"/>
        </w:rPr>
      </w:pPr>
      <w:r>
        <w:rPr>
          <w:rFonts w:ascii="Arial" w:hAnsi="Arial" w:cs="Arial"/>
          <w:b/>
          <w:sz w:val="24"/>
          <w:u w:val="single"/>
        </w:rPr>
        <w:t>ENSAYO: FUNDAMENTOS JURÍDICOS DE LA ADMINISTRACIÓN PÚBLICA</w:t>
      </w:r>
    </w:p>
    <w:p w:rsidR="003C1E32" w:rsidRDefault="003C1E32" w:rsidP="003C1E32">
      <w:pPr>
        <w:spacing w:line="360" w:lineRule="auto"/>
        <w:jc w:val="center"/>
        <w:rPr>
          <w:rFonts w:ascii="Arial" w:hAnsi="Arial" w:cs="Arial"/>
          <w:b/>
          <w:sz w:val="32"/>
          <w:szCs w:val="32"/>
        </w:rPr>
      </w:pPr>
    </w:p>
    <w:p w:rsidR="003C1E32" w:rsidRPr="00C714F8" w:rsidRDefault="003C1E32" w:rsidP="003C1E32">
      <w:pPr>
        <w:spacing w:line="360" w:lineRule="auto"/>
        <w:jc w:val="center"/>
        <w:rPr>
          <w:rFonts w:ascii="Arial" w:hAnsi="Arial" w:cs="Arial"/>
          <w:b/>
          <w:sz w:val="32"/>
          <w:szCs w:val="32"/>
        </w:rPr>
      </w:pPr>
    </w:p>
    <w:p w:rsidR="003C1E32" w:rsidRPr="00C714F8" w:rsidRDefault="003C1E32" w:rsidP="003C1E32">
      <w:pPr>
        <w:spacing w:line="360" w:lineRule="auto"/>
        <w:rPr>
          <w:rFonts w:ascii="Arial" w:hAnsi="Arial" w:cs="Arial"/>
          <w:b/>
          <w:sz w:val="36"/>
          <w:szCs w:val="36"/>
        </w:rPr>
      </w:pPr>
      <w:r w:rsidRPr="00C714F8">
        <w:rPr>
          <w:rFonts w:ascii="Arial" w:hAnsi="Arial" w:cs="Arial"/>
          <w:b/>
          <w:sz w:val="36"/>
          <w:szCs w:val="36"/>
        </w:rPr>
        <w:t>DRA.LUCIA GUADALUPE ALFONSO ONTIVEROS.</w:t>
      </w:r>
    </w:p>
    <w:p w:rsidR="003C1E32" w:rsidRDefault="003C1E32" w:rsidP="003C1E32">
      <w:pPr>
        <w:spacing w:line="360" w:lineRule="auto"/>
        <w:rPr>
          <w:rFonts w:ascii="Arial" w:hAnsi="Arial" w:cs="Arial"/>
          <w:b/>
          <w:sz w:val="40"/>
          <w:szCs w:val="40"/>
        </w:rPr>
      </w:pPr>
    </w:p>
    <w:p w:rsidR="003C1E32" w:rsidRPr="006A5354" w:rsidRDefault="003C1E32" w:rsidP="003C1E32">
      <w:pPr>
        <w:spacing w:line="360" w:lineRule="auto"/>
        <w:rPr>
          <w:rFonts w:ascii="Arial" w:hAnsi="Arial" w:cs="Arial"/>
          <w:b/>
          <w:sz w:val="36"/>
          <w:szCs w:val="36"/>
        </w:rPr>
      </w:pPr>
      <w:r w:rsidRPr="006A5354">
        <w:rPr>
          <w:rFonts w:ascii="Arial" w:hAnsi="Arial" w:cs="Arial"/>
          <w:b/>
          <w:sz w:val="36"/>
          <w:szCs w:val="36"/>
        </w:rPr>
        <w:t>ALUMNA: MARTHA RUTH FLORES CONSTANTINO.</w:t>
      </w:r>
    </w:p>
    <w:p w:rsidR="003C1E32" w:rsidRPr="006A5354" w:rsidRDefault="003C1E32" w:rsidP="003C1E32">
      <w:pPr>
        <w:spacing w:line="360" w:lineRule="auto"/>
        <w:rPr>
          <w:rFonts w:ascii="Arial" w:hAnsi="Arial" w:cs="Arial"/>
          <w:b/>
          <w:sz w:val="36"/>
          <w:szCs w:val="36"/>
        </w:rPr>
      </w:pPr>
      <w:r>
        <w:rPr>
          <w:rFonts w:ascii="Arial" w:hAnsi="Arial" w:cs="Arial"/>
          <w:b/>
          <w:sz w:val="36"/>
          <w:szCs w:val="36"/>
        </w:rPr>
        <w:t>USUARIA: 20150780.</w:t>
      </w:r>
    </w:p>
    <w:p w:rsidR="003C1E32" w:rsidRDefault="003C1E32" w:rsidP="003C1E32">
      <w:pPr>
        <w:spacing w:line="360" w:lineRule="auto"/>
        <w:rPr>
          <w:rFonts w:ascii="Arial" w:hAnsi="Arial" w:cs="Arial"/>
        </w:rPr>
      </w:pPr>
    </w:p>
    <w:p w:rsidR="003C1E32" w:rsidRDefault="003C1E32" w:rsidP="003C1E32">
      <w:pPr>
        <w:spacing w:line="360" w:lineRule="auto"/>
        <w:rPr>
          <w:rFonts w:ascii="Arial" w:hAnsi="Arial" w:cs="Arial"/>
        </w:rPr>
      </w:pPr>
    </w:p>
    <w:p w:rsidR="003C1E32" w:rsidRDefault="003C1E32" w:rsidP="003C1E32">
      <w:pPr>
        <w:spacing w:line="360" w:lineRule="auto"/>
        <w:jc w:val="right"/>
        <w:rPr>
          <w:rFonts w:ascii="Arial" w:hAnsi="Arial" w:cs="Arial"/>
          <w:b/>
        </w:rPr>
      </w:pPr>
      <w:r w:rsidRPr="006A5354">
        <w:rPr>
          <w:rFonts w:ascii="Arial" w:hAnsi="Arial" w:cs="Arial"/>
          <w:b/>
        </w:rPr>
        <w:t>TUXT</w:t>
      </w:r>
      <w:r>
        <w:rPr>
          <w:rFonts w:ascii="Arial" w:hAnsi="Arial" w:cs="Arial"/>
          <w:b/>
        </w:rPr>
        <w:t>LA</w:t>
      </w:r>
      <w:r>
        <w:rPr>
          <w:rFonts w:ascii="Arial" w:hAnsi="Arial" w:cs="Arial"/>
          <w:b/>
        </w:rPr>
        <w:t xml:space="preserve"> GUTIERREZ; CHIAPAS DICIEMBRE 15</w:t>
      </w:r>
      <w:r w:rsidRPr="006A5354">
        <w:rPr>
          <w:rFonts w:ascii="Arial" w:hAnsi="Arial" w:cs="Arial"/>
          <w:b/>
        </w:rPr>
        <w:t xml:space="preserve"> DE 2015.</w:t>
      </w:r>
    </w:p>
    <w:p w:rsidR="00A5753E" w:rsidRDefault="00A5753E" w:rsidP="007E09D9">
      <w:pPr>
        <w:spacing w:line="480" w:lineRule="auto"/>
        <w:rPr>
          <w:rFonts w:ascii="Arial" w:hAnsi="Arial" w:cs="Arial"/>
          <w:b/>
          <w:sz w:val="24"/>
        </w:rPr>
      </w:pPr>
    </w:p>
    <w:sdt>
      <w:sdtPr>
        <w:rPr>
          <w:b/>
          <w:smallCaps w:val="0"/>
          <w:spacing w:val="0"/>
          <w:sz w:val="36"/>
          <w:szCs w:val="20"/>
          <w:lang w:val="es-ES" w:bidi="ar-SA"/>
        </w:rPr>
        <w:id w:val="-1892261725"/>
        <w:docPartObj>
          <w:docPartGallery w:val="Table of Contents"/>
          <w:docPartUnique/>
        </w:docPartObj>
      </w:sdtPr>
      <w:sdtEndPr>
        <w:rPr>
          <w:bCs/>
          <w:sz w:val="20"/>
        </w:rPr>
      </w:sdtEndPr>
      <w:sdtContent>
        <w:p w:rsidR="00C25B25" w:rsidRPr="00502BF3" w:rsidRDefault="00C25B25" w:rsidP="00C25B25">
          <w:pPr>
            <w:pStyle w:val="TtulodeTDC"/>
            <w:jc w:val="center"/>
            <w:rPr>
              <w:rFonts w:cstheme="minorHAnsi"/>
              <w:b/>
              <w:sz w:val="28"/>
              <w:szCs w:val="24"/>
            </w:rPr>
          </w:pPr>
          <w:r w:rsidRPr="00502BF3">
            <w:rPr>
              <w:rFonts w:cstheme="minorHAnsi"/>
              <w:b/>
              <w:sz w:val="28"/>
              <w:szCs w:val="24"/>
              <w:lang w:val="es-ES"/>
            </w:rPr>
            <w:t>índice</w:t>
          </w:r>
        </w:p>
        <w:p w:rsidR="00502BF3" w:rsidRPr="00502BF3" w:rsidRDefault="00C25B25">
          <w:pPr>
            <w:pStyle w:val="TDC1"/>
            <w:rPr>
              <w:rFonts w:cstheme="minorBidi"/>
              <w:bCs w:val="0"/>
              <w:caps w:val="0"/>
              <w:lang w:eastAsia="es-MX"/>
            </w:rPr>
          </w:pPr>
          <w:r w:rsidRPr="00502BF3">
            <w:rPr>
              <w:b w:val="0"/>
            </w:rPr>
            <w:fldChar w:fldCharType="begin"/>
          </w:r>
          <w:r w:rsidRPr="00502BF3">
            <w:rPr>
              <w:b w:val="0"/>
            </w:rPr>
            <w:instrText xml:space="preserve"> TOC \o "1-3" \h \z \u </w:instrText>
          </w:r>
          <w:r w:rsidRPr="00502BF3">
            <w:rPr>
              <w:b w:val="0"/>
            </w:rPr>
            <w:fldChar w:fldCharType="separate"/>
          </w:r>
          <w:hyperlink w:anchor="_Toc438009896" w:history="1">
            <w:r w:rsidR="00502BF3" w:rsidRPr="00502BF3">
              <w:rPr>
                <w:rStyle w:val="Hipervnculo"/>
              </w:rPr>
              <w:t>RESUMEN</w:t>
            </w:r>
            <w:r w:rsidR="00502BF3" w:rsidRPr="00502BF3">
              <w:rPr>
                <w:webHidden/>
              </w:rPr>
              <w:tab/>
            </w:r>
            <w:r w:rsidR="00502BF3" w:rsidRPr="00502BF3">
              <w:rPr>
                <w:webHidden/>
              </w:rPr>
              <w:fldChar w:fldCharType="begin"/>
            </w:r>
            <w:r w:rsidR="00502BF3" w:rsidRPr="00502BF3">
              <w:rPr>
                <w:webHidden/>
              </w:rPr>
              <w:instrText xml:space="preserve"> PAGEREF _Toc438009896 \h </w:instrText>
            </w:r>
            <w:r w:rsidR="00502BF3" w:rsidRPr="00502BF3">
              <w:rPr>
                <w:webHidden/>
              </w:rPr>
            </w:r>
            <w:r w:rsidR="00502BF3" w:rsidRPr="00502BF3">
              <w:rPr>
                <w:webHidden/>
              </w:rPr>
              <w:fldChar w:fldCharType="separate"/>
            </w:r>
            <w:r w:rsidR="00502BF3" w:rsidRPr="00502BF3">
              <w:rPr>
                <w:webHidden/>
              </w:rPr>
              <w:t>3</w:t>
            </w:r>
            <w:r w:rsidR="00502BF3" w:rsidRPr="00502BF3">
              <w:rPr>
                <w:webHidden/>
              </w:rPr>
              <w:fldChar w:fldCharType="end"/>
            </w:r>
          </w:hyperlink>
        </w:p>
        <w:p w:rsidR="00502BF3" w:rsidRPr="00502BF3" w:rsidRDefault="00D96154">
          <w:pPr>
            <w:pStyle w:val="TDC1"/>
            <w:rPr>
              <w:rFonts w:cstheme="minorBidi"/>
              <w:bCs w:val="0"/>
              <w:caps w:val="0"/>
              <w:lang w:eastAsia="es-MX"/>
            </w:rPr>
          </w:pPr>
          <w:hyperlink w:anchor="_Toc438009897" w:history="1">
            <w:r w:rsidR="00502BF3" w:rsidRPr="00502BF3">
              <w:rPr>
                <w:rStyle w:val="Hipervnculo"/>
              </w:rPr>
              <w:t>1. INTRODUCCIÓN</w:t>
            </w:r>
            <w:r w:rsidR="00502BF3" w:rsidRPr="00502BF3">
              <w:rPr>
                <w:webHidden/>
              </w:rPr>
              <w:tab/>
            </w:r>
            <w:r w:rsidR="00502BF3" w:rsidRPr="00502BF3">
              <w:rPr>
                <w:webHidden/>
              </w:rPr>
              <w:fldChar w:fldCharType="begin"/>
            </w:r>
            <w:r w:rsidR="00502BF3" w:rsidRPr="00502BF3">
              <w:rPr>
                <w:webHidden/>
              </w:rPr>
              <w:instrText xml:space="preserve"> PAGEREF _Toc438009897 \h </w:instrText>
            </w:r>
            <w:r w:rsidR="00502BF3" w:rsidRPr="00502BF3">
              <w:rPr>
                <w:webHidden/>
              </w:rPr>
            </w:r>
            <w:r w:rsidR="00502BF3" w:rsidRPr="00502BF3">
              <w:rPr>
                <w:webHidden/>
              </w:rPr>
              <w:fldChar w:fldCharType="separate"/>
            </w:r>
            <w:r w:rsidR="00502BF3" w:rsidRPr="00502BF3">
              <w:rPr>
                <w:webHidden/>
              </w:rPr>
              <w:t>4</w:t>
            </w:r>
            <w:r w:rsidR="00502BF3" w:rsidRPr="00502BF3">
              <w:rPr>
                <w:webHidden/>
              </w:rPr>
              <w:fldChar w:fldCharType="end"/>
            </w:r>
          </w:hyperlink>
        </w:p>
        <w:p w:rsidR="00502BF3" w:rsidRPr="00502BF3" w:rsidRDefault="00D96154">
          <w:pPr>
            <w:pStyle w:val="TDC1"/>
            <w:rPr>
              <w:rFonts w:cstheme="minorBidi"/>
              <w:bCs w:val="0"/>
              <w:caps w:val="0"/>
              <w:lang w:eastAsia="es-MX"/>
            </w:rPr>
          </w:pPr>
          <w:hyperlink w:anchor="_Toc438009898" w:history="1">
            <w:r w:rsidR="00502BF3" w:rsidRPr="00502BF3">
              <w:rPr>
                <w:rStyle w:val="Hipervnculo"/>
              </w:rPr>
              <w:t>2. DESARROLLO</w:t>
            </w:r>
            <w:r w:rsidR="00502BF3" w:rsidRPr="00502BF3">
              <w:rPr>
                <w:webHidden/>
              </w:rPr>
              <w:tab/>
            </w:r>
            <w:r w:rsidR="00502BF3" w:rsidRPr="00502BF3">
              <w:rPr>
                <w:webHidden/>
              </w:rPr>
              <w:fldChar w:fldCharType="begin"/>
            </w:r>
            <w:r w:rsidR="00502BF3" w:rsidRPr="00502BF3">
              <w:rPr>
                <w:webHidden/>
              </w:rPr>
              <w:instrText xml:space="preserve"> PAGEREF _Toc438009898 \h </w:instrText>
            </w:r>
            <w:r w:rsidR="00502BF3" w:rsidRPr="00502BF3">
              <w:rPr>
                <w:webHidden/>
              </w:rPr>
            </w:r>
            <w:r w:rsidR="00502BF3" w:rsidRPr="00502BF3">
              <w:rPr>
                <w:webHidden/>
              </w:rPr>
              <w:fldChar w:fldCharType="separate"/>
            </w:r>
            <w:r w:rsidR="00502BF3" w:rsidRPr="00502BF3">
              <w:rPr>
                <w:webHidden/>
              </w:rPr>
              <w:t>6</w:t>
            </w:r>
            <w:r w:rsidR="00502BF3" w:rsidRPr="00502BF3">
              <w:rPr>
                <w:webHidden/>
              </w:rPr>
              <w:fldChar w:fldCharType="end"/>
            </w:r>
          </w:hyperlink>
        </w:p>
        <w:p w:rsidR="00502BF3" w:rsidRPr="00502BF3" w:rsidRDefault="00D96154">
          <w:pPr>
            <w:pStyle w:val="TDC2"/>
            <w:rPr>
              <w:rFonts w:cstheme="minorBidi"/>
              <w:bCs w:val="0"/>
              <w:lang w:eastAsia="es-MX"/>
            </w:rPr>
          </w:pPr>
          <w:hyperlink w:anchor="_Toc438009899" w:history="1">
            <w:r w:rsidR="00502BF3" w:rsidRPr="00502BF3">
              <w:rPr>
                <w:rStyle w:val="Hipervnculo"/>
              </w:rPr>
              <w:t>BREVE EVOLUCIÓN HISTÓRICA</w:t>
            </w:r>
            <w:r w:rsidR="00502BF3" w:rsidRPr="00502BF3">
              <w:rPr>
                <w:webHidden/>
              </w:rPr>
              <w:tab/>
            </w:r>
            <w:r w:rsidR="00502BF3" w:rsidRPr="00502BF3">
              <w:rPr>
                <w:webHidden/>
              </w:rPr>
              <w:fldChar w:fldCharType="begin"/>
            </w:r>
            <w:r w:rsidR="00502BF3" w:rsidRPr="00502BF3">
              <w:rPr>
                <w:webHidden/>
              </w:rPr>
              <w:instrText xml:space="preserve"> PAGEREF _Toc438009899 \h </w:instrText>
            </w:r>
            <w:r w:rsidR="00502BF3" w:rsidRPr="00502BF3">
              <w:rPr>
                <w:webHidden/>
              </w:rPr>
            </w:r>
            <w:r w:rsidR="00502BF3" w:rsidRPr="00502BF3">
              <w:rPr>
                <w:webHidden/>
              </w:rPr>
              <w:fldChar w:fldCharType="separate"/>
            </w:r>
            <w:r w:rsidR="00502BF3" w:rsidRPr="00502BF3">
              <w:rPr>
                <w:webHidden/>
              </w:rPr>
              <w:t>6</w:t>
            </w:r>
            <w:r w:rsidR="00502BF3" w:rsidRPr="00502BF3">
              <w:rPr>
                <w:webHidden/>
              </w:rPr>
              <w:fldChar w:fldCharType="end"/>
            </w:r>
          </w:hyperlink>
        </w:p>
        <w:p w:rsidR="00502BF3" w:rsidRPr="00502BF3" w:rsidRDefault="00D96154">
          <w:pPr>
            <w:pStyle w:val="TDC2"/>
            <w:rPr>
              <w:rFonts w:cstheme="minorBidi"/>
              <w:bCs w:val="0"/>
              <w:lang w:eastAsia="es-MX"/>
            </w:rPr>
          </w:pPr>
          <w:hyperlink w:anchor="_Toc438009900" w:history="1">
            <w:r w:rsidR="00502BF3" w:rsidRPr="00502BF3">
              <w:rPr>
                <w:rStyle w:val="Hipervnculo"/>
              </w:rPr>
              <w:t>ALGUNOS ANTECEDENTES EN MÉXICO</w:t>
            </w:r>
            <w:r w:rsidR="00502BF3" w:rsidRPr="00502BF3">
              <w:rPr>
                <w:webHidden/>
              </w:rPr>
              <w:tab/>
            </w:r>
            <w:r w:rsidR="00502BF3" w:rsidRPr="00502BF3">
              <w:rPr>
                <w:webHidden/>
              </w:rPr>
              <w:fldChar w:fldCharType="begin"/>
            </w:r>
            <w:r w:rsidR="00502BF3" w:rsidRPr="00502BF3">
              <w:rPr>
                <w:webHidden/>
              </w:rPr>
              <w:instrText xml:space="preserve"> PAGEREF _Toc438009900 \h </w:instrText>
            </w:r>
            <w:r w:rsidR="00502BF3" w:rsidRPr="00502BF3">
              <w:rPr>
                <w:webHidden/>
              </w:rPr>
            </w:r>
            <w:r w:rsidR="00502BF3" w:rsidRPr="00502BF3">
              <w:rPr>
                <w:webHidden/>
              </w:rPr>
              <w:fldChar w:fldCharType="separate"/>
            </w:r>
            <w:r w:rsidR="00502BF3" w:rsidRPr="00502BF3">
              <w:rPr>
                <w:webHidden/>
              </w:rPr>
              <w:t>7</w:t>
            </w:r>
            <w:r w:rsidR="00502BF3" w:rsidRPr="00502BF3">
              <w:rPr>
                <w:webHidden/>
              </w:rPr>
              <w:fldChar w:fldCharType="end"/>
            </w:r>
          </w:hyperlink>
        </w:p>
        <w:p w:rsidR="00502BF3" w:rsidRPr="00502BF3" w:rsidRDefault="00D96154">
          <w:pPr>
            <w:pStyle w:val="TDC2"/>
            <w:rPr>
              <w:rFonts w:cstheme="minorBidi"/>
              <w:bCs w:val="0"/>
              <w:lang w:eastAsia="es-MX"/>
            </w:rPr>
          </w:pPr>
          <w:hyperlink w:anchor="_Toc438009901" w:history="1">
            <w:r w:rsidR="00502BF3" w:rsidRPr="00502BF3">
              <w:rPr>
                <w:rStyle w:val="Hipervnculo"/>
              </w:rPr>
              <w:t>CONCEPTO Y CAMPO DE ESTUDIO</w:t>
            </w:r>
            <w:r w:rsidR="00502BF3" w:rsidRPr="00502BF3">
              <w:rPr>
                <w:webHidden/>
              </w:rPr>
              <w:tab/>
            </w:r>
            <w:r w:rsidR="00502BF3" w:rsidRPr="00502BF3">
              <w:rPr>
                <w:webHidden/>
              </w:rPr>
              <w:fldChar w:fldCharType="begin"/>
            </w:r>
            <w:r w:rsidR="00502BF3" w:rsidRPr="00502BF3">
              <w:rPr>
                <w:webHidden/>
              </w:rPr>
              <w:instrText xml:space="preserve"> PAGEREF _Toc438009901 \h </w:instrText>
            </w:r>
            <w:r w:rsidR="00502BF3" w:rsidRPr="00502BF3">
              <w:rPr>
                <w:webHidden/>
              </w:rPr>
            </w:r>
            <w:r w:rsidR="00502BF3" w:rsidRPr="00502BF3">
              <w:rPr>
                <w:webHidden/>
              </w:rPr>
              <w:fldChar w:fldCharType="separate"/>
            </w:r>
            <w:r w:rsidR="00502BF3" w:rsidRPr="00502BF3">
              <w:rPr>
                <w:webHidden/>
              </w:rPr>
              <w:t>9</w:t>
            </w:r>
            <w:r w:rsidR="00502BF3" w:rsidRPr="00502BF3">
              <w:rPr>
                <w:webHidden/>
              </w:rPr>
              <w:fldChar w:fldCharType="end"/>
            </w:r>
          </w:hyperlink>
        </w:p>
        <w:p w:rsidR="00502BF3" w:rsidRPr="00502BF3" w:rsidRDefault="00D96154">
          <w:pPr>
            <w:pStyle w:val="TDC2"/>
            <w:rPr>
              <w:rFonts w:cstheme="minorBidi"/>
              <w:bCs w:val="0"/>
              <w:lang w:eastAsia="es-MX"/>
            </w:rPr>
          </w:pPr>
          <w:hyperlink w:anchor="_Toc438009902" w:history="1">
            <w:r w:rsidR="00502BF3" w:rsidRPr="00502BF3">
              <w:rPr>
                <w:rStyle w:val="Hipervnculo"/>
              </w:rPr>
              <w:t>DIFERENCIAS ENTRE ADMINISTRACIÓN PÚBLICA Y PRIVADA</w:t>
            </w:r>
            <w:r w:rsidR="00502BF3" w:rsidRPr="00502BF3">
              <w:rPr>
                <w:webHidden/>
              </w:rPr>
              <w:tab/>
            </w:r>
            <w:r w:rsidR="00502BF3" w:rsidRPr="00502BF3">
              <w:rPr>
                <w:webHidden/>
              </w:rPr>
              <w:fldChar w:fldCharType="begin"/>
            </w:r>
            <w:r w:rsidR="00502BF3" w:rsidRPr="00502BF3">
              <w:rPr>
                <w:webHidden/>
              </w:rPr>
              <w:instrText xml:space="preserve"> PAGEREF _Toc438009902 \h </w:instrText>
            </w:r>
            <w:r w:rsidR="00502BF3" w:rsidRPr="00502BF3">
              <w:rPr>
                <w:webHidden/>
              </w:rPr>
            </w:r>
            <w:r w:rsidR="00502BF3" w:rsidRPr="00502BF3">
              <w:rPr>
                <w:webHidden/>
              </w:rPr>
              <w:fldChar w:fldCharType="separate"/>
            </w:r>
            <w:r w:rsidR="00502BF3" w:rsidRPr="00502BF3">
              <w:rPr>
                <w:webHidden/>
              </w:rPr>
              <w:t>11</w:t>
            </w:r>
            <w:r w:rsidR="00502BF3" w:rsidRPr="00502BF3">
              <w:rPr>
                <w:webHidden/>
              </w:rPr>
              <w:fldChar w:fldCharType="end"/>
            </w:r>
          </w:hyperlink>
        </w:p>
        <w:p w:rsidR="00502BF3" w:rsidRPr="00502BF3" w:rsidRDefault="00D96154">
          <w:pPr>
            <w:pStyle w:val="TDC2"/>
            <w:rPr>
              <w:rFonts w:cstheme="minorBidi"/>
              <w:b w:val="0"/>
              <w:bCs w:val="0"/>
              <w:lang w:eastAsia="es-MX"/>
            </w:rPr>
          </w:pPr>
          <w:hyperlink w:anchor="_Toc438009903" w:history="1">
            <w:r w:rsidR="00502BF3" w:rsidRPr="00502BF3">
              <w:rPr>
                <w:rStyle w:val="Hipervnculo"/>
              </w:rPr>
              <w:t>INTEGRACIÓN DE LA ADMINISTRACIÓN PÚBLICA FEDERAL</w:t>
            </w:r>
            <w:r w:rsidR="00502BF3" w:rsidRPr="00502BF3">
              <w:rPr>
                <w:webHidden/>
              </w:rPr>
              <w:tab/>
            </w:r>
            <w:r w:rsidR="00502BF3" w:rsidRPr="00502BF3">
              <w:rPr>
                <w:webHidden/>
              </w:rPr>
              <w:fldChar w:fldCharType="begin"/>
            </w:r>
            <w:r w:rsidR="00502BF3" w:rsidRPr="00502BF3">
              <w:rPr>
                <w:webHidden/>
              </w:rPr>
              <w:instrText xml:space="preserve"> PAGEREF _Toc438009903 \h </w:instrText>
            </w:r>
            <w:r w:rsidR="00502BF3" w:rsidRPr="00502BF3">
              <w:rPr>
                <w:webHidden/>
              </w:rPr>
            </w:r>
            <w:r w:rsidR="00502BF3" w:rsidRPr="00502BF3">
              <w:rPr>
                <w:webHidden/>
              </w:rPr>
              <w:fldChar w:fldCharType="separate"/>
            </w:r>
            <w:r w:rsidR="00502BF3" w:rsidRPr="00502BF3">
              <w:rPr>
                <w:webHidden/>
              </w:rPr>
              <w:t>12</w:t>
            </w:r>
            <w:r w:rsidR="00502BF3" w:rsidRPr="00502BF3">
              <w:rPr>
                <w:webHidden/>
              </w:rPr>
              <w:fldChar w:fldCharType="end"/>
            </w:r>
          </w:hyperlink>
        </w:p>
        <w:p w:rsidR="00502BF3" w:rsidRPr="00502BF3" w:rsidRDefault="00D96154">
          <w:pPr>
            <w:pStyle w:val="TDC3"/>
            <w:tabs>
              <w:tab w:val="right" w:pos="9394"/>
            </w:tabs>
            <w:rPr>
              <w:rFonts w:cstheme="minorBidi"/>
              <w:noProof/>
              <w:sz w:val="24"/>
              <w:szCs w:val="24"/>
              <w:lang w:eastAsia="es-MX"/>
            </w:rPr>
          </w:pPr>
          <w:hyperlink w:anchor="_Toc438009904" w:history="1">
            <w:r w:rsidR="00502BF3" w:rsidRPr="00502BF3">
              <w:rPr>
                <w:rStyle w:val="Hipervnculo"/>
                <w:noProof/>
                <w:sz w:val="24"/>
                <w:szCs w:val="24"/>
              </w:rPr>
              <w:t>Fundamentos Jurídicos Que Definen La Estructura Y Las Funciones De La Administración Pública Federal</w:t>
            </w:r>
            <w:r w:rsidR="00502BF3" w:rsidRPr="00502BF3">
              <w:rPr>
                <w:noProof/>
                <w:webHidden/>
                <w:sz w:val="24"/>
                <w:szCs w:val="24"/>
              </w:rPr>
              <w:tab/>
            </w:r>
            <w:r w:rsidR="00502BF3" w:rsidRPr="00502BF3">
              <w:rPr>
                <w:noProof/>
                <w:webHidden/>
                <w:sz w:val="24"/>
                <w:szCs w:val="24"/>
              </w:rPr>
              <w:fldChar w:fldCharType="begin"/>
            </w:r>
            <w:r w:rsidR="00502BF3" w:rsidRPr="00502BF3">
              <w:rPr>
                <w:noProof/>
                <w:webHidden/>
                <w:sz w:val="24"/>
                <w:szCs w:val="24"/>
              </w:rPr>
              <w:instrText xml:space="preserve"> PAGEREF _Toc438009904 \h </w:instrText>
            </w:r>
            <w:r w:rsidR="00502BF3" w:rsidRPr="00502BF3">
              <w:rPr>
                <w:noProof/>
                <w:webHidden/>
                <w:sz w:val="24"/>
                <w:szCs w:val="24"/>
              </w:rPr>
            </w:r>
            <w:r w:rsidR="00502BF3" w:rsidRPr="00502BF3">
              <w:rPr>
                <w:noProof/>
                <w:webHidden/>
                <w:sz w:val="24"/>
                <w:szCs w:val="24"/>
              </w:rPr>
              <w:fldChar w:fldCharType="separate"/>
            </w:r>
            <w:r w:rsidR="00502BF3" w:rsidRPr="00502BF3">
              <w:rPr>
                <w:noProof/>
                <w:webHidden/>
                <w:sz w:val="24"/>
                <w:szCs w:val="24"/>
              </w:rPr>
              <w:t>12</w:t>
            </w:r>
            <w:r w:rsidR="00502BF3" w:rsidRPr="00502BF3">
              <w:rPr>
                <w:noProof/>
                <w:webHidden/>
                <w:sz w:val="24"/>
                <w:szCs w:val="24"/>
              </w:rPr>
              <w:fldChar w:fldCharType="end"/>
            </w:r>
          </w:hyperlink>
        </w:p>
        <w:p w:rsidR="00502BF3" w:rsidRPr="00502BF3" w:rsidRDefault="00D96154">
          <w:pPr>
            <w:pStyle w:val="TDC3"/>
            <w:tabs>
              <w:tab w:val="right" w:pos="9394"/>
            </w:tabs>
            <w:rPr>
              <w:rFonts w:cstheme="minorBidi"/>
              <w:noProof/>
              <w:sz w:val="24"/>
              <w:szCs w:val="24"/>
              <w:lang w:eastAsia="es-MX"/>
            </w:rPr>
          </w:pPr>
          <w:hyperlink w:anchor="_Toc438009905" w:history="1">
            <w:r w:rsidR="00502BF3" w:rsidRPr="00502BF3">
              <w:rPr>
                <w:rStyle w:val="Hipervnculo"/>
                <w:noProof/>
                <w:sz w:val="24"/>
                <w:szCs w:val="24"/>
              </w:rPr>
              <w:t>Las Formas De Organización Administrativa</w:t>
            </w:r>
            <w:r w:rsidR="00502BF3" w:rsidRPr="00502BF3">
              <w:rPr>
                <w:noProof/>
                <w:webHidden/>
                <w:sz w:val="24"/>
                <w:szCs w:val="24"/>
              </w:rPr>
              <w:tab/>
            </w:r>
            <w:r w:rsidR="00502BF3" w:rsidRPr="00502BF3">
              <w:rPr>
                <w:noProof/>
                <w:webHidden/>
                <w:sz w:val="24"/>
                <w:szCs w:val="24"/>
              </w:rPr>
              <w:fldChar w:fldCharType="begin"/>
            </w:r>
            <w:r w:rsidR="00502BF3" w:rsidRPr="00502BF3">
              <w:rPr>
                <w:noProof/>
                <w:webHidden/>
                <w:sz w:val="24"/>
                <w:szCs w:val="24"/>
              </w:rPr>
              <w:instrText xml:space="preserve"> PAGEREF _Toc438009905 \h </w:instrText>
            </w:r>
            <w:r w:rsidR="00502BF3" w:rsidRPr="00502BF3">
              <w:rPr>
                <w:noProof/>
                <w:webHidden/>
                <w:sz w:val="24"/>
                <w:szCs w:val="24"/>
              </w:rPr>
            </w:r>
            <w:r w:rsidR="00502BF3" w:rsidRPr="00502BF3">
              <w:rPr>
                <w:noProof/>
                <w:webHidden/>
                <w:sz w:val="24"/>
                <w:szCs w:val="24"/>
              </w:rPr>
              <w:fldChar w:fldCharType="separate"/>
            </w:r>
            <w:r w:rsidR="00502BF3" w:rsidRPr="00502BF3">
              <w:rPr>
                <w:noProof/>
                <w:webHidden/>
                <w:sz w:val="24"/>
                <w:szCs w:val="24"/>
              </w:rPr>
              <w:t>14</w:t>
            </w:r>
            <w:r w:rsidR="00502BF3" w:rsidRPr="00502BF3">
              <w:rPr>
                <w:noProof/>
                <w:webHidden/>
                <w:sz w:val="24"/>
                <w:szCs w:val="24"/>
              </w:rPr>
              <w:fldChar w:fldCharType="end"/>
            </w:r>
          </w:hyperlink>
        </w:p>
        <w:p w:rsidR="00502BF3" w:rsidRPr="00502BF3" w:rsidRDefault="00D96154">
          <w:pPr>
            <w:pStyle w:val="TDC3"/>
            <w:tabs>
              <w:tab w:val="right" w:pos="9394"/>
            </w:tabs>
            <w:rPr>
              <w:rFonts w:cstheme="minorBidi"/>
              <w:noProof/>
              <w:sz w:val="24"/>
              <w:szCs w:val="24"/>
              <w:lang w:eastAsia="es-MX"/>
            </w:rPr>
          </w:pPr>
          <w:hyperlink w:anchor="_Toc438009906" w:history="1">
            <w:r w:rsidR="00502BF3" w:rsidRPr="00502BF3">
              <w:rPr>
                <w:rStyle w:val="Hipervnculo"/>
                <w:noProof/>
                <w:sz w:val="24"/>
                <w:szCs w:val="24"/>
              </w:rPr>
              <w:t>La Administración Pública Centralizada Y La Paraestatal</w:t>
            </w:r>
            <w:r w:rsidR="00502BF3" w:rsidRPr="00502BF3">
              <w:rPr>
                <w:noProof/>
                <w:webHidden/>
                <w:sz w:val="24"/>
                <w:szCs w:val="24"/>
              </w:rPr>
              <w:tab/>
            </w:r>
            <w:r w:rsidR="00502BF3" w:rsidRPr="00502BF3">
              <w:rPr>
                <w:noProof/>
                <w:webHidden/>
                <w:sz w:val="24"/>
                <w:szCs w:val="24"/>
              </w:rPr>
              <w:fldChar w:fldCharType="begin"/>
            </w:r>
            <w:r w:rsidR="00502BF3" w:rsidRPr="00502BF3">
              <w:rPr>
                <w:noProof/>
                <w:webHidden/>
                <w:sz w:val="24"/>
                <w:szCs w:val="24"/>
              </w:rPr>
              <w:instrText xml:space="preserve"> PAGEREF _Toc438009906 \h </w:instrText>
            </w:r>
            <w:r w:rsidR="00502BF3" w:rsidRPr="00502BF3">
              <w:rPr>
                <w:noProof/>
                <w:webHidden/>
                <w:sz w:val="24"/>
                <w:szCs w:val="24"/>
              </w:rPr>
            </w:r>
            <w:r w:rsidR="00502BF3" w:rsidRPr="00502BF3">
              <w:rPr>
                <w:noProof/>
                <w:webHidden/>
                <w:sz w:val="24"/>
                <w:szCs w:val="24"/>
              </w:rPr>
              <w:fldChar w:fldCharType="separate"/>
            </w:r>
            <w:r w:rsidR="00502BF3" w:rsidRPr="00502BF3">
              <w:rPr>
                <w:noProof/>
                <w:webHidden/>
                <w:sz w:val="24"/>
                <w:szCs w:val="24"/>
              </w:rPr>
              <w:t>17</w:t>
            </w:r>
            <w:r w:rsidR="00502BF3" w:rsidRPr="00502BF3">
              <w:rPr>
                <w:noProof/>
                <w:webHidden/>
                <w:sz w:val="24"/>
                <w:szCs w:val="24"/>
              </w:rPr>
              <w:fldChar w:fldCharType="end"/>
            </w:r>
          </w:hyperlink>
        </w:p>
        <w:p w:rsidR="00502BF3" w:rsidRPr="00502BF3" w:rsidRDefault="00D96154">
          <w:pPr>
            <w:pStyle w:val="TDC3"/>
            <w:tabs>
              <w:tab w:val="right" w:pos="9394"/>
            </w:tabs>
            <w:rPr>
              <w:rFonts w:cstheme="minorBidi"/>
              <w:noProof/>
              <w:sz w:val="24"/>
              <w:szCs w:val="24"/>
              <w:lang w:eastAsia="es-MX"/>
            </w:rPr>
          </w:pPr>
          <w:hyperlink w:anchor="_Toc438009907" w:history="1">
            <w:r w:rsidR="00502BF3" w:rsidRPr="00502BF3">
              <w:rPr>
                <w:rStyle w:val="Hipervnculo"/>
                <w:noProof/>
                <w:sz w:val="24"/>
                <w:szCs w:val="24"/>
              </w:rPr>
              <w:t>La Administración Pública Centralizada</w:t>
            </w:r>
            <w:r w:rsidR="00502BF3" w:rsidRPr="00502BF3">
              <w:rPr>
                <w:noProof/>
                <w:webHidden/>
                <w:sz w:val="24"/>
                <w:szCs w:val="24"/>
              </w:rPr>
              <w:tab/>
            </w:r>
            <w:r w:rsidR="00502BF3" w:rsidRPr="00502BF3">
              <w:rPr>
                <w:noProof/>
                <w:webHidden/>
                <w:sz w:val="24"/>
                <w:szCs w:val="24"/>
              </w:rPr>
              <w:fldChar w:fldCharType="begin"/>
            </w:r>
            <w:r w:rsidR="00502BF3" w:rsidRPr="00502BF3">
              <w:rPr>
                <w:noProof/>
                <w:webHidden/>
                <w:sz w:val="24"/>
                <w:szCs w:val="24"/>
              </w:rPr>
              <w:instrText xml:space="preserve"> PAGEREF _Toc438009907 \h </w:instrText>
            </w:r>
            <w:r w:rsidR="00502BF3" w:rsidRPr="00502BF3">
              <w:rPr>
                <w:noProof/>
                <w:webHidden/>
                <w:sz w:val="24"/>
                <w:szCs w:val="24"/>
              </w:rPr>
            </w:r>
            <w:r w:rsidR="00502BF3" w:rsidRPr="00502BF3">
              <w:rPr>
                <w:noProof/>
                <w:webHidden/>
                <w:sz w:val="24"/>
                <w:szCs w:val="24"/>
              </w:rPr>
              <w:fldChar w:fldCharType="separate"/>
            </w:r>
            <w:r w:rsidR="00502BF3" w:rsidRPr="00502BF3">
              <w:rPr>
                <w:noProof/>
                <w:webHidden/>
                <w:sz w:val="24"/>
                <w:szCs w:val="24"/>
              </w:rPr>
              <w:t>18</w:t>
            </w:r>
            <w:r w:rsidR="00502BF3" w:rsidRPr="00502BF3">
              <w:rPr>
                <w:noProof/>
                <w:webHidden/>
                <w:sz w:val="24"/>
                <w:szCs w:val="24"/>
              </w:rPr>
              <w:fldChar w:fldCharType="end"/>
            </w:r>
          </w:hyperlink>
        </w:p>
        <w:p w:rsidR="00502BF3" w:rsidRPr="00502BF3" w:rsidRDefault="00D96154">
          <w:pPr>
            <w:pStyle w:val="TDC3"/>
            <w:tabs>
              <w:tab w:val="right" w:pos="9394"/>
            </w:tabs>
            <w:rPr>
              <w:rFonts w:cstheme="minorBidi"/>
              <w:noProof/>
              <w:sz w:val="24"/>
              <w:szCs w:val="24"/>
              <w:lang w:eastAsia="es-MX"/>
            </w:rPr>
          </w:pPr>
          <w:hyperlink w:anchor="_Toc438009908" w:history="1">
            <w:r w:rsidR="00502BF3" w:rsidRPr="00502BF3">
              <w:rPr>
                <w:rStyle w:val="Hipervnculo"/>
                <w:noProof/>
                <w:sz w:val="24"/>
                <w:szCs w:val="24"/>
              </w:rPr>
              <w:t>Los Órganos Desconcentrados</w:t>
            </w:r>
            <w:r w:rsidR="00502BF3" w:rsidRPr="00502BF3">
              <w:rPr>
                <w:noProof/>
                <w:webHidden/>
                <w:sz w:val="24"/>
                <w:szCs w:val="24"/>
              </w:rPr>
              <w:tab/>
            </w:r>
            <w:r w:rsidR="00502BF3" w:rsidRPr="00502BF3">
              <w:rPr>
                <w:noProof/>
                <w:webHidden/>
                <w:sz w:val="24"/>
                <w:szCs w:val="24"/>
              </w:rPr>
              <w:fldChar w:fldCharType="begin"/>
            </w:r>
            <w:r w:rsidR="00502BF3" w:rsidRPr="00502BF3">
              <w:rPr>
                <w:noProof/>
                <w:webHidden/>
                <w:sz w:val="24"/>
                <w:szCs w:val="24"/>
              </w:rPr>
              <w:instrText xml:space="preserve"> PAGEREF _Toc438009908 \h </w:instrText>
            </w:r>
            <w:r w:rsidR="00502BF3" w:rsidRPr="00502BF3">
              <w:rPr>
                <w:noProof/>
                <w:webHidden/>
                <w:sz w:val="24"/>
                <w:szCs w:val="24"/>
              </w:rPr>
            </w:r>
            <w:r w:rsidR="00502BF3" w:rsidRPr="00502BF3">
              <w:rPr>
                <w:noProof/>
                <w:webHidden/>
                <w:sz w:val="24"/>
                <w:szCs w:val="24"/>
              </w:rPr>
              <w:fldChar w:fldCharType="separate"/>
            </w:r>
            <w:r w:rsidR="00502BF3" w:rsidRPr="00502BF3">
              <w:rPr>
                <w:noProof/>
                <w:webHidden/>
                <w:sz w:val="24"/>
                <w:szCs w:val="24"/>
              </w:rPr>
              <w:t>21</w:t>
            </w:r>
            <w:r w:rsidR="00502BF3" w:rsidRPr="00502BF3">
              <w:rPr>
                <w:noProof/>
                <w:webHidden/>
                <w:sz w:val="24"/>
                <w:szCs w:val="24"/>
              </w:rPr>
              <w:fldChar w:fldCharType="end"/>
            </w:r>
          </w:hyperlink>
        </w:p>
        <w:p w:rsidR="00502BF3" w:rsidRPr="00502BF3" w:rsidRDefault="00D96154">
          <w:pPr>
            <w:pStyle w:val="TDC3"/>
            <w:tabs>
              <w:tab w:val="right" w:pos="9394"/>
            </w:tabs>
            <w:rPr>
              <w:rFonts w:cstheme="minorBidi"/>
              <w:noProof/>
              <w:sz w:val="24"/>
              <w:szCs w:val="24"/>
              <w:lang w:eastAsia="es-MX"/>
            </w:rPr>
          </w:pPr>
          <w:hyperlink w:anchor="_Toc438009909" w:history="1">
            <w:r w:rsidR="00502BF3" w:rsidRPr="00502BF3">
              <w:rPr>
                <w:rStyle w:val="Hipervnculo"/>
                <w:noProof/>
                <w:sz w:val="24"/>
                <w:szCs w:val="24"/>
              </w:rPr>
              <w:t>La Administración Pública Paraestatal</w:t>
            </w:r>
            <w:r w:rsidR="00502BF3" w:rsidRPr="00502BF3">
              <w:rPr>
                <w:noProof/>
                <w:webHidden/>
                <w:sz w:val="24"/>
                <w:szCs w:val="24"/>
              </w:rPr>
              <w:tab/>
            </w:r>
            <w:r w:rsidR="00502BF3" w:rsidRPr="00502BF3">
              <w:rPr>
                <w:noProof/>
                <w:webHidden/>
                <w:sz w:val="24"/>
                <w:szCs w:val="24"/>
              </w:rPr>
              <w:fldChar w:fldCharType="begin"/>
            </w:r>
            <w:r w:rsidR="00502BF3" w:rsidRPr="00502BF3">
              <w:rPr>
                <w:noProof/>
                <w:webHidden/>
                <w:sz w:val="24"/>
                <w:szCs w:val="24"/>
              </w:rPr>
              <w:instrText xml:space="preserve"> PAGEREF _Toc438009909 \h </w:instrText>
            </w:r>
            <w:r w:rsidR="00502BF3" w:rsidRPr="00502BF3">
              <w:rPr>
                <w:noProof/>
                <w:webHidden/>
                <w:sz w:val="24"/>
                <w:szCs w:val="24"/>
              </w:rPr>
            </w:r>
            <w:r w:rsidR="00502BF3" w:rsidRPr="00502BF3">
              <w:rPr>
                <w:noProof/>
                <w:webHidden/>
                <w:sz w:val="24"/>
                <w:szCs w:val="24"/>
              </w:rPr>
              <w:fldChar w:fldCharType="separate"/>
            </w:r>
            <w:r w:rsidR="00502BF3" w:rsidRPr="00502BF3">
              <w:rPr>
                <w:noProof/>
                <w:webHidden/>
                <w:sz w:val="24"/>
                <w:szCs w:val="24"/>
              </w:rPr>
              <w:t>22</w:t>
            </w:r>
            <w:r w:rsidR="00502BF3" w:rsidRPr="00502BF3">
              <w:rPr>
                <w:noProof/>
                <w:webHidden/>
                <w:sz w:val="24"/>
                <w:szCs w:val="24"/>
              </w:rPr>
              <w:fldChar w:fldCharType="end"/>
            </w:r>
          </w:hyperlink>
        </w:p>
        <w:p w:rsidR="00502BF3" w:rsidRPr="00502BF3" w:rsidRDefault="00D96154">
          <w:pPr>
            <w:pStyle w:val="TDC2"/>
            <w:rPr>
              <w:rFonts w:cstheme="minorBidi"/>
              <w:bCs w:val="0"/>
              <w:lang w:eastAsia="es-MX"/>
            </w:rPr>
          </w:pPr>
          <w:hyperlink w:anchor="_Toc438009910" w:history="1">
            <w:r w:rsidR="00502BF3" w:rsidRPr="00502BF3">
              <w:rPr>
                <w:rStyle w:val="Hipervnculo"/>
              </w:rPr>
              <w:t>LA PLANEACIÓN DE LA ADMINISTRACIÓN PÚBLICA</w:t>
            </w:r>
            <w:r w:rsidR="00502BF3" w:rsidRPr="00502BF3">
              <w:rPr>
                <w:webHidden/>
              </w:rPr>
              <w:tab/>
            </w:r>
            <w:r w:rsidR="00502BF3" w:rsidRPr="00502BF3">
              <w:rPr>
                <w:webHidden/>
              </w:rPr>
              <w:fldChar w:fldCharType="begin"/>
            </w:r>
            <w:r w:rsidR="00502BF3" w:rsidRPr="00502BF3">
              <w:rPr>
                <w:webHidden/>
              </w:rPr>
              <w:instrText xml:space="preserve"> PAGEREF _Toc438009910 \h </w:instrText>
            </w:r>
            <w:r w:rsidR="00502BF3" w:rsidRPr="00502BF3">
              <w:rPr>
                <w:webHidden/>
              </w:rPr>
            </w:r>
            <w:r w:rsidR="00502BF3" w:rsidRPr="00502BF3">
              <w:rPr>
                <w:webHidden/>
              </w:rPr>
              <w:fldChar w:fldCharType="separate"/>
            </w:r>
            <w:r w:rsidR="00502BF3" w:rsidRPr="00502BF3">
              <w:rPr>
                <w:webHidden/>
              </w:rPr>
              <w:t>24</w:t>
            </w:r>
            <w:r w:rsidR="00502BF3" w:rsidRPr="00502BF3">
              <w:rPr>
                <w:webHidden/>
              </w:rPr>
              <w:fldChar w:fldCharType="end"/>
            </w:r>
          </w:hyperlink>
        </w:p>
        <w:p w:rsidR="00502BF3" w:rsidRPr="00502BF3" w:rsidRDefault="00D96154">
          <w:pPr>
            <w:pStyle w:val="TDC2"/>
            <w:rPr>
              <w:rFonts w:cstheme="minorBidi"/>
              <w:bCs w:val="0"/>
              <w:lang w:eastAsia="es-MX"/>
            </w:rPr>
          </w:pPr>
          <w:hyperlink w:anchor="_Toc438009911" w:history="1">
            <w:r w:rsidR="00502BF3" w:rsidRPr="00502BF3">
              <w:rPr>
                <w:rStyle w:val="Hipervnculo"/>
              </w:rPr>
              <w:t>3. CONCLUSIÓN</w:t>
            </w:r>
            <w:r w:rsidR="00502BF3" w:rsidRPr="00502BF3">
              <w:rPr>
                <w:webHidden/>
              </w:rPr>
              <w:tab/>
            </w:r>
            <w:r w:rsidR="00502BF3" w:rsidRPr="00502BF3">
              <w:rPr>
                <w:webHidden/>
              </w:rPr>
              <w:fldChar w:fldCharType="begin"/>
            </w:r>
            <w:r w:rsidR="00502BF3" w:rsidRPr="00502BF3">
              <w:rPr>
                <w:webHidden/>
              </w:rPr>
              <w:instrText xml:space="preserve"> PAGEREF _Toc438009911 \h </w:instrText>
            </w:r>
            <w:r w:rsidR="00502BF3" w:rsidRPr="00502BF3">
              <w:rPr>
                <w:webHidden/>
              </w:rPr>
            </w:r>
            <w:r w:rsidR="00502BF3" w:rsidRPr="00502BF3">
              <w:rPr>
                <w:webHidden/>
              </w:rPr>
              <w:fldChar w:fldCharType="separate"/>
            </w:r>
            <w:r w:rsidR="00502BF3" w:rsidRPr="00502BF3">
              <w:rPr>
                <w:webHidden/>
              </w:rPr>
              <w:t>26</w:t>
            </w:r>
            <w:r w:rsidR="00502BF3" w:rsidRPr="00502BF3">
              <w:rPr>
                <w:webHidden/>
              </w:rPr>
              <w:fldChar w:fldCharType="end"/>
            </w:r>
          </w:hyperlink>
        </w:p>
        <w:p w:rsidR="00502BF3" w:rsidRPr="00502BF3" w:rsidRDefault="00D96154">
          <w:pPr>
            <w:pStyle w:val="TDC1"/>
            <w:rPr>
              <w:rFonts w:cstheme="minorBidi"/>
              <w:bCs w:val="0"/>
              <w:caps w:val="0"/>
              <w:lang w:eastAsia="es-MX"/>
            </w:rPr>
          </w:pPr>
          <w:hyperlink w:anchor="_Toc438009912" w:history="1">
            <w:r w:rsidR="00502BF3" w:rsidRPr="00502BF3">
              <w:rPr>
                <w:rStyle w:val="Hipervnculo"/>
              </w:rPr>
              <w:t>4. REFERENCIAS BIBLIOGRÁFICAS</w:t>
            </w:r>
            <w:r w:rsidR="00502BF3" w:rsidRPr="00502BF3">
              <w:rPr>
                <w:webHidden/>
              </w:rPr>
              <w:tab/>
            </w:r>
            <w:r w:rsidR="00502BF3" w:rsidRPr="00502BF3">
              <w:rPr>
                <w:webHidden/>
              </w:rPr>
              <w:fldChar w:fldCharType="begin"/>
            </w:r>
            <w:r w:rsidR="00502BF3" w:rsidRPr="00502BF3">
              <w:rPr>
                <w:webHidden/>
              </w:rPr>
              <w:instrText xml:space="preserve"> PAGEREF _Toc438009912 \h </w:instrText>
            </w:r>
            <w:r w:rsidR="00502BF3" w:rsidRPr="00502BF3">
              <w:rPr>
                <w:webHidden/>
              </w:rPr>
            </w:r>
            <w:r w:rsidR="00502BF3" w:rsidRPr="00502BF3">
              <w:rPr>
                <w:webHidden/>
              </w:rPr>
              <w:fldChar w:fldCharType="separate"/>
            </w:r>
            <w:r w:rsidR="00502BF3" w:rsidRPr="00502BF3">
              <w:rPr>
                <w:webHidden/>
              </w:rPr>
              <w:t>28</w:t>
            </w:r>
            <w:r w:rsidR="00502BF3" w:rsidRPr="00502BF3">
              <w:rPr>
                <w:webHidden/>
              </w:rPr>
              <w:fldChar w:fldCharType="end"/>
            </w:r>
          </w:hyperlink>
        </w:p>
        <w:p w:rsidR="00C25B25" w:rsidRDefault="00C25B25">
          <w:r w:rsidRPr="00502BF3">
            <w:rPr>
              <w:rFonts w:cstheme="minorHAnsi"/>
              <w:bCs/>
              <w:sz w:val="24"/>
              <w:szCs w:val="24"/>
              <w:lang w:val="es-ES"/>
            </w:rPr>
            <w:fldChar w:fldCharType="end"/>
          </w:r>
        </w:p>
      </w:sdtContent>
    </w:sdt>
    <w:p w:rsidR="00F05D73" w:rsidRDefault="00F05D73" w:rsidP="007E09D9">
      <w:pPr>
        <w:spacing w:line="480" w:lineRule="auto"/>
        <w:rPr>
          <w:rFonts w:ascii="Arial" w:hAnsi="Arial" w:cs="Arial"/>
          <w:b/>
          <w:sz w:val="28"/>
          <w:szCs w:val="24"/>
        </w:rPr>
      </w:pPr>
    </w:p>
    <w:p w:rsidR="00A325FC" w:rsidRDefault="00A325FC" w:rsidP="007E09D9">
      <w:pPr>
        <w:spacing w:line="480" w:lineRule="auto"/>
        <w:rPr>
          <w:rFonts w:ascii="Arial" w:hAnsi="Arial" w:cs="Arial"/>
          <w:b/>
          <w:sz w:val="28"/>
          <w:szCs w:val="24"/>
        </w:rPr>
      </w:pPr>
    </w:p>
    <w:p w:rsidR="00A325FC" w:rsidRDefault="00A325FC" w:rsidP="007E09D9">
      <w:pPr>
        <w:spacing w:line="480" w:lineRule="auto"/>
        <w:rPr>
          <w:rFonts w:ascii="Arial" w:hAnsi="Arial" w:cs="Arial"/>
          <w:b/>
          <w:sz w:val="28"/>
          <w:szCs w:val="24"/>
        </w:rPr>
      </w:pPr>
    </w:p>
    <w:p w:rsidR="00A325FC" w:rsidRDefault="00A325FC" w:rsidP="007E09D9">
      <w:pPr>
        <w:spacing w:line="480" w:lineRule="auto"/>
        <w:rPr>
          <w:rFonts w:ascii="Arial" w:hAnsi="Arial" w:cs="Arial"/>
          <w:b/>
          <w:sz w:val="28"/>
          <w:szCs w:val="24"/>
        </w:rPr>
      </w:pPr>
    </w:p>
    <w:p w:rsidR="003C1E32" w:rsidRDefault="003C1E32" w:rsidP="007E09D9">
      <w:pPr>
        <w:spacing w:line="480" w:lineRule="auto"/>
        <w:rPr>
          <w:rFonts w:ascii="Arial" w:hAnsi="Arial" w:cs="Arial"/>
          <w:b/>
          <w:sz w:val="28"/>
          <w:szCs w:val="24"/>
        </w:rPr>
      </w:pPr>
    </w:p>
    <w:p w:rsidR="00D04EDC" w:rsidRDefault="00D04EDC" w:rsidP="002428DE">
      <w:pPr>
        <w:pStyle w:val="Ttulo1"/>
        <w:spacing w:line="480" w:lineRule="auto"/>
        <w:rPr>
          <w:b/>
        </w:rPr>
      </w:pPr>
      <w:bookmarkStart w:id="0" w:name="_Toc438009896"/>
      <w:r>
        <w:rPr>
          <w:b/>
        </w:rPr>
        <w:t>RESUMEN</w:t>
      </w:r>
      <w:bookmarkEnd w:id="0"/>
    </w:p>
    <w:p w:rsidR="003C1E32" w:rsidRPr="003C1E32" w:rsidRDefault="003C1E32" w:rsidP="003C1E32">
      <w:pPr>
        <w:rPr>
          <w:rFonts w:ascii="Arial" w:hAnsi="Arial" w:cs="Arial"/>
        </w:rPr>
      </w:pPr>
    </w:p>
    <w:p w:rsidR="003C1E32" w:rsidRPr="003C1E32" w:rsidRDefault="003C1E32" w:rsidP="003C1E32">
      <w:pPr>
        <w:rPr>
          <w:rFonts w:ascii="Arial" w:hAnsi="Arial" w:cs="Arial"/>
        </w:rPr>
      </w:pPr>
    </w:p>
    <w:p w:rsidR="00D04EDC" w:rsidRPr="003C1E32" w:rsidRDefault="00D04EDC" w:rsidP="00502BF3">
      <w:pPr>
        <w:spacing w:line="480" w:lineRule="auto"/>
        <w:rPr>
          <w:rFonts w:ascii="Arial" w:hAnsi="Arial" w:cs="Arial"/>
          <w:sz w:val="24"/>
        </w:rPr>
      </w:pPr>
      <w:r w:rsidRPr="003C1E32">
        <w:rPr>
          <w:rFonts w:ascii="Arial" w:hAnsi="Arial" w:cs="Arial"/>
        </w:rPr>
        <w:tab/>
      </w:r>
      <w:r w:rsidRPr="003C1E32">
        <w:rPr>
          <w:rFonts w:ascii="Arial" w:hAnsi="Arial" w:cs="Arial"/>
          <w:sz w:val="24"/>
        </w:rPr>
        <w:t>Por administración P</w:t>
      </w:r>
      <w:r w:rsidR="00502BF3" w:rsidRPr="003C1E32">
        <w:rPr>
          <w:rFonts w:ascii="Arial" w:hAnsi="Arial" w:cs="Arial"/>
          <w:sz w:val="24"/>
        </w:rPr>
        <w:t>ública se entiende</w:t>
      </w:r>
      <w:r w:rsidRPr="003C1E32">
        <w:rPr>
          <w:rFonts w:ascii="Arial" w:hAnsi="Arial" w:cs="Arial"/>
          <w:sz w:val="24"/>
        </w:rPr>
        <w:t xml:space="preserve"> </w:t>
      </w:r>
      <w:r w:rsidR="00502BF3" w:rsidRPr="003C1E32">
        <w:rPr>
          <w:rFonts w:ascii="Arial" w:hAnsi="Arial" w:cs="Arial"/>
          <w:sz w:val="24"/>
        </w:rPr>
        <w:t>a</w:t>
      </w:r>
      <w:r w:rsidRPr="003C1E32">
        <w:rPr>
          <w:rFonts w:ascii="Arial" w:hAnsi="Arial" w:cs="Arial"/>
          <w:sz w:val="24"/>
        </w:rPr>
        <w:t xml:space="preserve"> aquella parte del Poder Ejecutivo a cuyo cargo está la responsabilidad de desarrollar la funci</w:t>
      </w:r>
      <w:r w:rsidR="00502BF3" w:rsidRPr="003C1E32">
        <w:rPr>
          <w:rFonts w:ascii="Arial" w:hAnsi="Arial" w:cs="Arial"/>
          <w:sz w:val="24"/>
        </w:rPr>
        <w:t>ón administrativa</w:t>
      </w:r>
      <w:r w:rsidRPr="003C1E32">
        <w:rPr>
          <w:rFonts w:ascii="Arial" w:hAnsi="Arial" w:cs="Arial"/>
          <w:sz w:val="24"/>
        </w:rPr>
        <w:t xml:space="preserve"> </w:t>
      </w:r>
      <w:r w:rsidR="00502BF3" w:rsidRPr="003C1E32">
        <w:rPr>
          <w:rFonts w:ascii="Arial" w:hAnsi="Arial" w:cs="Arial"/>
          <w:sz w:val="24"/>
        </w:rPr>
        <w:t>L</w:t>
      </w:r>
      <w:r w:rsidRPr="003C1E32">
        <w:rPr>
          <w:rFonts w:ascii="Arial" w:hAnsi="Arial" w:cs="Arial"/>
          <w:sz w:val="24"/>
        </w:rPr>
        <w:t xml:space="preserve">a función administrativa </w:t>
      </w:r>
      <w:r w:rsidR="00502BF3" w:rsidRPr="003C1E32">
        <w:rPr>
          <w:rFonts w:ascii="Arial" w:hAnsi="Arial" w:cs="Arial"/>
          <w:sz w:val="24"/>
        </w:rPr>
        <w:t>es</w:t>
      </w:r>
      <w:r w:rsidRPr="003C1E32">
        <w:rPr>
          <w:rFonts w:ascii="Arial" w:hAnsi="Arial" w:cs="Arial"/>
          <w:sz w:val="24"/>
        </w:rPr>
        <w:t xml:space="preserve"> la actividad de prestación de servicios públicos tendentes a satisfacer las necesidades de la colectividad. El artículo 90 constitucional precisa que la administración pública federal será centralizada y paraestatal conforme a la Ley orgánica que explica el Congreso de la Unión, lo que distribuirá los negocios del orden administrativo que estarán a cargo de las Secretarías de Estado y Departamentos administrativos y definirá las bases de creación de las entidades paraestatales. La Ley Orgánica de la Administración Pública Federal prevé la existencia de órganos desconcentrados jerárquicamente subordinados a las dependencias de la administración central</w:t>
      </w:r>
    </w:p>
    <w:p w:rsidR="00502BF3" w:rsidRDefault="00502BF3">
      <w:pPr>
        <w:rPr>
          <w:sz w:val="24"/>
        </w:rPr>
      </w:pPr>
      <w:r>
        <w:rPr>
          <w:sz w:val="24"/>
        </w:rPr>
        <w:br w:type="page"/>
      </w:r>
    </w:p>
    <w:p w:rsidR="00F05D73" w:rsidRPr="00962D4B" w:rsidRDefault="00A325FC" w:rsidP="002428DE">
      <w:pPr>
        <w:pStyle w:val="Ttulo1"/>
        <w:spacing w:line="480" w:lineRule="auto"/>
        <w:rPr>
          <w:b/>
        </w:rPr>
      </w:pPr>
      <w:bookmarkStart w:id="1" w:name="_Toc438009897"/>
      <w:r w:rsidRPr="00962D4B">
        <w:rPr>
          <w:b/>
        </w:rPr>
        <w:lastRenderedPageBreak/>
        <w:t xml:space="preserve">1. </w:t>
      </w:r>
      <w:r w:rsidR="00F05D73" w:rsidRPr="00962D4B">
        <w:rPr>
          <w:b/>
        </w:rPr>
        <w:t>INTRODUCCIÓN</w:t>
      </w:r>
      <w:bookmarkEnd w:id="1"/>
    </w:p>
    <w:p w:rsidR="002A5D25" w:rsidRPr="003C1E32" w:rsidRDefault="00843B2F" w:rsidP="002A5D25">
      <w:pPr>
        <w:spacing w:line="480" w:lineRule="auto"/>
        <w:rPr>
          <w:rFonts w:ascii="Arial" w:hAnsi="Arial" w:cs="Arial"/>
          <w:sz w:val="24"/>
          <w:szCs w:val="24"/>
        </w:rPr>
      </w:pPr>
      <w:r>
        <w:rPr>
          <w:rFonts w:cstheme="minorHAnsi"/>
          <w:sz w:val="24"/>
          <w:szCs w:val="24"/>
        </w:rPr>
        <w:tab/>
      </w:r>
      <w:r w:rsidR="002A5D25" w:rsidRPr="002428DE">
        <w:rPr>
          <w:rFonts w:cstheme="minorHAnsi"/>
          <w:sz w:val="24"/>
          <w:szCs w:val="24"/>
        </w:rPr>
        <w:tab/>
      </w:r>
      <w:r w:rsidR="002A5D25" w:rsidRPr="003C1E32">
        <w:rPr>
          <w:rFonts w:ascii="Arial" w:hAnsi="Arial" w:cs="Arial"/>
          <w:sz w:val="24"/>
          <w:szCs w:val="24"/>
        </w:rPr>
        <w:t>En la actualidad podemos entender a la Administración Pública como el conjunto de áreas del sector público del Estado que, mediante el ejercicio de la función administrativa, la prestación de los servicios públicos, la ejecución de las obras públicas y la realización de otras actividades socioeconómicas de interés público, trata de lograr los fines del Estado.</w:t>
      </w:r>
    </w:p>
    <w:p w:rsidR="00843B2F" w:rsidRPr="003C1E32" w:rsidRDefault="00843B2F" w:rsidP="002A5D25">
      <w:pPr>
        <w:spacing w:line="480" w:lineRule="auto"/>
        <w:ind w:firstLine="708"/>
        <w:rPr>
          <w:rFonts w:ascii="Arial" w:hAnsi="Arial" w:cs="Arial"/>
          <w:sz w:val="24"/>
          <w:szCs w:val="24"/>
        </w:rPr>
      </w:pPr>
      <w:r w:rsidRPr="003C1E32">
        <w:rPr>
          <w:rFonts w:ascii="Arial" w:hAnsi="Arial" w:cs="Arial"/>
          <w:sz w:val="24"/>
          <w:szCs w:val="24"/>
        </w:rPr>
        <w:t>E</w:t>
      </w:r>
      <w:r w:rsidR="006A49CB" w:rsidRPr="003C1E32">
        <w:rPr>
          <w:rFonts w:ascii="Arial" w:hAnsi="Arial" w:cs="Arial"/>
          <w:sz w:val="24"/>
          <w:szCs w:val="24"/>
        </w:rPr>
        <w:t xml:space="preserve">n </w:t>
      </w:r>
      <w:r w:rsidR="002A5D25" w:rsidRPr="003C1E32">
        <w:rPr>
          <w:rFonts w:ascii="Arial" w:hAnsi="Arial" w:cs="Arial"/>
          <w:sz w:val="24"/>
          <w:szCs w:val="24"/>
        </w:rPr>
        <w:t xml:space="preserve">sintonía con este enfoque, en </w:t>
      </w:r>
      <w:r w:rsidR="006A49CB" w:rsidRPr="003C1E32">
        <w:rPr>
          <w:rFonts w:ascii="Arial" w:hAnsi="Arial" w:cs="Arial"/>
          <w:sz w:val="24"/>
          <w:szCs w:val="24"/>
        </w:rPr>
        <w:t>el</w:t>
      </w:r>
      <w:r w:rsidRPr="003C1E32">
        <w:rPr>
          <w:rFonts w:ascii="Arial" w:hAnsi="Arial" w:cs="Arial"/>
          <w:sz w:val="24"/>
          <w:szCs w:val="24"/>
        </w:rPr>
        <w:t xml:space="preserve"> presente ensayo </w:t>
      </w:r>
      <w:r w:rsidR="006A49CB" w:rsidRPr="003C1E32">
        <w:rPr>
          <w:rFonts w:ascii="Arial" w:hAnsi="Arial" w:cs="Arial"/>
          <w:sz w:val="24"/>
          <w:szCs w:val="24"/>
        </w:rPr>
        <w:t>se plantea</w:t>
      </w:r>
      <w:r w:rsidRPr="003C1E32">
        <w:rPr>
          <w:rFonts w:ascii="Arial" w:hAnsi="Arial" w:cs="Arial"/>
          <w:sz w:val="24"/>
          <w:szCs w:val="24"/>
        </w:rPr>
        <w:t xml:space="preserve"> una visión descriptiva de la Administración Pública Federal y de los fundamentos</w:t>
      </w:r>
      <w:r w:rsidR="00E5050D" w:rsidRPr="003C1E32">
        <w:rPr>
          <w:rFonts w:ascii="Arial" w:hAnsi="Arial" w:cs="Arial"/>
          <w:sz w:val="24"/>
          <w:szCs w:val="24"/>
        </w:rPr>
        <w:t xml:space="preserve"> teóricos y</w:t>
      </w:r>
      <w:r w:rsidRPr="003C1E32">
        <w:rPr>
          <w:rFonts w:ascii="Arial" w:hAnsi="Arial" w:cs="Arial"/>
          <w:sz w:val="24"/>
          <w:szCs w:val="24"/>
        </w:rPr>
        <w:t xml:space="preserve"> jurídicos que sustentan su actuación en nuestro país.</w:t>
      </w:r>
      <w:r w:rsidR="006A49CB" w:rsidRPr="003C1E32">
        <w:rPr>
          <w:rFonts w:ascii="Arial" w:hAnsi="Arial" w:cs="Arial"/>
          <w:sz w:val="24"/>
          <w:szCs w:val="24"/>
        </w:rPr>
        <w:t xml:space="preserve"> </w:t>
      </w:r>
    </w:p>
    <w:p w:rsidR="00090604" w:rsidRPr="003C1E32" w:rsidRDefault="00843B2F" w:rsidP="006A49CB">
      <w:pPr>
        <w:spacing w:line="480" w:lineRule="auto"/>
        <w:ind w:firstLine="708"/>
        <w:rPr>
          <w:rFonts w:ascii="Arial" w:hAnsi="Arial" w:cs="Arial"/>
          <w:sz w:val="24"/>
          <w:szCs w:val="24"/>
        </w:rPr>
      </w:pPr>
      <w:r w:rsidRPr="003C1E32">
        <w:rPr>
          <w:rFonts w:ascii="Arial" w:hAnsi="Arial" w:cs="Arial"/>
          <w:sz w:val="24"/>
          <w:szCs w:val="24"/>
        </w:rPr>
        <w:t>En primer lugar, se expone una breve evolu</w:t>
      </w:r>
      <w:r w:rsidR="006A49CB" w:rsidRPr="003C1E32">
        <w:rPr>
          <w:rFonts w:ascii="Arial" w:hAnsi="Arial" w:cs="Arial"/>
          <w:sz w:val="24"/>
          <w:szCs w:val="24"/>
        </w:rPr>
        <w:t>ción histórica</w:t>
      </w:r>
      <w:r w:rsidRPr="003C1E32">
        <w:rPr>
          <w:rFonts w:ascii="Arial" w:hAnsi="Arial" w:cs="Arial"/>
          <w:sz w:val="24"/>
          <w:szCs w:val="24"/>
        </w:rPr>
        <w:t xml:space="preserve"> </w:t>
      </w:r>
      <w:r w:rsidR="006A49CB" w:rsidRPr="003C1E32">
        <w:rPr>
          <w:rFonts w:ascii="Arial" w:hAnsi="Arial" w:cs="Arial"/>
          <w:sz w:val="24"/>
          <w:szCs w:val="24"/>
        </w:rPr>
        <w:t>de dicha ciencia</w:t>
      </w:r>
      <w:r w:rsidR="003C32AA" w:rsidRPr="003C1E32">
        <w:rPr>
          <w:rFonts w:ascii="Arial" w:hAnsi="Arial" w:cs="Arial"/>
          <w:sz w:val="24"/>
          <w:szCs w:val="24"/>
        </w:rPr>
        <w:t xml:space="preserve"> estatal, partiendo de las nociones </w:t>
      </w:r>
      <w:r w:rsidR="006A49CB" w:rsidRPr="003C1E32">
        <w:rPr>
          <w:rFonts w:ascii="Arial" w:hAnsi="Arial" w:cs="Arial"/>
          <w:sz w:val="24"/>
          <w:szCs w:val="24"/>
        </w:rPr>
        <w:t>que sustentaron su origen</w:t>
      </w:r>
      <w:r w:rsidR="00E5050D" w:rsidRPr="003C1E32">
        <w:rPr>
          <w:rFonts w:ascii="Arial" w:hAnsi="Arial" w:cs="Arial"/>
          <w:sz w:val="24"/>
          <w:szCs w:val="24"/>
        </w:rPr>
        <w:t>,</w:t>
      </w:r>
      <w:r w:rsidR="003C32AA" w:rsidRPr="003C1E32">
        <w:rPr>
          <w:rFonts w:ascii="Arial" w:hAnsi="Arial" w:cs="Arial"/>
          <w:sz w:val="24"/>
          <w:szCs w:val="24"/>
        </w:rPr>
        <w:t xml:space="preserve"> a la par del surgimiento de las primeras formas de agrupación humana, </w:t>
      </w:r>
      <w:r w:rsidR="006A49CB" w:rsidRPr="003C1E32">
        <w:rPr>
          <w:rFonts w:ascii="Arial" w:hAnsi="Arial" w:cs="Arial"/>
          <w:sz w:val="24"/>
          <w:szCs w:val="24"/>
        </w:rPr>
        <w:t>hasta llegar a</w:t>
      </w:r>
      <w:r w:rsidR="00E5050D" w:rsidRPr="003C1E32">
        <w:rPr>
          <w:rFonts w:ascii="Arial" w:hAnsi="Arial" w:cs="Arial"/>
          <w:sz w:val="24"/>
          <w:szCs w:val="24"/>
        </w:rPr>
        <w:t xml:space="preserve"> la</w:t>
      </w:r>
      <w:r w:rsidR="00090604" w:rsidRPr="003C1E32">
        <w:rPr>
          <w:rFonts w:ascii="Arial" w:hAnsi="Arial" w:cs="Arial"/>
          <w:sz w:val="24"/>
          <w:szCs w:val="24"/>
        </w:rPr>
        <w:t xml:space="preserve"> moderna Administración P</w:t>
      </w:r>
      <w:r w:rsidR="00E5050D" w:rsidRPr="003C1E32">
        <w:rPr>
          <w:rFonts w:ascii="Arial" w:hAnsi="Arial" w:cs="Arial"/>
          <w:sz w:val="24"/>
          <w:szCs w:val="24"/>
        </w:rPr>
        <w:t xml:space="preserve">ública, labrada por las miles de ideas de los grandes pensadores contemporáneos. </w:t>
      </w:r>
      <w:r w:rsidR="00090604" w:rsidRPr="003C1E32">
        <w:rPr>
          <w:rFonts w:ascii="Arial" w:hAnsi="Arial" w:cs="Arial"/>
          <w:sz w:val="24"/>
          <w:szCs w:val="24"/>
        </w:rPr>
        <w:t>Bajo ese tenor, se hace también un pequeño recorrido por las sendas que transitó la Administración Pública mexicana, desde la época precolombina hasta la Revolución.</w:t>
      </w:r>
    </w:p>
    <w:p w:rsidR="006A49CB" w:rsidRPr="003C1E32" w:rsidRDefault="002A5D25" w:rsidP="005C36D4">
      <w:pPr>
        <w:spacing w:line="480" w:lineRule="auto"/>
        <w:ind w:firstLine="708"/>
        <w:rPr>
          <w:rFonts w:ascii="Arial" w:hAnsi="Arial" w:cs="Arial"/>
          <w:sz w:val="24"/>
          <w:szCs w:val="24"/>
        </w:rPr>
      </w:pPr>
      <w:r w:rsidRPr="003C1E32">
        <w:rPr>
          <w:rFonts w:ascii="Arial" w:hAnsi="Arial" w:cs="Arial"/>
          <w:sz w:val="24"/>
          <w:szCs w:val="24"/>
        </w:rPr>
        <w:t>Recurriendo al sector doctrinal más representativo del Derecho Administrativo en México, s</w:t>
      </w:r>
      <w:r w:rsidR="00843B2F" w:rsidRPr="003C1E32">
        <w:rPr>
          <w:rFonts w:ascii="Arial" w:hAnsi="Arial" w:cs="Arial"/>
          <w:sz w:val="24"/>
          <w:szCs w:val="24"/>
        </w:rPr>
        <w:t>e presenta ensegu</w:t>
      </w:r>
      <w:r w:rsidRPr="003C1E32">
        <w:rPr>
          <w:rFonts w:ascii="Arial" w:hAnsi="Arial" w:cs="Arial"/>
          <w:sz w:val="24"/>
          <w:szCs w:val="24"/>
        </w:rPr>
        <w:t>ida</w:t>
      </w:r>
      <w:r w:rsidR="00843B2F" w:rsidRPr="003C1E32">
        <w:rPr>
          <w:rFonts w:ascii="Arial" w:hAnsi="Arial" w:cs="Arial"/>
          <w:sz w:val="24"/>
          <w:szCs w:val="24"/>
        </w:rPr>
        <w:t xml:space="preserve"> el concep</w:t>
      </w:r>
      <w:r w:rsidRPr="003C1E32">
        <w:rPr>
          <w:rFonts w:ascii="Arial" w:hAnsi="Arial" w:cs="Arial"/>
          <w:sz w:val="24"/>
          <w:szCs w:val="24"/>
        </w:rPr>
        <w:t>to y el campo de estudio de esta forma de Administración</w:t>
      </w:r>
      <w:r w:rsidR="00843B2F" w:rsidRPr="003C1E32">
        <w:rPr>
          <w:rFonts w:ascii="Arial" w:hAnsi="Arial" w:cs="Arial"/>
          <w:sz w:val="24"/>
          <w:szCs w:val="24"/>
        </w:rPr>
        <w:t>. En esta parte</w:t>
      </w:r>
      <w:r w:rsidR="005C36D4" w:rsidRPr="003C1E32">
        <w:rPr>
          <w:rFonts w:ascii="Arial" w:hAnsi="Arial" w:cs="Arial"/>
          <w:sz w:val="24"/>
          <w:szCs w:val="24"/>
        </w:rPr>
        <w:t>,</w:t>
      </w:r>
      <w:r w:rsidR="00843B2F" w:rsidRPr="003C1E32">
        <w:rPr>
          <w:rFonts w:ascii="Arial" w:hAnsi="Arial" w:cs="Arial"/>
          <w:sz w:val="24"/>
          <w:szCs w:val="24"/>
        </w:rPr>
        <w:t xml:space="preserve"> se </w:t>
      </w:r>
      <w:r w:rsidR="006A49CB" w:rsidRPr="003C1E32">
        <w:rPr>
          <w:rFonts w:ascii="Arial" w:hAnsi="Arial" w:cs="Arial"/>
          <w:sz w:val="24"/>
          <w:szCs w:val="24"/>
        </w:rPr>
        <w:t>despliegan</w:t>
      </w:r>
      <w:r w:rsidR="00843B2F" w:rsidRPr="003C1E32">
        <w:rPr>
          <w:rFonts w:ascii="Arial" w:hAnsi="Arial" w:cs="Arial"/>
          <w:sz w:val="24"/>
          <w:szCs w:val="24"/>
        </w:rPr>
        <w:t xml:space="preserve"> criterios que buscan orientar en la comprensión de la administración pública a partir de sus diferencias con la administración </w:t>
      </w:r>
      <w:r w:rsidR="005C36D4" w:rsidRPr="003C1E32">
        <w:rPr>
          <w:rFonts w:ascii="Arial" w:hAnsi="Arial" w:cs="Arial"/>
          <w:sz w:val="24"/>
          <w:szCs w:val="24"/>
        </w:rPr>
        <w:t>privada y la determinación del D</w:t>
      </w:r>
      <w:r w:rsidR="00843B2F" w:rsidRPr="003C1E32">
        <w:rPr>
          <w:rFonts w:ascii="Arial" w:hAnsi="Arial" w:cs="Arial"/>
          <w:sz w:val="24"/>
          <w:szCs w:val="24"/>
        </w:rPr>
        <w:t xml:space="preserve">erecho como base </w:t>
      </w:r>
      <w:r w:rsidR="005C36D4" w:rsidRPr="003C1E32">
        <w:rPr>
          <w:rFonts w:ascii="Arial" w:hAnsi="Arial" w:cs="Arial"/>
          <w:sz w:val="24"/>
          <w:szCs w:val="24"/>
        </w:rPr>
        <w:t xml:space="preserve">teórica y práctica </w:t>
      </w:r>
      <w:r w:rsidR="00843B2F" w:rsidRPr="003C1E32">
        <w:rPr>
          <w:rFonts w:ascii="Arial" w:hAnsi="Arial" w:cs="Arial"/>
          <w:sz w:val="24"/>
          <w:szCs w:val="24"/>
        </w:rPr>
        <w:t>de a</w:t>
      </w:r>
      <w:r w:rsidR="005C36D4" w:rsidRPr="003C1E32">
        <w:rPr>
          <w:rFonts w:ascii="Arial" w:hAnsi="Arial" w:cs="Arial"/>
          <w:sz w:val="24"/>
          <w:szCs w:val="24"/>
        </w:rPr>
        <w:t xml:space="preserve">mbas disciplinas. </w:t>
      </w:r>
    </w:p>
    <w:p w:rsidR="006A49CB" w:rsidRPr="003C1E32" w:rsidRDefault="006A49CB" w:rsidP="006A49CB">
      <w:pPr>
        <w:spacing w:line="480" w:lineRule="auto"/>
        <w:ind w:firstLine="708"/>
        <w:rPr>
          <w:rFonts w:ascii="Arial" w:hAnsi="Arial" w:cs="Arial"/>
          <w:sz w:val="24"/>
          <w:szCs w:val="24"/>
        </w:rPr>
      </w:pPr>
      <w:r w:rsidRPr="003C1E32">
        <w:rPr>
          <w:rFonts w:ascii="Arial" w:hAnsi="Arial" w:cs="Arial"/>
          <w:sz w:val="24"/>
          <w:szCs w:val="24"/>
        </w:rPr>
        <w:lastRenderedPageBreak/>
        <w:t>Más adelante, el discurso se construye a partir de un factor ineludible en este sector de conocimiento</w:t>
      </w:r>
      <w:r w:rsidR="005C36D4" w:rsidRPr="003C1E32">
        <w:rPr>
          <w:rFonts w:ascii="Arial" w:hAnsi="Arial" w:cs="Arial"/>
          <w:sz w:val="24"/>
          <w:szCs w:val="24"/>
        </w:rPr>
        <w:t>:</w:t>
      </w:r>
      <w:r w:rsidRPr="003C1E32">
        <w:rPr>
          <w:rFonts w:ascii="Arial" w:hAnsi="Arial" w:cs="Arial"/>
          <w:sz w:val="24"/>
          <w:szCs w:val="24"/>
        </w:rPr>
        <w:t xml:space="preserve"> </w:t>
      </w:r>
      <w:r w:rsidR="005C36D4" w:rsidRPr="003C1E32">
        <w:rPr>
          <w:rFonts w:ascii="Arial" w:hAnsi="Arial" w:cs="Arial"/>
          <w:sz w:val="24"/>
          <w:szCs w:val="24"/>
        </w:rPr>
        <w:t>l</w:t>
      </w:r>
      <w:r w:rsidRPr="003C1E32">
        <w:rPr>
          <w:rFonts w:ascii="Arial" w:hAnsi="Arial" w:cs="Arial"/>
          <w:sz w:val="24"/>
          <w:szCs w:val="24"/>
        </w:rPr>
        <w:t>a legislación constituc</w:t>
      </w:r>
      <w:r w:rsidR="002A5D25" w:rsidRPr="003C1E32">
        <w:rPr>
          <w:rFonts w:ascii="Arial" w:hAnsi="Arial" w:cs="Arial"/>
          <w:sz w:val="24"/>
          <w:szCs w:val="24"/>
        </w:rPr>
        <w:t>ional y administrativa. Aquí, sin dejar de</w:t>
      </w:r>
      <w:r w:rsidRPr="003C1E32">
        <w:rPr>
          <w:rFonts w:ascii="Arial" w:hAnsi="Arial" w:cs="Arial"/>
          <w:sz w:val="24"/>
          <w:szCs w:val="24"/>
        </w:rPr>
        <w:t xml:space="preserve"> </w:t>
      </w:r>
      <w:r w:rsidR="002A5D25" w:rsidRPr="003C1E32">
        <w:rPr>
          <w:rFonts w:ascii="Arial" w:hAnsi="Arial" w:cs="Arial"/>
          <w:sz w:val="24"/>
          <w:szCs w:val="24"/>
        </w:rPr>
        <w:t xml:space="preserve">poner énfasis en los pilares establecidos en nuestra Carta Magna, se </w:t>
      </w:r>
      <w:r w:rsidRPr="003C1E32">
        <w:rPr>
          <w:rFonts w:ascii="Arial" w:hAnsi="Arial" w:cs="Arial"/>
          <w:sz w:val="24"/>
          <w:szCs w:val="24"/>
        </w:rPr>
        <w:t>desglosan los aspectos administrativos de la Ley Orgánica de la Administración Pública Federal. También, s</w:t>
      </w:r>
      <w:r w:rsidR="005C36D4" w:rsidRPr="003C1E32">
        <w:rPr>
          <w:rFonts w:ascii="Arial" w:hAnsi="Arial" w:cs="Arial"/>
          <w:sz w:val="24"/>
          <w:szCs w:val="24"/>
        </w:rPr>
        <w:t>e integra un acercamiento a la Administración P</w:t>
      </w:r>
      <w:r w:rsidRPr="003C1E32">
        <w:rPr>
          <w:rFonts w:ascii="Arial" w:hAnsi="Arial" w:cs="Arial"/>
          <w:sz w:val="24"/>
          <w:szCs w:val="24"/>
        </w:rPr>
        <w:t xml:space="preserve">ública </w:t>
      </w:r>
      <w:r w:rsidR="005C36D4" w:rsidRPr="003C1E32">
        <w:rPr>
          <w:rFonts w:ascii="Arial" w:hAnsi="Arial" w:cs="Arial"/>
          <w:sz w:val="24"/>
          <w:szCs w:val="24"/>
        </w:rPr>
        <w:t>F</w:t>
      </w:r>
      <w:r w:rsidRPr="003C1E32">
        <w:rPr>
          <w:rFonts w:ascii="Arial" w:hAnsi="Arial" w:cs="Arial"/>
          <w:sz w:val="24"/>
          <w:szCs w:val="24"/>
        </w:rPr>
        <w:t>ederal en su parte estructural y administrativa,  así como sus formas de organización, en especial la centralización, la desconcentración y la descentralización administrativa. Para abundar en el tema, se señalan las principales dependencias de la administración pública federal, y se plasman algunos ejemplos de entidades paraestatales destacadas.</w:t>
      </w:r>
    </w:p>
    <w:p w:rsidR="00615A87" w:rsidRPr="003C1E32" w:rsidRDefault="00AF4D78" w:rsidP="002A5D25">
      <w:pPr>
        <w:spacing w:line="480" w:lineRule="auto"/>
        <w:ind w:firstLine="708"/>
        <w:rPr>
          <w:rFonts w:ascii="Arial" w:hAnsi="Arial" w:cs="Arial"/>
          <w:sz w:val="24"/>
          <w:szCs w:val="24"/>
        </w:rPr>
      </w:pPr>
      <w:r w:rsidRPr="003C1E32">
        <w:rPr>
          <w:rFonts w:ascii="Arial" w:hAnsi="Arial" w:cs="Arial"/>
          <w:sz w:val="24"/>
          <w:szCs w:val="24"/>
        </w:rPr>
        <w:t xml:space="preserve">Finalmente, </w:t>
      </w:r>
      <w:r w:rsidR="005C36D4" w:rsidRPr="003C1E32">
        <w:rPr>
          <w:rFonts w:ascii="Arial" w:hAnsi="Arial" w:cs="Arial"/>
          <w:sz w:val="24"/>
          <w:szCs w:val="24"/>
        </w:rPr>
        <w:t>destacando lo que</w:t>
      </w:r>
      <w:r w:rsidRPr="003C1E32">
        <w:rPr>
          <w:rFonts w:ascii="Arial" w:hAnsi="Arial" w:cs="Arial"/>
          <w:sz w:val="24"/>
          <w:szCs w:val="24"/>
        </w:rPr>
        <w:t xml:space="preserve"> son</w:t>
      </w:r>
      <w:r w:rsidR="005C36D4" w:rsidRPr="003C1E32">
        <w:rPr>
          <w:rFonts w:ascii="Arial" w:hAnsi="Arial" w:cs="Arial"/>
          <w:sz w:val="24"/>
          <w:szCs w:val="24"/>
        </w:rPr>
        <w:t xml:space="preserve"> para muchos la</w:t>
      </w:r>
      <w:r w:rsidRPr="003C1E32">
        <w:rPr>
          <w:rFonts w:ascii="Arial" w:hAnsi="Arial" w:cs="Arial"/>
          <w:sz w:val="24"/>
          <w:szCs w:val="24"/>
        </w:rPr>
        <w:t>s</w:t>
      </w:r>
      <w:r w:rsidR="005C36D4" w:rsidRPr="003C1E32">
        <w:rPr>
          <w:rFonts w:ascii="Arial" w:hAnsi="Arial" w:cs="Arial"/>
          <w:sz w:val="24"/>
          <w:szCs w:val="24"/>
        </w:rPr>
        <w:t xml:space="preserve"> </w:t>
      </w:r>
      <w:r w:rsidRPr="003C1E32">
        <w:rPr>
          <w:rFonts w:ascii="Arial" w:hAnsi="Arial" w:cs="Arial"/>
          <w:sz w:val="24"/>
          <w:szCs w:val="24"/>
        </w:rPr>
        <w:t xml:space="preserve">dos </w:t>
      </w:r>
      <w:r w:rsidR="005C36D4" w:rsidRPr="003C1E32">
        <w:rPr>
          <w:rFonts w:ascii="Arial" w:hAnsi="Arial" w:cs="Arial"/>
          <w:sz w:val="24"/>
          <w:szCs w:val="24"/>
        </w:rPr>
        <w:t>actividad</w:t>
      </w:r>
      <w:r w:rsidRPr="003C1E32">
        <w:rPr>
          <w:rFonts w:ascii="Arial" w:hAnsi="Arial" w:cs="Arial"/>
          <w:sz w:val="24"/>
          <w:szCs w:val="24"/>
        </w:rPr>
        <w:t>es</w:t>
      </w:r>
      <w:r w:rsidR="005C36D4" w:rsidRPr="003C1E32">
        <w:rPr>
          <w:rFonts w:ascii="Arial" w:hAnsi="Arial" w:cs="Arial"/>
          <w:sz w:val="24"/>
          <w:szCs w:val="24"/>
        </w:rPr>
        <w:t xml:space="preserve"> más important</w:t>
      </w:r>
      <w:r w:rsidRPr="003C1E32">
        <w:rPr>
          <w:rFonts w:ascii="Arial" w:hAnsi="Arial" w:cs="Arial"/>
          <w:sz w:val="24"/>
          <w:szCs w:val="24"/>
        </w:rPr>
        <w:t>es de la Administración Pública estatal</w:t>
      </w:r>
      <w:r w:rsidR="002A5D25" w:rsidRPr="003C1E32">
        <w:rPr>
          <w:rFonts w:ascii="Arial" w:hAnsi="Arial" w:cs="Arial"/>
          <w:sz w:val="24"/>
          <w:szCs w:val="24"/>
        </w:rPr>
        <w:t>, es decir,</w:t>
      </w:r>
      <w:r w:rsidRPr="003C1E32">
        <w:rPr>
          <w:rFonts w:ascii="Arial" w:hAnsi="Arial" w:cs="Arial"/>
          <w:sz w:val="24"/>
          <w:szCs w:val="24"/>
        </w:rPr>
        <w:t xml:space="preserve"> la Planeación y la Rectoría del Desarrollo</w:t>
      </w:r>
      <w:r w:rsidR="002A5D25" w:rsidRPr="003C1E32">
        <w:rPr>
          <w:rFonts w:ascii="Arial" w:hAnsi="Arial" w:cs="Arial"/>
          <w:sz w:val="24"/>
          <w:szCs w:val="24"/>
        </w:rPr>
        <w:t xml:space="preserve"> Nacional</w:t>
      </w:r>
      <w:r w:rsidRPr="003C1E32">
        <w:rPr>
          <w:rFonts w:ascii="Arial" w:hAnsi="Arial" w:cs="Arial"/>
          <w:sz w:val="24"/>
          <w:szCs w:val="24"/>
        </w:rPr>
        <w:t xml:space="preserve">, </w:t>
      </w:r>
      <w:r w:rsidR="002A5D25" w:rsidRPr="003C1E32">
        <w:rPr>
          <w:rFonts w:ascii="Arial" w:hAnsi="Arial" w:cs="Arial"/>
          <w:sz w:val="24"/>
          <w:szCs w:val="24"/>
        </w:rPr>
        <w:t>se traza</w:t>
      </w:r>
      <w:r w:rsidRPr="003C1E32">
        <w:rPr>
          <w:rFonts w:ascii="Arial" w:hAnsi="Arial" w:cs="Arial"/>
          <w:sz w:val="24"/>
          <w:szCs w:val="24"/>
        </w:rPr>
        <w:t xml:space="preserve"> lo</w:t>
      </w:r>
      <w:r w:rsidR="002A5D25" w:rsidRPr="003C1E32">
        <w:rPr>
          <w:rFonts w:ascii="Arial" w:hAnsi="Arial" w:cs="Arial"/>
          <w:sz w:val="24"/>
          <w:szCs w:val="24"/>
        </w:rPr>
        <w:t xml:space="preserve"> fundado por el Plan Nacional de Desarrollo</w:t>
      </w:r>
      <w:r w:rsidR="00615A87" w:rsidRPr="003C1E32">
        <w:rPr>
          <w:rFonts w:ascii="Arial" w:hAnsi="Arial" w:cs="Arial"/>
          <w:sz w:val="24"/>
          <w:szCs w:val="24"/>
        </w:rPr>
        <w:t>, instrumento fundamental con el que el Estado busca orientar positivamente la vida política, económica y social de México.</w:t>
      </w:r>
    </w:p>
    <w:p w:rsidR="00843B2F" w:rsidRPr="003C1E32" w:rsidRDefault="002A5D25" w:rsidP="002A5D25">
      <w:pPr>
        <w:spacing w:line="480" w:lineRule="auto"/>
        <w:ind w:firstLine="708"/>
        <w:rPr>
          <w:rFonts w:ascii="Arial" w:hAnsi="Arial" w:cs="Arial"/>
          <w:sz w:val="24"/>
          <w:szCs w:val="24"/>
        </w:rPr>
      </w:pPr>
      <w:r w:rsidRPr="003C1E32">
        <w:rPr>
          <w:rFonts w:ascii="Arial" w:hAnsi="Arial" w:cs="Arial"/>
          <w:sz w:val="24"/>
          <w:szCs w:val="24"/>
        </w:rPr>
        <w:t>Las fuentes de información consultadas fueron citadas en este trabajo de acuerdo al sistema establecido por Asociación de Psicología Americana (APA) en su Sexta Edición.</w:t>
      </w:r>
      <w:r w:rsidR="00843B2F" w:rsidRPr="003C1E32">
        <w:rPr>
          <w:rFonts w:ascii="Arial" w:hAnsi="Arial" w:cs="Arial"/>
          <w:sz w:val="24"/>
          <w:szCs w:val="24"/>
        </w:rPr>
        <w:t xml:space="preserve"> </w:t>
      </w:r>
    </w:p>
    <w:p w:rsidR="00843B2F" w:rsidRPr="003C1E32" w:rsidRDefault="00843B2F" w:rsidP="002428DE">
      <w:pPr>
        <w:spacing w:line="480" w:lineRule="auto"/>
        <w:rPr>
          <w:rFonts w:ascii="Arial" w:hAnsi="Arial" w:cs="Arial"/>
          <w:sz w:val="24"/>
          <w:szCs w:val="24"/>
        </w:rPr>
      </w:pPr>
    </w:p>
    <w:p w:rsidR="002428DE" w:rsidRPr="003C1E32" w:rsidRDefault="002428DE" w:rsidP="007E09D9">
      <w:pPr>
        <w:spacing w:line="480" w:lineRule="auto"/>
        <w:rPr>
          <w:rFonts w:ascii="Arial" w:hAnsi="Arial" w:cs="Arial"/>
          <w:sz w:val="24"/>
          <w:szCs w:val="24"/>
        </w:rPr>
      </w:pPr>
    </w:p>
    <w:p w:rsidR="00E5050D" w:rsidRPr="003C1E32" w:rsidRDefault="00E5050D" w:rsidP="007E09D9">
      <w:pPr>
        <w:spacing w:line="480" w:lineRule="auto"/>
        <w:rPr>
          <w:rFonts w:ascii="Arial" w:hAnsi="Arial" w:cs="Arial"/>
          <w:sz w:val="24"/>
          <w:szCs w:val="24"/>
        </w:rPr>
      </w:pPr>
    </w:p>
    <w:p w:rsidR="00E5050D" w:rsidRDefault="00E5050D" w:rsidP="007E09D9">
      <w:pPr>
        <w:spacing w:line="480" w:lineRule="auto"/>
        <w:rPr>
          <w:rFonts w:ascii="Arial" w:hAnsi="Arial" w:cs="Arial"/>
          <w:sz w:val="24"/>
          <w:szCs w:val="24"/>
        </w:rPr>
      </w:pPr>
    </w:p>
    <w:p w:rsidR="00E5050D" w:rsidRDefault="00E5050D" w:rsidP="007E09D9">
      <w:pPr>
        <w:spacing w:line="480" w:lineRule="auto"/>
        <w:rPr>
          <w:rFonts w:ascii="Arial" w:hAnsi="Arial" w:cs="Arial"/>
          <w:sz w:val="24"/>
          <w:szCs w:val="24"/>
        </w:rPr>
      </w:pPr>
    </w:p>
    <w:p w:rsidR="00E5050D" w:rsidRDefault="00E5050D" w:rsidP="007E09D9">
      <w:pPr>
        <w:spacing w:line="480" w:lineRule="auto"/>
        <w:rPr>
          <w:rFonts w:ascii="Arial" w:hAnsi="Arial" w:cs="Arial"/>
          <w:sz w:val="24"/>
          <w:szCs w:val="24"/>
        </w:rPr>
      </w:pPr>
    </w:p>
    <w:p w:rsidR="00E5050D" w:rsidRDefault="00E5050D" w:rsidP="007E09D9">
      <w:pPr>
        <w:spacing w:line="480" w:lineRule="auto"/>
        <w:rPr>
          <w:rFonts w:ascii="Arial" w:hAnsi="Arial" w:cs="Arial"/>
          <w:sz w:val="24"/>
          <w:szCs w:val="24"/>
        </w:rPr>
      </w:pPr>
    </w:p>
    <w:p w:rsidR="00E5050D" w:rsidRDefault="00E5050D" w:rsidP="007E09D9">
      <w:pPr>
        <w:spacing w:line="480" w:lineRule="auto"/>
        <w:rPr>
          <w:rFonts w:ascii="Arial" w:hAnsi="Arial" w:cs="Arial"/>
          <w:sz w:val="24"/>
          <w:szCs w:val="24"/>
        </w:rPr>
      </w:pPr>
    </w:p>
    <w:p w:rsidR="00177186" w:rsidRPr="00962D4B" w:rsidRDefault="00A325FC" w:rsidP="007E09D9">
      <w:pPr>
        <w:pStyle w:val="Ttulo1"/>
        <w:spacing w:line="480" w:lineRule="auto"/>
        <w:rPr>
          <w:b/>
        </w:rPr>
      </w:pPr>
      <w:bookmarkStart w:id="2" w:name="_Toc438009898"/>
      <w:r w:rsidRPr="00962D4B">
        <w:rPr>
          <w:b/>
        </w:rPr>
        <w:t>2. DESARROLLO</w:t>
      </w:r>
      <w:bookmarkEnd w:id="2"/>
    </w:p>
    <w:p w:rsidR="00962D4B" w:rsidRPr="00962D4B" w:rsidRDefault="00890900" w:rsidP="007E09D9">
      <w:pPr>
        <w:pStyle w:val="Ttulo2"/>
        <w:spacing w:line="480" w:lineRule="auto"/>
        <w:rPr>
          <w:b/>
          <w:sz w:val="24"/>
        </w:rPr>
      </w:pPr>
      <w:bookmarkStart w:id="3" w:name="_Toc438009899"/>
      <w:r>
        <w:rPr>
          <w:b/>
          <w:sz w:val="24"/>
        </w:rPr>
        <w:t>BREVE EVOLUCIÓN HISTÓRICA</w:t>
      </w:r>
      <w:bookmarkEnd w:id="3"/>
    </w:p>
    <w:p w:rsidR="00583E45" w:rsidRPr="003C1E32" w:rsidRDefault="00A325FC" w:rsidP="007E09D9">
      <w:pPr>
        <w:spacing w:line="480" w:lineRule="auto"/>
        <w:ind w:firstLine="708"/>
        <w:rPr>
          <w:rFonts w:ascii="Arial" w:hAnsi="Arial" w:cs="Arial"/>
          <w:sz w:val="24"/>
        </w:rPr>
      </w:pPr>
      <w:r w:rsidRPr="003C1E32">
        <w:rPr>
          <w:rFonts w:ascii="Arial" w:hAnsi="Arial" w:cs="Arial"/>
          <w:sz w:val="24"/>
        </w:rPr>
        <w:t xml:space="preserve">La Administración Pública </w:t>
      </w:r>
      <w:r w:rsidR="00962D4B" w:rsidRPr="003C1E32">
        <w:rPr>
          <w:rFonts w:ascii="Arial" w:hAnsi="Arial" w:cs="Arial"/>
          <w:sz w:val="24"/>
        </w:rPr>
        <w:t>aparece desde que el hombre se organiza en so</w:t>
      </w:r>
      <w:r w:rsidR="00A0627E" w:rsidRPr="003C1E32">
        <w:rPr>
          <w:rFonts w:ascii="Arial" w:hAnsi="Arial" w:cs="Arial"/>
          <w:sz w:val="24"/>
        </w:rPr>
        <w:t>ciedades, más o menos complejas</w:t>
      </w:r>
      <w:r w:rsidR="00962D4B" w:rsidRPr="003C1E32">
        <w:rPr>
          <w:rFonts w:ascii="Arial" w:hAnsi="Arial" w:cs="Arial"/>
          <w:sz w:val="24"/>
        </w:rPr>
        <w:t xml:space="preserve"> en las que se distingue la presencia de una autoridad, que subordina y rige actividades del resto del grupo y que se encarga de proveer la satisfacción de las necesidades colectivas fundamentales.</w:t>
      </w:r>
    </w:p>
    <w:p w:rsidR="00962D4B" w:rsidRPr="003C1E32" w:rsidRDefault="00962D4B" w:rsidP="007E09D9">
      <w:pPr>
        <w:spacing w:line="480" w:lineRule="auto"/>
        <w:ind w:firstLine="708"/>
        <w:rPr>
          <w:rFonts w:ascii="Arial" w:hAnsi="Arial" w:cs="Arial"/>
          <w:sz w:val="24"/>
        </w:rPr>
      </w:pPr>
      <w:r w:rsidRPr="003C1E32">
        <w:rPr>
          <w:rFonts w:ascii="Arial" w:hAnsi="Arial" w:cs="Arial"/>
          <w:sz w:val="24"/>
        </w:rPr>
        <w:t xml:space="preserve">Acosta </w:t>
      </w:r>
      <w:r w:rsidR="00890900" w:rsidRPr="003C1E32">
        <w:rPr>
          <w:rFonts w:ascii="Arial" w:hAnsi="Arial" w:cs="Arial"/>
          <w:sz w:val="24"/>
        </w:rPr>
        <w:t>Romero, relaciona la existencia de estructuras administrativas en sociedades como las del antiguo Egipto, en donde, bajo el régimen de Ramsés, existía un Manual de Jerarquía; en China, 500 años a. C., existió un manual de organización y gobierno. En Grecia y en Roma, también existieron estructuras administrativas</w:t>
      </w:r>
      <w:sdt>
        <w:sdtPr>
          <w:rPr>
            <w:rFonts w:ascii="Arial" w:hAnsi="Arial" w:cs="Arial"/>
            <w:sz w:val="24"/>
          </w:rPr>
          <w:id w:val="843052317"/>
          <w:citation/>
        </w:sdtPr>
        <w:sdtEndPr/>
        <w:sdtContent>
          <w:r w:rsidR="00B17E35" w:rsidRPr="003C1E32">
            <w:rPr>
              <w:rFonts w:ascii="Arial" w:hAnsi="Arial" w:cs="Arial"/>
              <w:sz w:val="24"/>
            </w:rPr>
            <w:fldChar w:fldCharType="begin"/>
          </w:r>
          <w:r w:rsidR="00583E45" w:rsidRPr="003C1E32">
            <w:rPr>
              <w:rFonts w:ascii="Arial" w:hAnsi="Arial" w:cs="Arial"/>
              <w:sz w:val="24"/>
            </w:rPr>
            <w:instrText xml:space="preserve">CITATION Ins99 \p 107 \l 2058 </w:instrText>
          </w:r>
          <w:r w:rsidR="00B17E35" w:rsidRPr="003C1E32">
            <w:rPr>
              <w:rFonts w:ascii="Arial" w:hAnsi="Arial" w:cs="Arial"/>
              <w:sz w:val="24"/>
            </w:rPr>
            <w:fldChar w:fldCharType="separate"/>
          </w:r>
          <w:r w:rsidR="00583E45" w:rsidRPr="003C1E32">
            <w:rPr>
              <w:rFonts w:ascii="Arial" w:hAnsi="Arial" w:cs="Arial"/>
              <w:noProof/>
              <w:sz w:val="24"/>
            </w:rPr>
            <w:t xml:space="preserve"> (Instituto de Investigaciones Jurídicas, 1999, pág. 107)</w:t>
          </w:r>
          <w:r w:rsidR="00B17E35" w:rsidRPr="003C1E32">
            <w:rPr>
              <w:rFonts w:ascii="Arial" w:hAnsi="Arial" w:cs="Arial"/>
              <w:sz w:val="24"/>
            </w:rPr>
            <w:fldChar w:fldCharType="end"/>
          </w:r>
        </w:sdtContent>
      </w:sdt>
      <w:r w:rsidR="00890900" w:rsidRPr="003C1E32">
        <w:rPr>
          <w:rFonts w:ascii="Arial" w:hAnsi="Arial" w:cs="Arial"/>
          <w:sz w:val="24"/>
        </w:rPr>
        <w:t>.</w:t>
      </w:r>
    </w:p>
    <w:p w:rsidR="00890900" w:rsidRPr="003C1E32" w:rsidRDefault="00E5017A" w:rsidP="007E09D9">
      <w:pPr>
        <w:spacing w:line="480" w:lineRule="auto"/>
        <w:ind w:firstLine="708"/>
        <w:rPr>
          <w:rFonts w:ascii="Arial" w:hAnsi="Arial" w:cs="Arial"/>
          <w:sz w:val="24"/>
        </w:rPr>
      </w:pPr>
      <w:r w:rsidRPr="003C1E32">
        <w:rPr>
          <w:rFonts w:ascii="Arial" w:hAnsi="Arial" w:cs="Arial"/>
          <w:sz w:val="24"/>
        </w:rPr>
        <w:t>Para</w:t>
      </w:r>
      <w:r w:rsidR="00B17E35" w:rsidRPr="003C1E32">
        <w:rPr>
          <w:rFonts w:ascii="Arial" w:hAnsi="Arial" w:cs="Arial"/>
          <w:sz w:val="24"/>
        </w:rPr>
        <w:t xml:space="preserve"> Omar Guerrero, los </w:t>
      </w:r>
      <w:r w:rsidRPr="003C1E32">
        <w:rPr>
          <w:rFonts w:ascii="Arial" w:hAnsi="Arial" w:cs="Arial"/>
          <w:sz w:val="24"/>
        </w:rPr>
        <w:t>primeros escritos acerca de la A</w:t>
      </w:r>
      <w:r w:rsidR="00B17E35" w:rsidRPr="003C1E32">
        <w:rPr>
          <w:rFonts w:ascii="Arial" w:hAnsi="Arial" w:cs="Arial"/>
          <w:sz w:val="24"/>
        </w:rPr>
        <w:t xml:space="preserve">dministración </w:t>
      </w:r>
      <w:r w:rsidRPr="003C1E32">
        <w:rPr>
          <w:rFonts w:ascii="Arial" w:hAnsi="Arial" w:cs="Arial"/>
          <w:sz w:val="24"/>
        </w:rPr>
        <w:t>P</w:t>
      </w:r>
      <w:r w:rsidR="00B17E35" w:rsidRPr="003C1E32">
        <w:rPr>
          <w:rFonts w:ascii="Arial" w:hAnsi="Arial" w:cs="Arial"/>
          <w:sz w:val="24"/>
        </w:rPr>
        <w:t>ública los aporta la India entre los siglos VI a IV antes de nuestra era. A partir de entonces se pueden reseñar, como lo hace el autor citado, los estudiosos que siguieron a instituciones públicas, encargadas de las funciones o actividades administrativas de las sociedades políticamente estructuradas y siempre cambiantes</w:t>
      </w:r>
      <w:r w:rsidR="00795D42" w:rsidRPr="003C1E32">
        <w:rPr>
          <w:rFonts w:ascii="Arial" w:hAnsi="Arial" w:cs="Arial"/>
          <w:sz w:val="24"/>
        </w:rPr>
        <w:t xml:space="preserve"> </w:t>
      </w:r>
      <w:sdt>
        <w:sdtPr>
          <w:rPr>
            <w:rFonts w:ascii="Arial" w:hAnsi="Arial" w:cs="Arial"/>
            <w:sz w:val="24"/>
          </w:rPr>
          <w:id w:val="-822196934"/>
          <w:citation/>
        </w:sdtPr>
        <w:sdtEndPr/>
        <w:sdtContent>
          <w:r w:rsidR="00795D42" w:rsidRPr="003C1E32">
            <w:rPr>
              <w:rFonts w:ascii="Arial" w:hAnsi="Arial" w:cs="Arial"/>
              <w:sz w:val="24"/>
            </w:rPr>
            <w:fldChar w:fldCharType="begin"/>
          </w:r>
          <w:r w:rsidR="00795D42" w:rsidRPr="003C1E32">
            <w:rPr>
              <w:rFonts w:ascii="Arial" w:hAnsi="Arial" w:cs="Arial"/>
              <w:sz w:val="24"/>
            </w:rPr>
            <w:instrText xml:space="preserve">CITATION Mar04 \p 46 \l 2058 </w:instrText>
          </w:r>
          <w:r w:rsidR="00795D42" w:rsidRPr="003C1E32">
            <w:rPr>
              <w:rFonts w:ascii="Arial" w:hAnsi="Arial" w:cs="Arial"/>
              <w:sz w:val="24"/>
            </w:rPr>
            <w:fldChar w:fldCharType="separate"/>
          </w:r>
          <w:r w:rsidR="00795D42" w:rsidRPr="003C1E32">
            <w:rPr>
              <w:rFonts w:ascii="Arial" w:hAnsi="Arial" w:cs="Arial"/>
              <w:noProof/>
              <w:sz w:val="24"/>
            </w:rPr>
            <w:t>(Martínez Morales, 2004, pág. 46)</w:t>
          </w:r>
          <w:r w:rsidR="00795D42" w:rsidRPr="003C1E32">
            <w:rPr>
              <w:rFonts w:ascii="Arial" w:hAnsi="Arial" w:cs="Arial"/>
              <w:sz w:val="24"/>
            </w:rPr>
            <w:fldChar w:fldCharType="end"/>
          </w:r>
        </w:sdtContent>
      </w:sdt>
      <w:r w:rsidR="00B17E35" w:rsidRPr="003C1E32">
        <w:rPr>
          <w:rFonts w:ascii="Arial" w:hAnsi="Arial" w:cs="Arial"/>
          <w:sz w:val="24"/>
        </w:rPr>
        <w:t>.</w:t>
      </w:r>
    </w:p>
    <w:p w:rsidR="00583E45" w:rsidRPr="003C1E32" w:rsidRDefault="00583E45" w:rsidP="007E09D9">
      <w:pPr>
        <w:spacing w:line="480" w:lineRule="auto"/>
        <w:ind w:firstLine="708"/>
        <w:rPr>
          <w:rFonts w:ascii="Arial" w:hAnsi="Arial" w:cs="Arial"/>
          <w:sz w:val="24"/>
        </w:rPr>
      </w:pPr>
      <w:r w:rsidRPr="003C1E32">
        <w:rPr>
          <w:rFonts w:ascii="Arial" w:hAnsi="Arial" w:cs="Arial"/>
          <w:sz w:val="24"/>
        </w:rPr>
        <w:lastRenderedPageBreak/>
        <w:t xml:space="preserve">Así, los entes de la administración existen, se modifican, se adaptan al apogeo de la Roma imperial. Este mismo </w:t>
      </w:r>
      <w:r w:rsidR="00832D37" w:rsidRPr="003C1E32">
        <w:rPr>
          <w:rFonts w:ascii="Arial" w:hAnsi="Arial" w:cs="Arial"/>
          <w:sz w:val="24"/>
        </w:rPr>
        <w:t>proceso</w:t>
      </w:r>
      <w:r w:rsidRPr="003C1E32">
        <w:rPr>
          <w:rFonts w:ascii="Arial" w:hAnsi="Arial" w:cs="Arial"/>
          <w:sz w:val="24"/>
        </w:rPr>
        <w:t xml:space="preserve"> de cambio y adaptación se repite en la alta Edad Media, con la baja Edad Media, en el surgimiento del estado moderno (siglo XV) y en el nuevo régimen que deviene a raíz de la Revolución francesa (1789). Dinámica que, por otra parte, se mantiene en nuestros días y que también se dio en otras sociedades políticas no occidentales, como las civilizaciones americanas anteriores al sigo XV, las del Lejano Oriente, etcétera.</w:t>
      </w:r>
    </w:p>
    <w:p w:rsidR="00DF6895" w:rsidRPr="003C1E32" w:rsidRDefault="00583E45" w:rsidP="007E09D9">
      <w:pPr>
        <w:spacing w:line="480" w:lineRule="auto"/>
        <w:ind w:firstLine="708"/>
        <w:rPr>
          <w:rFonts w:ascii="Arial" w:hAnsi="Arial" w:cs="Arial"/>
          <w:sz w:val="24"/>
        </w:rPr>
      </w:pPr>
      <w:r w:rsidRPr="003C1E32">
        <w:rPr>
          <w:rFonts w:ascii="Arial" w:hAnsi="Arial" w:cs="Arial"/>
          <w:sz w:val="24"/>
        </w:rPr>
        <w:t xml:space="preserve">Por lo que hace a los estudiosos de la materia, son de mencionarse </w:t>
      </w:r>
      <w:proofErr w:type="spellStart"/>
      <w:r w:rsidRPr="003C1E32">
        <w:rPr>
          <w:rFonts w:ascii="Arial" w:hAnsi="Arial" w:cs="Arial"/>
          <w:sz w:val="24"/>
        </w:rPr>
        <w:t>Turgot</w:t>
      </w:r>
      <w:proofErr w:type="spellEnd"/>
      <w:r w:rsidRPr="003C1E32">
        <w:rPr>
          <w:rFonts w:ascii="Arial" w:hAnsi="Arial" w:cs="Arial"/>
          <w:sz w:val="24"/>
        </w:rPr>
        <w:t xml:space="preserve"> (Siglo XVIII, </w:t>
      </w:r>
      <w:proofErr w:type="spellStart"/>
      <w:r w:rsidRPr="003C1E32">
        <w:rPr>
          <w:rFonts w:ascii="Arial" w:hAnsi="Arial" w:cs="Arial"/>
          <w:sz w:val="24"/>
        </w:rPr>
        <w:t>Bonnin</w:t>
      </w:r>
      <w:proofErr w:type="spellEnd"/>
      <w:r w:rsidRPr="003C1E32">
        <w:rPr>
          <w:rFonts w:ascii="Arial" w:hAnsi="Arial" w:cs="Arial"/>
          <w:sz w:val="24"/>
        </w:rPr>
        <w:t xml:space="preserve"> (1772), Tocqueville (finales del </w:t>
      </w:r>
      <w:r w:rsidR="00DF6895" w:rsidRPr="003C1E32">
        <w:rPr>
          <w:rFonts w:ascii="Arial" w:hAnsi="Arial" w:cs="Arial"/>
          <w:sz w:val="24"/>
        </w:rPr>
        <w:t>siglo XVIII), Carlos V</w:t>
      </w:r>
      <w:r w:rsidRPr="003C1E32">
        <w:rPr>
          <w:rFonts w:ascii="Arial" w:hAnsi="Arial" w:cs="Arial"/>
          <w:sz w:val="24"/>
        </w:rPr>
        <w:t xml:space="preserve">on </w:t>
      </w:r>
      <w:proofErr w:type="spellStart"/>
      <w:r w:rsidRPr="003C1E32">
        <w:rPr>
          <w:rFonts w:ascii="Arial" w:hAnsi="Arial" w:cs="Arial"/>
          <w:sz w:val="24"/>
        </w:rPr>
        <w:t>Stein</w:t>
      </w:r>
      <w:proofErr w:type="spellEnd"/>
      <w:r w:rsidRPr="003C1E32">
        <w:rPr>
          <w:rFonts w:ascii="Arial" w:hAnsi="Arial" w:cs="Arial"/>
          <w:sz w:val="24"/>
        </w:rPr>
        <w:t xml:space="preserve"> (1757 – 1831), </w:t>
      </w:r>
      <w:proofErr w:type="spellStart"/>
      <w:r w:rsidRPr="003C1E32">
        <w:rPr>
          <w:rFonts w:ascii="Arial" w:hAnsi="Arial" w:cs="Arial"/>
          <w:sz w:val="24"/>
        </w:rPr>
        <w:t>Oliván</w:t>
      </w:r>
      <w:proofErr w:type="spellEnd"/>
      <w:r w:rsidRPr="003C1E32">
        <w:rPr>
          <w:rFonts w:ascii="Arial" w:hAnsi="Arial" w:cs="Arial"/>
          <w:sz w:val="24"/>
        </w:rPr>
        <w:t xml:space="preserve"> (siglo XIX), Posada de Herrera (siglo XIX), Otto Mayer (a finales del siglo XIX), Luis de la Rosa y Francisco Bulnes en México (siglo XIX) y los contemporáneos Max Weber y </w:t>
      </w:r>
      <w:proofErr w:type="spellStart"/>
      <w:r w:rsidRPr="003C1E32">
        <w:rPr>
          <w:rFonts w:ascii="Arial" w:hAnsi="Arial" w:cs="Arial"/>
          <w:sz w:val="24"/>
        </w:rPr>
        <w:t>Morstein</w:t>
      </w:r>
      <w:proofErr w:type="spellEnd"/>
      <w:r w:rsidRPr="003C1E32">
        <w:rPr>
          <w:rFonts w:ascii="Arial" w:hAnsi="Arial" w:cs="Arial"/>
          <w:sz w:val="24"/>
        </w:rPr>
        <w:t xml:space="preserve"> Marx</w:t>
      </w:r>
      <w:r w:rsidR="003B225D" w:rsidRPr="003C1E32">
        <w:rPr>
          <w:rFonts w:ascii="Arial" w:hAnsi="Arial" w:cs="Arial"/>
          <w:sz w:val="24"/>
        </w:rPr>
        <w:t xml:space="preserve"> </w:t>
      </w:r>
      <w:sdt>
        <w:sdtPr>
          <w:rPr>
            <w:rFonts w:ascii="Arial" w:hAnsi="Arial" w:cs="Arial"/>
            <w:sz w:val="24"/>
          </w:rPr>
          <w:id w:val="364945604"/>
          <w:citation/>
        </w:sdtPr>
        <w:sdtEndPr/>
        <w:sdtContent>
          <w:r w:rsidR="003B225D" w:rsidRPr="003C1E32">
            <w:rPr>
              <w:rFonts w:ascii="Arial" w:hAnsi="Arial" w:cs="Arial"/>
              <w:sz w:val="24"/>
            </w:rPr>
            <w:fldChar w:fldCharType="begin"/>
          </w:r>
          <w:r w:rsidR="003B225D" w:rsidRPr="003C1E32">
            <w:rPr>
              <w:rFonts w:ascii="Arial" w:hAnsi="Arial" w:cs="Arial"/>
              <w:sz w:val="24"/>
            </w:rPr>
            <w:instrText xml:space="preserve">CITATION Leó11 \p 7 \l 2058 </w:instrText>
          </w:r>
          <w:r w:rsidR="003B225D" w:rsidRPr="003C1E32">
            <w:rPr>
              <w:rFonts w:ascii="Arial" w:hAnsi="Arial" w:cs="Arial"/>
              <w:sz w:val="24"/>
            </w:rPr>
            <w:fldChar w:fldCharType="separate"/>
          </w:r>
          <w:r w:rsidR="003B225D" w:rsidRPr="003C1E32">
            <w:rPr>
              <w:rFonts w:ascii="Arial" w:hAnsi="Arial" w:cs="Arial"/>
              <w:noProof/>
              <w:sz w:val="24"/>
            </w:rPr>
            <w:t>(Ponce de León, 2011, pág. 7)</w:t>
          </w:r>
          <w:r w:rsidR="003B225D" w:rsidRPr="003C1E32">
            <w:rPr>
              <w:rFonts w:ascii="Arial" w:hAnsi="Arial" w:cs="Arial"/>
              <w:sz w:val="24"/>
            </w:rPr>
            <w:fldChar w:fldCharType="end"/>
          </w:r>
        </w:sdtContent>
      </w:sdt>
      <w:r w:rsidRPr="003C1E32">
        <w:rPr>
          <w:rFonts w:ascii="Arial" w:hAnsi="Arial" w:cs="Arial"/>
          <w:sz w:val="24"/>
        </w:rPr>
        <w:t>.</w:t>
      </w:r>
    </w:p>
    <w:p w:rsidR="00B439AC" w:rsidRDefault="00B439AC" w:rsidP="007E09D9">
      <w:pPr>
        <w:pStyle w:val="Ttulo2"/>
        <w:spacing w:line="480" w:lineRule="auto"/>
        <w:rPr>
          <w:b/>
          <w:sz w:val="24"/>
        </w:rPr>
      </w:pPr>
    </w:p>
    <w:p w:rsidR="00DF6895" w:rsidRPr="00DF6895" w:rsidRDefault="00DF6895" w:rsidP="007E09D9">
      <w:pPr>
        <w:pStyle w:val="Ttulo2"/>
        <w:spacing w:line="480" w:lineRule="auto"/>
        <w:rPr>
          <w:b/>
          <w:sz w:val="24"/>
        </w:rPr>
      </w:pPr>
      <w:bookmarkStart w:id="4" w:name="_Toc438009900"/>
      <w:r w:rsidRPr="00DF6895">
        <w:rPr>
          <w:b/>
          <w:sz w:val="24"/>
        </w:rPr>
        <w:t>ALGUNOS ANTECEDENTES EN MÉXICO</w:t>
      </w:r>
      <w:bookmarkEnd w:id="4"/>
    </w:p>
    <w:p w:rsidR="00DF6895" w:rsidRPr="003C1E32" w:rsidRDefault="00F25B3B" w:rsidP="007E09D9">
      <w:pPr>
        <w:spacing w:line="480" w:lineRule="auto"/>
        <w:rPr>
          <w:rFonts w:ascii="Arial" w:hAnsi="Arial" w:cs="Arial"/>
          <w:sz w:val="24"/>
        </w:rPr>
      </w:pPr>
      <w:r>
        <w:rPr>
          <w:sz w:val="24"/>
        </w:rPr>
        <w:tab/>
      </w:r>
      <w:r w:rsidRPr="003C1E32">
        <w:rPr>
          <w:rFonts w:ascii="Arial" w:hAnsi="Arial" w:cs="Arial"/>
          <w:sz w:val="24"/>
        </w:rPr>
        <w:t xml:space="preserve">Por lo que se refiere a nuestro país, </w:t>
      </w:r>
      <w:r w:rsidR="00795D42" w:rsidRPr="003C1E32">
        <w:rPr>
          <w:rFonts w:ascii="Arial" w:hAnsi="Arial" w:cs="Arial"/>
          <w:sz w:val="24"/>
        </w:rPr>
        <w:t xml:space="preserve">el jurista Javier </w:t>
      </w:r>
      <w:proofErr w:type="spellStart"/>
      <w:r w:rsidR="00795D42" w:rsidRPr="003C1E32">
        <w:rPr>
          <w:rFonts w:ascii="Arial" w:hAnsi="Arial" w:cs="Arial"/>
          <w:sz w:val="24"/>
        </w:rPr>
        <w:t>Osornio</w:t>
      </w:r>
      <w:proofErr w:type="spellEnd"/>
      <w:r w:rsidR="00795D42" w:rsidRPr="003C1E32">
        <w:rPr>
          <w:rFonts w:ascii="Arial" w:hAnsi="Arial" w:cs="Arial"/>
          <w:sz w:val="24"/>
        </w:rPr>
        <w:t xml:space="preserve"> Corres, señala que, en la época precolombina </w:t>
      </w:r>
      <w:r w:rsidRPr="003C1E32">
        <w:rPr>
          <w:rFonts w:ascii="Arial" w:hAnsi="Arial" w:cs="Arial"/>
          <w:sz w:val="24"/>
        </w:rPr>
        <w:t>los pueblos más avanzados que ocupaban el territorio de lo que hoy es México contaban con una estructura administrativa a la que se habría que superponer la administración colonial. Durante esa época, la administración estaba bajo el mando del virrey que ejercía, a nombre de la Corona Española, además de la función administrativa, funciones gubernativas, militares, jurisdiccionales, legislativas y religiosas, de la más grande</w:t>
      </w:r>
      <w:r w:rsidR="00A0627E" w:rsidRPr="003C1E32">
        <w:rPr>
          <w:rFonts w:ascii="Arial" w:hAnsi="Arial" w:cs="Arial"/>
          <w:sz w:val="24"/>
        </w:rPr>
        <w:t xml:space="preserve"> importancia </w:t>
      </w:r>
      <w:sdt>
        <w:sdtPr>
          <w:rPr>
            <w:rFonts w:ascii="Arial" w:hAnsi="Arial" w:cs="Arial"/>
            <w:sz w:val="24"/>
          </w:rPr>
          <w:id w:val="782922008"/>
          <w:citation/>
        </w:sdtPr>
        <w:sdtEndPr/>
        <w:sdtContent>
          <w:r w:rsidR="00A0627E" w:rsidRPr="003C1E32">
            <w:rPr>
              <w:rFonts w:ascii="Arial" w:hAnsi="Arial" w:cs="Arial"/>
              <w:sz w:val="24"/>
            </w:rPr>
            <w:fldChar w:fldCharType="begin"/>
          </w:r>
          <w:r w:rsidR="00A0627E" w:rsidRPr="003C1E32">
            <w:rPr>
              <w:rFonts w:ascii="Arial" w:hAnsi="Arial" w:cs="Arial"/>
              <w:sz w:val="24"/>
            </w:rPr>
            <w:instrText xml:space="preserve">CITATION Ins99 \p 107 \l 2058 </w:instrText>
          </w:r>
          <w:r w:rsidR="00A0627E" w:rsidRPr="003C1E32">
            <w:rPr>
              <w:rFonts w:ascii="Arial" w:hAnsi="Arial" w:cs="Arial"/>
              <w:sz w:val="24"/>
            </w:rPr>
            <w:fldChar w:fldCharType="separate"/>
          </w:r>
          <w:r w:rsidR="00A0627E" w:rsidRPr="003C1E32">
            <w:rPr>
              <w:rFonts w:ascii="Arial" w:hAnsi="Arial" w:cs="Arial"/>
              <w:noProof/>
              <w:sz w:val="24"/>
            </w:rPr>
            <w:t>(Instituto de Investigaciones Jurídicas, 1999, pág. 107)</w:t>
          </w:r>
          <w:r w:rsidR="00A0627E" w:rsidRPr="003C1E32">
            <w:rPr>
              <w:rFonts w:ascii="Arial" w:hAnsi="Arial" w:cs="Arial"/>
              <w:sz w:val="24"/>
            </w:rPr>
            <w:fldChar w:fldCharType="end"/>
          </w:r>
        </w:sdtContent>
      </w:sdt>
      <w:r w:rsidR="00A0627E" w:rsidRPr="003C1E32">
        <w:rPr>
          <w:rFonts w:ascii="Arial" w:hAnsi="Arial" w:cs="Arial"/>
          <w:sz w:val="24"/>
        </w:rPr>
        <w:t>.</w:t>
      </w:r>
    </w:p>
    <w:p w:rsidR="00F25B3B" w:rsidRPr="003C1E32" w:rsidRDefault="00F25B3B" w:rsidP="007E09D9">
      <w:pPr>
        <w:spacing w:line="480" w:lineRule="auto"/>
        <w:rPr>
          <w:rFonts w:ascii="Arial" w:hAnsi="Arial" w:cs="Arial"/>
          <w:sz w:val="24"/>
        </w:rPr>
      </w:pPr>
      <w:r>
        <w:rPr>
          <w:sz w:val="24"/>
        </w:rPr>
        <w:lastRenderedPageBreak/>
        <w:tab/>
      </w:r>
      <w:r w:rsidRPr="003C1E32">
        <w:rPr>
          <w:rFonts w:ascii="Arial" w:hAnsi="Arial" w:cs="Arial"/>
          <w:sz w:val="24"/>
        </w:rPr>
        <w:t>Al consumarse la independencia nacional, el emperador Iturbide organiza la administración pública en cuatro grandes Secretarías de Estado: Relaciones Exteriores e Internas; Justicia y Negocios Eclesiásticos; Guerra y Marina, y Hacienda.</w:t>
      </w:r>
    </w:p>
    <w:p w:rsidR="00DF6895" w:rsidRPr="003C1E32" w:rsidRDefault="00F25B3B" w:rsidP="007E09D9">
      <w:pPr>
        <w:spacing w:line="480" w:lineRule="auto"/>
        <w:rPr>
          <w:rFonts w:ascii="Arial" w:hAnsi="Arial" w:cs="Arial"/>
          <w:sz w:val="24"/>
        </w:rPr>
      </w:pPr>
      <w:r w:rsidRPr="003C1E32">
        <w:rPr>
          <w:rFonts w:ascii="Arial" w:hAnsi="Arial" w:cs="Arial"/>
          <w:sz w:val="24"/>
        </w:rPr>
        <w:tab/>
        <w:t>Obviamente las distintas situaciones y regímenes políticos que imperan en nuestro país, a lo largo del siglo XIX, afectan la organización y atribuciones de la administración pública, que conoce cierta estabilidad hasta el régimen porfirista.</w:t>
      </w:r>
    </w:p>
    <w:p w:rsidR="00F25B3B" w:rsidRPr="003C1E32" w:rsidRDefault="00F25B3B" w:rsidP="007E09D9">
      <w:pPr>
        <w:spacing w:line="480" w:lineRule="auto"/>
        <w:rPr>
          <w:rFonts w:ascii="Arial" w:hAnsi="Arial" w:cs="Arial"/>
          <w:sz w:val="24"/>
        </w:rPr>
      </w:pPr>
      <w:r w:rsidRPr="003C1E32">
        <w:rPr>
          <w:rFonts w:ascii="Arial" w:hAnsi="Arial" w:cs="Arial"/>
          <w:sz w:val="24"/>
        </w:rPr>
        <w:tab/>
        <w:t xml:space="preserve">Al triunfo de la Revolución </w:t>
      </w:r>
      <w:r w:rsidR="00BB2E99" w:rsidRPr="003C1E32">
        <w:rPr>
          <w:rFonts w:ascii="Arial" w:hAnsi="Arial" w:cs="Arial"/>
          <w:sz w:val="24"/>
        </w:rPr>
        <w:t>mexicana</w:t>
      </w:r>
      <w:r w:rsidRPr="003C1E32">
        <w:rPr>
          <w:rFonts w:ascii="Arial" w:hAnsi="Arial" w:cs="Arial"/>
          <w:sz w:val="24"/>
        </w:rPr>
        <w:t xml:space="preserve"> y bajo el imperio de </w:t>
      </w:r>
      <w:r w:rsidR="00BB2E99" w:rsidRPr="003C1E32">
        <w:rPr>
          <w:rFonts w:ascii="Arial" w:hAnsi="Arial" w:cs="Arial"/>
          <w:sz w:val="24"/>
        </w:rPr>
        <w:t xml:space="preserve">la Constitución de 1917, el Estado mexicano adopta un régimen claramente intervencionista y, a través de lo dispuesto por </w:t>
      </w:r>
      <w:proofErr w:type="gramStart"/>
      <w:r w:rsidR="00BB2E99" w:rsidRPr="003C1E32">
        <w:rPr>
          <w:rFonts w:ascii="Arial" w:hAnsi="Arial" w:cs="Arial"/>
          <w:sz w:val="24"/>
        </w:rPr>
        <w:t>sus artículos</w:t>
      </w:r>
      <w:proofErr w:type="gramEnd"/>
      <w:r w:rsidR="00BB2E99" w:rsidRPr="003C1E32">
        <w:rPr>
          <w:rFonts w:ascii="Arial" w:hAnsi="Arial" w:cs="Arial"/>
          <w:sz w:val="24"/>
        </w:rPr>
        <w:t xml:space="preserve"> 3º, 27 y 123, se compromete a proteger y promover las condiciones de vida de la población. Este esquema constitucional impondrá a la administración pública, encabezada por el Presidente de la República, un papel de fundamental importancia en la atención de las necesidades sociales. Sobre estas bases, el 31 de diciembre de 1917 se publica la primera Ley de Secretarías de Estado, a la que habrían de suceder las leyes de 1935, 1939, 1946 y la del 23 de diciembre de 1958, derogada después por la actual Ley Orgánica de la Administración Pública Federal.</w:t>
      </w:r>
    </w:p>
    <w:p w:rsidR="00927C5D" w:rsidRPr="003C1E32" w:rsidRDefault="00927C5D" w:rsidP="007E09D9">
      <w:pPr>
        <w:spacing w:line="480" w:lineRule="auto"/>
        <w:rPr>
          <w:rFonts w:ascii="Arial" w:hAnsi="Arial" w:cs="Arial"/>
          <w:sz w:val="24"/>
        </w:rPr>
      </w:pPr>
      <w:r w:rsidRPr="003C1E32">
        <w:rPr>
          <w:rFonts w:ascii="Arial" w:hAnsi="Arial" w:cs="Arial"/>
          <w:sz w:val="24"/>
        </w:rPr>
        <w:tab/>
        <w:t xml:space="preserve">En la obra Administración Pública y Derecho Administrativo Federal, al analizar la evolución de la Administración Pública en México, el autor destaca los siguientes cambios a través del tiempo </w:t>
      </w:r>
      <w:sdt>
        <w:sdtPr>
          <w:rPr>
            <w:rFonts w:ascii="Arial" w:hAnsi="Arial" w:cs="Arial"/>
            <w:sz w:val="24"/>
          </w:rPr>
          <w:id w:val="-1470434453"/>
          <w:citation/>
        </w:sdtPr>
        <w:sdtEndPr/>
        <w:sdtContent>
          <w:r w:rsidRPr="003C1E32">
            <w:rPr>
              <w:rFonts w:ascii="Arial" w:hAnsi="Arial" w:cs="Arial"/>
              <w:sz w:val="24"/>
            </w:rPr>
            <w:fldChar w:fldCharType="begin"/>
          </w:r>
          <w:r w:rsidRPr="003C1E32">
            <w:rPr>
              <w:rFonts w:ascii="Arial" w:hAnsi="Arial" w:cs="Arial"/>
              <w:sz w:val="24"/>
            </w:rPr>
            <w:instrText xml:space="preserve">CITATION Déc14 \p 19 \l 2058 </w:instrText>
          </w:r>
          <w:r w:rsidRPr="003C1E32">
            <w:rPr>
              <w:rFonts w:ascii="Arial" w:hAnsi="Arial" w:cs="Arial"/>
              <w:sz w:val="24"/>
            </w:rPr>
            <w:fldChar w:fldCharType="separate"/>
          </w:r>
          <w:r w:rsidRPr="003C1E32">
            <w:rPr>
              <w:rFonts w:ascii="Arial" w:hAnsi="Arial" w:cs="Arial"/>
              <w:noProof/>
              <w:sz w:val="24"/>
            </w:rPr>
            <w:t>(Déctor García, 2014, pág. 19)</w:t>
          </w:r>
          <w:r w:rsidRPr="003C1E32">
            <w:rPr>
              <w:rFonts w:ascii="Arial" w:hAnsi="Arial" w:cs="Arial"/>
              <w:sz w:val="24"/>
            </w:rPr>
            <w:fldChar w:fldCharType="end"/>
          </w:r>
        </w:sdtContent>
      </w:sdt>
      <w:r w:rsidRPr="003C1E32">
        <w:rPr>
          <w:rFonts w:ascii="Arial" w:hAnsi="Arial" w:cs="Arial"/>
          <w:sz w:val="24"/>
        </w:rPr>
        <w:t>:</w:t>
      </w:r>
    </w:p>
    <w:p w:rsidR="00927C5D" w:rsidRDefault="00927C5D" w:rsidP="007E09D9">
      <w:pPr>
        <w:spacing w:line="480" w:lineRule="auto"/>
        <w:rPr>
          <w:sz w:val="24"/>
        </w:rPr>
      </w:pPr>
      <w:r>
        <w:rPr>
          <w:noProof/>
          <w:sz w:val="24"/>
          <w:lang w:eastAsia="es-MX"/>
        </w:rPr>
        <w:lastRenderedPageBreak/>
        <w:drawing>
          <wp:inline distT="0" distB="0" distL="0" distR="0" wp14:anchorId="18C27B9B" wp14:editId="780C9896">
            <wp:extent cx="5486400" cy="2827866"/>
            <wp:effectExtent l="76200" t="38100" r="11430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27C5D" w:rsidRPr="003C1E32" w:rsidRDefault="00927C5D" w:rsidP="007E09D9">
      <w:pPr>
        <w:spacing w:line="480" w:lineRule="auto"/>
        <w:rPr>
          <w:rFonts w:ascii="Arial" w:hAnsi="Arial" w:cs="Arial"/>
          <w:sz w:val="24"/>
        </w:rPr>
      </w:pPr>
      <w:r>
        <w:rPr>
          <w:sz w:val="24"/>
        </w:rPr>
        <w:tab/>
      </w:r>
      <w:r w:rsidRPr="003C1E32">
        <w:rPr>
          <w:rFonts w:ascii="Arial" w:hAnsi="Arial" w:cs="Arial"/>
          <w:sz w:val="24"/>
        </w:rPr>
        <w:t>Tomando en cuenta lo anterior, nos podemos percatar que la Administración Pública en México vista desde las instituciones con las que cuenta, evolucionó en un primer momento hacia las de carácter económico, tanto en su parte de desarrollo (áreas de planeación en las dependencias y entidades) como en la relativa a la producción directa de bienes y servicios (empresas estatales); en un segundo momento a la incorporación de instituciones públicas de control del poder (tribunales de lo contencioso u órganos de control interno). En un tercer momento a la transformación y  creación de instituciones que permitieran el ejercicio de algunos derechos políticos y civiles o de naturaleza económica (institutos y tribunales electorales u organismos de transparencia y acceso a la información pública, o bien órganos reguladores de la competencia o en telecomunicaciones).</w:t>
      </w:r>
    </w:p>
    <w:p w:rsidR="003B225D" w:rsidRDefault="003B225D" w:rsidP="007E09D9">
      <w:pPr>
        <w:spacing w:line="480" w:lineRule="auto"/>
        <w:rPr>
          <w:sz w:val="24"/>
        </w:rPr>
      </w:pPr>
    </w:p>
    <w:p w:rsidR="003B225D" w:rsidRPr="003B225D" w:rsidRDefault="003B225D" w:rsidP="007E09D9">
      <w:pPr>
        <w:pStyle w:val="Ttulo2"/>
        <w:spacing w:line="480" w:lineRule="auto"/>
        <w:rPr>
          <w:b/>
          <w:sz w:val="24"/>
        </w:rPr>
      </w:pPr>
      <w:bookmarkStart w:id="5" w:name="_Toc438009901"/>
      <w:r w:rsidRPr="003B225D">
        <w:rPr>
          <w:b/>
          <w:sz w:val="24"/>
        </w:rPr>
        <w:t>CONCEPTO Y CAMPO DE ESTUDIO</w:t>
      </w:r>
      <w:bookmarkEnd w:id="5"/>
    </w:p>
    <w:p w:rsidR="00795D42" w:rsidRPr="003C1E32" w:rsidRDefault="003B225D" w:rsidP="007E09D9">
      <w:pPr>
        <w:spacing w:line="480" w:lineRule="auto"/>
        <w:ind w:firstLine="708"/>
        <w:rPr>
          <w:rFonts w:asciiTheme="majorHAnsi" w:hAnsiTheme="majorHAnsi" w:cstheme="majorHAnsi"/>
          <w:sz w:val="24"/>
        </w:rPr>
      </w:pPr>
      <w:r w:rsidRPr="003C1E32">
        <w:rPr>
          <w:rFonts w:asciiTheme="majorHAnsi" w:hAnsiTheme="majorHAnsi" w:cstheme="majorHAnsi"/>
          <w:sz w:val="24"/>
        </w:rPr>
        <w:lastRenderedPageBreak/>
        <w:t xml:space="preserve">Etimológicamente el concepto de Administración tiene su origen en el latín, y se compone por el </w:t>
      </w:r>
      <w:r w:rsidR="0094463C" w:rsidRPr="003C1E32">
        <w:rPr>
          <w:rFonts w:asciiTheme="majorHAnsi" w:hAnsiTheme="majorHAnsi" w:cstheme="majorHAnsi"/>
          <w:sz w:val="24"/>
        </w:rPr>
        <w:t>prefijo</w:t>
      </w:r>
      <w:r w:rsidRPr="003C1E32">
        <w:rPr>
          <w:rFonts w:asciiTheme="majorHAnsi" w:hAnsiTheme="majorHAnsi" w:cstheme="majorHAnsi"/>
          <w:sz w:val="24"/>
        </w:rPr>
        <w:t xml:space="preserve"> a o dar, y la frase </w:t>
      </w:r>
      <w:r w:rsidRPr="003C1E32">
        <w:rPr>
          <w:rFonts w:asciiTheme="majorHAnsi" w:hAnsiTheme="majorHAnsi" w:cstheme="majorHAnsi"/>
          <w:i/>
          <w:sz w:val="24"/>
        </w:rPr>
        <w:t>ministrare</w:t>
      </w:r>
      <w:r w:rsidRPr="003C1E32">
        <w:rPr>
          <w:rFonts w:asciiTheme="majorHAnsi" w:hAnsiTheme="majorHAnsi" w:cstheme="majorHAnsi"/>
          <w:sz w:val="24"/>
        </w:rPr>
        <w:t>, servir. Lo cual en un sentido antiguo se traduce como “gobernar, ejercer la autoridad o el mando sobre un territorio y sobre las personas que lo habitan”</w:t>
      </w:r>
      <w:r w:rsidR="0094463C" w:rsidRPr="003C1E32">
        <w:rPr>
          <w:rFonts w:asciiTheme="majorHAnsi" w:hAnsiTheme="majorHAnsi" w:cstheme="majorHAnsi"/>
          <w:sz w:val="24"/>
        </w:rPr>
        <w:t xml:space="preserve"> </w:t>
      </w:r>
      <w:sdt>
        <w:sdtPr>
          <w:rPr>
            <w:rFonts w:asciiTheme="majorHAnsi" w:hAnsiTheme="majorHAnsi" w:cstheme="majorHAnsi"/>
            <w:sz w:val="24"/>
          </w:rPr>
          <w:id w:val="-653536829"/>
          <w:citation/>
        </w:sdtPr>
        <w:sdtEndPr/>
        <w:sdtContent>
          <w:r w:rsidR="0094463C" w:rsidRPr="003C1E32">
            <w:rPr>
              <w:rFonts w:asciiTheme="majorHAnsi" w:hAnsiTheme="majorHAnsi" w:cstheme="majorHAnsi"/>
              <w:sz w:val="24"/>
            </w:rPr>
            <w:fldChar w:fldCharType="begin"/>
          </w:r>
          <w:r w:rsidR="0094463C" w:rsidRPr="003C1E32">
            <w:rPr>
              <w:rFonts w:asciiTheme="majorHAnsi" w:hAnsiTheme="majorHAnsi" w:cstheme="majorHAnsi"/>
              <w:sz w:val="24"/>
            </w:rPr>
            <w:instrText xml:space="preserve"> CITATION Rea14 \l 2058 </w:instrText>
          </w:r>
          <w:r w:rsidR="0094463C" w:rsidRPr="003C1E32">
            <w:rPr>
              <w:rFonts w:asciiTheme="majorHAnsi" w:hAnsiTheme="majorHAnsi" w:cstheme="majorHAnsi"/>
              <w:sz w:val="24"/>
            </w:rPr>
            <w:fldChar w:fldCharType="separate"/>
          </w:r>
          <w:r w:rsidR="0094463C" w:rsidRPr="003C1E32">
            <w:rPr>
              <w:rFonts w:asciiTheme="majorHAnsi" w:hAnsiTheme="majorHAnsi" w:cstheme="majorHAnsi"/>
              <w:noProof/>
              <w:sz w:val="24"/>
            </w:rPr>
            <w:t>(Real Academia de la Lengua Española, 2014)</w:t>
          </w:r>
          <w:r w:rsidR="0094463C" w:rsidRPr="003C1E32">
            <w:rPr>
              <w:rFonts w:asciiTheme="majorHAnsi" w:hAnsiTheme="majorHAnsi" w:cstheme="majorHAnsi"/>
              <w:sz w:val="24"/>
            </w:rPr>
            <w:fldChar w:fldCharType="end"/>
          </w:r>
        </w:sdtContent>
      </w:sdt>
      <w:r w:rsidR="0094463C" w:rsidRPr="003C1E32">
        <w:rPr>
          <w:rFonts w:asciiTheme="majorHAnsi" w:hAnsiTheme="majorHAnsi" w:cstheme="majorHAnsi"/>
          <w:sz w:val="24"/>
        </w:rPr>
        <w:t>.</w:t>
      </w:r>
    </w:p>
    <w:p w:rsidR="0094463C" w:rsidRPr="003C1E32" w:rsidRDefault="0094463C" w:rsidP="007E09D9">
      <w:pPr>
        <w:spacing w:line="480" w:lineRule="auto"/>
        <w:ind w:firstLine="708"/>
        <w:rPr>
          <w:rFonts w:asciiTheme="majorHAnsi" w:hAnsiTheme="majorHAnsi" w:cstheme="majorHAnsi"/>
          <w:sz w:val="24"/>
        </w:rPr>
      </w:pPr>
      <w:r w:rsidRPr="003C1E32">
        <w:rPr>
          <w:rFonts w:asciiTheme="majorHAnsi" w:hAnsiTheme="majorHAnsi" w:cstheme="majorHAnsi"/>
          <w:sz w:val="24"/>
        </w:rPr>
        <w:t>Agustín Reyes Ponce define a la Administración como “el conjunto sistemátic</w:t>
      </w:r>
      <w:r w:rsidR="00DB166E" w:rsidRPr="003C1E32">
        <w:rPr>
          <w:rFonts w:asciiTheme="majorHAnsi" w:hAnsiTheme="majorHAnsi" w:cstheme="majorHAnsi"/>
          <w:sz w:val="24"/>
        </w:rPr>
        <w:t>o</w:t>
      </w:r>
      <w:r w:rsidRPr="003C1E32">
        <w:rPr>
          <w:rFonts w:asciiTheme="majorHAnsi" w:hAnsiTheme="majorHAnsi" w:cstheme="majorHAnsi"/>
          <w:sz w:val="24"/>
        </w:rPr>
        <w:t xml:space="preserve"> de reglas para lograr la máxima eficiencia en las formas de estructurar y manejar un organismos social, según se dé con el fin de lograr directamente un beneficio particular, o bien, que se refiera inmediatamente a un bien social” </w:t>
      </w:r>
      <w:sdt>
        <w:sdtPr>
          <w:rPr>
            <w:rFonts w:asciiTheme="majorHAnsi" w:hAnsiTheme="majorHAnsi" w:cstheme="majorHAnsi"/>
            <w:sz w:val="24"/>
          </w:rPr>
          <w:id w:val="-1726219816"/>
          <w:citation/>
        </w:sdtPr>
        <w:sdtEndPr/>
        <w:sdtContent>
          <w:r w:rsidRPr="003C1E32">
            <w:rPr>
              <w:rFonts w:asciiTheme="majorHAnsi" w:hAnsiTheme="majorHAnsi" w:cstheme="majorHAnsi"/>
              <w:sz w:val="24"/>
            </w:rPr>
            <w:fldChar w:fldCharType="begin"/>
          </w:r>
          <w:r w:rsidRPr="003C1E32">
            <w:rPr>
              <w:rFonts w:asciiTheme="majorHAnsi" w:hAnsiTheme="majorHAnsi" w:cstheme="majorHAnsi"/>
              <w:sz w:val="24"/>
            </w:rPr>
            <w:instrText xml:space="preserve">CITATION Rey79 \p 26 \n  \l 2058 </w:instrText>
          </w:r>
          <w:r w:rsidRPr="003C1E32">
            <w:rPr>
              <w:rFonts w:asciiTheme="majorHAnsi" w:hAnsiTheme="majorHAnsi" w:cstheme="majorHAnsi"/>
              <w:sz w:val="24"/>
            </w:rPr>
            <w:fldChar w:fldCharType="separate"/>
          </w:r>
          <w:r w:rsidRPr="003C1E32">
            <w:rPr>
              <w:rFonts w:asciiTheme="majorHAnsi" w:hAnsiTheme="majorHAnsi" w:cstheme="majorHAnsi"/>
              <w:noProof/>
              <w:sz w:val="24"/>
            </w:rPr>
            <w:t>(Teoría General de la Administración, 1979, pág. 26)</w:t>
          </w:r>
          <w:r w:rsidRPr="003C1E32">
            <w:rPr>
              <w:rFonts w:asciiTheme="majorHAnsi" w:hAnsiTheme="majorHAnsi" w:cstheme="majorHAnsi"/>
              <w:sz w:val="24"/>
            </w:rPr>
            <w:fldChar w:fldCharType="end"/>
          </w:r>
        </w:sdtContent>
      </w:sdt>
      <w:r w:rsidRPr="003C1E32">
        <w:rPr>
          <w:rFonts w:asciiTheme="majorHAnsi" w:hAnsiTheme="majorHAnsi" w:cstheme="majorHAnsi"/>
          <w:sz w:val="24"/>
        </w:rPr>
        <w:t>.</w:t>
      </w:r>
    </w:p>
    <w:p w:rsidR="0094463C" w:rsidRPr="003C1E32" w:rsidRDefault="0094463C" w:rsidP="007E09D9">
      <w:pPr>
        <w:spacing w:line="480" w:lineRule="auto"/>
        <w:ind w:firstLine="708"/>
        <w:rPr>
          <w:rFonts w:asciiTheme="majorHAnsi" w:hAnsiTheme="majorHAnsi" w:cstheme="majorHAnsi"/>
          <w:sz w:val="24"/>
        </w:rPr>
      </w:pPr>
      <w:r w:rsidRPr="003C1E32">
        <w:rPr>
          <w:rFonts w:asciiTheme="majorHAnsi" w:hAnsiTheme="majorHAnsi" w:cstheme="majorHAnsi"/>
          <w:sz w:val="24"/>
        </w:rPr>
        <w:t xml:space="preserve">En otro momento, el propio Reyes Ponce expresa que “cuando se trata de logra la máxima eficiencia en el funcionamiento de un organismo social de orden público, la técnica respectiva forma la administración pública; cuando se busca la de un organismo de tipo privado, estamos en la administración privada” </w:t>
      </w:r>
      <w:sdt>
        <w:sdtPr>
          <w:rPr>
            <w:rFonts w:asciiTheme="majorHAnsi" w:hAnsiTheme="majorHAnsi" w:cstheme="majorHAnsi"/>
            <w:sz w:val="24"/>
          </w:rPr>
          <w:id w:val="1499694377"/>
          <w:citation/>
        </w:sdtPr>
        <w:sdtEndPr/>
        <w:sdtContent>
          <w:r w:rsidRPr="003C1E32">
            <w:rPr>
              <w:rFonts w:asciiTheme="majorHAnsi" w:hAnsiTheme="majorHAnsi" w:cstheme="majorHAnsi"/>
              <w:sz w:val="24"/>
            </w:rPr>
            <w:fldChar w:fldCharType="begin"/>
          </w:r>
          <w:r w:rsidRPr="003C1E32">
            <w:rPr>
              <w:rFonts w:asciiTheme="majorHAnsi" w:hAnsiTheme="majorHAnsi" w:cstheme="majorHAnsi"/>
              <w:sz w:val="24"/>
            </w:rPr>
            <w:instrText xml:space="preserve">CITATION Rey03 \p 38 \n  \l 2058 </w:instrText>
          </w:r>
          <w:r w:rsidRPr="003C1E32">
            <w:rPr>
              <w:rFonts w:asciiTheme="majorHAnsi" w:hAnsiTheme="majorHAnsi" w:cstheme="majorHAnsi"/>
              <w:sz w:val="24"/>
            </w:rPr>
            <w:fldChar w:fldCharType="separate"/>
          </w:r>
          <w:r w:rsidRPr="003C1E32">
            <w:rPr>
              <w:rFonts w:asciiTheme="majorHAnsi" w:hAnsiTheme="majorHAnsi" w:cstheme="majorHAnsi"/>
              <w:noProof/>
              <w:sz w:val="24"/>
            </w:rPr>
            <w:t>(Administración Moderna, 2003, pág. 38)</w:t>
          </w:r>
          <w:r w:rsidRPr="003C1E32">
            <w:rPr>
              <w:rFonts w:asciiTheme="majorHAnsi" w:hAnsiTheme="majorHAnsi" w:cstheme="majorHAnsi"/>
              <w:sz w:val="24"/>
            </w:rPr>
            <w:fldChar w:fldCharType="end"/>
          </w:r>
        </w:sdtContent>
      </w:sdt>
      <w:r w:rsidR="00DB166E" w:rsidRPr="003C1E32">
        <w:rPr>
          <w:rFonts w:asciiTheme="majorHAnsi" w:hAnsiTheme="majorHAnsi" w:cstheme="majorHAnsi"/>
          <w:sz w:val="24"/>
        </w:rPr>
        <w:t>.</w:t>
      </w:r>
    </w:p>
    <w:p w:rsidR="00DB166E" w:rsidRPr="003C1E32" w:rsidRDefault="00DB166E" w:rsidP="007E09D9">
      <w:pPr>
        <w:spacing w:line="480" w:lineRule="auto"/>
        <w:ind w:firstLine="708"/>
        <w:rPr>
          <w:rFonts w:asciiTheme="majorHAnsi" w:hAnsiTheme="majorHAnsi" w:cstheme="majorHAnsi"/>
          <w:sz w:val="24"/>
        </w:rPr>
      </w:pPr>
      <w:r w:rsidRPr="003C1E32">
        <w:rPr>
          <w:rFonts w:asciiTheme="majorHAnsi" w:hAnsiTheme="majorHAnsi" w:cstheme="majorHAnsi"/>
          <w:sz w:val="24"/>
        </w:rPr>
        <w:t xml:space="preserve">El abogado y economista Romeo </w:t>
      </w:r>
      <w:proofErr w:type="spellStart"/>
      <w:r w:rsidRPr="003C1E32">
        <w:rPr>
          <w:rFonts w:asciiTheme="majorHAnsi" w:hAnsiTheme="majorHAnsi" w:cstheme="majorHAnsi"/>
          <w:sz w:val="24"/>
        </w:rPr>
        <w:t>Déctor</w:t>
      </w:r>
      <w:proofErr w:type="spellEnd"/>
      <w:r w:rsidRPr="003C1E32">
        <w:rPr>
          <w:rFonts w:asciiTheme="majorHAnsi" w:hAnsiTheme="majorHAnsi" w:cstheme="majorHAnsi"/>
          <w:sz w:val="24"/>
        </w:rPr>
        <w:t xml:space="preserve"> García define a la Administración Pública como “el conjunto de principios, reglas y técnicas para lograr los fines del Estado como organización social. Esos fines están condicionados por las decisiones sociales, que institucionalizan entre otros el orden, el bien común y el desarrollo de la población en general” </w:t>
      </w:r>
      <w:sdt>
        <w:sdtPr>
          <w:rPr>
            <w:rFonts w:asciiTheme="majorHAnsi" w:hAnsiTheme="majorHAnsi" w:cstheme="majorHAnsi"/>
            <w:sz w:val="24"/>
          </w:rPr>
          <w:id w:val="-1881935065"/>
          <w:citation/>
        </w:sdtPr>
        <w:sdtEndPr/>
        <w:sdtContent>
          <w:r w:rsidRPr="003C1E32">
            <w:rPr>
              <w:rFonts w:asciiTheme="majorHAnsi" w:hAnsiTheme="majorHAnsi" w:cstheme="majorHAnsi"/>
              <w:sz w:val="24"/>
            </w:rPr>
            <w:fldChar w:fldCharType="begin"/>
          </w:r>
          <w:r w:rsidRPr="003C1E32">
            <w:rPr>
              <w:rFonts w:asciiTheme="majorHAnsi" w:hAnsiTheme="majorHAnsi" w:cstheme="majorHAnsi"/>
              <w:sz w:val="24"/>
            </w:rPr>
            <w:instrText xml:space="preserve">CITATION Déc14 \p 7 \n  \l 2058 </w:instrText>
          </w:r>
          <w:r w:rsidRPr="003C1E32">
            <w:rPr>
              <w:rFonts w:asciiTheme="majorHAnsi" w:hAnsiTheme="majorHAnsi" w:cstheme="majorHAnsi"/>
              <w:sz w:val="24"/>
            </w:rPr>
            <w:fldChar w:fldCharType="separate"/>
          </w:r>
          <w:r w:rsidRPr="003C1E32">
            <w:rPr>
              <w:rFonts w:asciiTheme="majorHAnsi" w:hAnsiTheme="majorHAnsi" w:cstheme="majorHAnsi"/>
              <w:noProof/>
              <w:sz w:val="24"/>
            </w:rPr>
            <w:t>(Administración Pública y Derecho Administrativo Federal, 2014, pág. 7)</w:t>
          </w:r>
          <w:r w:rsidRPr="003C1E32">
            <w:rPr>
              <w:rFonts w:asciiTheme="majorHAnsi" w:hAnsiTheme="majorHAnsi" w:cstheme="majorHAnsi"/>
              <w:sz w:val="24"/>
            </w:rPr>
            <w:fldChar w:fldCharType="end"/>
          </w:r>
        </w:sdtContent>
      </w:sdt>
      <w:r w:rsidRPr="003C1E32">
        <w:rPr>
          <w:rFonts w:asciiTheme="majorHAnsi" w:hAnsiTheme="majorHAnsi" w:cstheme="majorHAnsi"/>
          <w:sz w:val="24"/>
        </w:rPr>
        <w:t xml:space="preserve">. </w:t>
      </w:r>
    </w:p>
    <w:p w:rsidR="006F1BEC" w:rsidRPr="003C1E32" w:rsidRDefault="006F1BEC" w:rsidP="006F1BEC">
      <w:pPr>
        <w:spacing w:line="480" w:lineRule="auto"/>
        <w:ind w:firstLine="708"/>
        <w:rPr>
          <w:rFonts w:asciiTheme="majorHAnsi" w:hAnsiTheme="majorHAnsi" w:cstheme="majorHAnsi"/>
          <w:sz w:val="24"/>
        </w:rPr>
      </w:pPr>
      <w:r w:rsidRPr="003C1E32">
        <w:rPr>
          <w:rFonts w:asciiTheme="majorHAnsi" w:hAnsiTheme="majorHAnsi" w:cstheme="majorHAnsi"/>
          <w:sz w:val="24"/>
        </w:rPr>
        <w:t xml:space="preserve">En palabras del especialista en Administración Pública Omar Guerrero Orozco, la Administración Pública esencialmente consiste en la capacidad del Estado para producir alguna utilidad que impulse el desarrollo de la sociedad. Tal capacidad ofrece un doble </w:t>
      </w:r>
      <w:r w:rsidRPr="003C1E32">
        <w:rPr>
          <w:rFonts w:asciiTheme="majorHAnsi" w:hAnsiTheme="majorHAnsi" w:cstheme="majorHAnsi"/>
          <w:sz w:val="24"/>
        </w:rPr>
        <w:lastRenderedPageBreak/>
        <w:t>significado de la administración pública y, por consiguiente, a dos definiciones, una amplia, otra estricta:</w:t>
      </w:r>
    </w:p>
    <w:p w:rsidR="006F1BEC" w:rsidRPr="003C1E32" w:rsidRDefault="006F1BEC" w:rsidP="006F1BEC">
      <w:pPr>
        <w:spacing w:line="480" w:lineRule="auto"/>
        <w:ind w:left="708"/>
        <w:rPr>
          <w:rFonts w:ascii="Arial" w:hAnsi="Arial" w:cs="Arial"/>
          <w:sz w:val="24"/>
        </w:rPr>
      </w:pPr>
      <w:r w:rsidRPr="003C1E32">
        <w:rPr>
          <w:rFonts w:ascii="Arial" w:hAnsi="Arial" w:cs="Arial"/>
          <w:sz w:val="24"/>
        </w:rPr>
        <w:t>En sentido lato, administración pública es la actividad encaminada a acrecentar el poder del Estado y expandir sus fuerzas interiores al máximo; es decir, lo hace formidable. Constituye una capacidad que produce poder.</w:t>
      </w:r>
    </w:p>
    <w:p w:rsidR="006F1BEC" w:rsidRPr="003C1E32" w:rsidRDefault="006F1BEC" w:rsidP="006F1BEC">
      <w:pPr>
        <w:spacing w:line="480" w:lineRule="auto"/>
        <w:ind w:left="708"/>
        <w:rPr>
          <w:rFonts w:ascii="Arial" w:hAnsi="Arial" w:cs="Arial"/>
          <w:sz w:val="24"/>
        </w:rPr>
      </w:pPr>
      <w:r w:rsidRPr="003C1E32">
        <w:rPr>
          <w:rFonts w:ascii="Arial" w:hAnsi="Arial" w:cs="Arial"/>
          <w:sz w:val="24"/>
        </w:rPr>
        <w:t xml:space="preserve">En sentido estricto, administración pública es la actividad que desarrolla la vida asociada a través del orden, la seguridad y la subsistencia; es decir, auspicia la convivencia civilizada. Consiste en una capacidad que produce civilidad </w:t>
      </w:r>
      <w:sdt>
        <w:sdtPr>
          <w:rPr>
            <w:rFonts w:ascii="Arial" w:hAnsi="Arial" w:cs="Arial"/>
            <w:sz w:val="24"/>
          </w:rPr>
          <w:id w:val="-443160917"/>
          <w:citation/>
        </w:sdtPr>
        <w:sdtEndPr/>
        <w:sdtContent>
          <w:r w:rsidRPr="003C1E32">
            <w:rPr>
              <w:rFonts w:ascii="Arial" w:hAnsi="Arial" w:cs="Arial"/>
              <w:sz w:val="24"/>
            </w:rPr>
            <w:fldChar w:fldCharType="begin"/>
          </w:r>
          <w:r w:rsidR="006A28D6" w:rsidRPr="003C1E32">
            <w:rPr>
              <w:rFonts w:ascii="Arial" w:hAnsi="Arial" w:cs="Arial"/>
              <w:sz w:val="24"/>
            </w:rPr>
            <w:instrText xml:space="preserve">CITATION Gue97 \p 23 \n  \l 2058 </w:instrText>
          </w:r>
          <w:r w:rsidRPr="003C1E32">
            <w:rPr>
              <w:rFonts w:ascii="Arial" w:hAnsi="Arial" w:cs="Arial"/>
              <w:sz w:val="24"/>
            </w:rPr>
            <w:fldChar w:fldCharType="separate"/>
          </w:r>
          <w:r w:rsidR="006A28D6" w:rsidRPr="003C1E32">
            <w:rPr>
              <w:rFonts w:ascii="Arial" w:hAnsi="Arial" w:cs="Arial"/>
              <w:noProof/>
              <w:sz w:val="24"/>
            </w:rPr>
            <w:t>(Principios de Administración Pública, 1997, pág. 23)</w:t>
          </w:r>
          <w:r w:rsidRPr="003C1E32">
            <w:rPr>
              <w:rFonts w:ascii="Arial" w:hAnsi="Arial" w:cs="Arial"/>
              <w:sz w:val="24"/>
            </w:rPr>
            <w:fldChar w:fldCharType="end"/>
          </w:r>
        </w:sdtContent>
      </w:sdt>
      <w:r w:rsidRPr="003C1E32">
        <w:rPr>
          <w:rFonts w:ascii="Arial" w:hAnsi="Arial" w:cs="Arial"/>
          <w:sz w:val="24"/>
        </w:rPr>
        <w:t>.</w:t>
      </w:r>
    </w:p>
    <w:p w:rsidR="00DB166E" w:rsidRPr="003C1E32" w:rsidRDefault="00DB166E" w:rsidP="007E09D9">
      <w:pPr>
        <w:spacing w:line="480" w:lineRule="auto"/>
        <w:ind w:firstLine="708"/>
        <w:rPr>
          <w:rFonts w:ascii="Arial" w:hAnsi="Arial" w:cs="Arial"/>
          <w:sz w:val="24"/>
        </w:rPr>
      </w:pPr>
      <w:r w:rsidRPr="003C1E32">
        <w:rPr>
          <w:rFonts w:ascii="Arial" w:hAnsi="Arial" w:cs="Arial"/>
          <w:sz w:val="24"/>
        </w:rPr>
        <w:t>También se dice que la “administración pública es aquella parte de la ciencia de la administración que concierne al gobierno, fundamentalmente al poder ejecutivo, que es el encargado de llevar a cabo las tareas gubernamentales”</w:t>
      </w:r>
      <w:sdt>
        <w:sdtPr>
          <w:rPr>
            <w:rFonts w:ascii="Arial" w:hAnsi="Arial" w:cs="Arial"/>
            <w:sz w:val="24"/>
          </w:rPr>
          <w:id w:val="1544550590"/>
          <w:citation/>
        </w:sdtPr>
        <w:sdtEndPr/>
        <w:sdtContent>
          <w:r w:rsidRPr="003C1E32">
            <w:rPr>
              <w:rFonts w:ascii="Arial" w:hAnsi="Arial" w:cs="Arial"/>
              <w:sz w:val="24"/>
            </w:rPr>
            <w:fldChar w:fldCharType="begin"/>
          </w:r>
          <w:r w:rsidRPr="003C1E32">
            <w:rPr>
              <w:rFonts w:ascii="Arial" w:hAnsi="Arial" w:cs="Arial"/>
              <w:sz w:val="24"/>
            </w:rPr>
            <w:instrText xml:space="preserve">CITATION Gal96 \p 10 \l 2058 </w:instrText>
          </w:r>
          <w:r w:rsidRPr="003C1E32">
            <w:rPr>
              <w:rFonts w:ascii="Arial" w:hAnsi="Arial" w:cs="Arial"/>
              <w:sz w:val="24"/>
            </w:rPr>
            <w:fldChar w:fldCharType="separate"/>
          </w:r>
          <w:r w:rsidRPr="003C1E32">
            <w:rPr>
              <w:rFonts w:ascii="Arial" w:hAnsi="Arial" w:cs="Arial"/>
              <w:noProof/>
              <w:sz w:val="24"/>
            </w:rPr>
            <w:t xml:space="preserve"> (Galván Escobedo, 1996, pág. 10)</w:t>
          </w:r>
          <w:r w:rsidRPr="003C1E32">
            <w:rPr>
              <w:rFonts w:ascii="Arial" w:hAnsi="Arial" w:cs="Arial"/>
              <w:sz w:val="24"/>
            </w:rPr>
            <w:fldChar w:fldCharType="end"/>
          </w:r>
        </w:sdtContent>
      </w:sdt>
      <w:r w:rsidRPr="003C1E32">
        <w:rPr>
          <w:rFonts w:ascii="Arial" w:hAnsi="Arial" w:cs="Arial"/>
          <w:sz w:val="24"/>
        </w:rPr>
        <w:t>.</w:t>
      </w:r>
    </w:p>
    <w:p w:rsidR="00CB05A0" w:rsidRPr="003C1E32" w:rsidRDefault="00A0627E" w:rsidP="007E09D9">
      <w:pPr>
        <w:spacing w:line="480" w:lineRule="auto"/>
        <w:ind w:firstLine="708"/>
        <w:rPr>
          <w:rFonts w:ascii="Arial" w:hAnsi="Arial" w:cs="Arial"/>
          <w:sz w:val="24"/>
        </w:rPr>
      </w:pPr>
      <w:r w:rsidRPr="003C1E32">
        <w:rPr>
          <w:rFonts w:ascii="Arial" w:hAnsi="Arial" w:cs="Arial"/>
          <w:sz w:val="24"/>
        </w:rPr>
        <w:t xml:space="preserve">Ahora bien, siguiendo a </w:t>
      </w:r>
      <w:r w:rsidR="00CB05A0" w:rsidRPr="003C1E32">
        <w:rPr>
          <w:rFonts w:ascii="Arial" w:hAnsi="Arial" w:cs="Arial"/>
          <w:sz w:val="24"/>
        </w:rPr>
        <w:t>Jorge Fernández Ruíz y a Antonio de J. Gordillo Ozuna, es importante destacar que la Administración Pública rebasa con mucho la órbita del órgano conocido como Poder Ejecutivo porque:</w:t>
      </w:r>
    </w:p>
    <w:p w:rsidR="00A0627E" w:rsidRPr="003C1E32" w:rsidRDefault="00CB05A0" w:rsidP="00CB05A0">
      <w:pPr>
        <w:spacing w:line="480" w:lineRule="auto"/>
        <w:ind w:left="708"/>
        <w:rPr>
          <w:rFonts w:ascii="Arial" w:hAnsi="Arial" w:cs="Arial"/>
          <w:sz w:val="24"/>
        </w:rPr>
      </w:pPr>
      <w:r w:rsidRPr="003C1E32">
        <w:rPr>
          <w:rFonts w:ascii="Arial" w:hAnsi="Arial" w:cs="Arial"/>
          <w:sz w:val="24"/>
        </w:rPr>
        <w:t xml:space="preserve">La administración pública tiene relación con los problemas del gobierno. Si la administración pública tiene relación con tales problemáticas, es porque está interesada en conseguir los fines y objetivos del Estado. Es decir, la administración pública es el Estado en acción, el Estado como constructor </w:t>
      </w:r>
      <w:sdt>
        <w:sdtPr>
          <w:rPr>
            <w:rFonts w:ascii="Arial" w:hAnsi="Arial" w:cs="Arial"/>
            <w:sz w:val="24"/>
          </w:rPr>
          <w:id w:val="358395512"/>
          <w:citation/>
        </w:sdtPr>
        <w:sdtEndPr/>
        <w:sdtContent>
          <w:r w:rsidRPr="003C1E32">
            <w:rPr>
              <w:rFonts w:ascii="Arial" w:hAnsi="Arial" w:cs="Arial"/>
              <w:sz w:val="24"/>
            </w:rPr>
            <w:fldChar w:fldCharType="begin"/>
          </w:r>
          <w:r w:rsidRPr="003C1E32">
            <w:rPr>
              <w:rFonts w:ascii="Arial" w:hAnsi="Arial" w:cs="Arial"/>
              <w:sz w:val="24"/>
            </w:rPr>
            <w:instrText xml:space="preserve">CITATION Fer10 \p 83 \n  \l 2058 </w:instrText>
          </w:r>
          <w:r w:rsidRPr="003C1E32">
            <w:rPr>
              <w:rFonts w:ascii="Arial" w:hAnsi="Arial" w:cs="Arial"/>
              <w:sz w:val="24"/>
            </w:rPr>
            <w:fldChar w:fldCharType="separate"/>
          </w:r>
          <w:r w:rsidRPr="003C1E32">
            <w:rPr>
              <w:rFonts w:ascii="Arial" w:hAnsi="Arial" w:cs="Arial"/>
              <w:noProof/>
              <w:sz w:val="24"/>
            </w:rPr>
            <w:t>(Derecho Administrativo del Estado de Chiapas, 2010, pág. 83)</w:t>
          </w:r>
          <w:r w:rsidRPr="003C1E32">
            <w:rPr>
              <w:rFonts w:ascii="Arial" w:hAnsi="Arial" w:cs="Arial"/>
              <w:sz w:val="24"/>
            </w:rPr>
            <w:fldChar w:fldCharType="end"/>
          </w:r>
        </w:sdtContent>
      </w:sdt>
      <w:r w:rsidRPr="003C1E32">
        <w:rPr>
          <w:rFonts w:ascii="Arial" w:hAnsi="Arial" w:cs="Arial"/>
          <w:sz w:val="24"/>
        </w:rPr>
        <w:t>.</w:t>
      </w:r>
    </w:p>
    <w:p w:rsidR="00DB166E" w:rsidRDefault="00CB05A0" w:rsidP="007E09D9">
      <w:pPr>
        <w:spacing w:line="480" w:lineRule="auto"/>
        <w:ind w:firstLine="708"/>
        <w:rPr>
          <w:sz w:val="24"/>
        </w:rPr>
      </w:pPr>
      <w:r w:rsidRPr="003C1E32">
        <w:rPr>
          <w:rFonts w:ascii="Arial" w:hAnsi="Arial" w:cs="Arial"/>
          <w:sz w:val="24"/>
        </w:rPr>
        <w:lastRenderedPageBreak/>
        <w:t>Por su parte, e</w:t>
      </w:r>
      <w:r w:rsidR="00446272" w:rsidRPr="003C1E32">
        <w:rPr>
          <w:rFonts w:ascii="Arial" w:hAnsi="Arial" w:cs="Arial"/>
          <w:sz w:val="24"/>
        </w:rPr>
        <w:t xml:space="preserve">l campo de estudio de la Administración comprende los siguientes elementos básicos </w:t>
      </w:r>
      <w:sdt>
        <w:sdtPr>
          <w:rPr>
            <w:rFonts w:ascii="Arial" w:hAnsi="Arial" w:cs="Arial"/>
            <w:sz w:val="24"/>
          </w:rPr>
          <w:id w:val="-1465575504"/>
          <w:citation/>
        </w:sdtPr>
        <w:sdtEndPr/>
        <w:sdtContent>
          <w:r w:rsidR="00446272" w:rsidRPr="003C1E32">
            <w:rPr>
              <w:rFonts w:ascii="Arial" w:hAnsi="Arial" w:cs="Arial"/>
              <w:sz w:val="24"/>
            </w:rPr>
            <w:fldChar w:fldCharType="begin"/>
          </w:r>
          <w:r w:rsidR="00446272" w:rsidRPr="003C1E32">
            <w:rPr>
              <w:rFonts w:ascii="Arial" w:hAnsi="Arial" w:cs="Arial"/>
              <w:sz w:val="24"/>
            </w:rPr>
            <w:instrText xml:space="preserve">CITATION Déc14 \p "9, 10" \l 2058 </w:instrText>
          </w:r>
          <w:r w:rsidR="00446272" w:rsidRPr="003C1E32">
            <w:rPr>
              <w:rFonts w:ascii="Arial" w:hAnsi="Arial" w:cs="Arial"/>
              <w:sz w:val="24"/>
            </w:rPr>
            <w:fldChar w:fldCharType="separate"/>
          </w:r>
          <w:r w:rsidR="00446272" w:rsidRPr="003C1E32">
            <w:rPr>
              <w:rFonts w:ascii="Arial" w:hAnsi="Arial" w:cs="Arial"/>
              <w:noProof/>
              <w:sz w:val="24"/>
            </w:rPr>
            <w:t>(Déctor García, 2014, págs. 9, 10)</w:t>
          </w:r>
          <w:r w:rsidR="00446272" w:rsidRPr="003C1E32">
            <w:rPr>
              <w:rFonts w:ascii="Arial" w:hAnsi="Arial" w:cs="Arial"/>
              <w:sz w:val="24"/>
            </w:rPr>
            <w:fldChar w:fldCharType="end"/>
          </w:r>
        </w:sdtContent>
      </w:sdt>
      <w:r w:rsidR="00446272">
        <w:rPr>
          <w:sz w:val="24"/>
        </w:rPr>
        <w:t>:</w:t>
      </w:r>
    </w:p>
    <w:p w:rsidR="00446272" w:rsidRDefault="007E09D9" w:rsidP="007E09D9">
      <w:pPr>
        <w:spacing w:line="480" w:lineRule="auto"/>
        <w:ind w:firstLine="708"/>
        <w:rPr>
          <w:sz w:val="24"/>
        </w:rPr>
      </w:pPr>
      <w:r>
        <w:rPr>
          <w:noProof/>
          <w:sz w:val="24"/>
          <w:lang w:eastAsia="es-MX"/>
        </w:rPr>
        <w:drawing>
          <wp:anchor distT="0" distB="0" distL="114300" distR="114300" simplePos="0" relativeHeight="251661312" behindDoc="0" locked="0" layoutInCell="1" allowOverlap="1" wp14:anchorId="1646A3F0" wp14:editId="2F0BE1D1">
            <wp:simplePos x="0" y="0"/>
            <wp:positionH relativeFrom="margin">
              <wp:posOffset>-238125</wp:posOffset>
            </wp:positionH>
            <wp:positionV relativeFrom="paragraph">
              <wp:posOffset>177800</wp:posOffset>
            </wp:positionV>
            <wp:extent cx="6214110" cy="3200400"/>
            <wp:effectExtent l="76200" t="38100" r="91440" b="9525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446272" w:rsidRDefault="00446272" w:rsidP="007E09D9">
      <w:pPr>
        <w:spacing w:line="480" w:lineRule="auto"/>
        <w:ind w:firstLine="708"/>
        <w:rPr>
          <w:sz w:val="24"/>
        </w:rPr>
      </w:pPr>
    </w:p>
    <w:p w:rsidR="00446272" w:rsidRDefault="00446272" w:rsidP="007E09D9">
      <w:pPr>
        <w:spacing w:line="480" w:lineRule="auto"/>
        <w:ind w:firstLine="708"/>
        <w:rPr>
          <w:sz w:val="24"/>
        </w:rPr>
      </w:pPr>
    </w:p>
    <w:p w:rsidR="00446272" w:rsidRDefault="00446272" w:rsidP="007E09D9">
      <w:pPr>
        <w:spacing w:line="480" w:lineRule="auto"/>
        <w:ind w:firstLine="708"/>
        <w:rPr>
          <w:sz w:val="24"/>
        </w:rPr>
      </w:pPr>
    </w:p>
    <w:p w:rsidR="00744748" w:rsidRDefault="00744748" w:rsidP="007E09D9">
      <w:pPr>
        <w:spacing w:line="480" w:lineRule="auto"/>
        <w:rPr>
          <w:sz w:val="24"/>
        </w:rPr>
      </w:pPr>
    </w:p>
    <w:p w:rsidR="00744748" w:rsidRDefault="00744748" w:rsidP="007E09D9">
      <w:pPr>
        <w:spacing w:line="480" w:lineRule="auto"/>
        <w:rPr>
          <w:sz w:val="24"/>
        </w:rPr>
      </w:pPr>
    </w:p>
    <w:p w:rsidR="007E09D9" w:rsidRDefault="007E09D9" w:rsidP="007E09D9">
      <w:pPr>
        <w:spacing w:line="480" w:lineRule="auto"/>
        <w:rPr>
          <w:sz w:val="24"/>
        </w:rPr>
      </w:pPr>
    </w:p>
    <w:p w:rsidR="00A0627E" w:rsidRDefault="00A0627E" w:rsidP="007E09D9">
      <w:pPr>
        <w:pStyle w:val="Ttulo2"/>
        <w:spacing w:line="480" w:lineRule="auto"/>
        <w:rPr>
          <w:b/>
          <w:sz w:val="24"/>
        </w:rPr>
      </w:pPr>
    </w:p>
    <w:p w:rsidR="00744748" w:rsidRPr="007E09D9" w:rsidRDefault="00744748" w:rsidP="007E09D9">
      <w:pPr>
        <w:pStyle w:val="Ttulo2"/>
        <w:spacing w:line="480" w:lineRule="auto"/>
        <w:rPr>
          <w:b/>
          <w:sz w:val="24"/>
        </w:rPr>
      </w:pPr>
      <w:bookmarkStart w:id="6" w:name="_Toc438009902"/>
      <w:r w:rsidRPr="007E09D9">
        <w:rPr>
          <w:b/>
          <w:sz w:val="24"/>
        </w:rPr>
        <w:t>DIFERENCIAS ENTRE ADMINISTRACIÓN PÚBLICA Y PRIVADA</w:t>
      </w:r>
      <w:bookmarkEnd w:id="6"/>
    </w:p>
    <w:p w:rsidR="00744748" w:rsidRDefault="00744748" w:rsidP="007E09D9">
      <w:pPr>
        <w:spacing w:line="480" w:lineRule="auto"/>
        <w:rPr>
          <w:sz w:val="24"/>
        </w:rPr>
      </w:pPr>
      <w:r>
        <w:rPr>
          <w:sz w:val="24"/>
        </w:rPr>
        <w:tab/>
      </w:r>
      <w:r w:rsidRPr="003C1E32">
        <w:rPr>
          <w:rFonts w:asciiTheme="majorHAnsi" w:hAnsiTheme="majorHAnsi" w:cstheme="majorHAnsi"/>
          <w:sz w:val="24"/>
        </w:rPr>
        <w:t xml:space="preserve">Varios autores han expuesto las diferencias entre la administración pública y la administración privada, entre ellos José Galván y </w:t>
      </w:r>
      <w:proofErr w:type="spellStart"/>
      <w:r w:rsidRPr="003C1E32">
        <w:rPr>
          <w:rFonts w:asciiTheme="majorHAnsi" w:hAnsiTheme="majorHAnsi" w:cstheme="majorHAnsi"/>
          <w:sz w:val="24"/>
        </w:rPr>
        <w:t>Libardo</w:t>
      </w:r>
      <w:proofErr w:type="spellEnd"/>
      <w:r w:rsidRPr="003C1E32">
        <w:rPr>
          <w:rFonts w:asciiTheme="majorHAnsi" w:hAnsiTheme="majorHAnsi" w:cstheme="majorHAnsi"/>
          <w:sz w:val="24"/>
        </w:rPr>
        <w:t xml:space="preserve"> Rodríguez, de los cuales </w:t>
      </w:r>
      <w:r w:rsidRPr="003C1E32">
        <w:rPr>
          <w:rFonts w:asciiTheme="majorHAnsi" w:hAnsiTheme="majorHAnsi" w:cstheme="majorHAnsi"/>
          <w:sz w:val="24"/>
        </w:rPr>
        <w:lastRenderedPageBreak/>
        <w:t>retomo las</w:t>
      </w:r>
      <w:r>
        <w:rPr>
          <w:sz w:val="24"/>
        </w:rPr>
        <w:t xml:space="preserve"> </w:t>
      </w:r>
      <w:r w:rsidRPr="003C1E32">
        <w:rPr>
          <w:rFonts w:asciiTheme="majorHAnsi" w:hAnsiTheme="majorHAnsi" w:cstheme="majorHAnsi"/>
          <w:sz w:val="24"/>
        </w:rPr>
        <w:t>diferenciaciones siguientes</w:t>
      </w:r>
      <w:r>
        <w:rPr>
          <w:sz w:val="24"/>
        </w:rPr>
        <w:t>:</w:t>
      </w:r>
      <w:r>
        <w:rPr>
          <w:noProof/>
          <w:sz w:val="24"/>
          <w:lang w:eastAsia="es-MX"/>
        </w:rPr>
        <w:drawing>
          <wp:inline distT="0" distB="0" distL="0" distR="0" wp14:anchorId="75E2C82B" wp14:editId="18261122">
            <wp:extent cx="5486400" cy="5147733"/>
            <wp:effectExtent l="76200" t="38100" r="95250" b="1295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44748" w:rsidRPr="00396F94" w:rsidRDefault="00396F94" w:rsidP="00396F94">
      <w:pPr>
        <w:pStyle w:val="Ttulo2"/>
        <w:rPr>
          <w:b/>
          <w:sz w:val="24"/>
        </w:rPr>
      </w:pPr>
      <w:bookmarkStart w:id="7" w:name="_Toc438009903"/>
      <w:r w:rsidRPr="00396F94">
        <w:rPr>
          <w:b/>
          <w:sz w:val="24"/>
        </w:rPr>
        <w:t>INTEGRACIÓN DE LA ADMINISTRACIÓN PÚBLICA FEDERAL</w:t>
      </w:r>
      <w:bookmarkEnd w:id="7"/>
    </w:p>
    <w:p w:rsidR="00396F94" w:rsidRPr="00396F94" w:rsidRDefault="00396F94" w:rsidP="00396F94">
      <w:pPr>
        <w:pStyle w:val="Ttulo3"/>
        <w:rPr>
          <w:b/>
        </w:rPr>
      </w:pPr>
    </w:p>
    <w:p w:rsidR="00116583" w:rsidRDefault="00396F94" w:rsidP="00C82CE5">
      <w:pPr>
        <w:pStyle w:val="Ttulo3"/>
        <w:rPr>
          <w:b/>
        </w:rPr>
      </w:pPr>
      <w:bookmarkStart w:id="8" w:name="_Toc438009904"/>
      <w:r w:rsidRPr="00396F94">
        <w:rPr>
          <w:b/>
        </w:rPr>
        <w:t>Fundamentos jurídicos que definen la estructura y las funciones de la Administración Pública Federal</w:t>
      </w:r>
      <w:bookmarkEnd w:id="8"/>
    </w:p>
    <w:p w:rsidR="00116583" w:rsidRPr="00116583" w:rsidRDefault="00116583" w:rsidP="00116583"/>
    <w:p w:rsidR="00396F94" w:rsidRPr="003C1E32" w:rsidRDefault="00396F94" w:rsidP="00396F94">
      <w:pPr>
        <w:spacing w:line="480" w:lineRule="auto"/>
        <w:rPr>
          <w:rFonts w:ascii="Arial" w:hAnsi="Arial" w:cs="Arial"/>
          <w:sz w:val="24"/>
        </w:rPr>
      </w:pPr>
      <w:r w:rsidRPr="003C1E32">
        <w:rPr>
          <w:rFonts w:ascii="Arial" w:hAnsi="Arial" w:cs="Arial"/>
          <w:sz w:val="24"/>
        </w:rPr>
        <w:t>Los fundamentos jurídicos que soportan la administración pública federal, son los siguientes:</w:t>
      </w:r>
    </w:p>
    <w:p w:rsidR="00396F94" w:rsidRPr="003C1E32" w:rsidRDefault="00396F94" w:rsidP="00396F94">
      <w:pPr>
        <w:pStyle w:val="Prrafodelista"/>
        <w:numPr>
          <w:ilvl w:val="0"/>
          <w:numId w:val="5"/>
        </w:numPr>
        <w:spacing w:line="480" w:lineRule="auto"/>
        <w:rPr>
          <w:rFonts w:ascii="Arial" w:hAnsi="Arial" w:cs="Arial"/>
          <w:sz w:val="24"/>
        </w:rPr>
      </w:pPr>
      <w:r w:rsidRPr="003C1E32">
        <w:rPr>
          <w:rFonts w:ascii="Arial" w:hAnsi="Arial" w:cs="Arial"/>
          <w:sz w:val="24"/>
        </w:rPr>
        <w:t>Constitución Política de los Estados Unidos Mexicanos</w:t>
      </w:r>
    </w:p>
    <w:p w:rsidR="00396F94" w:rsidRPr="00396F94" w:rsidRDefault="00396F94" w:rsidP="00396F94">
      <w:pPr>
        <w:pStyle w:val="Prrafodelista"/>
        <w:numPr>
          <w:ilvl w:val="0"/>
          <w:numId w:val="5"/>
        </w:numPr>
        <w:spacing w:line="480" w:lineRule="auto"/>
        <w:rPr>
          <w:sz w:val="24"/>
        </w:rPr>
      </w:pPr>
      <w:r w:rsidRPr="00396F94">
        <w:rPr>
          <w:sz w:val="24"/>
        </w:rPr>
        <w:lastRenderedPageBreak/>
        <w:t>Ley Orgánica de la Administración Pública Federal / Reglamentos Interiores / Acuerdos de Adscripción</w:t>
      </w:r>
    </w:p>
    <w:p w:rsidR="00396F94" w:rsidRPr="00396F94" w:rsidRDefault="00396F94" w:rsidP="00396F94">
      <w:pPr>
        <w:pStyle w:val="Prrafodelista"/>
        <w:numPr>
          <w:ilvl w:val="0"/>
          <w:numId w:val="5"/>
        </w:numPr>
        <w:spacing w:line="480" w:lineRule="auto"/>
        <w:rPr>
          <w:sz w:val="24"/>
        </w:rPr>
      </w:pPr>
      <w:r w:rsidRPr="00396F94">
        <w:rPr>
          <w:sz w:val="24"/>
        </w:rPr>
        <w:t>Ley Federal de Entidades Paraestatales y su Reglamento</w:t>
      </w:r>
    </w:p>
    <w:p w:rsidR="00396F94" w:rsidRPr="00396F94" w:rsidRDefault="00396F94" w:rsidP="00396F94">
      <w:pPr>
        <w:pStyle w:val="Prrafodelista"/>
        <w:numPr>
          <w:ilvl w:val="0"/>
          <w:numId w:val="5"/>
        </w:numPr>
        <w:spacing w:line="480" w:lineRule="auto"/>
        <w:rPr>
          <w:sz w:val="24"/>
        </w:rPr>
      </w:pPr>
      <w:r w:rsidRPr="00396F94">
        <w:rPr>
          <w:sz w:val="24"/>
        </w:rPr>
        <w:t>Leyes de Creación / Leyes relativas a la materia o competencia.</w:t>
      </w:r>
    </w:p>
    <w:p w:rsidR="00396F94" w:rsidRDefault="00396F94" w:rsidP="00396F94">
      <w:pPr>
        <w:spacing w:line="480" w:lineRule="auto"/>
        <w:rPr>
          <w:sz w:val="24"/>
        </w:rPr>
      </w:pPr>
      <w:r>
        <w:rPr>
          <w:noProof/>
          <w:sz w:val="24"/>
          <w:lang w:eastAsia="es-MX"/>
        </w:rPr>
        <w:drawing>
          <wp:inline distT="0" distB="0" distL="0" distR="0" wp14:anchorId="076C1468" wp14:editId="58577F18">
            <wp:extent cx="5486400" cy="3200400"/>
            <wp:effectExtent l="76200" t="38100" r="38100" b="11430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108B9" w:rsidRPr="003C1E32" w:rsidRDefault="00396F94" w:rsidP="00C108B9">
      <w:pPr>
        <w:spacing w:line="480" w:lineRule="auto"/>
        <w:rPr>
          <w:rFonts w:ascii="Arial" w:hAnsi="Arial" w:cs="Arial"/>
          <w:sz w:val="24"/>
        </w:rPr>
      </w:pPr>
      <w:r>
        <w:rPr>
          <w:sz w:val="24"/>
        </w:rPr>
        <w:tab/>
      </w:r>
      <w:r w:rsidR="00C108B9" w:rsidRPr="003C1E32">
        <w:rPr>
          <w:rFonts w:ascii="Arial" w:hAnsi="Arial" w:cs="Arial"/>
          <w:sz w:val="24"/>
        </w:rPr>
        <w:t>Como está señalado en la pirámide anterior, en el ámbito federal son dos instrumentos normativos los que determinan la estructura básica y las funciones generales de la administración pública centralizada: la Constitución Política de los Estados Unidos Mexicanos (CPEUM) y la Ley Orgánica de la Administración Pública Federal (LOAPF). La Constitución alude a la forma centralizada o paraestatal de la Administración Pública.</w:t>
      </w:r>
    </w:p>
    <w:p w:rsidR="00396F94" w:rsidRPr="003C1E32" w:rsidRDefault="00396F94" w:rsidP="00C108B9">
      <w:pPr>
        <w:spacing w:line="480" w:lineRule="auto"/>
        <w:ind w:firstLine="708"/>
        <w:rPr>
          <w:rFonts w:asciiTheme="majorHAnsi" w:hAnsiTheme="majorHAnsi" w:cstheme="majorHAnsi"/>
          <w:sz w:val="24"/>
        </w:rPr>
      </w:pPr>
      <w:r w:rsidRPr="003C1E32">
        <w:rPr>
          <w:rFonts w:ascii="Arial" w:hAnsi="Arial" w:cs="Arial"/>
          <w:sz w:val="24"/>
        </w:rPr>
        <w:t>Se consideran como básicas es</w:t>
      </w:r>
      <w:r w:rsidR="00A0627E" w:rsidRPr="003C1E32">
        <w:rPr>
          <w:rFonts w:ascii="Arial" w:hAnsi="Arial" w:cs="Arial"/>
          <w:sz w:val="24"/>
        </w:rPr>
        <w:t>t</w:t>
      </w:r>
      <w:r w:rsidRPr="003C1E32">
        <w:rPr>
          <w:rFonts w:ascii="Arial" w:hAnsi="Arial" w:cs="Arial"/>
          <w:sz w:val="24"/>
        </w:rPr>
        <w:t xml:space="preserve">as legislaciones porque de ahí deriva la competencia o marco de actuación, pero además debe atender la legislación específica, </w:t>
      </w:r>
      <w:r w:rsidRPr="003C1E32">
        <w:rPr>
          <w:rFonts w:asciiTheme="majorHAnsi" w:hAnsiTheme="majorHAnsi" w:cstheme="majorHAnsi"/>
          <w:sz w:val="24"/>
        </w:rPr>
        <w:lastRenderedPageBreak/>
        <w:t>como las leyes ambientales, de desarrollo social, de educación, de petróleo e hidrocarburos, entre otras, para poder estudiar el ámbito específico que define las funciones de cada órgano de la administración pública federal.</w:t>
      </w:r>
    </w:p>
    <w:p w:rsidR="00116583" w:rsidRPr="003C1E32" w:rsidRDefault="00116583" w:rsidP="00396F94">
      <w:pPr>
        <w:spacing w:line="480" w:lineRule="auto"/>
        <w:rPr>
          <w:rFonts w:asciiTheme="majorHAnsi" w:hAnsiTheme="majorHAnsi" w:cstheme="majorHAnsi"/>
          <w:sz w:val="24"/>
        </w:rPr>
      </w:pPr>
      <w:r w:rsidRPr="003C1E32">
        <w:rPr>
          <w:rFonts w:asciiTheme="majorHAnsi" w:hAnsiTheme="majorHAnsi" w:cstheme="majorHAnsi"/>
          <w:sz w:val="24"/>
        </w:rPr>
        <w:tab/>
        <w:t>En el siguiente apartado desarrollaremos la forma en que cada cuerpo legal tiene injerencia en el funcionamiento del aparato administrativo del Estado.</w:t>
      </w:r>
    </w:p>
    <w:p w:rsidR="00116583" w:rsidRPr="003C1E32" w:rsidRDefault="00116583" w:rsidP="00396F94">
      <w:pPr>
        <w:spacing w:line="480" w:lineRule="auto"/>
        <w:rPr>
          <w:rFonts w:asciiTheme="majorHAnsi" w:hAnsiTheme="majorHAnsi" w:cstheme="majorHAnsi"/>
          <w:sz w:val="24"/>
        </w:rPr>
      </w:pPr>
    </w:p>
    <w:p w:rsidR="00E54D95" w:rsidRDefault="00116583" w:rsidP="00116583">
      <w:pPr>
        <w:pStyle w:val="Ttulo3"/>
        <w:rPr>
          <w:b/>
        </w:rPr>
      </w:pPr>
      <w:bookmarkStart w:id="9" w:name="_Toc438009905"/>
      <w:r>
        <w:rPr>
          <w:b/>
        </w:rPr>
        <w:t>La</w:t>
      </w:r>
      <w:r w:rsidR="00E54D95">
        <w:rPr>
          <w:b/>
        </w:rPr>
        <w:t>s Formas de</w:t>
      </w:r>
      <w:r>
        <w:rPr>
          <w:b/>
        </w:rPr>
        <w:t xml:space="preserve"> O</w:t>
      </w:r>
      <w:r w:rsidRPr="00116583">
        <w:rPr>
          <w:b/>
        </w:rPr>
        <w:t xml:space="preserve">rganización </w:t>
      </w:r>
      <w:r w:rsidR="00E54D95">
        <w:rPr>
          <w:b/>
        </w:rPr>
        <w:t>Administrativa</w:t>
      </w:r>
      <w:bookmarkEnd w:id="9"/>
    </w:p>
    <w:p w:rsidR="00116583" w:rsidRPr="00116583" w:rsidRDefault="00116583" w:rsidP="00116583">
      <w:pPr>
        <w:pStyle w:val="Ttulo3"/>
        <w:rPr>
          <w:b/>
        </w:rPr>
      </w:pPr>
      <w:r w:rsidRPr="00116583">
        <w:rPr>
          <w:b/>
        </w:rPr>
        <w:t xml:space="preserve"> </w:t>
      </w:r>
    </w:p>
    <w:p w:rsidR="00E54D95" w:rsidRPr="003C1E32" w:rsidRDefault="00E54D95" w:rsidP="00E54D95">
      <w:pPr>
        <w:spacing w:line="480" w:lineRule="auto"/>
        <w:rPr>
          <w:rFonts w:ascii="Arial" w:hAnsi="Arial" w:cs="Arial"/>
          <w:sz w:val="24"/>
        </w:rPr>
      </w:pPr>
      <w:r>
        <w:rPr>
          <w:sz w:val="24"/>
        </w:rPr>
        <w:tab/>
      </w:r>
      <w:r w:rsidRPr="003C1E32">
        <w:rPr>
          <w:rFonts w:ascii="Arial" w:hAnsi="Arial" w:cs="Arial"/>
          <w:sz w:val="24"/>
        </w:rPr>
        <w:t xml:space="preserve">Para el especialista José Roldán </w:t>
      </w:r>
      <w:proofErr w:type="spellStart"/>
      <w:r w:rsidRPr="003C1E32">
        <w:rPr>
          <w:rFonts w:ascii="Arial" w:hAnsi="Arial" w:cs="Arial"/>
          <w:sz w:val="24"/>
        </w:rPr>
        <w:t>Xopa</w:t>
      </w:r>
      <w:proofErr w:type="spellEnd"/>
      <w:r w:rsidRPr="003C1E32">
        <w:rPr>
          <w:rFonts w:ascii="Arial" w:hAnsi="Arial" w:cs="Arial"/>
          <w:sz w:val="24"/>
        </w:rPr>
        <w:t xml:space="preserve">, es necesario examinar las formas de la organización administrativa, con el objetivo de conocer los sujetos que componen la Administración Pública, sus funciones y las relaciones existentes entre ellos. La identificación de los sujetos lleva a precisar sus características orgánicas. El cruce con las funciones permite destacar la conexión entre el tipo de sujeto y su idoneidad jurídica y funcional con el tipo de actividad administrativa. El entendimiento de las relaciones entre los órganos dentro de la administración centralizada, o de ésta con la paraestatal, explica la forma en que el diseño considera el desempeño de cada órgano con su función, y la necesaria vinculación con los responsables de la conducción. Los modos de organización administrativa son instrumentales para el cumplimiento de los fines de interés público </w:t>
      </w:r>
      <w:sdt>
        <w:sdtPr>
          <w:rPr>
            <w:rFonts w:ascii="Arial" w:hAnsi="Arial" w:cs="Arial"/>
            <w:sz w:val="24"/>
          </w:rPr>
          <w:id w:val="-472830290"/>
          <w:citation/>
        </w:sdtPr>
        <w:sdtEndPr/>
        <w:sdtContent>
          <w:r w:rsidRPr="003C1E32">
            <w:rPr>
              <w:rFonts w:ascii="Arial" w:hAnsi="Arial" w:cs="Arial"/>
              <w:sz w:val="24"/>
            </w:rPr>
            <w:fldChar w:fldCharType="begin"/>
          </w:r>
          <w:r w:rsidRPr="003C1E32">
            <w:rPr>
              <w:rFonts w:ascii="Arial" w:hAnsi="Arial" w:cs="Arial"/>
              <w:sz w:val="24"/>
            </w:rPr>
            <w:instrText xml:space="preserve">CITATION Rol08 \p 215 \n  \l 2058 </w:instrText>
          </w:r>
          <w:r w:rsidRPr="003C1E32">
            <w:rPr>
              <w:rFonts w:ascii="Arial" w:hAnsi="Arial" w:cs="Arial"/>
              <w:sz w:val="24"/>
            </w:rPr>
            <w:fldChar w:fldCharType="separate"/>
          </w:r>
          <w:r w:rsidRPr="003C1E32">
            <w:rPr>
              <w:rFonts w:ascii="Arial" w:hAnsi="Arial" w:cs="Arial"/>
              <w:noProof/>
              <w:sz w:val="24"/>
            </w:rPr>
            <w:t>(Derecho Administrativo, 2008, pág. 215)</w:t>
          </w:r>
          <w:r w:rsidRPr="003C1E32">
            <w:rPr>
              <w:rFonts w:ascii="Arial" w:hAnsi="Arial" w:cs="Arial"/>
              <w:sz w:val="24"/>
            </w:rPr>
            <w:fldChar w:fldCharType="end"/>
          </w:r>
        </w:sdtContent>
      </w:sdt>
      <w:r w:rsidRPr="003C1E32">
        <w:rPr>
          <w:rFonts w:ascii="Arial" w:hAnsi="Arial" w:cs="Arial"/>
          <w:sz w:val="24"/>
        </w:rPr>
        <w:t>.</w:t>
      </w:r>
    </w:p>
    <w:p w:rsidR="00396F94" w:rsidRPr="003C1E32" w:rsidRDefault="00E54D95" w:rsidP="00396F94">
      <w:pPr>
        <w:spacing w:line="480" w:lineRule="auto"/>
        <w:rPr>
          <w:rFonts w:ascii="Arial" w:hAnsi="Arial" w:cs="Arial"/>
          <w:sz w:val="24"/>
        </w:rPr>
      </w:pPr>
      <w:r w:rsidRPr="003C1E32">
        <w:rPr>
          <w:rFonts w:ascii="Arial" w:hAnsi="Arial" w:cs="Arial"/>
          <w:sz w:val="24"/>
        </w:rPr>
        <w:t xml:space="preserve"> </w:t>
      </w:r>
      <w:r w:rsidRPr="003C1E32">
        <w:rPr>
          <w:rFonts w:ascii="Arial" w:hAnsi="Arial" w:cs="Arial"/>
          <w:sz w:val="24"/>
        </w:rPr>
        <w:tab/>
        <w:t xml:space="preserve">El mismo autor señala que hasta principios de la década de 1980 la Administración Pública Mexicana </w:t>
      </w:r>
      <w:r w:rsidR="00C108B9" w:rsidRPr="003C1E32">
        <w:rPr>
          <w:rFonts w:ascii="Arial" w:hAnsi="Arial" w:cs="Arial"/>
          <w:sz w:val="24"/>
        </w:rPr>
        <w:t xml:space="preserve">seguía un diseño francés en lo fundamental. La administración napoleónica en un inicio y luego la administración para la gestión de los servicios públicos </w:t>
      </w:r>
      <w:r w:rsidR="00C108B9" w:rsidRPr="003C1E32">
        <w:rPr>
          <w:rFonts w:ascii="Arial" w:hAnsi="Arial" w:cs="Arial"/>
          <w:sz w:val="24"/>
        </w:rPr>
        <w:lastRenderedPageBreak/>
        <w:t xml:space="preserve">y la empresa pública, explica no solamente cómo se estructuró sino también como se explicó la organización </w:t>
      </w:r>
      <w:sdt>
        <w:sdtPr>
          <w:rPr>
            <w:rFonts w:ascii="Arial" w:hAnsi="Arial" w:cs="Arial"/>
            <w:sz w:val="24"/>
          </w:rPr>
          <w:id w:val="1270507211"/>
          <w:citation/>
        </w:sdtPr>
        <w:sdtEndPr/>
        <w:sdtContent>
          <w:r w:rsidR="00C108B9" w:rsidRPr="003C1E32">
            <w:rPr>
              <w:rFonts w:ascii="Arial" w:hAnsi="Arial" w:cs="Arial"/>
              <w:sz w:val="24"/>
            </w:rPr>
            <w:fldChar w:fldCharType="begin"/>
          </w:r>
          <w:r w:rsidR="00C108B9" w:rsidRPr="003C1E32">
            <w:rPr>
              <w:rFonts w:ascii="Arial" w:hAnsi="Arial" w:cs="Arial"/>
              <w:sz w:val="24"/>
            </w:rPr>
            <w:instrText xml:space="preserve">CITATION Rol08 \p 216 \l 2058 </w:instrText>
          </w:r>
          <w:r w:rsidR="00C108B9" w:rsidRPr="003C1E32">
            <w:rPr>
              <w:rFonts w:ascii="Arial" w:hAnsi="Arial" w:cs="Arial"/>
              <w:sz w:val="24"/>
            </w:rPr>
            <w:fldChar w:fldCharType="separate"/>
          </w:r>
          <w:r w:rsidR="00C108B9" w:rsidRPr="003C1E32">
            <w:rPr>
              <w:rFonts w:ascii="Arial" w:hAnsi="Arial" w:cs="Arial"/>
              <w:noProof/>
              <w:sz w:val="24"/>
            </w:rPr>
            <w:t>(Roldán Xopa, 2008, pág. 216)</w:t>
          </w:r>
          <w:r w:rsidR="00C108B9" w:rsidRPr="003C1E32">
            <w:rPr>
              <w:rFonts w:ascii="Arial" w:hAnsi="Arial" w:cs="Arial"/>
              <w:sz w:val="24"/>
            </w:rPr>
            <w:fldChar w:fldCharType="end"/>
          </w:r>
        </w:sdtContent>
      </w:sdt>
      <w:r w:rsidR="00C108B9" w:rsidRPr="003C1E32">
        <w:rPr>
          <w:rFonts w:ascii="Arial" w:hAnsi="Arial" w:cs="Arial"/>
          <w:sz w:val="24"/>
        </w:rPr>
        <w:t>.</w:t>
      </w:r>
    </w:p>
    <w:p w:rsidR="00C108B9" w:rsidRPr="003C1E32" w:rsidRDefault="00C108B9" w:rsidP="00396F94">
      <w:pPr>
        <w:spacing w:line="480" w:lineRule="auto"/>
        <w:rPr>
          <w:rFonts w:ascii="Arial" w:hAnsi="Arial" w:cs="Arial"/>
          <w:sz w:val="24"/>
        </w:rPr>
      </w:pPr>
      <w:r w:rsidRPr="003C1E32">
        <w:rPr>
          <w:rFonts w:ascii="Arial" w:hAnsi="Arial" w:cs="Arial"/>
          <w:sz w:val="24"/>
        </w:rPr>
        <w:tab/>
        <w:t>Así, por ejemplo, marca su importancia la clasificación ya clásica de Gabino Fraga, que es como sigue</w:t>
      </w:r>
      <w:r w:rsidR="00AD760B" w:rsidRPr="003C1E32">
        <w:rPr>
          <w:rFonts w:ascii="Arial" w:hAnsi="Arial" w:cs="Arial"/>
          <w:sz w:val="24"/>
        </w:rPr>
        <w:t xml:space="preserve"> </w:t>
      </w:r>
      <w:sdt>
        <w:sdtPr>
          <w:rPr>
            <w:rFonts w:ascii="Arial" w:hAnsi="Arial" w:cs="Arial"/>
            <w:sz w:val="24"/>
          </w:rPr>
          <w:id w:val="300125497"/>
          <w:citation/>
        </w:sdtPr>
        <w:sdtEndPr/>
        <w:sdtContent>
          <w:r w:rsidR="00AD760B" w:rsidRPr="003C1E32">
            <w:rPr>
              <w:rFonts w:ascii="Arial" w:hAnsi="Arial" w:cs="Arial"/>
              <w:sz w:val="24"/>
            </w:rPr>
            <w:fldChar w:fldCharType="begin"/>
          </w:r>
          <w:r w:rsidR="00AD760B" w:rsidRPr="003C1E32">
            <w:rPr>
              <w:rFonts w:ascii="Arial" w:hAnsi="Arial" w:cs="Arial"/>
              <w:sz w:val="24"/>
            </w:rPr>
            <w:instrText xml:space="preserve">CITATION Fra01 \p "166 y 225" \n  \l 2058 </w:instrText>
          </w:r>
          <w:r w:rsidR="00AD760B" w:rsidRPr="003C1E32">
            <w:rPr>
              <w:rFonts w:ascii="Arial" w:hAnsi="Arial" w:cs="Arial"/>
              <w:sz w:val="24"/>
            </w:rPr>
            <w:fldChar w:fldCharType="separate"/>
          </w:r>
          <w:r w:rsidR="00AD760B" w:rsidRPr="003C1E32">
            <w:rPr>
              <w:rFonts w:ascii="Arial" w:hAnsi="Arial" w:cs="Arial"/>
              <w:noProof/>
              <w:sz w:val="24"/>
            </w:rPr>
            <w:t>(Derecho Administrativo, 2001, pág. 166 y 225)</w:t>
          </w:r>
          <w:r w:rsidR="00AD760B" w:rsidRPr="003C1E32">
            <w:rPr>
              <w:rFonts w:ascii="Arial" w:hAnsi="Arial" w:cs="Arial"/>
              <w:sz w:val="24"/>
            </w:rPr>
            <w:fldChar w:fldCharType="end"/>
          </w:r>
        </w:sdtContent>
      </w:sdt>
      <w:r w:rsidRPr="003C1E32">
        <w:rPr>
          <w:rFonts w:ascii="Arial" w:hAnsi="Arial" w:cs="Arial"/>
          <w:sz w:val="24"/>
        </w:rPr>
        <w:t>:</w:t>
      </w:r>
    </w:p>
    <w:p w:rsidR="00C108B9" w:rsidRPr="003C1E32" w:rsidRDefault="00C108B9" w:rsidP="003C1E32">
      <w:pPr>
        <w:tabs>
          <w:tab w:val="left" w:pos="3855"/>
        </w:tabs>
        <w:spacing w:line="480" w:lineRule="auto"/>
        <w:rPr>
          <w:rFonts w:ascii="Arial" w:hAnsi="Arial" w:cs="Arial"/>
          <w:sz w:val="24"/>
        </w:rPr>
      </w:pPr>
      <w:r w:rsidRPr="003C1E32">
        <w:rPr>
          <w:rFonts w:ascii="Arial" w:hAnsi="Arial" w:cs="Arial"/>
          <w:sz w:val="24"/>
        </w:rPr>
        <w:t>1) Centralización Administrativa</w:t>
      </w:r>
      <w:r w:rsidR="003C1E32" w:rsidRPr="003C1E32">
        <w:rPr>
          <w:rFonts w:ascii="Arial" w:hAnsi="Arial" w:cs="Arial"/>
          <w:sz w:val="24"/>
        </w:rPr>
        <w:tab/>
      </w:r>
    </w:p>
    <w:p w:rsidR="00C108B9" w:rsidRPr="003C1E32" w:rsidRDefault="00C108B9" w:rsidP="00396F94">
      <w:pPr>
        <w:spacing w:line="480" w:lineRule="auto"/>
        <w:rPr>
          <w:rFonts w:ascii="Arial" w:hAnsi="Arial" w:cs="Arial"/>
          <w:sz w:val="24"/>
        </w:rPr>
      </w:pPr>
      <w:r w:rsidRPr="003C1E32">
        <w:rPr>
          <w:rFonts w:ascii="Arial" w:hAnsi="Arial" w:cs="Arial"/>
          <w:sz w:val="24"/>
        </w:rPr>
        <w:t>2) Desconcentración Administrativa</w:t>
      </w:r>
    </w:p>
    <w:p w:rsidR="00C108B9" w:rsidRPr="003C1E32" w:rsidRDefault="00C108B9" w:rsidP="00396F94">
      <w:pPr>
        <w:spacing w:line="480" w:lineRule="auto"/>
        <w:rPr>
          <w:rFonts w:ascii="Arial" w:hAnsi="Arial" w:cs="Arial"/>
          <w:sz w:val="24"/>
        </w:rPr>
      </w:pPr>
      <w:r w:rsidRPr="003C1E32">
        <w:rPr>
          <w:rFonts w:ascii="Arial" w:hAnsi="Arial" w:cs="Arial"/>
          <w:sz w:val="24"/>
        </w:rPr>
        <w:t>3) Descentralización Administrativa</w:t>
      </w:r>
    </w:p>
    <w:p w:rsidR="00C108B9" w:rsidRPr="003C1E32" w:rsidRDefault="00C108B9" w:rsidP="00C108B9">
      <w:pPr>
        <w:pStyle w:val="Prrafodelista"/>
        <w:numPr>
          <w:ilvl w:val="0"/>
          <w:numId w:val="6"/>
        </w:numPr>
        <w:spacing w:line="480" w:lineRule="auto"/>
        <w:rPr>
          <w:rFonts w:ascii="Arial" w:hAnsi="Arial" w:cs="Arial"/>
          <w:sz w:val="24"/>
        </w:rPr>
      </w:pPr>
      <w:r w:rsidRPr="003C1E32">
        <w:rPr>
          <w:rFonts w:ascii="Arial" w:hAnsi="Arial" w:cs="Arial"/>
          <w:sz w:val="24"/>
        </w:rPr>
        <w:t>Descentralización administrativa por servicio</w:t>
      </w:r>
    </w:p>
    <w:p w:rsidR="00C108B9" w:rsidRPr="003C1E32" w:rsidRDefault="00C108B9" w:rsidP="00C108B9">
      <w:pPr>
        <w:pStyle w:val="Prrafodelista"/>
        <w:numPr>
          <w:ilvl w:val="0"/>
          <w:numId w:val="6"/>
        </w:numPr>
        <w:spacing w:line="480" w:lineRule="auto"/>
        <w:rPr>
          <w:rFonts w:ascii="Arial" w:hAnsi="Arial" w:cs="Arial"/>
          <w:sz w:val="24"/>
        </w:rPr>
      </w:pPr>
      <w:r w:rsidRPr="003C1E32">
        <w:rPr>
          <w:rFonts w:ascii="Arial" w:hAnsi="Arial" w:cs="Arial"/>
          <w:sz w:val="24"/>
        </w:rPr>
        <w:t xml:space="preserve">Descentralización administrativa por región y, </w:t>
      </w:r>
    </w:p>
    <w:p w:rsidR="00C108B9" w:rsidRPr="003C1E32" w:rsidRDefault="00C108B9" w:rsidP="00C108B9">
      <w:pPr>
        <w:pStyle w:val="Prrafodelista"/>
        <w:numPr>
          <w:ilvl w:val="0"/>
          <w:numId w:val="6"/>
        </w:numPr>
        <w:spacing w:line="480" w:lineRule="auto"/>
        <w:rPr>
          <w:rFonts w:ascii="Arial" w:hAnsi="Arial" w:cs="Arial"/>
          <w:sz w:val="24"/>
        </w:rPr>
      </w:pPr>
      <w:r w:rsidRPr="003C1E32">
        <w:rPr>
          <w:rFonts w:ascii="Arial" w:hAnsi="Arial" w:cs="Arial"/>
          <w:sz w:val="24"/>
        </w:rPr>
        <w:t>Descentralización administrativa por colaboración</w:t>
      </w:r>
    </w:p>
    <w:p w:rsidR="00C108B9" w:rsidRPr="003C1E32" w:rsidRDefault="00C108B9" w:rsidP="00AD760B">
      <w:pPr>
        <w:spacing w:line="480" w:lineRule="auto"/>
        <w:ind w:firstLine="360"/>
        <w:rPr>
          <w:rFonts w:ascii="Arial" w:hAnsi="Arial" w:cs="Arial"/>
          <w:sz w:val="24"/>
        </w:rPr>
      </w:pPr>
      <w:r w:rsidRPr="003C1E32">
        <w:rPr>
          <w:rFonts w:ascii="Arial" w:hAnsi="Arial" w:cs="Arial"/>
          <w:sz w:val="24"/>
        </w:rPr>
        <w:t>La clasificación es seguida por Andrés Serra Rojas, quien agrega las empresas privadas de interés</w:t>
      </w:r>
      <w:r w:rsidR="00AD760B" w:rsidRPr="003C1E32">
        <w:rPr>
          <w:rFonts w:ascii="Arial" w:hAnsi="Arial" w:cs="Arial"/>
          <w:sz w:val="24"/>
        </w:rPr>
        <w:t xml:space="preserve"> público </w:t>
      </w:r>
      <w:sdt>
        <w:sdtPr>
          <w:rPr>
            <w:rFonts w:ascii="Arial" w:hAnsi="Arial" w:cs="Arial"/>
            <w:sz w:val="24"/>
          </w:rPr>
          <w:id w:val="8037446"/>
          <w:citation/>
        </w:sdtPr>
        <w:sdtEndPr/>
        <w:sdtContent>
          <w:r w:rsidR="00AD760B" w:rsidRPr="003C1E32">
            <w:rPr>
              <w:rFonts w:ascii="Arial" w:hAnsi="Arial" w:cs="Arial"/>
              <w:sz w:val="24"/>
            </w:rPr>
            <w:fldChar w:fldCharType="begin"/>
          </w:r>
          <w:r w:rsidR="00AD760B" w:rsidRPr="003C1E32">
            <w:rPr>
              <w:rFonts w:ascii="Arial" w:hAnsi="Arial" w:cs="Arial"/>
              <w:sz w:val="24"/>
            </w:rPr>
            <w:instrText xml:space="preserve">CITATION Ser \p 490 \n  \l 2058 </w:instrText>
          </w:r>
          <w:r w:rsidR="00AD760B" w:rsidRPr="003C1E32">
            <w:rPr>
              <w:rFonts w:ascii="Arial" w:hAnsi="Arial" w:cs="Arial"/>
              <w:sz w:val="24"/>
            </w:rPr>
            <w:fldChar w:fldCharType="separate"/>
          </w:r>
          <w:r w:rsidR="00AD760B" w:rsidRPr="003C1E32">
            <w:rPr>
              <w:rFonts w:ascii="Arial" w:hAnsi="Arial" w:cs="Arial"/>
              <w:noProof/>
              <w:sz w:val="24"/>
            </w:rPr>
            <w:t>(Derecho Administrativo, 1982, pág. 490)</w:t>
          </w:r>
          <w:r w:rsidR="00AD760B" w:rsidRPr="003C1E32">
            <w:rPr>
              <w:rFonts w:ascii="Arial" w:hAnsi="Arial" w:cs="Arial"/>
              <w:sz w:val="24"/>
            </w:rPr>
            <w:fldChar w:fldCharType="end"/>
          </w:r>
        </w:sdtContent>
      </w:sdt>
      <w:r w:rsidR="00AD760B" w:rsidRPr="003C1E32">
        <w:rPr>
          <w:rFonts w:ascii="Arial" w:hAnsi="Arial" w:cs="Arial"/>
          <w:sz w:val="24"/>
        </w:rPr>
        <w:t>.</w:t>
      </w:r>
    </w:p>
    <w:p w:rsidR="00AD760B" w:rsidRPr="003C1E32" w:rsidRDefault="00C108B9" w:rsidP="00AD760B">
      <w:pPr>
        <w:spacing w:line="480" w:lineRule="auto"/>
        <w:ind w:firstLine="360"/>
        <w:rPr>
          <w:rFonts w:ascii="Arial" w:hAnsi="Arial" w:cs="Arial"/>
          <w:sz w:val="24"/>
        </w:rPr>
      </w:pPr>
      <w:r w:rsidRPr="003C1E32">
        <w:rPr>
          <w:rFonts w:ascii="Arial" w:hAnsi="Arial" w:cs="Arial"/>
          <w:sz w:val="24"/>
        </w:rPr>
        <w:t>Otros autores form</w:t>
      </w:r>
      <w:r w:rsidR="00AD760B" w:rsidRPr="003C1E32">
        <w:rPr>
          <w:rFonts w:ascii="Arial" w:hAnsi="Arial" w:cs="Arial"/>
          <w:sz w:val="24"/>
        </w:rPr>
        <w:t>ulan variantes a las anteriores, como</w:t>
      </w:r>
      <w:r w:rsidRPr="003C1E32">
        <w:rPr>
          <w:rFonts w:ascii="Arial" w:hAnsi="Arial" w:cs="Arial"/>
          <w:sz w:val="24"/>
        </w:rPr>
        <w:t xml:space="preserve"> Acosta Romero </w:t>
      </w:r>
      <w:r w:rsidR="00AD760B" w:rsidRPr="003C1E32">
        <w:rPr>
          <w:rFonts w:ascii="Arial" w:hAnsi="Arial" w:cs="Arial"/>
          <w:sz w:val="24"/>
        </w:rPr>
        <w:t xml:space="preserve">que </w:t>
      </w:r>
      <w:r w:rsidRPr="003C1E32">
        <w:rPr>
          <w:rFonts w:ascii="Arial" w:hAnsi="Arial" w:cs="Arial"/>
          <w:sz w:val="24"/>
        </w:rPr>
        <w:t>las divide en</w:t>
      </w:r>
      <w:r w:rsidR="00AD760B" w:rsidRPr="003C1E32">
        <w:rPr>
          <w:rFonts w:ascii="Arial" w:hAnsi="Arial" w:cs="Arial"/>
          <w:sz w:val="24"/>
        </w:rPr>
        <w:t xml:space="preserve"> </w:t>
      </w:r>
      <w:sdt>
        <w:sdtPr>
          <w:rPr>
            <w:rFonts w:ascii="Arial" w:hAnsi="Arial" w:cs="Arial"/>
            <w:sz w:val="24"/>
          </w:rPr>
          <w:id w:val="-1018313282"/>
          <w:citation/>
        </w:sdtPr>
        <w:sdtEndPr/>
        <w:sdtContent>
          <w:r w:rsidR="00AD760B" w:rsidRPr="003C1E32">
            <w:rPr>
              <w:rFonts w:ascii="Arial" w:hAnsi="Arial" w:cs="Arial"/>
              <w:sz w:val="24"/>
            </w:rPr>
            <w:fldChar w:fldCharType="begin"/>
          </w:r>
          <w:r w:rsidR="00AD760B" w:rsidRPr="003C1E32">
            <w:rPr>
              <w:rFonts w:ascii="Arial" w:hAnsi="Arial" w:cs="Arial"/>
              <w:sz w:val="24"/>
            </w:rPr>
            <w:instrText xml:space="preserve">CITATION Aco00 \p 126 \n  \l 2058 </w:instrText>
          </w:r>
          <w:r w:rsidR="00AD760B" w:rsidRPr="003C1E32">
            <w:rPr>
              <w:rFonts w:ascii="Arial" w:hAnsi="Arial" w:cs="Arial"/>
              <w:sz w:val="24"/>
            </w:rPr>
            <w:fldChar w:fldCharType="separate"/>
          </w:r>
          <w:r w:rsidR="00AD760B" w:rsidRPr="003C1E32">
            <w:rPr>
              <w:rFonts w:ascii="Arial" w:hAnsi="Arial" w:cs="Arial"/>
              <w:noProof/>
              <w:sz w:val="24"/>
            </w:rPr>
            <w:t>(Teoría General del Derecho Administrativo, 2000, pág. 126)</w:t>
          </w:r>
          <w:r w:rsidR="00AD760B" w:rsidRPr="003C1E32">
            <w:rPr>
              <w:rFonts w:ascii="Arial" w:hAnsi="Arial" w:cs="Arial"/>
              <w:sz w:val="24"/>
            </w:rPr>
            <w:fldChar w:fldCharType="end"/>
          </w:r>
        </w:sdtContent>
      </w:sdt>
      <w:r w:rsidRPr="003C1E32">
        <w:rPr>
          <w:rFonts w:ascii="Arial" w:hAnsi="Arial" w:cs="Arial"/>
          <w:sz w:val="24"/>
        </w:rPr>
        <w:t>:</w:t>
      </w:r>
    </w:p>
    <w:p w:rsidR="00AD760B" w:rsidRPr="003C1E32" w:rsidRDefault="00C108B9" w:rsidP="00AD760B">
      <w:pPr>
        <w:pStyle w:val="Prrafodelista"/>
        <w:numPr>
          <w:ilvl w:val="0"/>
          <w:numId w:val="10"/>
        </w:numPr>
        <w:spacing w:line="480" w:lineRule="auto"/>
        <w:rPr>
          <w:rFonts w:ascii="Arial" w:hAnsi="Arial" w:cs="Arial"/>
          <w:sz w:val="24"/>
        </w:rPr>
      </w:pPr>
      <w:r w:rsidRPr="003C1E32">
        <w:rPr>
          <w:rFonts w:ascii="Arial" w:hAnsi="Arial" w:cs="Arial"/>
          <w:sz w:val="24"/>
        </w:rPr>
        <w:t>Centralización</w:t>
      </w:r>
    </w:p>
    <w:p w:rsidR="00C108B9" w:rsidRPr="003C1E32" w:rsidRDefault="00C108B9" w:rsidP="00AD760B">
      <w:pPr>
        <w:pStyle w:val="Prrafodelista"/>
        <w:numPr>
          <w:ilvl w:val="0"/>
          <w:numId w:val="10"/>
        </w:numPr>
        <w:spacing w:line="480" w:lineRule="auto"/>
        <w:rPr>
          <w:rFonts w:ascii="Arial" w:hAnsi="Arial" w:cs="Arial"/>
          <w:sz w:val="24"/>
        </w:rPr>
      </w:pPr>
      <w:r w:rsidRPr="003C1E32">
        <w:rPr>
          <w:rFonts w:ascii="Arial" w:hAnsi="Arial" w:cs="Arial"/>
          <w:sz w:val="24"/>
        </w:rPr>
        <w:t>Desconcentración</w:t>
      </w:r>
    </w:p>
    <w:p w:rsidR="00C108B9" w:rsidRPr="003C1E32" w:rsidRDefault="00C108B9" w:rsidP="00AD760B">
      <w:pPr>
        <w:pStyle w:val="Prrafodelista"/>
        <w:numPr>
          <w:ilvl w:val="0"/>
          <w:numId w:val="10"/>
        </w:numPr>
        <w:spacing w:line="480" w:lineRule="auto"/>
        <w:rPr>
          <w:rFonts w:ascii="Arial" w:hAnsi="Arial" w:cs="Arial"/>
          <w:sz w:val="24"/>
        </w:rPr>
      </w:pPr>
      <w:r w:rsidRPr="003C1E32">
        <w:rPr>
          <w:rFonts w:ascii="Arial" w:hAnsi="Arial" w:cs="Arial"/>
          <w:sz w:val="24"/>
        </w:rPr>
        <w:t>Descentralización</w:t>
      </w:r>
    </w:p>
    <w:p w:rsidR="00C108B9" w:rsidRPr="003C1E32" w:rsidRDefault="00C108B9" w:rsidP="00AD760B">
      <w:pPr>
        <w:pStyle w:val="Prrafodelista"/>
        <w:numPr>
          <w:ilvl w:val="0"/>
          <w:numId w:val="10"/>
        </w:numPr>
        <w:spacing w:line="480" w:lineRule="auto"/>
        <w:rPr>
          <w:rFonts w:ascii="Arial" w:hAnsi="Arial" w:cs="Arial"/>
          <w:sz w:val="24"/>
        </w:rPr>
      </w:pPr>
      <w:r w:rsidRPr="003C1E32">
        <w:rPr>
          <w:rFonts w:ascii="Arial" w:hAnsi="Arial" w:cs="Arial"/>
          <w:sz w:val="24"/>
        </w:rPr>
        <w:t>Sociedades Mercantiles y,</w:t>
      </w:r>
    </w:p>
    <w:p w:rsidR="00C108B9" w:rsidRPr="003C1E32" w:rsidRDefault="00C108B9" w:rsidP="00AD760B">
      <w:pPr>
        <w:pStyle w:val="Prrafodelista"/>
        <w:numPr>
          <w:ilvl w:val="0"/>
          <w:numId w:val="10"/>
        </w:numPr>
        <w:spacing w:line="480" w:lineRule="auto"/>
        <w:rPr>
          <w:rFonts w:ascii="Arial" w:hAnsi="Arial" w:cs="Arial"/>
          <w:sz w:val="24"/>
        </w:rPr>
      </w:pPr>
      <w:r w:rsidRPr="003C1E32">
        <w:rPr>
          <w:rFonts w:ascii="Arial" w:hAnsi="Arial" w:cs="Arial"/>
          <w:sz w:val="24"/>
        </w:rPr>
        <w:t>Empresas de Estado y fideicomisos públicos.</w:t>
      </w:r>
    </w:p>
    <w:p w:rsidR="00C108B9" w:rsidRPr="003C1E32" w:rsidRDefault="00C108B9" w:rsidP="00AD760B">
      <w:pPr>
        <w:spacing w:line="480" w:lineRule="auto"/>
        <w:ind w:firstLine="360"/>
        <w:rPr>
          <w:rFonts w:ascii="Arial" w:hAnsi="Arial" w:cs="Arial"/>
          <w:sz w:val="24"/>
        </w:rPr>
      </w:pPr>
      <w:r w:rsidRPr="003C1E32">
        <w:rPr>
          <w:rFonts w:ascii="Arial" w:hAnsi="Arial" w:cs="Arial"/>
          <w:sz w:val="24"/>
        </w:rPr>
        <w:lastRenderedPageBreak/>
        <w:t>Martínez Morales</w:t>
      </w:r>
      <w:r w:rsidR="00AD760B" w:rsidRPr="003C1E32">
        <w:rPr>
          <w:rFonts w:ascii="Arial" w:hAnsi="Arial" w:cs="Arial"/>
          <w:sz w:val="24"/>
        </w:rPr>
        <w:t xml:space="preserve"> enumera como formas de organización administrativa a la C</w:t>
      </w:r>
      <w:r w:rsidRPr="003C1E32">
        <w:rPr>
          <w:rFonts w:ascii="Arial" w:hAnsi="Arial" w:cs="Arial"/>
          <w:sz w:val="24"/>
        </w:rPr>
        <w:t>entrali</w:t>
      </w:r>
      <w:r w:rsidR="00AD760B" w:rsidRPr="003C1E32">
        <w:rPr>
          <w:rFonts w:ascii="Arial" w:hAnsi="Arial" w:cs="Arial"/>
          <w:sz w:val="24"/>
        </w:rPr>
        <w:t>zación, la Desconcentración, a y la P</w:t>
      </w:r>
      <w:r w:rsidRPr="003C1E32">
        <w:rPr>
          <w:rFonts w:ascii="Arial" w:hAnsi="Arial" w:cs="Arial"/>
          <w:sz w:val="24"/>
        </w:rPr>
        <w:t>araestatal</w:t>
      </w:r>
      <w:r w:rsidR="00AD760B" w:rsidRPr="003C1E32">
        <w:rPr>
          <w:rFonts w:ascii="Arial" w:hAnsi="Arial" w:cs="Arial"/>
          <w:sz w:val="24"/>
        </w:rPr>
        <w:t xml:space="preserve"> </w:t>
      </w:r>
      <w:sdt>
        <w:sdtPr>
          <w:rPr>
            <w:rFonts w:ascii="Arial" w:hAnsi="Arial" w:cs="Arial"/>
            <w:sz w:val="24"/>
          </w:rPr>
          <w:id w:val="-1352326265"/>
          <w:citation/>
        </w:sdtPr>
        <w:sdtEndPr/>
        <w:sdtContent>
          <w:r w:rsidR="00AD760B" w:rsidRPr="003C1E32">
            <w:rPr>
              <w:rFonts w:ascii="Arial" w:hAnsi="Arial" w:cs="Arial"/>
              <w:sz w:val="24"/>
            </w:rPr>
            <w:fldChar w:fldCharType="begin"/>
          </w:r>
          <w:r w:rsidR="00AD760B" w:rsidRPr="003C1E32">
            <w:rPr>
              <w:rFonts w:ascii="Arial" w:hAnsi="Arial" w:cs="Arial"/>
              <w:sz w:val="24"/>
            </w:rPr>
            <w:instrText xml:space="preserve">CITATION Mar04 \p 141 \n  \l 2058 </w:instrText>
          </w:r>
          <w:r w:rsidR="00AD760B" w:rsidRPr="003C1E32">
            <w:rPr>
              <w:rFonts w:ascii="Arial" w:hAnsi="Arial" w:cs="Arial"/>
              <w:sz w:val="24"/>
            </w:rPr>
            <w:fldChar w:fldCharType="separate"/>
          </w:r>
          <w:r w:rsidR="00AD760B" w:rsidRPr="003C1E32">
            <w:rPr>
              <w:rFonts w:ascii="Arial" w:hAnsi="Arial" w:cs="Arial"/>
              <w:noProof/>
              <w:sz w:val="24"/>
            </w:rPr>
            <w:t>(Derecho Administrativo 1er y 2o Cursos, 2004, pág. 141)</w:t>
          </w:r>
          <w:r w:rsidR="00AD760B" w:rsidRPr="003C1E32">
            <w:rPr>
              <w:rFonts w:ascii="Arial" w:hAnsi="Arial" w:cs="Arial"/>
              <w:sz w:val="24"/>
            </w:rPr>
            <w:fldChar w:fldCharType="end"/>
          </w:r>
        </w:sdtContent>
      </w:sdt>
      <w:r w:rsidRPr="003C1E32">
        <w:rPr>
          <w:rFonts w:ascii="Arial" w:hAnsi="Arial" w:cs="Arial"/>
          <w:sz w:val="24"/>
        </w:rPr>
        <w:t>.</w:t>
      </w:r>
    </w:p>
    <w:p w:rsidR="002F729D" w:rsidRPr="003C1E32" w:rsidRDefault="002F729D" w:rsidP="002F729D">
      <w:pPr>
        <w:spacing w:line="480" w:lineRule="auto"/>
        <w:ind w:firstLine="708"/>
        <w:rPr>
          <w:rFonts w:ascii="Arial" w:hAnsi="Arial" w:cs="Arial"/>
          <w:sz w:val="24"/>
        </w:rPr>
      </w:pPr>
      <w:r w:rsidRPr="003C1E32">
        <w:rPr>
          <w:rFonts w:ascii="Arial" w:hAnsi="Arial" w:cs="Arial"/>
          <w:sz w:val="24"/>
        </w:rPr>
        <w:t xml:space="preserve">Ahora bien, hablando de las características con las que cuentan en general las formas de organización de carácter público encontramos a las siguientes </w:t>
      </w:r>
      <w:sdt>
        <w:sdtPr>
          <w:rPr>
            <w:rFonts w:ascii="Arial" w:hAnsi="Arial" w:cs="Arial"/>
            <w:sz w:val="24"/>
          </w:rPr>
          <w:id w:val="1066230097"/>
          <w:citation/>
        </w:sdtPr>
        <w:sdtEndPr/>
        <w:sdtContent>
          <w:r w:rsidRPr="003C1E32">
            <w:rPr>
              <w:rFonts w:ascii="Arial" w:hAnsi="Arial" w:cs="Arial"/>
              <w:sz w:val="24"/>
            </w:rPr>
            <w:fldChar w:fldCharType="begin"/>
          </w:r>
          <w:r w:rsidRPr="003C1E32">
            <w:rPr>
              <w:rFonts w:ascii="Arial" w:hAnsi="Arial" w:cs="Arial"/>
              <w:sz w:val="24"/>
            </w:rPr>
            <w:instrText xml:space="preserve">CITATION Déc14 \p 25 \l 2058 </w:instrText>
          </w:r>
          <w:r w:rsidRPr="003C1E32">
            <w:rPr>
              <w:rFonts w:ascii="Arial" w:hAnsi="Arial" w:cs="Arial"/>
              <w:sz w:val="24"/>
            </w:rPr>
            <w:fldChar w:fldCharType="separate"/>
          </w:r>
          <w:r w:rsidRPr="003C1E32">
            <w:rPr>
              <w:rFonts w:ascii="Arial" w:hAnsi="Arial" w:cs="Arial"/>
              <w:noProof/>
              <w:sz w:val="24"/>
            </w:rPr>
            <w:t>(Déctor García, 2014, pág. 25)</w:t>
          </w:r>
          <w:r w:rsidRPr="003C1E32">
            <w:rPr>
              <w:rFonts w:ascii="Arial" w:hAnsi="Arial" w:cs="Arial"/>
              <w:sz w:val="24"/>
            </w:rPr>
            <w:fldChar w:fldCharType="end"/>
          </w:r>
        </w:sdtContent>
      </w:sdt>
      <w:r w:rsidRPr="003C1E32">
        <w:rPr>
          <w:rFonts w:ascii="Arial" w:hAnsi="Arial" w:cs="Arial"/>
          <w:sz w:val="24"/>
        </w:rPr>
        <w:t>:</w:t>
      </w:r>
    </w:p>
    <w:p w:rsidR="002F729D" w:rsidRPr="003C1E32" w:rsidRDefault="002F729D" w:rsidP="002F729D">
      <w:pPr>
        <w:pStyle w:val="Prrafodelista"/>
        <w:numPr>
          <w:ilvl w:val="0"/>
          <w:numId w:val="11"/>
        </w:numPr>
        <w:spacing w:line="480" w:lineRule="auto"/>
        <w:rPr>
          <w:rFonts w:ascii="Arial" w:hAnsi="Arial" w:cs="Arial"/>
          <w:sz w:val="24"/>
        </w:rPr>
      </w:pPr>
      <w:r w:rsidRPr="003C1E32">
        <w:rPr>
          <w:rFonts w:ascii="Arial" w:hAnsi="Arial" w:cs="Arial"/>
          <w:sz w:val="24"/>
        </w:rPr>
        <w:t>Son fundamentalmente jerarquizadas.</w:t>
      </w:r>
    </w:p>
    <w:p w:rsidR="002F729D" w:rsidRPr="003C1E32" w:rsidRDefault="002F729D" w:rsidP="002F729D">
      <w:pPr>
        <w:pStyle w:val="Prrafodelista"/>
        <w:numPr>
          <w:ilvl w:val="0"/>
          <w:numId w:val="11"/>
        </w:numPr>
        <w:spacing w:line="480" w:lineRule="auto"/>
        <w:rPr>
          <w:rFonts w:ascii="Arial" w:hAnsi="Arial" w:cs="Arial"/>
          <w:sz w:val="24"/>
        </w:rPr>
      </w:pPr>
      <w:r w:rsidRPr="003C1E32">
        <w:rPr>
          <w:rFonts w:ascii="Arial" w:hAnsi="Arial" w:cs="Arial"/>
          <w:sz w:val="24"/>
        </w:rPr>
        <w:t>Pueden ser centralizadas o descentralizadas</w:t>
      </w:r>
    </w:p>
    <w:p w:rsidR="002F729D" w:rsidRPr="003C1E32" w:rsidRDefault="002F729D" w:rsidP="002F729D">
      <w:pPr>
        <w:pStyle w:val="Prrafodelista"/>
        <w:numPr>
          <w:ilvl w:val="0"/>
          <w:numId w:val="11"/>
        </w:numPr>
        <w:spacing w:line="480" w:lineRule="auto"/>
        <w:rPr>
          <w:rFonts w:ascii="Arial" w:hAnsi="Arial" w:cs="Arial"/>
          <w:sz w:val="24"/>
        </w:rPr>
      </w:pPr>
      <w:r w:rsidRPr="003C1E32">
        <w:rPr>
          <w:rFonts w:ascii="Arial" w:hAnsi="Arial" w:cs="Arial"/>
          <w:sz w:val="24"/>
        </w:rPr>
        <w:t>Privilegian la organización de corte departamental.</w:t>
      </w:r>
    </w:p>
    <w:p w:rsidR="002F729D" w:rsidRPr="003C1E32" w:rsidRDefault="002F729D" w:rsidP="002F729D">
      <w:pPr>
        <w:pStyle w:val="Prrafodelista"/>
        <w:numPr>
          <w:ilvl w:val="0"/>
          <w:numId w:val="11"/>
        </w:numPr>
        <w:spacing w:line="480" w:lineRule="auto"/>
        <w:rPr>
          <w:rFonts w:ascii="Arial" w:hAnsi="Arial" w:cs="Arial"/>
          <w:sz w:val="24"/>
        </w:rPr>
      </w:pPr>
      <w:r w:rsidRPr="003C1E32">
        <w:rPr>
          <w:rFonts w:ascii="Arial" w:hAnsi="Arial" w:cs="Arial"/>
          <w:sz w:val="24"/>
        </w:rPr>
        <w:t>Su carácter es generalmente rígido.</w:t>
      </w:r>
    </w:p>
    <w:p w:rsidR="002F729D" w:rsidRPr="003C1E32" w:rsidRDefault="002F729D" w:rsidP="002F729D">
      <w:pPr>
        <w:pStyle w:val="Prrafodelista"/>
        <w:numPr>
          <w:ilvl w:val="0"/>
          <w:numId w:val="11"/>
        </w:numPr>
        <w:spacing w:line="480" w:lineRule="auto"/>
        <w:rPr>
          <w:rFonts w:ascii="Arial" w:hAnsi="Arial" w:cs="Arial"/>
          <w:sz w:val="24"/>
        </w:rPr>
      </w:pPr>
      <w:r w:rsidRPr="003C1E32">
        <w:rPr>
          <w:rFonts w:ascii="Arial" w:hAnsi="Arial" w:cs="Arial"/>
          <w:sz w:val="24"/>
        </w:rPr>
        <w:t>El superior jerárquico puede ser un órgano colegiado (por ejemplo, entidades paraestatales)</w:t>
      </w:r>
    </w:p>
    <w:p w:rsidR="002F729D" w:rsidRPr="003C1E32" w:rsidRDefault="002F729D" w:rsidP="006A28D6">
      <w:pPr>
        <w:spacing w:line="480" w:lineRule="auto"/>
        <w:ind w:firstLine="708"/>
        <w:rPr>
          <w:rFonts w:ascii="Arial" w:hAnsi="Arial" w:cs="Arial"/>
          <w:sz w:val="24"/>
        </w:rPr>
      </w:pPr>
      <w:r w:rsidRPr="003C1E32">
        <w:rPr>
          <w:rFonts w:ascii="Arial" w:hAnsi="Arial" w:cs="Arial"/>
          <w:sz w:val="24"/>
        </w:rPr>
        <w:t>Por su parte</w:t>
      </w:r>
      <w:r w:rsidR="002D0C17" w:rsidRPr="003C1E32">
        <w:rPr>
          <w:rFonts w:ascii="Arial" w:hAnsi="Arial" w:cs="Arial"/>
          <w:sz w:val="24"/>
        </w:rPr>
        <w:t>, en lo relativo a las diversas formas de organización administrativa, nuestra Carta Magna señala como existentes a la Centralizada y a la Paraestatal.</w:t>
      </w:r>
    </w:p>
    <w:p w:rsidR="002F729D" w:rsidRPr="003C1E32" w:rsidRDefault="002F729D" w:rsidP="006A28D6">
      <w:pPr>
        <w:spacing w:line="480" w:lineRule="auto"/>
        <w:ind w:firstLine="708"/>
        <w:rPr>
          <w:rFonts w:ascii="Arial" w:hAnsi="Arial" w:cs="Arial"/>
          <w:sz w:val="24"/>
        </w:rPr>
      </w:pPr>
      <w:r w:rsidRPr="003C1E32">
        <w:rPr>
          <w:rFonts w:ascii="Arial" w:hAnsi="Arial" w:cs="Arial"/>
          <w:sz w:val="24"/>
        </w:rPr>
        <w:t>Finalmente, y de manera más específica, la Ley Orgánica de la Administración Pública (LOAPF), comprende los siguientes aspectos administrativos, al enlistar, como formas de la Administración Pública, a</w:t>
      </w:r>
    </w:p>
    <w:p w:rsidR="002F729D" w:rsidRPr="003C1E32" w:rsidRDefault="002F729D" w:rsidP="003C1E32">
      <w:pPr>
        <w:tabs>
          <w:tab w:val="left" w:pos="3750"/>
        </w:tabs>
        <w:spacing w:line="480" w:lineRule="auto"/>
        <w:rPr>
          <w:rFonts w:ascii="Arial" w:hAnsi="Arial" w:cs="Arial"/>
          <w:sz w:val="24"/>
        </w:rPr>
      </w:pPr>
      <w:r w:rsidRPr="003C1E32">
        <w:rPr>
          <w:rFonts w:ascii="Arial" w:hAnsi="Arial" w:cs="Arial"/>
          <w:sz w:val="24"/>
        </w:rPr>
        <w:t>a) La Centralizada y la Paraestatal</w:t>
      </w:r>
      <w:r w:rsidR="003C1E32" w:rsidRPr="003C1E32">
        <w:rPr>
          <w:rFonts w:ascii="Arial" w:hAnsi="Arial" w:cs="Arial"/>
          <w:sz w:val="24"/>
        </w:rPr>
        <w:tab/>
      </w:r>
    </w:p>
    <w:p w:rsidR="002F729D" w:rsidRPr="003C1E32" w:rsidRDefault="002F729D" w:rsidP="002F729D">
      <w:pPr>
        <w:spacing w:line="480" w:lineRule="auto"/>
        <w:rPr>
          <w:rFonts w:ascii="Arial" w:hAnsi="Arial" w:cs="Arial"/>
          <w:sz w:val="24"/>
        </w:rPr>
      </w:pPr>
      <w:r w:rsidRPr="003C1E32">
        <w:rPr>
          <w:rFonts w:ascii="Arial" w:hAnsi="Arial" w:cs="Arial"/>
          <w:sz w:val="24"/>
        </w:rPr>
        <w:t>b) La figura de la Desconcentración Administrativa.</w:t>
      </w:r>
    </w:p>
    <w:p w:rsidR="00C108B9" w:rsidRPr="003C1E32" w:rsidRDefault="002D0C17" w:rsidP="006A28D6">
      <w:pPr>
        <w:spacing w:line="480" w:lineRule="auto"/>
        <w:ind w:firstLine="708"/>
        <w:rPr>
          <w:rFonts w:ascii="Arial" w:hAnsi="Arial" w:cs="Arial"/>
          <w:sz w:val="24"/>
        </w:rPr>
      </w:pPr>
      <w:r w:rsidRPr="003C1E32">
        <w:rPr>
          <w:rFonts w:ascii="Arial" w:hAnsi="Arial" w:cs="Arial"/>
          <w:sz w:val="24"/>
        </w:rPr>
        <w:t xml:space="preserve">En el presente ensayo, será la  clasificación constitucional </w:t>
      </w:r>
      <w:r w:rsidR="002F729D" w:rsidRPr="003C1E32">
        <w:rPr>
          <w:rFonts w:ascii="Arial" w:hAnsi="Arial" w:cs="Arial"/>
          <w:sz w:val="24"/>
        </w:rPr>
        <w:t xml:space="preserve">y la de la LOAPF </w:t>
      </w:r>
      <w:r w:rsidRPr="003C1E32">
        <w:rPr>
          <w:rFonts w:ascii="Arial" w:hAnsi="Arial" w:cs="Arial"/>
          <w:sz w:val="24"/>
        </w:rPr>
        <w:t>la</w:t>
      </w:r>
      <w:r w:rsidR="002F729D" w:rsidRPr="003C1E32">
        <w:rPr>
          <w:rFonts w:ascii="Arial" w:hAnsi="Arial" w:cs="Arial"/>
          <w:sz w:val="24"/>
        </w:rPr>
        <w:t>s</w:t>
      </w:r>
      <w:r w:rsidRPr="003C1E32">
        <w:rPr>
          <w:rFonts w:ascii="Arial" w:hAnsi="Arial" w:cs="Arial"/>
          <w:sz w:val="24"/>
        </w:rPr>
        <w:t xml:space="preserve"> utilizada</w:t>
      </w:r>
      <w:r w:rsidR="002F729D" w:rsidRPr="003C1E32">
        <w:rPr>
          <w:rFonts w:ascii="Arial" w:hAnsi="Arial" w:cs="Arial"/>
          <w:sz w:val="24"/>
        </w:rPr>
        <w:t>s</w:t>
      </w:r>
      <w:r w:rsidRPr="003C1E32">
        <w:rPr>
          <w:rFonts w:ascii="Arial" w:hAnsi="Arial" w:cs="Arial"/>
          <w:sz w:val="24"/>
        </w:rPr>
        <w:t xml:space="preserve"> para analizar la manera en que opera la Administración Pública en México.</w:t>
      </w:r>
    </w:p>
    <w:p w:rsidR="002D0C17" w:rsidRPr="003C1E32" w:rsidRDefault="002D0C17" w:rsidP="006A28D6">
      <w:pPr>
        <w:spacing w:line="480" w:lineRule="auto"/>
        <w:rPr>
          <w:rFonts w:ascii="Arial" w:hAnsi="Arial" w:cs="Arial"/>
          <w:sz w:val="24"/>
        </w:rPr>
      </w:pPr>
    </w:p>
    <w:p w:rsidR="00B439AC" w:rsidRDefault="00B439AC" w:rsidP="006A28D6">
      <w:pPr>
        <w:spacing w:line="480" w:lineRule="auto"/>
        <w:rPr>
          <w:sz w:val="24"/>
        </w:rPr>
      </w:pPr>
    </w:p>
    <w:p w:rsidR="00B439AC" w:rsidRDefault="00B439AC" w:rsidP="006A28D6">
      <w:pPr>
        <w:spacing w:line="480" w:lineRule="auto"/>
        <w:rPr>
          <w:sz w:val="24"/>
        </w:rPr>
      </w:pPr>
    </w:p>
    <w:p w:rsidR="00B439AC" w:rsidRDefault="00B439AC" w:rsidP="006A28D6">
      <w:pPr>
        <w:spacing w:line="480" w:lineRule="auto"/>
        <w:rPr>
          <w:sz w:val="24"/>
        </w:rPr>
      </w:pPr>
    </w:p>
    <w:p w:rsidR="006A28D6" w:rsidRPr="006A28D6" w:rsidRDefault="006A28D6" w:rsidP="006A28D6">
      <w:pPr>
        <w:pStyle w:val="Ttulo3"/>
        <w:rPr>
          <w:b/>
        </w:rPr>
      </w:pPr>
      <w:bookmarkStart w:id="10" w:name="_Toc438009906"/>
      <w:r w:rsidRPr="006A28D6">
        <w:rPr>
          <w:b/>
        </w:rPr>
        <w:t>LA Administración Pública Centralizada y la Paraestatal</w:t>
      </w:r>
      <w:bookmarkEnd w:id="10"/>
    </w:p>
    <w:p w:rsidR="00C108B9" w:rsidRDefault="006A28D6" w:rsidP="00396F94">
      <w:pPr>
        <w:spacing w:line="480" w:lineRule="auto"/>
        <w:rPr>
          <w:sz w:val="24"/>
        </w:rPr>
      </w:pPr>
      <w:r>
        <w:rPr>
          <w:sz w:val="24"/>
        </w:rPr>
        <w:tab/>
      </w:r>
    </w:p>
    <w:p w:rsidR="006A28D6" w:rsidRPr="003C1E32" w:rsidRDefault="006A28D6" w:rsidP="00383379">
      <w:pPr>
        <w:spacing w:line="480" w:lineRule="auto"/>
        <w:rPr>
          <w:rFonts w:ascii="Arial" w:hAnsi="Arial" w:cs="Arial"/>
          <w:sz w:val="24"/>
        </w:rPr>
      </w:pPr>
      <w:r>
        <w:rPr>
          <w:sz w:val="24"/>
        </w:rPr>
        <w:tab/>
      </w:r>
      <w:r w:rsidRPr="003C1E32">
        <w:rPr>
          <w:rFonts w:ascii="Arial" w:hAnsi="Arial" w:cs="Arial"/>
          <w:sz w:val="24"/>
        </w:rPr>
        <w:t>El artículo 90 Constitucional, establece que</w:t>
      </w:r>
      <w:r w:rsidR="002F729D" w:rsidRPr="003C1E32">
        <w:rPr>
          <w:rFonts w:ascii="Arial" w:hAnsi="Arial" w:cs="Arial"/>
          <w:sz w:val="24"/>
        </w:rPr>
        <w:t>:</w:t>
      </w:r>
    </w:p>
    <w:p w:rsidR="006A28D6" w:rsidRPr="003C1E32" w:rsidRDefault="006A28D6" w:rsidP="00383379">
      <w:pPr>
        <w:spacing w:line="480" w:lineRule="auto"/>
        <w:ind w:left="708"/>
        <w:rPr>
          <w:rFonts w:ascii="Arial" w:hAnsi="Arial" w:cs="Arial"/>
          <w:sz w:val="24"/>
        </w:rPr>
      </w:pPr>
      <w:r w:rsidRPr="003C1E32">
        <w:rPr>
          <w:rFonts w:ascii="Arial" w:hAnsi="Arial" w:cs="Arial"/>
          <w:sz w:val="24"/>
        </w:rPr>
        <w:t xml:space="preserve">La administración </w:t>
      </w:r>
      <w:r w:rsidR="00383379" w:rsidRPr="003C1E32">
        <w:rPr>
          <w:rFonts w:ascii="Arial" w:hAnsi="Arial" w:cs="Arial"/>
          <w:sz w:val="24"/>
        </w:rPr>
        <w:t>pública</w:t>
      </w:r>
      <w:r w:rsidRPr="003C1E32">
        <w:rPr>
          <w:rFonts w:ascii="Arial" w:hAnsi="Arial" w:cs="Arial"/>
          <w:sz w:val="24"/>
        </w:rPr>
        <w:t xml:space="preserve"> federal será centralizada y paraestatal conforme a la ley orgánica que expida el congreso, que distribuirá los negocios del orden administrativo de la federación que estarán a cargo de las secretarias de estado y departamentos administrativos y definirá las bases generales de creación de las entidades paraestatales y la intervención del ejecutivo federal en su operación.</w:t>
      </w:r>
    </w:p>
    <w:p w:rsidR="006A28D6" w:rsidRPr="003C1E32" w:rsidRDefault="006A28D6" w:rsidP="00383379">
      <w:pPr>
        <w:spacing w:line="480" w:lineRule="auto"/>
        <w:ind w:firstLine="708"/>
        <w:rPr>
          <w:rFonts w:ascii="Arial" w:hAnsi="Arial" w:cs="Arial"/>
          <w:sz w:val="24"/>
        </w:rPr>
      </w:pPr>
      <w:r w:rsidRPr="003C1E32">
        <w:rPr>
          <w:rFonts w:ascii="Arial" w:hAnsi="Arial" w:cs="Arial"/>
          <w:sz w:val="24"/>
        </w:rPr>
        <w:t>Podemos esquematizar lo establecido en el ar</w:t>
      </w:r>
      <w:r w:rsidR="00383379">
        <w:rPr>
          <w:rFonts w:ascii="Arial" w:hAnsi="Arial" w:cs="Arial"/>
          <w:sz w:val="24"/>
        </w:rPr>
        <w:t>tículo anterior de la siguiente manera</w:t>
      </w:r>
    </w:p>
    <w:p w:rsidR="006A28D6" w:rsidRDefault="006A28D6" w:rsidP="00116583">
      <w:pPr>
        <w:spacing w:line="480" w:lineRule="auto"/>
        <w:ind w:firstLine="708"/>
        <w:rPr>
          <w:sz w:val="24"/>
        </w:rPr>
      </w:pPr>
      <w:r>
        <w:rPr>
          <w:noProof/>
          <w:sz w:val="24"/>
          <w:lang w:eastAsia="es-MX"/>
        </w:rPr>
        <w:lastRenderedPageBreak/>
        <w:drawing>
          <wp:inline distT="0" distB="0" distL="0" distR="0" wp14:anchorId="2FB3A718" wp14:editId="1A1E025D">
            <wp:extent cx="5486400" cy="3200400"/>
            <wp:effectExtent l="76200" t="57150" r="57150" b="11430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5D6937" w:rsidRPr="00383379" w:rsidRDefault="002F729D" w:rsidP="00116583">
      <w:pPr>
        <w:spacing w:line="480" w:lineRule="auto"/>
        <w:ind w:firstLine="708"/>
        <w:rPr>
          <w:rFonts w:asciiTheme="majorHAnsi" w:hAnsiTheme="majorHAnsi" w:cstheme="majorHAnsi"/>
          <w:sz w:val="24"/>
        </w:rPr>
      </w:pPr>
      <w:r w:rsidRPr="00383379">
        <w:rPr>
          <w:rFonts w:asciiTheme="majorHAnsi" w:hAnsiTheme="majorHAnsi" w:cstheme="majorHAnsi"/>
          <w:sz w:val="24"/>
        </w:rPr>
        <w:t>Bajo este tenor, l</w:t>
      </w:r>
      <w:r w:rsidR="005D6937" w:rsidRPr="00383379">
        <w:rPr>
          <w:rFonts w:asciiTheme="majorHAnsi" w:hAnsiTheme="majorHAnsi" w:cstheme="majorHAnsi"/>
          <w:sz w:val="24"/>
        </w:rPr>
        <w:t>as leyes determina</w:t>
      </w:r>
      <w:r w:rsidRPr="00383379">
        <w:rPr>
          <w:rFonts w:asciiTheme="majorHAnsi" w:hAnsiTheme="majorHAnsi" w:cstheme="majorHAnsi"/>
          <w:sz w:val="24"/>
        </w:rPr>
        <w:t>n</w:t>
      </w:r>
      <w:r w:rsidR="005D6937" w:rsidRPr="00383379">
        <w:rPr>
          <w:rFonts w:asciiTheme="majorHAnsi" w:hAnsiTheme="majorHAnsi" w:cstheme="majorHAnsi"/>
          <w:sz w:val="24"/>
        </w:rPr>
        <w:t xml:space="preserve"> las relaciones entre las Entidades Paraestatales y el Ejecutivo Federal, o entre estas y las Secretarías de Estado y Departamentos Administrativos.</w:t>
      </w:r>
      <w:r w:rsidR="00BE7F0A" w:rsidRPr="00383379">
        <w:rPr>
          <w:rFonts w:asciiTheme="majorHAnsi" w:hAnsiTheme="majorHAnsi" w:cstheme="majorHAnsi"/>
          <w:sz w:val="24"/>
        </w:rPr>
        <w:t xml:space="preserve"> Enseguida se desarrolla la manera en que está estructurada la Administración Pública de carácter Centralizado.</w:t>
      </w:r>
    </w:p>
    <w:p w:rsidR="00BE7F0A" w:rsidRPr="00383379" w:rsidRDefault="00BE7F0A" w:rsidP="00BE7F0A">
      <w:pPr>
        <w:spacing w:line="480" w:lineRule="auto"/>
        <w:rPr>
          <w:rFonts w:asciiTheme="majorHAnsi" w:hAnsiTheme="majorHAnsi" w:cstheme="majorHAnsi"/>
          <w:sz w:val="24"/>
        </w:rPr>
      </w:pPr>
    </w:p>
    <w:p w:rsidR="002F729D" w:rsidRPr="00383379" w:rsidRDefault="00BE7F0A" w:rsidP="00BE7F0A">
      <w:pPr>
        <w:pStyle w:val="Ttulo3"/>
        <w:rPr>
          <w:rFonts w:asciiTheme="majorHAnsi" w:hAnsiTheme="majorHAnsi" w:cstheme="majorHAnsi"/>
          <w:b/>
        </w:rPr>
      </w:pPr>
      <w:bookmarkStart w:id="11" w:name="_Toc438009907"/>
      <w:r w:rsidRPr="00383379">
        <w:rPr>
          <w:rFonts w:asciiTheme="majorHAnsi" w:hAnsiTheme="majorHAnsi" w:cstheme="majorHAnsi"/>
          <w:b/>
        </w:rPr>
        <w:t>LA ADMINISTRACIÓN PÚBLICA CENTRALIZADA</w:t>
      </w:r>
      <w:bookmarkEnd w:id="11"/>
    </w:p>
    <w:p w:rsidR="00B439AC" w:rsidRPr="00383379" w:rsidRDefault="00B439AC" w:rsidP="00B439AC">
      <w:pPr>
        <w:rPr>
          <w:rFonts w:asciiTheme="majorHAnsi" w:hAnsiTheme="majorHAnsi" w:cstheme="majorHAnsi"/>
        </w:rPr>
      </w:pPr>
    </w:p>
    <w:p w:rsidR="00BE7F0A" w:rsidRPr="00383379" w:rsidRDefault="00BE7F0A" w:rsidP="00BE7F0A">
      <w:pPr>
        <w:spacing w:line="480" w:lineRule="auto"/>
        <w:rPr>
          <w:rFonts w:asciiTheme="majorHAnsi" w:hAnsiTheme="majorHAnsi" w:cstheme="majorHAnsi"/>
          <w:sz w:val="24"/>
        </w:rPr>
      </w:pPr>
      <w:r w:rsidRPr="00383379">
        <w:rPr>
          <w:rFonts w:asciiTheme="majorHAnsi" w:hAnsiTheme="majorHAnsi" w:cstheme="majorHAnsi"/>
          <w:sz w:val="24"/>
        </w:rPr>
        <w:tab/>
        <w:t>La Ley Orgánica de la Administración Pública Federal, es la ley que determina las bases generales de organización de la Administración Pública Federal.</w:t>
      </w:r>
    </w:p>
    <w:p w:rsidR="00CE7D0C" w:rsidRPr="00383379" w:rsidRDefault="00BE7F0A" w:rsidP="00CE7D0C">
      <w:pPr>
        <w:spacing w:line="480" w:lineRule="auto"/>
        <w:rPr>
          <w:rFonts w:asciiTheme="majorHAnsi" w:hAnsiTheme="majorHAnsi" w:cstheme="majorHAnsi"/>
          <w:sz w:val="24"/>
        </w:rPr>
      </w:pPr>
      <w:r w:rsidRPr="00383379">
        <w:rPr>
          <w:rFonts w:asciiTheme="majorHAnsi" w:hAnsiTheme="majorHAnsi" w:cstheme="majorHAnsi"/>
          <w:sz w:val="24"/>
        </w:rPr>
        <w:tab/>
        <w:t xml:space="preserve">Indica que </w:t>
      </w:r>
      <w:r w:rsidR="00CE7D0C" w:rsidRPr="00383379">
        <w:rPr>
          <w:rFonts w:asciiTheme="majorHAnsi" w:hAnsiTheme="majorHAnsi" w:cstheme="majorHAnsi"/>
          <w:sz w:val="24"/>
        </w:rPr>
        <w:t>la Oficina de la Presidencia de la República, las Secretarías de Estado, la Consejería Jurídica del Ejecutivo Federal y los Órganos Reguladores Coordinados integran la Administración Pública Centralizada.</w:t>
      </w:r>
    </w:p>
    <w:p w:rsidR="00B439AC" w:rsidRDefault="00FD38D0" w:rsidP="00B439AC">
      <w:pPr>
        <w:spacing w:line="480" w:lineRule="auto"/>
        <w:rPr>
          <w:sz w:val="24"/>
        </w:rPr>
      </w:pPr>
      <w:r>
        <w:rPr>
          <w:noProof/>
          <w:sz w:val="24"/>
          <w:lang w:eastAsia="es-MX"/>
        </w:rPr>
        <w:lastRenderedPageBreak/>
        <w:drawing>
          <wp:anchor distT="0" distB="0" distL="114300" distR="114300" simplePos="0" relativeHeight="251663360" behindDoc="0" locked="0" layoutInCell="1" allowOverlap="1" wp14:anchorId="0C4D5792" wp14:editId="0E252ED8">
            <wp:simplePos x="0" y="0"/>
            <wp:positionH relativeFrom="margin">
              <wp:align>center</wp:align>
            </wp:positionH>
            <wp:positionV relativeFrom="paragraph">
              <wp:posOffset>38100</wp:posOffset>
            </wp:positionV>
            <wp:extent cx="5486400" cy="3200400"/>
            <wp:effectExtent l="95250" t="57150" r="95250" b="114300"/>
            <wp:wrapSquare wrapText="bothSides"/>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page">
              <wp14:pctWidth>0</wp14:pctWidth>
            </wp14:sizeRelH>
            <wp14:sizeRelV relativeFrom="page">
              <wp14:pctHeight>0</wp14:pctHeight>
            </wp14:sizeRelV>
          </wp:anchor>
        </w:drawing>
      </w:r>
    </w:p>
    <w:p w:rsidR="00BE7F0A" w:rsidRPr="00383379" w:rsidRDefault="00BE7F0A" w:rsidP="00B439AC">
      <w:pPr>
        <w:spacing w:line="480" w:lineRule="auto"/>
        <w:rPr>
          <w:rFonts w:ascii="Arial" w:hAnsi="Arial" w:cs="Arial"/>
          <w:sz w:val="24"/>
        </w:rPr>
      </w:pPr>
      <w:r w:rsidRPr="00383379">
        <w:rPr>
          <w:rFonts w:ascii="Arial" w:hAnsi="Arial" w:cs="Arial"/>
          <w:sz w:val="24"/>
        </w:rPr>
        <w:t>Por su parte, el artículo 8º, dispone que el titular del Poder Ejecutivo Federal cuente con las unidades de asesoría, de apoyo técnico y de coordinación que el propio ejecutivo determine, de acuerdo con el presupuesto asignado a la Presidencia de la República.</w:t>
      </w:r>
    </w:p>
    <w:p w:rsidR="00BE7F0A" w:rsidRPr="00383379" w:rsidRDefault="00BE7F0A" w:rsidP="00BE7F0A">
      <w:pPr>
        <w:spacing w:line="480" w:lineRule="auto"/>
        <w:rPr>
          <w:rFonts w:ascii="Arial" w:hAnsi="Arial" w:cs="Arial"/>
          <w:sz w:val="24"/>
        </w:rPr>
      </w:pPr>
      <w:r w:rsidRPr="00383379">
        <w:rPr>
          <w:rFonts w:ascii="Arial" w:hAnsi="Arial" w:cs="Arial"/>
          <w:sz w:val="24"/>
        </w:rPr>
        <w:tab/>
        <w:t>El Título Segundo de la LOAPF se refiere a la Administración Pública Centralizada, disponiendo que las Secretarías de Estado son del mismo rango, y que los titulares ejercerán las funciones de su competencia por acuerdo del Presidente de la República.</w:t>
      </w:r>
    </w:p>
    <w:p w:rsidR="00BE7F0A" w:rsidRPr="00383379" w:rsidRDefault="00BE7F0A" w:rsidP="00BE7F0A">
      <w:pPr>
        <w:spacing w:line="480" w:lineRule="auto"/>
        <w:rPr>
          <w:rFonts w:ascii="Arial" w:hAnsi="Arial" w:cs="Arial"/>
          <w:sz w:val="24"/>
        </w:rPr>
      </w:pPr>
      <w:r w:rsidRPr="00383379">
        <w:rPr>
          <w:rFonts w:ascii="Arial" w:hAnsi="Arial" w:cs="Arial"/>
          <w:sz w:val="24"/>
        </w:rPr>
        <w:tab/>
        <w:t>Señala también que al frente de cada Secretaría habrá un Secretario de Estado, quien para el despacho de los asuntos de su competencia, se auxiliará por los subsecretarios, oficial mayor, directores, subdirectores, jefes y subjefes de departamento, oficina, sección y mesa, y por los demás funcionarios que establezca el reglamento interior respectivo y otras disposiciones legales.</w:t>
      </w:r>
    </w:p>
    <w:p w:rsidR="00B423FF" w:rsidRPr="00383379" w:rsidRDefault="00B423FF" w:rsidP="00B423FF">
      <w:pPr>
        <w:spacing w:line="480" w:lineRule="auto"/>
        <w:rPr>
          <w:rFonts w:asciiTheme="majorHAnsi" w:hAnsiTheme="majorHAnsi" w:cstheme="majorHAnsi"/>
          <w:sz w:val="24"/>
        </w:rPr>
      </w:pPr>
      <w:r>
        <w:rPr>
          <w:sz w:val="24"/>
        </w:rPr>
        <w:lastRenderedPageBreak/>
        <w:tab/>
      </w:r>
      <w:r w:rsidRPr="00383379">
        <w:rPr>
          <w:rFonts w:asciiTheme="majorHAnsi" w:hAnsiTheme="majorHAnsi" w:cstheme="majorHAnsi"/>
          <w:sz w:val="24"/>
        </w:rPr>
        <w:t>El artículo 16 de la LOAPF expresa la figura de la delegación de facultades por parte de los Secretarios de Estado, así como la facultad de adscribir orgánicamente las unidades administrativas establecidas en el reglamento interior respectivo, a las Subsecretarias, Oficialía Mayor, y a las otras unidades de nivel administrativo equivalente que se precisan en el mismo reglamento interior, y los acuerdos de tal determinación se debe publicar en el Diario Oficial de la Federación.</w:t>
      </w:r>
    </w:p>
    <w:p w:rsidR="00B423FF" w:rsidRPr="00383379" w:rsidRDefault="00AE69DD" w:rsidP="00B423FF">
      <w:pPr>
        <w:spacing w:line="480" w:lineRule="auto"/>
        <w:rPr>
          <w:rFonts w:asciiTheme="majorHAnsi" w:hAnsiTheme="majorHAnsi" w:cstheme="majorHAnsi"/>
          <w:sz w:val="24"/>
        </w:rPr>
      </w:pPr>
      <w:r w:rsidRPr="00383379">
        <w:rPr>
          <w:rFonts w:asciiTheme="majorHAnsi" w:hAnsiTheme="majorHAnsi" w:cstheme="majorHAnsi"/>
          <w:sz w:val="24"/>
        </w:rPr>
        <w:tab/>
        <w:t>Por otro lado</w:t>
      </w:r>
      <w:r w:rsidR="00B423FF" w:rsidRPr="00383379">
        <w:rPr>
          <w:rFonts w:asciiTheme="majorHAnsi" w:hAnsiTheme="majorHAnsi" w:cstheme="majorHAnsi"/>
          <w:sz w:val="24"/>
        </w:rPr>
        <w:t>, dentro de la Administración Pública Centralizada, el Presidente de la República puede constituir comisiones intersecretariales, para el despacho de asuntos en que deban intervenir va</w:t>
      </w:r>
      <w:r w:rsidR="00FD38D0" w:rsidRPr="00383379">
        <w:rPr>
          <w:rFonts w:asciiTheme="majorHAnsi" w:hAnsiTheme="majorHAnsi" w:cstheme="majorHAnsi"/>
          <w:sz w:val="24"/>
        </w:rPr>
        <w:t>rias S</w:t>
      </w:r>
      <w:r w:rsidR="00B423FF" w:rsidRPr="00383379">
        <w:rPr>
          <w:rFonts w:asciiTheme="majorHAnsi" w:hAnsiTheme="majorHAnsi" w:cstheme="majorHAnsi"/>
          <w:sz w:val="24"/>
        </w:rPr>
        <w:t>ecretarías de Estado.</w:t>
      </w:r>
    </w:p>
    <w:p w:rsidR="00B423FF" w:rsidRPr="00383379" w:rsidRDefault="00B423FF" w:rsidP="00B423FF">
      <w:pPr>
        <w:spacing w:line="480" w:lineRule="auto"/>
        <w:rPr>
          <w:rFonts w:asciiTheme="majorHAnsi" w:hAnsiTheme="majorHAnsi" w:cstheme="majorHAnsi"/>
          <w:sz w:val="24"/>
        </w:rPr>
      </w:pPr>
      <w:r w:rsidRPr="00383379">
        <w:rPr>
          <w:rFonts w:asciiTheme="majorHAnsi" w:hAnsiTheme="majorHAnsi" w:cstheme="majorHAnsi"/>
          <w:sz w:val="24"/>
        </w:rPr>
        <w:tab/>
        <w:t>Para el despacho de los asuntos del orden administrativo, el Poder Ejecutivo de la Unión cuenta con las siguientes dependencias:</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Gobernación</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Relaciones Exteriores</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la Defensa Nacional</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Marina</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Hacienda y Crédito Público</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Desarrollo Social</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Medio Ambiente y Recursos Naturales</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Energía</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Economía</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Agricultura, Ganadería, Desarrollo Rural, Pesca y Alimentación</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Comunicaciones y Transportes</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lastRenderedPageBreak/>
        <w:t>Secretaría de Educación Pública</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Salud</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del Trabajo y Previsión Social</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Desarrollo Agrario, Territorial y Urbano</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Secretaría de Turismo</w:t>
      </w:r>
    </w:p>
    <w:p w:rsidR="00B423FF" w:rsidRPr="00383379" w:rsidRDefault="00B423FF" w:rsidP="00B423FF">
      <w:pPr>
        <w:pStyle w:val="Prrafodelista"/>
        <w:numPr>
          <w:ilvl w:val="0"/>
          <w:numId w:val="12"/>
        </w:numPr>
        <w:spacing w:line="480" w:lineRule="auto"/>
        <w:rPr>
          <w:rFonts w:asciiTheme="majorHAnsi" w:hAnsiTheme="majorHAnsi" w:cstheme="majorHAnsi"/>
          <w:sz w:val="24"/>
        </w:rPr>
      </w:pPr>
      <w:r w:rsidRPr="00383379">
        <w:rPr>
          <w:rFonts w:asciiTheme="majorHAnsi" w:hAnsiTheme="majorHAnsi" w:cstheme="majorHAnsi"/>
          <w:sz w:val="24"/>
        </w:rPr>
        <w:t>Consejería Jurídica del Ejecutivo Federal</w:t>
      </w:r>
    </w:p>
    <w:p w:rsidR="00B423FF" w:rsidRPr="00383379" w:rsidRDefault="00B423FF" w:rsidP="00B423FF">
      <w:pPr>
        <w:spacing w:line="480" w:lineRule="auto"/>
        <w:rPr>
          <w:rFonts w:asciiTheme="majorHAnsi" w:hAnsiTheme="majorHAnsi" w:cstheme="majorHAnsi"/>
          <w:sz w:val="24"/>
        </w:rPr>
      </w:pPr>
      <w:r w:rsidRPr="00383379">
        <w:rPr>
          <w:rFonts w:asciiTheme="majorHAnsi" w:hAnsiTheme="majorHAnsi" w:cstheme="majorHAnsi"/>
          <w:sz w:val="24"/>
        </w:rPr>
        <w:t xml:space="preserve"> </w:t>
      </w:r>
      <w:r w:rsidR="00AE69DD" w:rsidRPr="00383379">
        <w:rPr>
          <w:rFonts w:asciiTheme="majorHAnsi" w:hAnsiTheme="majorHAnsi" w:cstheme="majorHAnsi"/>
          <w:sz w:val="24"/>
        </w:rPr>
        <w:tab/>
        <w:t>Los asuntos que despachan cada una de las dependencias enunciadas están contemplados en los artículos 27 y siguientes de la LOAPF.</w:t>
      </w:r>
    </w:p>
    <w:p w:rsidR="005C08A0" w:rsidRPr="00383379" w:rsidRDefault="005C08A0" w:rsidP="00B423FF">
      <w:pPr>
        <w:spacing w:line="480" w:lineRule="auto"/>
        <w:rPr>
          <w:rFonts w:asciiTheme="majorHAnsi" w:hAnsiTheme="majorHAnsi" w:cstheme="majorHAnsi"/>
          <w:sz w:val="24"/>
        </w:rPr>
      </w:pPr>
    </w:p>
    <w:p w:rsidR="00B439AC" w:rsidRPr="00383379" w:rsidRDefault="00B439AC" w:rsidP="00B423FF">
      <w:pPr>
        <w:spacing w:line="480" w:lineRule="auto"/>
        <w:rPr>
          <w:rFonts w:asciiTheme="majorHAnsi" w:hAnsiTheme="majorHAnsi" w:cstheme="majorHAnsi"/>
          <w:sz w:val="24"/>
        </w:rPr>
      </w:pPr>
    </w:p>
    <w:p w:rsidR="00B439AC" w:rsidRPr="00383379" w:rsidRDefault="00B439AC" w:rsidP="00B423FF">
      <w:pPr>
        <w:spacing w:line="480" w:lineRule="auto"/>
        <w:rPr>
          <w:rFonts w:asciiTheme="majorHAnsi" w:hAnsiTheme="majorHAnsi" w:cstheme="majorHAnsi"/>
          <w:sz w:val="24"/>
        </w:rPr>
      </w:pPr>
    </w:p>
    <w:p w:rsidR="005C08A0" w:rsidRPr="00383379" w:rsidRDefault="005C08A0" w:rsidP="005C08A0">
      <w:pPr>
        <w:pStyle w:val="Ttulo3"/>
        <w:rPr>
          <w:rFonts w:asciiTheme="majorHAnsi" w:hAnsiTheme="majorHAnsi" w:cstheme="majorHAnsi"/>
          <w:b/>
        </w:rPr>
      </w:pPr>
      <w:bookmarkStart w:id="12" w:name="_Toc438009908"/>
      <w:r w:rsidRPr="00383379">
        <w:rPr>
          <w:rFonts w:asciiTheme="majorHAnsi" w:hAnsiTheme="majorHAnsi" w:cstheme="majorHAnsi"/>
          <w:b/>
        </w:rPr>
        <w:t>Los Órganos Desconcentrados</w:t>
      </w:r>
      <w:bookmarkEnd w:id="12"/>
    </w:p>
    <w:p w:rsidR="00B439AC" w:rsidRPr="00383379" w:rsidRDefault="00B439AC" w:rsidP="004B54F5">
      <w:pPr>
        <w:spacing w:line="480" w:lineRule="auto"/>
        <w:ind w:firstLine="708"/>
        <w:rPr>
          <w:rFonts w:asciiTheme="majorHAnsi" w:hAnsiTheme="majorHAnsi" w:cstheme="majorHAnsi"/>
          <w:sz w:val="24"/>
        </w:rPr>
      </w:pPr>
    </w:p>
    <w:p w:rsidR="004B54F5" w:rsidRPr="00383379" w:rsidRDefault="004B54F5" w:rsidP="004B54F5">
      <w:pPr>
        <w:spacing w:line="480" w:lineRule="auto"/>
        <w:ind w:firstLine="708"/>
        <w:rPr>
          <w:rFonts w:asciiTheme="majorHAnsi" w:hAnsiTheme="majorHAnsi" w:cstheme="majorHAnsi"/>
          <w:sz w:val="24"/>
        </w:rPr>
      </w:pPr>
      <w:r w:rsidRPr="00383379">
        <w:rPr>
          <w:rFonts w:asciiTheme="majorHAnsi" w:hAnsiTheme="majorHAnsi" w:cstheme="majorHAnsi"/>
          <w:sz w:val="24"/>
        </w:rPr>
        <w:t xml:space="preserve">La desconcentración administrativa se refiere a un traslado parcial de competencia y poder decisorio de un órgano superior a uno inferior, manteniendo la relación jerárquica </w:t>
      </w:r>
      <w:sdt>
        <w:sdtPr>
          <w:rPr>
            <w:rFonts w:asciiTheme="majorHAnsi" w:hAnsiTheme="majorHAnsi" w:cstheme="majorHAnsi"/>
            <w:sz w:val="24"/>
          </w:rPr>
          <w:id w:val="2031066519"/>
          <w:citation/>
        </w:sdtPr>
        <w:sdtEndPr/>
        <w:sdtContent>
          <w:r w:rsidRPr="00383379">
            <w:rPr>
              <w:rFonts w:asciiTheme="majorHAnsi" w:hAnsiTheme="majorHAnsi" w:cstheme="majorHAnsi"/>
              <w:sz w:val="24"/>
            </w:rPr>
            <w:fldChar w:fldCharType="begin"/>
          </w:r>
          <w:r w:rsidRPr="00383379">
            <w:rPr>
              <w:rFonts w:asciiTheme="majorHAnsi" w:hAnsiTheme="majorHAnsi" w:cstheme="majorHAnsi"/>
              <w:sz w:val="24"/>
            </w:rPr>
            <w:instrText xml:space="preserve">CITATION Déc14 \p 52 \l 2058 </w:instrText>
          </w:r>
          <w:r w:rsidRPr="00383379">
            <w:rPr>
              <w:rFonts w:asciiTheme="majorHAnsi" w:hAnsiTheme="majorHAnsi" w:cstheme="majorHAnsi"/>
              <w:sz w:val="24"/>
            </w:rPr>
            <w:fldChar w:fldCharType="separate"/>
          </w:r>
          <w:r w:rsidRPr="00383379">
            <w:rPr>
              <w:rFonts w:asciiTheme="majorHAnsi" w:hAnsiTheme="majorHAnsi" w:cstheme="majorHAnsi"/>
              <w:noProof/>
              <w:sz w:val="24"/>
            </w:rPr>
            <w:t>(Déctor García, 2014, pág. 52)</w:t>
          </w:r>
          <w:r w:rsidRPr="00383379">
            <w:rPr>
              <w:rFonts w:asciiTheme="majorHAnsi" w:hAnsiTheme="majorHAnsi" w:cstheme="majorHAnsi"/>
              <w:sz w:val="24"/>
            </w:rPr>
            <w:fldChar w:fldCharType="end"/>
          </w:r>
        </w:sdtContent>
      </w:sdt>
      <w:r w:rsidRPr="00383379">
        <w:rPr>
          <w:rFonts w:asciiTheme="majorHAnsi" w:hAnsiTheme="majorHAnsi" w:cstheme="majorHAnsi"/>
          <w:sz w:val="24"/>
        </w:rPr>
        <w:t>.</w:t>
      </w:r>
    </w:p>
    <w:p w:rsidR="005C08A0" w:rsidRPr="00383379" w:rsidRDefault="005C08A0" w:rsidP="004B54F5">
      <w:pPr>
        <w:spacing w:line="480" w:lineRule="auto"/>
        <w:ind w:firstLine="708"/>
        <w:rPr>
          <w:rFonts w:asciiTheme="majorHAnsi" w:hAnsiTheme="majorHAnsi" w:cstheme="majorHAnsi"/>
          <w:sz w:val="24"/>
        </w:rPr>
      </w:pPr>
      <w:r w:rsidRPr="00383379">
        <w:rPr>
          <w:rFonts w:asciiTheme="majorHAnsi" w:hAnsiTheme="majorHAnsi" w:cstheme="majorHAnsi"/>
          <w:sz w:val="24"/>
        </w:rPr>
        <w:t>Estos órganos se incorporaron como figura del derecho positivo con la expedición de la Ley Orgánica de la</w:t>
      </w:r>
      <w:r w:rsidR="004B54F5" w:rsidRPr="00383379">
        <w:rPr>
          <w:rFonts w:asciiTheme="majorHAnsi" w:hAnsiTheme="majorHAnsi" w:cstheme="majorHAnsi"/>
          <w:sz w:val="24"/>
        </w:rPr>
        <w:t xml:space="preserve"> Administración Pública Federal que en su artículo 17 establece:</w:t>
      </w:r>
    </w:p>
    <w:p w:rsidR="004B54F5" w:rsidRPr="00383379" w:rsidRDefault="004B54F5" w:rsidP="004B54F5">
      <w:pPr>
        <w:spacing w:line="480" w:lineRule="auto"/>
        <w:ind w:left="708"/>
        <w:rPr>
          <w:rFonts w:asciiTheme="majorHAnsi" w:hAnsiTheme="majorHAnsi" w:cstheme="majorHAnsi"/>
          <w:sz w:val="24"/>
        </w:rPr>
      </w:pPr>
      <w:r w:rsidRPr="00383379">
        <w:rPr>
          <w:rFonts w:asciiTheme="majorHAnsi" w:hAnsiTheme="majorHAnsi" w:cstheme="majorHAnsi"/>
          <w:sz w:val="24"/>
        </w:rPr>
        <w:t xml:space="preserve">Para la más eficaz atención y eficiente despacho de los asuntos de su competencia, las Secretarías de Estado podrán contar con órganos administrativos desconcentrados que les estarán jerárquicamente subordinados y tendrán </w:t>
      </w:r>
      <w:r w:rsidRPr="00383379">
        <w:rPr>
          <w:rFonts w:asciiTheme="majorHAnsi" w:hAnsiTheme="majorHAnsi" w:cstheme="majorHAnsi"/>
          <w:sz w:val="24"/>
        </w:rPr>
        <w:lastRenderedPageBreak/>
        <w:t>facultades específicas para resolver sobre la materia y dentro del ámbito territorial que se determine en cada caso, de conformidad con las disposiciones legales aplicables.</w:t>
      </w:r>
    </w:p>
    <w:p w:rsidR="004B54F5" w:rsidRPr="00383379" w:rsidRDefault="004B54F5" w:rsidP="00B423FF">
      <w:pPr>
        <w:spacing w:line="480" w:lineRule="auto"/>
        <w:rPr>
          <w:rFonts w:asciiTheme="majorHAnsi" w:hAnsiTheme="majorHAnsi" w:cstheme="majorHAnsi"/>
          <w:sz w:val="24"/>
        </w:rPr>
      </w:pPr>
      <w:r w:rsidRPr="00383379">
        <w:rPr>
          <w:rFonts w:asciiTheme="majorHAnsi" w:hAnsiTheme="majorHAnsi" w:cstheme="majorHAnsi"/>
          <w:sz w:val="24"/>
        </w:rPr>
        <w:tab/>
        <w:t>Podemos mencionar algunos ejemplos de organismos que en nuestro país se encuadran en esta forma de organización administrativa, como son el Instituto Politécnico Nacional y el Instituto Nacional de Bellas Artes.</w:t>
      </w:r>
    </w:p>
    <w:p w:rsidR="005C08A0" w:rsidRPr="00383379" w:rsidRDefault="004B54F5" w:rsidP="004B54F5">
      <w:pPr>
        <w:spacing w:line="480" w:lineRule="auto"/>
        <w:ind w:firstLine="708"/>
        <w:rPr>
          <w:rFonts w:asciiTheme="majorHAnsi" w:hAnsiTheme="majorHAnsi" w:cstheme="majorHAnsi"/>
          <w:sz w:val="24"/>
        </w:rPr>
      </w:pPr>
      <w:r w:rsidRPr="00383379">
        <w:rPr>
          <w:rFonts w:asciiTheme="majorHAnsi" w:hAnsiTheme="majorHAnsi" w:cstheme="majorHAnsi"/>
          <w:sz w:val="24"/>
        </w:rPr>
        <w:t xml:space="preserve">Finalmente, cabe apuntar que la desconcentración administrativa es un modo específico de organización institucional por la cual se asigna a órganos denominados como desconcentrados un conjunto de funciones y un determinado tipo de relaciones con el resto de la organización administrativa </w:t>
      </w:r>
      <w:sdt>
        <w:sdtPr>
          <w:rPr>
            <w:rFonts w:asciiTheme="majorHAnsi" w:hAnsiTheme="majorHAnsi" w:cstheme="majorHAnsi"/>
            <w:sz w:val="24"/>
          </w:rPr>
          <w:id w:val="260955368"/>
          <w:citation/>
        </w:sdtPr>
        <w:sdtEndPr/>
        <w:sdtContent>
          <w:r w:rsidRPr="00383379">
            <w:rPr>
              <w:rFonts w:asciiTheme="majorHAnsi" w:hAnsiTheme="majorHAnsi" w:cstheme="majorHAnsi"/>
              <w:sz w:val="24"/>
            </w:rPr>
            <w:fldChar w:fldCharType="begin"/>
          </w:r>
          <w:r w:rsidRPr="00383379">
            <w:rPr>
              <w:rFonts w:asciiTheme="majorHAnsi" w:hAnsiTheme="majorHAnsi" w:cstheme="majorHAnsi"/>
              <w:sz w:val="24"/>
            </w:rPr>
            <w:instrText xml:space="preserve">CITATION Rol08 \p 232 \l 2058 </w:instrText>
          </w:r>
          <w:r w:rsidRPr="00383379">
            <w:rPr>
              <w:rFonts w:asciiTheme="majorHAnsi" w:hAnsiTheme="majorHAnsi" w:cstheme="majorHAnsi"/>
              <w:sz w:val="24"/>
            </w:rPr>
            <w:fldChar w:fldCharType="separate"/>
          </w:r>
          <w:r w:rsidRPr="00383379">
            <w:rPr>
              <w:rFonts w:asciiTheme="majorHAnsi" w:hAnsiTheme="majorHAnsi" w:cstheme="majorHAnsi"/>
              <w:noProof/>
              <w:sz w:val="24"/>
            </w:rPr>
            <w:t>(Roldán Xopa, 2008, pág. 232)</w:t>
          </w:r>
          <w:r w:rsidRPr="00383379">
            <w:rPr>
              <w:rFonts w:asciiTheme="majorHAnsi" w:hAnsiTheme="majorHAnsi" w:cstheme="majorHAnsi"/>
              <w:sz w:val="24"/>
            </w:rPr>
            <w:fldChar w:fldCharType="end"/>
          </w:r>
        </w:sdtContent>
      </w:sdt>
      <w:r w:rsidRPr="00383379">
        <w:rPr>
          <w:rFonts w:asciiTheme="majorHAnsi" w:hAnsiTheme="majorHAnsi" w:cstheme="majorHAnsi"/>
          <w:sz w:val="24"/>
        </w:rPr>
        <w:t>.</w:t>
      </w:r>
    </w:p>
    <w:p w:rsidR="004B54F5" w:rsidRPr="00383379" w:rsidRDefault="004B54F5" w:rsidP="004B54F5">
      <w:pPr>
        <w:spacing w:line="480" w:lineRule="auto"/>
        <w:ind w:firstLine="708"/>
        <w:rPr>
          <w:rFonts w:asciiTheme="majorHAnsi" w:hAnsiTheme="majorHAnsi" w:cstheme="majorHAnsi"/>
          <w:sz w:val="24"/>
        </w:rPr>
      </w:pPr>
    </w:p>
    <w:p w:rsidR="005C08A0" w:rsidRPr="00383379" w:rsidRDefault="005C08A0" w:rsidP="00B423FF">
      <w:pPr>
        <w:spacing w:line="480" w:lineRule="auto"/>
        <w:rPr>
          <w:rFonts w:asciiTheme="majorHAnsi" w:hAnsiTheme="majorHAnsi" w:cstheme="majorHAnsi"/>
          <w:sz w:val="24"/>
        </w:rPr>
      </w:pPr>
    </w:p>
    <w:p w:rsidR="00AE69DD" w:rsidRPr="00383379" w:rsidRDefault="00AE69DD" w:rsidP="00AE69DD">
      <w:pPr>
        <w:pStyle w:val="Ttulo3"/>
        <w:rPr>
          <w:rFonts w:asciiTheme="majorHAnsi" w:hAnsiTheme="majorHAnsi" w:cstheme="majorHAnsi"/>
          <w:b/>
        </w:rPr>
      </w:pPr>
      <w:bookmarkStart w:id="13" w:name="_Toc438009909"/>
      <w:r w:rsidRPr="00383379">
        <w:rPr>
          <w:rFonts w:asciiTheme="majorHAnsi" w:hAnsiTheme="majorHAnsi" w:cstheme="majorHAnsi"/>
          <w:b/>
        </w:rPr>
        <w:t>LA ADMINISTRACIÓN PÚBLICA PARAESTATAL</w:t>
      </w:r>
      <w:bookmarkEnd w:id="13"/>
    </w:p>
    <w:p w:rsidR="00AE69DD" w:rsidRPr="00383379" w:rsidRDefault="00AE69DD" w:rsidP="00B423FF">
      <w:pPr>
        <w:spacing w:line="480" w:lineRule="auto"/>
        <w:rPr>
          <w:rFonts w:asciiTheme="majorHAnsi" w:hAnsiTheme="majorHAnsi" w:cstheme="majorHAnsi"/>
          <w:sz w:val="24"/>
        </w:rPr>
      </w:pPr>
    </w:p>
    <w:p w:rsidR="00AE69DD" w:rsidRPr="00383379" w:rsidRDefault="00AE69DD" w:rsidP="00B423FF">
      <w:pPr>
        <w:spacing w:line="480" w:lineRule="auto"/>
        <w:rPr>
          <w:rFonts w:asciiTheme="majorHAnsi" w:hAnsiTheme="majorHAnsi" w:cstheme="majorHAnsi"/>
          <w:sz w:val="24"/>
        </w:rPr>
      </w:pPr>
      <w:r w:rsidRPr="00383379">
        <w:rPr>
          <w:rFonts w:asciiTheme="majorHAnsi" w:hAnsiTheme="majorHAnsi" w:cstheme="majorHAnsi"/>
          <w:sz w:val="24"/>
        </w:rPr>
        <w:tab/>
        <w:t>La Administración Pública Paraestatal es el conjunto de entidades de control presupuestario directo e indirecto integrado por:</w:t>
      </w:r>
    </w:p>
    <w:p w:rsidR="00AE69DD" w:rsidRPr="00383379" w:rsidRDefault="00AE69DD" w:rsidP="00383379">
      <w:pPr>
        <w:spacing w:line="480" w:lineRule="auto"/>
        <w:rPr>
          <w:rFonts w:ascii="Arial" w:hAnsi="Arial" w:cs="Arial"/>
          <w:sz w:val="24"/>
        </w:rPr>
      </w:pPr>
      <w:r w:rsidRPr="00383379">
        <w:rPr>
          <w:rFonts w:ascii="Arial" w:hAnsi="Arial" w:cs="Arial"/>
          <w:noProof/>
          <w:sz w:val="24"/>
          <w:lang w:eastAsia="es-MX"/>
        </w:rPr>
        <w:lastRenderedPageBreak/>
        <w:drawing>
          <wp:anchor distT="0" distB="0" distL="114300" distR="114300" simplePos="0" relativeHeight="251662336" behindDoc="0" locked="0" layoutInCell="1" allowOverlap="1" wp14:anchorId="4382CDCA" wp14:editId="0C1D9681">
            <wp:simplePos x="0" y="0"/>
            <wp:positionH relativeFrom="margin">
              <wp:align>center</wp:align>
            </wp:positionH>
            <wp:positionV relativeFrom="paragraph">
              <wp:posOffset>13970</wp:posOffset>
            </wp:positionV>
            <wp:extent cx="6287135" cy="3811270"/>
            <wp:effectExtent l="0" t="38100" r="0" b="7493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H relativeFrom="page">
              <wp14:pctWidth>0</wp14:pctWidth>
            </wp14:sizeRelH>
            <wp14:sizeRelV relativeFrom="page">
              <wp14:pctHeight>0</wp14:pctHeight>
            </wp14:sizeRelV>
          </wp:anchor>
        </w:drawing>
      </w:r>
      <w:r w:rsidRPr="00383379">
        <w:rPr>
          <w:rFonts w:ascii="Arial" w:hAnsi="Arial" w:cs="Arial"/>
          <w:sz w:val="24"/>
        </w:rPr>
        <w:t>El Título Tercero de la Ley Orgánica de la Administración Pública Federal contiene lo referente a la Administración Pública Paraestatal que comprende organismos descentralizados, empresas de participación mayoritaria o fideicomisos públicos.</w:t>
      </w:r>
    </w:p>
    <w:p w:rsidR="00AE69DD" w:rsidRPr="00383379" w:rsidRDefault="00841720" w:rsidP="00B423FF">
      <w:pPr>
        <w:spacing w:line="480" w:lineRule="auto"/>
        <w:rPr>
          <w:rFonts w:ascii="Arial" w:hAnsi="Arial" w:cs="Arial"/>
          <w:sz w:val="24"/>
        </w:rPr>
      </w:pPr>
      <w:r w:rsidRPr="00383379">
        <w:rPr>
          <w:rFonts w:ascii="Arial" w:hAnsi="Arial" w:cs="Arial"/>
          <w:sz w:val="24"/>
        </w:rPr>
        <w:tab/>
        <w:t xml:space="preserve">La LOAPF en su Capítulo Único determina que son </w:t>
      </w:r>
      <w:r w:rsidR="00C059F6" w:rsidRPr="00383379">
        <w:rPr>
          <w:rFonts w:ascii="Arial" w:hAnsi="Arial" w:cs="Arial"/>
          <w:b/>
          <w:sz w:val="24"/>
        </w:rPr>
        <w:t>Organismos Descentralizados</w:t>
      </w:r>
      <w:r w:rsidRPr="00383379">
        <w:rPr>
          <w:rFonts w:ascii="Arial" w:hAnsi="Arial" w:cs="Arial"/>
          <w:sz w:val="24"/>
        </w:rPr>
        <w:t xml:space="preserve"> las entidades creadas por ley o decreto del Congreso de la Unión o por decreto del Ejecutivo Federal, con personalidad </w:t>
      </w:r>
      <w:r w:rsidR="00C059F6" w:rsidRPr="00383379">
        <w:rPr>
          <w:rFonts w:ascii="Arial" w:hAnsi="Arial" w:cs="Arial"/>
          <w:sz w:val="24"/>
        </w:rPr>
        <w:t>jurídica</w:t>
      </w:r>
      <w:r w:rsidRPr="00383379">
        <w:rPr>
          <w:rFonts w:ascii="Arial" w:hAnsi="Arial" w:cs="Arial"/>
          <w:sz w:val="24"/>
        </w:rPr>
        <w:t xml:space="preserve"> y patrimonio </w:t>
      </w:r>
      <w:proofErr w:type="gramStart"/>
      <w:r w:rsidRPr="00383379">
        <w:rPr>
          <w:rFonts w:ascii="Arial" w:hAnsi="Arial" w:cs="Arial"/>
          <w:sz w:val="24"/>
        </w:rPr>
        <w:t>propios</w:t>
      </w:r>
      <w:proofErr w:type="gramEnd"/>
      <w:r w:rsidRPr="00383379">
        <w:rPr>
          <w:rFonts w:ascii="Arial" w:hAnsi="Arial" w:cs="Arial"/>
          <w:sz w:val="24"/>
        </w:rPr>
        <w:t xml:space="preserve">, cualquiera que sea la estructura legal que adopten. El artículo 14 </w:t>
      </w:r>
      <w:r w:rsidR="00C059F6" w:rsidRPr="00383379">
        <w:rPr>
          <w:rFonts w:ascii="Arial" w:hAnsi="Arial" w:cs="Arial"/>
          <w:sz w:val="24"/>
        </w:rPr>
        <w:t>de la LFEP, señala que son Organismos Descentralizados las personas jurídicas creadas conforme a la LOAPF y cuyo objeto sea:</w:t>
      </w:r>
    </w:p>
    <w:p w:rsidR="00C059F6" w:rsidRPr="00383379" w:rsidRDefault="00C059F6" w:rsidP="00C059F6">
      <w:pPr>
        <w:pStyle w:val="Prrafodelista"/>
        <w:numPr>
          <w:ilvl w:val="0"/>
          <w:numId w:val="13"/>
        </w:numPr>
        <w:spacing w:line="480" w:lineRule="auto"/>
        <w:rPr>
          <w:rFonts w:ascii="Arial" w:hAnsi="Arial" w:cs="Arial"/>
          <w:sz w:val="24"/>
        </w:rPr>
      </w:pPr>
      <w:r w:rsidRPr="00383379">
        <w:rPr>
          <w:rFonts w:ascii="Arial" w:hAnsi="Arial" w:cs="Arial"/>
          <w:sz w:val="24"/>
        </w:rPr>
        <w:t>La realización de actividades correspondientes a las áreas estratégicas o prioritarias.</w:t>
      </w:r>
    </w:p>
    <w:p w:rsidR="00C059F6" w:rsidRPr="00383379" w:rsidRDefault="00C059F6" w:rsidP="00C059F6">
      <w:pPr>
        <w:pStyle w:val="Prrafodelista"/>
        <w:numPr>
          <w:ilvl w:val="0"/>
          <w:numId w:val="13"/>
        </w:numPr>
        <w:spacing w:line="480" w:lineRule="auto"/>
        <w:rPr>
          <w:rFonts w:ascii="Arial" w:hAnsi="Arial" w:cs="Arial"/>
          <w:sz w:val="24"/>
        </w:rPr>
      </w:pPr>
      <w:r w:rsidRPr="00383379">
        <w:rPr>
          <w:rFonts w:ascii="Arial" w:hAnsi="Arial" w:cs="Arial"/>
          <w:sz w:val="24"/>
        </w:rPr>
        <w:t>La prestación de un servicio público o social</w:t>
      </w:r>
    </w:p>
    <w:p w:rsidR="00C059F6" w:rsidRPr="00383379" w:rsidRDefault="00C059F6" w:rsidP="00C059F6">
      <w:pPr>
        <w:pStyle w:val="Prrafodelista"/>
        <w:numPr>
          <w:ilvl w:val="0"/>
          <w:numId w:val="13"/>
        </w:numPr>
        <w:spacing w:line="480" w:lineRule="auto"/>
        <w:rPr>
          <w:rFonts w:ascii="Arial" w:hAnsi="Arial" w:cs="Arial"/>
          <w:sz w:val="24"/>
        </w:rPr>
      </w:pPr>
      <w:r w:rsidRPr="00383379">
        <w:rPr>
          <w:rFonts w:ascii="Arial" w:hAnsi="Arial" w:cs="Arial"/>
          <w:sz w:val="24"/>
        </w:rPr>
        <w:lastRenderedPageBreak/>
        <w:t>La obtención o aplicación de recursos para fines de asistencia o seguridad social.</w:t>
      </w:r>
    </w:p>
    <w:p w:rsidR="00C059F6" w:rsidRPr="00383379" w:rsidRDefault="00FE6E38" w:rsidP="00FE6E38">
      <w:pPr>
        <w:spacing w:line="480" w:lineRule="auto"/>
        <w:ind w:left="360"/>
        <w:rPr>
          <w:rFonts w:ascii="Arial" w:hAnsi="Arial" w:cs="Arial"/>
          <w:sz w:val="24"/>
        </w:rPr>
      </w:pPr>
      <w:r w:rsidRPr="00383379">
        <w:rPr>
          <w:rFonts w:ascii="Arial" w:hAnsi="Arial" w:cs="Arial"/>
          <w:sz w:val="24"/>
        </w:rPr>
        <w:t>Estos organismos son los siguientes:</w:t>
      </w:r>
    </w:p>
    <w:p w:rsidR="00FE6E38" w:rsidRPr="00383379" w:rsidRDefault="00FE6E38" w:rsidP="00FE6E38">
      <w:pPr>
        <w:spacing w:line="480" w:lineRule="auto"/>
        <w:rPr>
          <w:rFonts w:ascii="Arial" w:hAnsi="Arial" w:cs="Arial"/>
          <w:sz w:val="24"/>
        </w:rPr>
      </w:pPr>
      <w:r w:rsidRPr="00383379">
        <w:rPr>
          <w:rFonts w:ascii="Arial" w:hAnsi="Arial" w:cs="Arial"/>
          <w:b/>
          <w:sz w:val="24"/>
        </w:rPr>
        <w:t>1) Empresas de participación estatal mayoritaria:</w:t>
      </w:r>
      <w:r w:rsidRPr="00383379">
        <w:rPr>
          <w:rFonts w:ascii="Arial" w:hAnsi="Arial" w:cs="Arial"/>
          <w:sz w:val="24"/>
        </w:rPr>
        <w:t xml:space="preserve"> Este tipo de entidades está formado por las Sociedades Nacionales de Crédito, que son las instituciones de banca de desarrollo organizadas de acuerdo con la Ley de Instituciones de Crédito y sus leyes respectivas. Así como las sociedades de cualquier naturaleza que satisfagan alguno o varios de los siguientes requisitos:</w:t>
      </w:r>
    </w:p>
    <w:p w:rsidR="00FE6E38" w:rsidRPr="00383379" w:rsidRDefault="00FE6E38" w:rsidP="00FE6E38">
      <w:pPr>
        <w:spacing w:line="480" w:lineRule="auto"/>
        <w:ind w:left="360"/>
        <w:rPr>
          <w:rFonts w:ascii="Arial" w:hAnsi="Arial" w:cs="Arial"/>
          <w:sz w:val="24"/>
        </w:rPr>
      </w:pPr>
      <w:r w:rsidRPr="00383379">
        <w:rPr>
          <w:rFonts w:ascii="Arial" w:hAnsi="Arial" w:cs="Arial"/>
          <w:b/>
          <w:sz w:val="24"/>
        </w:rPr>
        <w:t>A)</w:t>
      </w:r>
      <w:r w:rsidRPr="00383379">
        <w:rPr>
          <w:rFonts w:ascii="Arial" w:hAnsi="Arial" w:cs="Arial"/>
          <w:sz w:val="24"/>
        </w:rPr>
        <w:t xml:space="preserve"> Que el Gobierno Federal o una o más entidades paraestatales, conjunta o separadamente, aporten o sean propietarios de más del 50% del capital social.</w:t>
      </w:r>
    </w:p>
    <w:p w:rsidR="00FE6E38" w:rsidRPr="00383379" w:rsidRDefault="00FE6E38" w:rsidP="00FE6E38">
      <w:pPr>
        <w:spacing w:line="480" w:lineRule="auto"/>
        <w:ind w:left="360"/>
        <w:rPr>
          <w:rFonts w:ascii="Arial" w:hAnsi="Arial" w:cs="Arial"/>
          <w:sz w:val="24"/>
        </w:rPr>
      </w:pPr>
      <w:r w:rsidRPr="00383379">
        <w:rPr>
          <w:rFonts w:ascii="Arial" w:hAnsi="Arial" w:cs="Arial"/>
          <w:b/>
          <w:sz w:val="24"/>
        </w:rPr>
        <w:t>B)</w:t>
      </w:r>
      <w:r w:rsidRPr="00383379">
        <w:rPr>
          <w:rFonts w:ascii="Arial" w:hAnsi="Arial" w:cs="Arial"/>
          <w:sz w:val="24"/>
        </w:rPr>
        <w:t xml:space="preserve"> Que en la constitución de su capital se hagan figurar títulos representativos de capital social de serie especial que sólo puedan ser suscritas por el Gobierno Federal; o</w:t>
      </w:r>
    </w:p>
    <w:p w:rsidR="00FE6E38" w:rsidRPr="00383379" w:rsidRDefault="00FE6E38" w:rsidP="00FE6E38">
      <w:pPr>
        <w:spacing w:line="480" w:lineRule="auto"/>
        <w:ind w:left="360"/>
        <w:rPr>
          <w:rFonts w:ascii="Arial" w:hAnsi="Arial" w:cs="Arial"/>
          <w:sz w:val="24"/>
        </w:rPr>
      </w:pPr>
      <w:r w:rsidRPr="00383379">
        <w:rPr>
          <w:rFonts w:ascii="Arial" w:hAnsi="Arial" w:cs="Arial"/>
          <w:b/>
          <w:sz w:val="24"/>
        </w:rPr>
        <w:t>C)</w:t>
      </w:r>
      <w:r w:rsidRPr="00383379">
        <w:rPr>
          <w:rFonts w:ascii="Arial" w:hAnsi="Arial" w:cs="Arial"/>
          <w:sz w:val="24"/>
        </w:rPr>
        <w:t xml:space="preserve"> Que al Gobierno Federal corresponda la facultad de nombrar a la mayoría de los miembros del órgano de gobierno o su equivalente, o bien designar al presidente o director general, o cuando tenga facultades para vetar los acuerdos del propio órgano de gobierno.</w:t>
      </w:r>
    </w:p>
    <w:p w:rsidR="00FE6E38" w:rsidRPr="00383379" w:rsidRDefault="00FE6E38" w:rsidP="00FE6E38">
      <w:pPr>
        <w:spacing w:line="480" w:lineRule="auto"/>
        <w:ind w:firstLine="360"/>
        <w:rPr>
          <w:rFonts w:ascii="Arial" w:hAnsi="Arial" w:cs="Arial"/>
          <w:sz w:val="24"/>
        </w:rPr>
      </w:pPr>
      <w:r w:rsidRPr="00383379">
        <w:rPr>
          <w:rFonts w:ascii="Arial" w:hAnsi="Arial" w:cs="Arial"/>
          <w:sz w:val="24"/>
        </w:rPr>
        <w:t>Se asimilan a las empresas de participación estatal mayoritaria, las sociedades civiles así como las asociaciones civiles en las que la mayoría de los asociados sean dependencias o entidades de la Administración Pública Federal o servidores Públicos Federales que participen en razón de sus cargos o alguna o varias de ellas se obliguen a realizar o realicen las aportaciones económicas preponderantes.</w:t>
      </w:r>
    </w:p>
    <w:p w:rsidR="00FE6E38" w:rsidRPr="00383379" w:rsidRDefault="00FE6E38" w:rsidP="00FE6E38">
      <w:pPr>
        <w:spacing w:line="480" w:lineRule="auto"/>
        <w:rPr>
          <w:rFonts w:ascii="Arial" w:hAnsi="Arial" w:cs="Arial"/>
          <w:sz w:val="24"/>
        </w:rPr>
      </w:pPr>
      <w:r w:rsidRPr="00383379">
        <w:rPr>
          <w:rFonts w:ascii="Arial" w:hAnsi="Arial" w:cs="Arial"/>
          <w:b/>
          <w:sz w:val="24"/>
        </w:rPr>
        <w:lastRenderedPageBreak/>
        <w:t xml:space="preserve">2) Los fideicomisos públicos: </w:t>
      </w:r>
      <w:r w:rsidRPr="00383379">
        <w:rPr>
          <w:rFonts w:ascii="Arial" w:hAnsi="Arial" w:cs="Arial"/>
          <w:sz w:val="24"/>
        </w:rPr>
        <w:t>Los fideicomisos públicos son aquellos que el gobierno federal o alguna de las demás entidades paraestatales constituyen, con el propósito de auxiliar al Ejecutivo</w:t>
      </w:r>
      <w:r w:rsidRPr="00FE6E38">
        <w:rPr>
          <w:sz w:val="24"/>
        </w:rPr>
        <w:t xml:space="preserve"> </w:t>
      </w:r>
      <w:r w:rsidRPr="00383379">
        <w:rPr>
          <w:rFonts w:ascii="Arial" w:hAnsi="Arial" w:cs="Arial"/>
          <w:sz w:val="24"/>
        </w:rPr>
        <w:t>Federal en las atribuciones del Estado para impulsar las áreas prioritarias del desarrollo, que cuenten con una estructura orgánica análoga a las otras entidades y que tengan comités técnicos.</w:t>
      </w:r>
    </w:p>
    <w:p w:rsidR="00FE6E38" w:rsidRPr="00383379" w:rsidRDefault="00FE6E38" w:rsidP="00FE6E38">
      <w:pPr>
        <w:spacing w:line="480" w:lineRule="auto"/>
        <w:ind w:firstLine="708"/>
        <w:rPr>
          <w:rFonts w:ascii="Arial" w:hAnsi="Arial" w:cs="Arial"/>
          <w:sz w:val="24"/>
        </w:rPr>
      </w:pPr>
      <w:r w:rsidRPr="00383379">
        <w:rPr>
          <w:rFonts w:ascii="Arial" w:hAnsi="Arial" w:cs="Arial"/>
          <w:sz w:val="24"/>
        </w:rPr>
        <w:t>En los fideicomisos constituidos por el gobierno federal, la Secretaría de Hacienda y Crédito Público fungirá como fideicomitente único de la Administración Pública Centralizada.</w:t>
      </w:r>
    </w:p>
    <w:p w:rsidR="00FE6E38" w:rsidRPr="00383379" w:rsidRDefault="00FE6E38" w:rsidP="00FE6E38">
      <w:pPr>
        <w:spacing w:line="480" w:lineRule="auto"/>
        <w:rPr>
          <w:rFonts w:ascii="Arial" w:hAnsi="Arial" w:cs="Arial"/>
          <w:sz w:val="24"/>
        </w:rPr>
      </w:pPr>
      <w:r w:rsidRPr="00383379">
        <w:rPr>
          <w:rFonts w:ascii="Arial" w:hAnsi="Arial" w:cs="Arial"/>
          <w:sz w:val="24"/>
        </w:rPr>
        <w:tab/>
        <w:t xml:space="preserve">A diferencia de los descentralizados y de las empresas de participación estatal mayoritaria, los fideicomisos son entidades no personificadas, aun cuando actúen como si lo fueran. El fideicomiso es un acto jurídico por el cual el fideicomitente destina o afecta bienes o recursos a un fin cuya gestión encomienda a un fiduciario </w:t>
      </w:r>
      <w:sdt>
        <w:sdtPr>
          <w:rPr>
            <w:rFonts w:ascii="Arial" w:hAnsi="Arial" w:cs="Arial"/>
            <w:sz w:val="24"/>
          </w:rPr>
          <w:id w:val="-1203088962"/>
          <w:citation/>
        </w:sdtPr>
        <w:sdtEndPr/>
        <w:sdtContent>
          <w:r w:rsidRPr="00383379">
            <w:rPr>
              <w:rFonts w:ascii="Arial" w:hAnsi="Arial" w:cs="Arial"/>
              <w:sz w:val="24"/>
            </w:rPr>
            <w:fldChar w:fldCharType="begin"/>
          </w:r>
          <w:r w:rsidRPr="00383379">
            <w:rPr>
              <w:rFonts w:ascii="Arial" w:hAnsi="Arial" w:cs="Arial"/>
              <w:sz w:val="24"/>
            </w:rPr>
            <w:instrText xml:space="preserve">CITATION Rol08 \p 261 \l 2058 </w:instrText>
          </w:r>
          <w:r w:rsidRPr="00383379">
            <w:rPr>
              <w:rFonts w:ascii="Arial" w:hAnsi="Arial" w:cs="Arial"/>
              <w:sz w:val="24"/>
            </w:rPr>
            <w:fldChar w:fldCharType="separate"/>
          </w:r>
          <w:r w:rsidRPr="00383379">
            <w:rPr>
              <w:rFonts w:ascii="Arial" w:hAnsi="Arial" w:cs="Arial"/>
              <w:noProof/>
              <w:sz w:val="24"/>
            </w:rPr>
            <w:t>(Roldán Xopa, 2008, pág. 261)</w:t>
          </w:r>
          <w:r w:rsidRPr="00383379">
            <w:rPr>
              <w:rFonts w:ascii="Arial" w:hAnsi="Arial" w:cs="Arial"/>
              <w:sz w:val="24"/>
            </w:rPr>
            <w:fldChar w:fldCharType="end"/>
          </w:r>
        </w:sdtContent>
      </w:sdt>
      <w:r w:rsidRPr="00383379">
        <w:rPr>
          <w:rFonts w:ascii="Arial" w:hAnsi="Arial" w:cs="Arial"/>
          <w:sz w:val="24"/>
        </w:rPr>
        <w:t>.</w:t>
      </w:r>
    </w:p>
    <w:p w:rsidR="00FE6E38" w:rsidRPr="00383379" w:rsidRDefault="00FE6E38" w:rsidP="00FE6E38">
      <w:pPr>
        <w:spacing w:line="480" w:lineRule="auto"/>
        <w:rPr>
          <w:rFonts w:ascii="Arial" w:hAnsi="Arial" w:cs="Arial"/>
          <w:sz w:val="24"/>
        </w:rPr>
      </w:pPr>
    </w:p>
    <w:p w:rsidR="002357A8" w:rsidRPr="00383379" w:rsidRDefault="002357A8" w:rsidP="002357A8">
      <w:pPr>
        <w:pStyle w:val="Ttulo2"/>
        <w:rPr>
          <w:rFonts w:ascii="Arial" w:hAnsi="Arial" w:cs="Arial"/>
          <w:b/>
          <w:sz w:val="24"/>
        </w:rPr>
      </w:pPr>
      <w:bookmarkStart w:id="14" w:name="_Toc438009910"/>
      <w:r w:rsidRPr="00383379">
        <w:rPr>
          <w:rFonts w:ascii="Arial" w:hAnsi="Arial" w:cs="Arial"/>
          <w:b/>
          <w:sz w:val="24"/>
        </w:rPr>
        <w:t>LA PLANEACIÓN DE LA ADMINISTRACIÓN PÚBLICA</w:t>
      </w:r>
      <w:bookmarkEnd w:id="14"/>
    </w:p>
    <w:p w:rsidR="00B439AC" w:rsidRPr="00383379" w:rsidRDefault="00B439AC" w:rsidP="001A632B">
      <w:pPr>
        <w:spacing w:line="480" w:lineRule="auto"/>
        <w:ind w:firstLine="708"/>
        <w:rPr>
          <w:rFonts w:ascii="Arial" w:hAnsi="Arial" w:cs="Arial"/>
          <w:sz w:val="24"/>
        </w:rPr>
      </w:pPr>
    </w:p>
    <w:p w:rsidR="001A632B" w:rsidRPr="00383379" w:rsidRDefault="001A632B" w:rsidP="001A632B">
      <w:pPr>
        <w:spacing w:line="480" w:lineRule="auto"/>
        <w:ind w:firstLine="708"/>
        <w:rPr>
          <w:rFonts w:ascii="Arial" w:hAnsi="Arial" w:cs="Arial"/>
          <w:sz w:val="24"/>
        </w:rPr>
      </w:pPr>
      <w:r w:rsidRPr="00383379">
        <w:rPr>
          <w:rFonts w:ascii="Arial" w:hAnsi="Arial" w:cs="Arial"/>
          <w:sz w:val="24"/>
        </w:rPr>
        <w:t xml:space="preserve">Como fue establecido a lo largo del presente ensayo, la Administración Pública Federal es la actividad continua y permanente que realiza el Gobierno con el objetivo de generar los bienes y servicios que demanda la población y de gestionar el cabal aprovechamiento y explotación de los recursos cuyo resguardo le fue asignado. Esto lo lleva a cabo para lograr el </w:t>
      </w:r>
      <w:r w:rsidRPr="00383379">
        <w:rPr>
          <w:rFonts w:ascii="Arial" w:hAnsi="Arial" w:cs="Arial"/>
          <w:b/>
          <w:sz w:val="24"/>
        </w:rPr>
        <w:t>desarrollo</w:t>
      </w:r>
      <w:r w:rsidRPr="00383379">
        <w:rPr>
          <w:rFonts w:ascii="Arial" w:hAnsi="Arial" w:cs="Arial"/>
          <w:sz w:val="24"/>
        </w:rPr>
        <w:t xml:space="preserve"> económico y social de la Nación y el bien común.</w:t>
      </w:r>
    </w:p>
    <w:p w:rsidR="001A632B" w:rsidRPr="00383379" w:rsidRDefault="001A632B" w:rsidP="001A632B">
      <w:pPr>
        <w:spacing w:line="480" w:lineRule="auto"/>
        <w:ind w:firstLine="708"/>
        <w:rPr>
          <w:rFonts w:ascii="Arial" w:hAnsi="Arial" w:cs="Arial"/>
          <w:sz w:val="24"/>
        </w:rPr>
      </w:pPr>
      <w:r w:rsidRPr="00383379">
        <w:rPr>
          <w:rFonts w:ascii="Arial" w:hAnsi="Arial" w:cs="Arial"/>
          <w:sz w:val="24"/>
        </w:rPr>
        <w:lastRenderedPageBreak/>
        <w:t>La planeación de dicho desarrollo económico y social en nuestro país deberá llevarse a cabo como un medio para el eficaz desempeño de la responsabilidad del Estado sobre el desarrollo integral y sustentable del país y deberá tender a la consecución de los fines y objetivos políticos, sociales, culturales y económicos contenidos en nuestra Constitución Política.</w:t>
      </w:r>
    </w:p>
    <w:p w:rsidR="002357A8" w:rsidRPr="00383379" w:rsidRDefault="001A632B" w:rsidP="001A632B">
      <w:pPr>
        <w:spacing w:line="480" w:lineRule="auto"/>
        <w:ind w:firstLine="708"/>
        <w:rPr>
          <w:rFonts w:ascii="Arial" w:hAnsi="Arial" w:cs="Arial"/>
          <w:sz w:val="24"/>
        </w:rPr>
      </w:pPr>
      <w:r w:rsidRPr="00383379">
        <w:rPr>
          <w:rFonts w:ascii="Arial" w:hAnsi="Arial" w:cs="Arial"/>
          <w:sz w:val="24"/>
        </w:rPr>
        <w:t>Esta planeación se cristaliza en el documento llamado Plan Nacional de Desarrollo, que contiene la ordenación racional y sistemática de acciones que, en base al ejercicio de las atribuciones del Ejecutivo Federal en materia de regulación y promoción de la actividad económica, social, política, cultural, de protección al ambiente y aprovechamiento racional de los recursos naturales, tienen como propósito la transformación de la realidad del país.</w:t>
      </w:r>
    </w:p>
    <w:p w:rsidR="001A632B" w:rsidRPr="00383379" w:rsidRDefault="001A632B" w:rsidP="00FE6E38">
      <w:pPr>
        <w:spacing w:line="480" w:lineRule="auto"/>
        <w:rPr>
          <w:rFonts w:ascii="Arial" w:hAnsi="Arial" w:cs="Arial"/>
          <w:sz w:val="24"/>
        </w:rPr>
      </w:pPr>
    </w:p>
    <w:p w:rsidR="002428DE" w:rsidRPr="00383379" w:rsidRDefault="002428DE" w:rsidP="00FE6E38">
      <w:pPr>
        <w:spacing w:line="480" w:lineRule="auto"/>
        <w:rPr>
          <w:rFonts w:ascii="Arial" w:hAnsi="Arial" w:cs="Arial"/>
          <w:sz w:val="24"/>
        </w:rPr>
      </w:pPr>
    </w:p>
    <w:p w:rsidR="002428DE" w:rsidRPr="00383379" w:rsidRDefault="002428DE" w:rsidP="00FE6E38">
      <w:pPr>
        <w:spacing w:line="480" w:lineRule="auto"/>
        <w:rPr>
          <w:rFonts w:ascii="Arial" w:hAnsi="Arial" w:cs="Arial"/>
          <w:sz w:val="24"/>
        </w:rPr>
      </w:pPr>
    </w:p>
    <w:p w:rsidR="002428DE" w:rsidRDefault="002428DE" w:rsidP="00FE6E38">
      <w:pPr>
        <w:spacing w:line="480" w:lineRule="auto"/>
        <w:rPr>
          <w:sz w:val="24"/>
        </w:rPr>
      </w:pPr>
    </w:p>
    <w:p w:rsidR="002428DE" w:rsidRDefault="002428DE" w:rsidP="00FE6E38">
      <w:pPr>
        <w:spacing w:line="480" w:lineRule="auto"/>
        <w:rPr>
          <w:sz w:val="24"/>
        </w:rPr>
      </w:pPr>
    </w:p>
    <w:p w:rsidR="002428DE" w:rsidRDefault="002428DE" w:rsidP="00FE6E38">
      <w:pPr>
        <w:spacing w:line="480" w:lineRule="auto"/>
        <w:rPr>
          <w:sz w:val="24"/>
        </w:rPr>
      </w:pPr>
    </w:p>
    <w:p w:rsidR="002428DE" w:rsidRDefault="002428DE" w:rsidP="00FE6E38">
      <w:pPr>
        <w:spacing w:line="480" w:lineRule="auto"/>
        <w:rPr>
          <w:sz w:val="24"/>
        </w:rPr>
      </w:pPr>
    </w:p>
    <w:p w:rsidR="002428DE" w:rsidRDefault="002428DE" w:rsidP="00FE6E38">
      <w:pPr>
        <w:spacing w:line="480" w:lineRule="auto"/>
        <w:rPr>
          <w:sz w:val="24"/>
        </w:rPr>
      </w:pPr>
    </w:p>
    <w:p w:rsidR="002428DE" w:rsidRDefault="002428DE" w:rsidP="00FE6E38">
      <w:pPr>
        <w:spacing w:line="480" w:lineRule="auto"/>
        <w:rPr>
          <w:sz w:val="24"/>
        </w:rPr>
      </w:pPr>
    </w:p>
    <w:p w:rsidR="002428DE" w:rsidRDefault="002428DE" w:rsidP="00FE6E38">
      <w:pPr>
        <w:spacing w:line="480" w:lineRule="auto"/>
        <w:rPr>
          <w:sz w:val="24"/>
        </w:rPr>
      </w:pPr>
    </w:p>
    <w:p w:rsidR="002428DE" w:rsidRPr="00C82CE5" w:rsidRDefault="00C82CE5" w:rsidP="002428DE">
      <w:pPr>
        <w:pStyle w:val="Ttulo2"/>
        <w:rPr>
          <w:b/>
        </w:rPr>
      </w:pPr>
      <w:bookmarkStart w:id="15" w:name="_Toc438009911"/>
      <w:r w:rsidRPr="00C82CE5">
        <w:rPr>
          <w:b/>
        </w:rPr>
        <w:t xml:space="preserve">3. </w:t>
      </w:r>
      <w:r w:rsidR="002428DE" w:rsidRPr="00C82CE5">
        <w:rPr>
          <w:b/>
        </w:rPr>
        <w:t>CONCLUSIÓN</w:t>
      </w:r>
      <w:bookmarkEnd w:id="15"/>
    </w:p>
    <w:p w:rsidR="002428DE" w:rsidRDefault="002428DE" w:rsidP="00FE6E38">
      <w:pPr>
        <w:spacing w:line="480" w:lineRule="auto"/>
        <w:rPr>
          <w:sz w:val="24"/>
        </w:rPr>
      </w:pPr>
    </w:p>
    <w:p w:rsidR="00C82CE5" w:rsidRPr="00383379" w:rsidRDefault="00C82CE5" w:rsidP="00FE6E38">
      <w:pPr>
        <w:spacing w:line="480" w:lineRule="auto"/>
        <w:rPr>
          <w:rFonts w:ascii="Arial" w:hAnsi="Arial" w:cs="Arial"/>
          <w:sz w:val="24"/>
        </w:rPr>
      </w:pPr>
      <w:r>
        <w:rPr>
          <w:sz w:val="24"/>
        </w:rPr>
        <w:tab/>
      </w:r>
      <w:r w:rsidRPr="00383379">
        <w:rPr>
          <w:rFonts w:ascii="Arial" w:hAnsi="Arial" w:cs="Arial"/>
          <w:sz w:val="24"/>
        </w:rPr>
        <w:t>Como quedó patente a lo largo de este ensayo, la Administración Pública es una organización compleja. La definición de su estructura parte en primer término del diseño constitucional de los poderes públicos y su relación qué función tiene el Ejecutivo, cuáles son sus ámbitos de actuación, qué relación hay con la Administración Pública, cuáles son las formas de organización administrativa, qué funciones desempeñan las dependencias y entidades, etc. A partir del marco de derecho positivo se mueven o actúan las diversas concepciones con las cuales los administrativistas enfocan el tema de la organización y de la gestión administrativa.</w:t>
      </w:r>
    </w:p>
    <w:p w:rsidR="00C82CE5" w:rsidRPr="00383379" w:rsidRDefault="00C82CE5" w:rsidP="00FE6E38">
      <w:pPr>
        <w:spacing w:line="480" w:lineRule="auto"/>
        <w:rPr>
          <w:rFonts w:ascii="Arial" w:hAnsi="Arial" w:cs="Arial"/>
          <w:sz w:val="24"/>
        </w:rPr>
      </w:pPr>
      <w:r w:rsidRPr="00383379">
        <w:rPr>
          <w:rFonts w:ascii="Arial" w:hAnsi="Arial" w:cs="Arial"/>
          <w:sz w:val="24"/>
        </w:rPr>
        <w:tab/>
        <w:t>Después, tal y como se desarrolló en el presente trabajo, la distinción central será la distinción constitucional entre administración centralizada y paraestatal. Los conceptos de centralización, desconcentración y descentralización fueron tratados como técnicas de organización administrativa que establecen ámbitos de actuación, diseños institucionales y relaciones entre los órganos administrativos.</w:t>
      </w:r>
    </w:p>
    <w:p w:rsidR="00B439AC" w:rsidRPr="00383379" w:rsidRDefault="00B439AC" w:rsidP="00FE6E38">
      <w:pPr>
        <w:spacing w:line="480" w:lineRule="auto"/>
        <w:rPr>
          <w:rFonts w:ascii="Arial" w:hAnsi="Arial" w:cs="Arial"/>
          <w:sz w:val="24"/>
        </w:rPr>
      </w:pPr>
      <w:r w:rsidRPr="00383379">
        <w:rPr>
          <w:rFonts w:ascii="Arial" w:hAnsi="Arial" w:cs="Arial"/>
          <w:sz w:val="24"/>
        </w:rPr>
        <w:tab/>
        <w:t xml:space="preserve">Sentadas estas bases, hoy podemos decir que la organización administrativa ha estado sujeta a una serie de vicisitudes influidas tanto por las necesidades prácticas e históricas como por modelos de organización ligados a ideas de política y de gestión de los asuntos públicos. En la actualidad, la transformación de la estructura administrativa está inspirada en nuevos modelos de gestión administrativa donde campean como guías los principios de eficiencia y eficacia. </w:t>
      </w:r>
    </w:p>
    <w:p w:rsidR="00B439AC" w:rsidRPr="00383379" w:rsidRDefault="00B439AC" w:rsidP="00FE6E38">
      <w:pPr>
        <w:spacing w:line="480" w:lineRule="auto"/>
        <w:rPr>
          <w:rFonts w:ascii="Arial" w:hAnsi="Arial" w:cs="Arial"/>
          <w:sz w:val="24"/>
        </w:rPr>
      </w:pPr>
      <w:r w:rsidRPr="00383379">
        <w:rPr>
          <w:rFonts w:ascii="Arial" w:hAnsi="Arial" w:cs="Arial"/>
          <w:sz w:val="24"/>
        </w:rPr>
        <w:lastRenderedPageBreak/>
        <w:tab/>
        <w:t>Por último, se considera que la Administración Pública en México se encuentra en un claro proceso de modernización que se ha advertido en las últimas décadas, revisando los esfuerzos que han hecho para establecer las mejores formas de servir a la ciudadanía y también la evidente evolución tecnológica que repercute en la Administración en cualquier de sus modalidades y ambientes de aplicación, al producirse efectos dinámicos y profundos que derivan en frecuentes cambios, que bien orientados, serán positivos para el país y sus instituciones.</w:t>
      </w:r>
    </w:p>
    <w:p w:rsidR="00B439AC" w:rsidRPr="00383379" w:rsidRDefault="00B439AC">
      <w:pPr>
        <w:rPr>
          <w:rFonts w:ascii="Arial" w:hAnsi="Arial" w:cs="Arial"/>
          <w:sz w:val="24"/>
        </w:rPr>
      </w:pPr>
      <w:r w:rsidRPr="00383379">
        <w:rPr>
          <w:rFonts w:ascii="Arial" w:hAnsi="Arial" w:cs="Arial"/>
          <w:sz w:val="24"/>
        </w:rPr>
        <w:br w:type="page"/>
      </w:r>
    </w:p>
    <w:p w:rsidR="00B439AC" w:rsidRPr="00C25B25" w:rsidRDefault="00B439AC" w:rsidP="00C25B25">
      <w:pPr>
        <w:pStyle w:val="Ttulo1"/>
        <w:rPr>
          <w:b/>
          <w:sz w:val="28"/>
        </w:rPr>
      </w:pPr>
      <w:bookmarkStart w:id="16" w:name="_Toc438009912"/>
      <w:r w:rsidRPr="00C25B25">
        <w:rPr>
          <w:b/>
          <w:sz w:val="28"/>
        </w:rPr>
        <w:lastRenderedPageBreak/>
        <w:t>4. REFERENCIAS BIBLIOGRÁFICAS</w:t>
      </w:r>
      <w:bookmarkStart w:id="17" w:name="_GoBack"/>
      <w:bookmarkEnd w:id="16"/>
      <w:bookmarkEnd w:id="17"/>
    </w:p>
    <w:sdt>
      <w:sdtPr>
        <w:rPr>
          <w:smallCaps w:val="0"/>
          <w:spacing w:val="0"/>
          <w:sz w:val="20"/>
          <w:szCs w:val="20"/>
          <w:lang w:val="es-ES"/>
        </w:rPr>
        <w:id w:val="-278268622"/>
        <w:docPartObj>
          <w:docPartGallery w:val="Bibliographies"/>
          <w:docPartUnique/>
        </w:docPartObj>
      </w:sdtPr>
      <w:sdtEndPr>
        <w:rPr>
          <w:b/>
          <w:bCs/>
          <w:lang w:val="es-MX"/>
        </w:rPr>
      </w:sdtEndPr>
      <w:sdtContent>
        <w:p w:rsidR="00B439AC" w:rsidRDefault="00B439AC">
          <w:pPr>
            <w:pStyle w:val="Ttulo1"/>
          </w:pPr>
        </w:p>
        <w:p w:rsidR="00B439AC" w:rsidRPr="00C25B25" w:rsidRDefault="00B439AC" w:rsidP="00B439AC">
          <w:pPr>
            <w:pStyle w:val="Bibliografa"/>
            <w:ind w:left="720" w:hanging="720"/>
            <w:rPr>
              <w:noProof/>
              <w:sz w:val="24"/>
              <w:szCs w:val="24"/>
              <w:lang w:val="es-ES"/>
            </w:rPr>
          </w:pPr>
          <w:r w:rsidRPr="00C25B25">
            <w:rPr>
              <w:sz w:val="24"/>
              <w:szCs w:val="24"/>
            </w:rPr>
            <w:fldChar w:fldCharType="begin"/>
          </w:r>
          <w:r w:rsidRPr="00C25B25">
            <w:rPr>
              <w:sz w:val="24"/>
              <w:szCs w:val="24"/>
            </w:rPr>
            <w:instrText>BIBLIOGRAPHY</w:instrText>
          </w:r>
          <w:r w:rsidRPr="00C25B25">
            <w:rPr>
              <w:sz w:val="24"/>
              <w:szCs w:val="24"/>
            </w:rPr>
            <w:fldChar w:fldCharType="separate"/>
          </w:r>
          <w:r w:rsidRPr="00C25B25">
            <w:rPr>
              <w:noProof/>
              <w:sz w:val="24"/>
              <w:szCs w:val="24"/>
              <w:lang w:val="es-ES"/>
            </w:rPr>
            <w:t xml:space="preserve">Acosta Romero, M. (2000). </w:t>
          </w:r>
          <w:r w:rsidRPr="00C25B25">
            <w:rPr>
              <w:i/>
              <w:iCs/>
              <w:noProof/>
              <w:sz w:val="24"/>
              <w:szCs w:val="24"/>
              <w:lang w:val="es-ES"/>
            </w:rPr>
            <w:t>Teoría General del Derecho Administrativo.</w:t>
          </w:r>
          <w:r w:rsidRPr="00C25B25">
            <w:rPr>
              <w:noProof/>
              <w:sz w:val="24"/>
              <w:szCs w:val="24"/>
              <w:lang w:val="es-ES"/>
            </w:rPr>
            <w:t xml:space="preserve"> México: Porrúa.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Déctor García, R. (2014). </w:t>
          </w:r>
          <w:r w:rsidRPr="00C25B25">
            <w:rPr>
              <w:i/>
              <w:iCs/>
              <w:noProof/>
              <w:sz w:val="24"/>
              <w:szCs w:val="24"/>
              <w:lang w:val="es-ES"/>
            </w:rPr>
            <w:t>Administración Pública y Derecho Administrativo Federal.</w:t>
          </w:r>
          <w:r w:rsidRPr="00C25B25">
            <w:rPr>
              <w:noProof/>
              <w:sz w:val="24"/>
              <w:szCs w:val="24"/>
              <w:lang w:val="es-ES"/>
            </w:rPr>
            <w:t xml:space="preserve"> México: Flores.</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Fernández Ruiz, J., &amp; Gordillo Ozuna, A. d. (2010). </w:t>
          </w:r>
          <w:r w:rsidRPr="00C25B25">
            <w:rPr>
              <w:i/>
              <w:iCs/>
              <w:noProof/>
              <w:sz w:val="24"/>
              <w:szCs w:val="24"/>
              <w:lang w:val="es-ES"/>
            </w:rPr>
            <w:t>Derecho Administrativo del Estado de Chiapas.</w:t>
          </w:r>
          <w:r w:rsidRPr="00C25B25">
            <w:rPr>
              <w:noProof/>
              <w:sz w:val="24"/>
              <w:szCs w:val="24"/>
              <w:lang w:val="es-ES"/>
            </w:rPr>
            <w:t xml:space="preserve"> México: Porrúa.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Fraga, G. (2001). </w:t>
          </w:r>
          <w:r w:rsidRPr="00C25B25">
            <w:rPr>
              <w:i/>
              <w:iCs/>
              <w:noProof/>
              <w:sz w:val="24"/>
              <w:szCs w:val="24"/>
              <w:lang w:val="es-ES"/>
            </w:rPr>
            <w:t>Derecho Administrativo.</w:t>
          </w:r>
          <w:r w:rsidRPr="00C25B25">
            <w:rPr>
              <w:noProof/>
              <w:sz w:val="24"/>
              <w:szCs w:val="24"/>
              <w:lang w:val="es-ES"/>
            </w:rPr>
            <w:t xml:space="preserve"> México: Porrúa.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Galván Escobedo, J. (1996). </w:t>
          </w:r>
          <w:r w:rsidRPr="00C25B25">
            <w:rPr>
              <w:i/>
              <w:iCs/>
              <w:noProof/>
              <w:sz w:val="24"/>
              <w:szCs w:val="24"/>
              <w:lang w:val="es-ES"/>
            </w:rPr>
            <w:t>Tratado de Administración General.</w:t>
          </w:r>
          <w:r w:rsidRPr="00C25B25">
            <w:rPr>
              <w:noProof/>
              <w:sz w:val="24"/>
              <w:szCs w:val="24"/>
              <w:lang w:val="es-ES"/>
            </w:rPr>
            <w:t xml:space="preserve"> México: IPN.</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Guerrero Orozco, O. (1997). </w:t>
          </w:r>
          <w:r w:rsidRPr="00C25B25">
            <w:rPr>
              <w:i/>
              <w:iCs/>
              <w:noProof/>
              <w:sz w:val="24"/>
              <w:szCs w:val="24"/>
              <w:lang w:val="es-ES"/>
            </w:rPr>
            <w:t>Principios de Administración Pública.</w:t>
          </w:r>
          <w:r w:rsidRPr="00C25B25">
            <w:rPr>
              <w:noProof/>
              <w:sz w:val="24"/>
              <w:szCs w:val="24"/>
              <w:lang w:val="es-ES"/>
            </w:rPr>
            <w:t xml:space="preserve"> Colombia: ESAP.</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Instituto de Investigaciones Jurídicas. (1999). </w:t>
          </w:r>
          <w:r w:rsidRPr="00C25B25">
            <w:rPr>
              <w:i/>
              <w:iCs/>
              <w:noProof/>
              <w:sz w:val="24"/>
              <w:szCs w:val="24"/>
              <w:lang w:val="es-ES"/>
            </w:rPr>
            <w:t>Diccionario Jurídico Mexicano.</w:t>
          </w:r>
          <w:r w:rsidRPr="00C25B25">
            <w:rPr>
              <w:noProof/>
              <w:sz w:val="24"/>
              <w:szCs w:val="24"/>
              <w:lang w:val="es-ES"/>
            </w:rPr>
            <w:t xml:space="preserve"> Distrito Federal: Porrúa.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Martínez Morales, R. I. (2004). </w:t>
          </w:r>
          <w:r w:rsidRPr="00C25B25">
            <w:rPr>
              <w:i/>
              <w:iCs/>
              <w:noProof/>
              <w:sz w:val="24"/>
              <w:szCs w:val="24"/>
              <w:lang w:val="es-ES"/>
            </w:rPr>
            <w:t>Derecho Administrativo 1er y 2o Cursos.</w:t>
          </w:r>
          <w:r w:rsidRPr="00C25B25">
            <w:rPr>
              <w:noProof/>
              <w:sz w:val="24"/>
              <w:szCs w:val="24"/>
              <w:lang w:val="es-ES"/>
            </w:rPr>
            <w:t xml:space="preserve"> México: Oxford.</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Ponce de León, R. (2011). </w:t>
          </w:r>
          <w:r w:rsidRPr="00C25B25">
            <w:rPr>
              <w:i/>
              <w:iCs/>
              <w:noProof/>
              <w:sz w:val="24"/>
              <w:szCs w:val="24"/>
              <w:lang w:val="es-ES"/>
            </w:rPr>
            <w:t>La Administración Pública en México.</w:t>
          </w:r>
          <w:r w:rsidRPr="00C25B25">
            <w:rPr>
              <w:noProof/>
              <w:sz w:val="24"/>
              <w:szCs w:val="24"/>
              <w:lang w:val="es-ES"/>
            </w:rPr>
            <w:t xml:space="preserve"> México: Porrúa.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Real Academia de la Lengua Española. (15 de Diciembre de 2014). </w:t>
          </w:r>
          <w:r w:rsidRPr="00C25B25">
            <w:rPr>
              <w:i/>
              <w:iCs/>
              <w:noProof/>
              <w:sz w:val="24"/>
              <w:szCs w:val="24"/>
              <w:lang w:val="es-ES"/>
            </w:rPr>
            <w:t>Real Academia de la Lengua Española</w:t>
          </w:r>
          <w:r w:rsidRPr="00C25B25">
            <w:rPr>
              <w:noProof/>
              <w:sz w:val="24"/>
              <w:szCs w:val="24"/>
              <w:lang w:val="es-ES"/>
            </w:rPr>
            <w:t>. Obtenido de http://lema.rae.es/drae/srv/search?id=LraTLrxYNDXX2ERrOlVW</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Reyes Ponce, A. (1979). </w:t>
          </w:r>
          <w:r w:rsidRPr="00C25B25">
            <w:rPr>
              <w:i/>
              <w:iCs/>
              <w:noProof/>
              <w:sz w:val="24"/>
              <w:szCs w:val="24"/>
              <w:lang w:val="es-ES"/>
            </w:rPr>
            <w:t>Teoría General de la Administración.</w:t>
          </w:r>
          <w:r w:rsidRPr="00C25B25">
            <w:rPr>
              <w:noProof/>
              <w:sz w:val="24"/>
              <w:szCs w:val="24"/>
              <w:lang w:val="es-ES"/>
            </w:rPr>
            <w:t xml:space="preserve"> México: Limusa.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Reyes Ponce, A. (2003). </w:t>
          </w:r>
          <w:r w:rsidRPr="00C25B25">
            <w:rPr>
              <w:i/>
              <w:iCs/>
              <w:noProof/>
              <w:sz w:val="24"/>
              <w:szCs w:val="24"/>
              <w:lang w:val="es-ES"/>
            </w:rPr>
            <w:t>Administración Moderna.</w:t>
          </w:r>
          <w:r w:rsidRPr="00C25B25">
            <w:rPr>
              <w:noProof/>
              <w:sz w:val="24"/>
              <w:szCs w:val="24"/>
              <w:lang w:val="es-ES"/>
            </w:rPr>
            <w:t xml:space="preserve"> México: Limusa-Noriega.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Roldán Xopa, J. (2008). </w:t>
          </w:r>
          <w:r w:rsidRPr="00C25B25">
            <w:rPr>
              <w:i/>
              <w:iCs/>
              <w:noProof/>
              <w:sz w:val="24"/>
              <w:szCs w:val="24"/>
              <w:lang w:val="es-ES"/>
            </w:rPr>
            <w:t>Derecho Administrativo.</w:t>
          </w:r>
          <w:r w:rsidRPr="00C25B25">
            <w:rPr>
              <w:noProof/>
              <w:sz w:val="24"/>
              <w:szCs w:val="24"/>
              <w:lang w:val="es-ES"/>
            </w:rPr>
            <w:t xml:space="preserve"> México: Porrúa.</w:t>
          </w:r>
        </w:p>
        <w:p w:rsidR="00B439AC" w:rsidRPr="00C25B25" w:rsidRDefault="00B439AC" w:rsidP="00B439AC">
          <w:pPr>
            <w:pStyle w:val="Bibliografa"/>
            <w:ind w:left="720" w:hanging="720"/>
            <w:rPr>
              <w:noProof/>
              <w:sz w:val="24"/>
              <w:szCs w:val="24"/>
              <w:lang w:val="es-ES"/>
            </w:rPr>
          </w:pPr>
          <w:r w:rsidRPr="00C25B25">
            <w:rPr>
              <w:noProof/>
              <w:sz w:val="24"/>
              <w:szCs w:val="24"/>
              <w:lang w:val="es-ES"/>
            </w:rPr>
            <w:t xml:space="preserve">Serra Rojas, A. (1982). </w:t>
          </w:r>
          <w:r w:rsidRPr="00C25B25">
            <w:rPr>
              <w:i/>
              <w:iCs/>
              <w:noProof/>
              <w:sz w:val="24"/>
              <w:szCs w:val="24"/>
              <w:lang w:val="es-ES"/>
            </w:rPr>
            <w:t>Derecho Administrativo.</w:t>
          </w:r>
          <w:r w:rsidRPr="00C25B25">
            <w:rPr>
              <w:noProof/>
              <w:sz w:val="24"/>
              <w:szCs w:val="24"/>
              <w:lang w:val="es-ES"/>
            </w:rPr>
            <w:t xml:space="preserve"> México: Porrúa.</w:t>
          </w:r>
        </w:p>
        <w:p w:rsidR="00B439AC" w:rsidRDefault="00B439AC" w:rsidP="00B439AC">
          <w:r w:rsidRPr="00C25B25">
            <w:rPr>
              <w:b/>
              <w:bCs/>
              <w:sz w:val="24"/>
              <w:szCs w:val="24"/>
            </w:rPr>
            <w:fldChar w:fldCharType="end"/>
          </w:r>
        </w:p>
      </w:sdtContent>
    </w:sdt>
    <w:sectPr w:rsidR="00B439AC" w:rsidSect="00D602AF">
      <w:headerReference w:type="even" r:id="rId45"/>
      <w:headerReference w:type="default" r:id="rId46"/>
      <w:footerReference w:type="default" r:id="rId4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154" w:rsidRDefault="00D96154" w:rsidP="00C82CE5">
      <w:pPr>
        <w:spacing w:after="0" w:line="240" w:lineRule="auto"/>
      </w:pPr>
      <w:r>
        <w:separator/>
      </w:r>
    </w:p>
  </w:endnote>
  <w:endnote w:type="continuationSeparator" w:id="0">
    <w:p w:rsidR="00D96154" w:rsidRDefault="00D96154" w:rsidP="00C8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096248"/>
      <w:docPartObj>
        <w:docPartGallery w:val="Page Numbers (Bottom of Page)"/>
        <w:docPartUnique/>
      </w:docPartObj>
    </w:sdtPr>
    <w:sdtEndPr/>
    <w:sdtContent>
      <w:p w:rsidR="00C82CE5" w:rsidRDefault="00C82CE5">
        <w:pPr>
          <w:pStyle w:val="Piedepgina"/>
          <w:jc w:val="right"/>
        </w:pPr>
        <w:r>
          <w:fldChar w:fldCharType="begin"/>
        </w:r>
        <w:r>
          <w:instrText>PAGE   \* MERGEFORMAT</w:instrText>
        </w:r>
        <w:r>
          <w:fldChar w:fldCharType="separate"/>
        </w:r>
        <w:r w:rsidR="00383379" w:rsidRPr="00383379">
          <w:rPr>
            <w:noProof/>
            <w:lang w:val="es-ES"/>
          </w:rPr>
          <w:t>28</w:t>
        </w:r>
        <w:r>
          <w:fldChar w:fldCharType="end"/>
        </w:r>
      </w:p>
    </w:sdtContent>
  </w:sdt>
  <w:p w:rsidR="00C82CE5" w:rsidRDefault="00C82C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154" w:rsidRDefault="00D96154" w:rsidP="00C82CE5">
      <w:pPr>
        <w:spacing w:after="0" w:line="240" w:lineRule="auto"/>
      </w:pPr>
      <w:r>
        <w:separator/>
      </w:r>
    </w:p>
  </w:footnote>
  <w:footnote w:type="continuationSeparator" w:id="0">
    <w:p w:rsidR="00D96154" w:rsidRDefault="00D96154" w:rsidP="00C82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CE5" w:rsidRDefault="00C82CE5" w:rsidP="00C82CE5">
    <w:pPr>
      <w:pStyle w:val="Encabezado"/>
      <w:jc w:val="right"/>
    </w:pPr>
    <w:r>
      <w:t>Lic. Martha Ruth Flores Constantino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CE5" w:rsidRPr="00C82CE5" w:rsidRDefault="00C82CE5" w:rsidP="00C82CE5">
    <w:pPr>
      <w:pStyle w:val="Encabezado"/>
    </w:pPr>
    <w:r w:rsidRPr="00C82CE5">
      <w:t xml:space="preserve">IAP </w:t>
    </w:r>
    <w:r w:rsidRPr="00C82CE5">
      <w:tab/>
    </w:r>
    <w:r w:rsidRPr="00C82CE5">
      <w:tab/>
      <w:t>Fundamentos Jurídicos de la Administración Pública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711B"/>
    <w:multiLevelType w:val="hybridMultilevel"/>
    <w:tmpl w:val="D0584E9E"/>
    <w:lvl w:ilvl="0" w:tplc="7DCA45F6">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21CC4F56"/>
    <w:multiLevelType w:val="hybridMultilevel"/>
    <w:tmpl w:val="A4DAC7B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2A734157"/>
    <w:multiLevelType w:val="hybridMultilevel"/>
    <w:tmpl w:val="E7AC5580"/>
    <w:lvl w:ilvl="0" w:tplc="080A0005">
      <w:start w:val="1"/>
      <w:numFmt w:val="bullet"/>
      <w:lvlText w:val=""/>
      <w:lvlJc w:val="left"/>
      <w:pPr>
        <w:ind w:left="1080" w:hanging="360"/>
      </w:pPr>
      <w:rPr>
        <w:rFonts w:ascii="Wingdings" w:hAnsi="Wingding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321B7100"/>
    <w:multiLevelType w:val="hybridMultilevel"/>
    <w:tmpl w:val="64B86768"/>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35286DFA"/>
    <w:multiLevelType w:val="hybridMultilevel"/>
    <w:tmpl w:val="9A84597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38596F8E"/>
    <w:multiLevelType w:val="hybridMultilevel"/>
    <w:tmpl w:val="EAB0EA24"/>
    <w:lvl w:ilvl="0" w:tplc="080A0005">
      <w:start w:val="1"/>
      <w:numFmt w:val="bullet"/>
      <w:lvlText w:val=""/>
      <w:lvlJc w:val="left"/>
      <w:pPr>
        <w:ind w:left="360" w:hanging="360"/>
      </w:pPr>
      <w:rPr>
        <w:rFonts w:ascii="Wingdings" w:hAnsi="Wingding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394C4F0B"/>
    <w:multiLevelType w:val="hybridMultilevel"/>
    <w:tmpl w:val="337C6A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ACE213F"/>
    <w:multiLevelType w:val="hybridMultilevel"/>
    <w:tmpl w:val="3E1065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A020298"/>
    <w:multiLevelType w:val="hybridMultilevel"/>
    <w:tmpl w:val="3D2C3CA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D5877F7"/>
    <w:multiLevelType w:val="hybridMultilevel"/>
    <w:tmpl w:val="1F509EA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67AE48CA"/>
    <w:multiLevelType w:val="hybridMultilevel"/>
    <w:tmpl w:val="7D9AFE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69ED78A1"/>
    <w:multiLevelType w:val="hybridMultilevel"/>
    <w:tmpl w:val="09204CD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82E4ACC"/>
    <w:multiLevelType w:val="hybridMultilevel"/>
    <w:tmpl w:val="52DE7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4"/>
  </w:num>
  <w:num w:numId="3">
    <w:abstractNumId w:val="12"/>
  </w:num>
  <w:num w:numId="4">
    <w:abstractNumId w:val="11"/>
  </w:num>
  <w:num w:numId="5">
    <w:abstractNumId w:val="5"/>
  </w:num>
  <w:num w:numId="6">
    <w:abstractNumId w:val="6"/>
  </w:num>
  <w:num w:numId="7">
    <w:abstractNumId w:val="8"/>
  </w:num>
  <w:num w:numId="8">
    <w:abstractNumId w:val="2"/>
  </w:num>
  <w:num w:numId="9">
    <w:abstractNumId w:val="3"/>
  </w:num>
  <w:num w:numId="10">
    <w:abstractNumId w:val="9"/>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3"/>
    <w:rsid w:val="000114BA"/>
    <w:rsid w:val="00090604"/>
    <w:rsid w:val="000F247E"/>
    <w:rsid w:val="00116583"/>
    <w:rsid w:val="00174ED2"/>
    <w:rsid w:val="00177186"/>
    <w:rsid w:val="001A632B"/>
    <w:rsid w:val="002357A8"/>
    <w:rsid w:val="002428DE"/>
    <w:rsid w:val="002A5D25"/>
    <w:rsid w:val="002D0C17"/>
    <w:rsid w:val="002F729D"/>
    <w:rsid w:val="00306434"/>
    <w:rsid w:val="00383379"/>
    <w:rsid w:val="00396F94"/>
    <w:rsid w:val="003B225D"/>
    <w:rsid w:val="003C1E32"/>
    <w:rsid w:val="003C32AA"/>
    <w:rsid w:val="00446272"/>
    <w:rsid w:val="004B54F5"/>
    <w:rsid w:val="00502BF3"/>
    <w:rsid w:val="00583E45"/>
    <w:rsid w:val="005C08A0"/>
    <w:rsid w:val="005C1350"/>
    <w:rsid w:val="005C36D4"/>
    <w:rsid w:val="005D6937"/>
    <w:rsid w:val="00615A87"/>
    <w:rsid w:val="006A28D6"/>
    <w:rsid w:val="006A49CB"/>
    <w:rsid w:val="006F1BEC"/>
    <w:rsid w:val="00744748"/>
    <w:rsid w:val="00795D42"/>
    <w:rsid w:val="007E09D9"/>
    <w:rsid w:val="00832D37"/>
    <w:rsid w:val="00841720"/>
    <w:rsid w:val="00843B2F"/>
    <w:rsid w:val="00871A41"/>
    <w:rsid w:val="00890900"/>
    <w:rsid w:val="00927C5D"/>
    <w:rsid w:val="0094463C"/>
    <w:rsid w:val="00962D4B"/>
    <w:rsid w:val="009B0CBC"/>
    <w:rsid w:val="00A0627E"/>
    <w:rsid w:val="00A325FC"/>
    <w:rsid w:val="00A5753E"/>
    <w:rsid w:val="00AD760B"/>
    <w:rsid w:val="00AE69DD"/>
    <w:rsid w:val="00AF4D78"/>
    <w:rsid w:val="00B17E35"/>
    <w:rsid w:val="00B22AEC"/>
    <w:rsid w:val="00B423FF"/>
    <w:rsid w:val="00B439AC"/>
    <w:rsid w:val="00B51156"/>
    <w:rsid w:val="00BB2E99"/>
    <w:rsid w:val="00BE7F0A"/>
    <w:rsid w:val="00C059F6"/>
    <w:rsid w:val="00C108B9"/>
    <w:rsid w:val="00C25B25"/>
    <w:rsid w:val="00C82CE5"/>
    <w:rsid w:val="00CB05A0"/>
    <w:rsid w:val="00CE7D0C"/>
    <w:rsid w:val="00D04EDC"/>
    <w:rsid w:val="00D602AF"/>
    <w:rsid w:val="00D96154"/>
    <w:rsid w:val="00DB166E"/>
    <w:rsid w:val="00DF6895"/>
    <w:rsid w:val="00E5017A"/>
    <w:rsid w:val="00E5050D"/>
    <w:rsid w:val="00E54D95"/>
    <w:rsid w:val="00E625C3"/>
    <w:rsid w:val="00EA0FD9"/>
    <w:rsid w:val="00F05D73"/>
    <w:rsid w:val="00F25B3B"/>
    <w:rsid w:val="00FD38D0"/>
    <w:rsid w:val="00FD7983"/>
    <w:rsid w:val="00FE6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11073-E882-4FC5-BC22-3D3C127E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D4B"/>
  </w:style>
  <w:style w:type="paragraph" w:styleId="Ttulo1">
    <w:name w:val="heading 1"/>
    <w:basedOn w:val="Normal"/>
    <w:next w:val="Normal"/>
    <w:link w:val="Ttulo1Car"/>
    <w:uiPriority w:val="9"/>
    <w:qFormat/>
    <w:rsid w:val="00962D4B"/>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62D4B"/>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962D4B"/>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962D4B"/>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62D4B"/>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962D4B"/>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962D4B"/>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962D4B"/>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962D4B"/>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D4B"/>
    <w:pPr>
      <w:ind w:left="720"/>
      <w:contextualSpacing/>
    </w:pPr>
  </w:style>
  <w:style w:type="character" w:customStyle="1" w:styleId="Ttulo1Car">
    <w:name w:val="Título 1 Car"/>
    <w:basedOn w:val="Fuentedeprrafopredeter"/>
    <w:link w:val="Ttulo1"/>
    <w:uiPriority w:val="9"/>
    <w:rsid w:val="00962D4B"/>
    <w:rPr>
      <w:smallCaps/>
      <w:spacing w:val="5"/>
      <w:sz w:val="32"/>
      <w:szCs w:val="32"/>
    </w:rPr>
  </w:style>
  <w:style w:type="character" w:customStyle="1" w:styleId="Ttulo2Car">
    <w:name w:val="Título 2 Car"/>
    <w:basedOn w:val="Fuentedeprrafopredeter"/>
    <w:link w:val="Ttulo2"/>
    <w:uiPriority w:val="9"/>
    <w:rsid w:val="00962D4B"/>
    <w:rPr>
      <w:smallCaps/>
      <w:spacing w:val="5"/>
      <w:sz w:val="28"/>
      <w:szCs w:val="28"/>
    </w:rPr>
  </w:style>
  <w:style w:type="paragraph" w:styleId="TtulodeTDC">
    <w:name w:val="TOC Heading"/>
    <w:basedOn w:val="Ttulo1"/>
    <w:next w:val="Normal"/>
    <w:uiPriority w:val="39"/>
    <w:semiHidden/>
    <w:unhideWhenUsed/>
    <w:qFormat/>
    <w:rsid w:val="00962D4B"/>
    <w:pPr>
      <w:outlineLvl w:val="9"/>
    </w:pPr>
    <w:rPr>
      <w:lang w:bidi="en-US"/>
    </w:rPr>
  </w:style>
  <w:style w:type="paragraph" w:styleId="TDC1">
    <w:name w:val="toc 1"/>
    <w:basedOn w:val="Normal"/>
    <w:next w:val="Normal"/>
    <w:autoRedefine/>
    <w:uiPriority w:val="39"/>
    <w:unhideWhenUsed/>
    <w:rsid w:val="00C25B25"/>
    <w:pPr>
      <w:tabs>
        <w:tab w:val="right" w:pos="9394"/>
      </w:tabs>
      <w:spacing w:before="360" w:after="0"/>
      <w:jc w:val="left"/>
    </w:pPr>
    <w:rPr>
      <w:rFonts w:cstheme="minorHAnsi"/>
      <w:b/>
      <w:bCs/>
      <w:caps/>
      <w:noProof/>
      <w:sz w:val="24"/>
      <w:szCs w:val="24"/>
    </w:rPr>
  </w:style>
  <w:style w:type="paragraph" w:styleId="TDC2">
    <w:name w:val="toc 2"/>
    <w:basedOn w:val="Normal"/>
    <w:next w:val="Normal"/>
    <w:autoRedefine/>
    <w:uiPriority w:val="39"/>
    <w:unhideWhenUsed/>
    <w:rsid w:val="00C25B25"/>
    <w:pPr>
      <w:tabs>
        <w:tab w:val="right" w:pos="9394"/>
      </w:tabs>
      <w:spacing w:before="240" w:after="0"/>
      <w:jc w:val="left"/>
    </w:pPr>
    <w:rPr>
      <w:rFonts w:cstheme="minorHAnsi"/>
      <w:b/>
      <w:bCs/>
      <w:noProof/>
      <w:sz w:val="24"/>
      <w:szCs w:val="24"/>
    </w:rPr>
  </w:style>
  <w:style w:type="character" w:styleId="Hipervnculo">
    <w:name w:val="Hyperlink"/>
    <w:basedOn w:val="Fuentedeprrafopredeter"/>
    <w:uiPriority w:val="99"/>
    <w:unhideWhenUsed/>
    <w:rsid w:val="00962D4B"/>
    <w:rPr>
      <w:color w:val="0000FF" w:themeColor="hyperlink"/>
      <w:u w:val="single"/>
    </w:rPr>
  </w:style>
  <w:style w:type="paragraph" w:styleId="Textodeglobo">
    <w:name w:val="Balloon Text"/>
    <w:basedOn w:val="Normal"/>
    <w:link w:val="TextodegloboCar"/>
    <w:uiPriority w:val="99"/>
    <w:semiHidden/>
    <w:unhideWhenUsed/>
    <w:rsid w:val="00962D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2D4B"/>
    <w:rPr>
      <w:rFonts w:ascii="Tahoma" w:hAnsi="Tahoma" w:cs="Tahoma"/>
      <w:sz w:val="16"/>
      <w:szCs w:val="16"/>
    </w:rPr>
  </w:style>
  <w:style w:type="character" w:customStyle="1" w:styleId="Ttulo3Car">
    <w:name w:val="Título 3 Car"/>
    <w:basedOn w:val="Fuentedeprrafopredeter"/>
    <w:link w:val="Ttulo3"/>
    <w:uiPriority w:val="9"/>
    <w:rsid w:val="00962D4B"/>
    <w:rPr>
      <w:smallCaps/>
      <w:spacing w:val="5"/>
      <w:sz w:val="24"/>
      <w:szCs w:val="24"/>
    </w:rPr>
  </w:style>
  <w:style w:type="character" w:customStyle="1" w:styleId="Ttulo4Car">
    <w:name w:val="Título 4 Car"/>
    <w:basedOn w:val="Fuentedeprrafopredeter"/>
    <w:link w:val="Ttulo4"/>
    <w:uiPriority w:val="9"/>
    <w:semiHidden/>
    <w:rsid w:val="00962D4B"/>
    <w:rPr>
      <w:smallCaps/>
      <w:spacing w:val="10"/>
      <w:sz w:val="22"/>
      <w:szCs w:val="22"/>
    </w:rPr>
  </w:style>
  <w:style w:type="character" w:customStyle="1" w:styleId="Ttulo5Car">
    <w:name w:val="Título 5 Car"/>
    <w:basedOn w:val="Fuentedeprrafopredeter"/>
    <w:link w:val="Ttulo5"/>
    <w:uiPriority w:val="9"/>
    <w:semiHidden/>
    <w:rsid w:val="00962D4B"/>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962D4B"/>
    <w:rPr>
      <w:smallCaps/>
      <w:color w:val="C0504D" w:themeColor="accent2"/>
      <w:spacing w:val="5"/>
      <w:sz w:val="22"/>
    </w:rPr>
  </w:style>
  <w:style w:type="character" w:customStyle="1" w:styleId="Ttulo7Car">
    <w:name w:val="Título 7 Car"/>
    <w:basedOn w:val="Fuentedeprrafopredeter"/>
    <w:link w:val="Ttulo7"/>
    <w:uiPriority w:val="9"/>
    <w:semiHidden/>
    <w:rsid w:val="00962D4B"/>
    <w:rPr>
      <w:b/>
      <w:smallCaps/>
      <w:color w:val="C0504D" w:themeColor="accent2"/>
      <w:spacing w:val="10"/>
    </w:rPr>
  </w:style>
  <w:style w:type="character" w:customStyle="1" w:styleId="Ttulo8Car">
    <w:name w:val="Título 8 Car"/>
    <w:basedOn w:val="Fuentedeprrafopredeter"/>
    <w:link w:val="Ttulo8"/>
    <w:uiPriority w:val="9"/>
    <w:semiHidden/>
    <w:rsid w:val="00962D4B"/>
    <w:rPr>
      <w:b/>
      <w:i/>
      <w:smallCaps/>
      <w:color w:val="943634" w:themeColor="accent2" w:themeShade="BF"/>
    </w:rPr>
  </w:style>
  <w:style w:type="character" w:customStyle="1" w:styleId="Ttulo9Car">
    <w:name w:val="Título 9 Car"/>
    <w:basedOn w:val="Fuentedeprrafopredeter"/>
    <w:link w:val="Ttulo9"/>
    <w:uiPriority w:val="9"/>
    <w:semiHidden/>
    <w:rsid w:val="00962D4B"/>
    <w:rPr>
      <w:b/>
      <w:i/>
      <w:smallCaps/>
      <w:color w:val="622423" w:themeColor="accent2" w:themeShade="7F"/>
    </w:rPr>
  </w:style>
  <w:style w:type="paragraph" w:styleId="Descripcin">
    <w:name w:val="caption"/>
    <w:basedOn w:val="Normal"/>
    <w:next w:val="Normal"/>
    <w:uiPriority w:val="35"/>
    <w:semiHidden/>
    <w:unhideWhenUsed/>
    <w:qFormat/>
    <w:rsid w:val="00962D4B"/>
    <w:rPr>
      <w:b/>
      <w:bCs/>
      <w:caps/>
      <w:sz w:val="16"/>
      <w:szCs w:val="18"/>
    </w:rPr>
  </w:style>
  <w:style w:type="paragraph" w:styleId="Puesto">
    <w:name w:val="Title"/>
    <w:basedOn w:val="Normal"/>
    <w:next w:val="Normal"/>
    <w:link w:val="PuestoCar"/>
    <w:uiPriority w:val="10"/>
    <w:qFormat/>
    <w:rsid w:val="00962D4B"/>
    <w:pPr>
      <w:pBdr>
        <w:top w:val="single" w:sz="12" w:space="1" w:color="C0504D"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962D4B"/>
    <w:rPr>
      <w:smallCaps/>
      <w:sz w:val="48"/>
      <w:szCs w:val="48"/>
    </w:rPr>
  </w:style>
  <w:style w:type="paragraph" w:styleId="Subttulo">
    <w:name w:val="Subtitle"/>
    <w:basedOn w:val="Normal"/>
    <w:next w:val="Normal"/>
    <w:link w:val="SubttuloCar"/>
    <w:uiPriority w:val="11"/>
    <w:qFormat/>
    <w:rsid w:val="00962D4B"/>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962D4B"/>
    <w:rPr>
      <w:rFonts w:asciiTheme="majorHAnsi" w:eastAsiaTheme="majorEastAsia" w:hAnsiTheme="majorHAnsi" w:cstheme="majorBidi"/>
      <w:szCs w:val="22"/>
    </w:rPr>
  </w:style>
  <w:style w:type="character" w:styleId="Textoennegrita">
    <w:name w:val="Strong"/>
    <w:uiPriority w:val="22"/>
    <w:qFormat/>
    <w:rsid w:val="00962D4B"/>
    <w:rPr>
      <w:b/>
      <w:color w:val="C0504D" w:themeColor="accent2"/>
    </w:rPr>
  </w:style>
  <w:style w:type="character" w:styleId="nfasis">
    <w:name w:val="Emphasis"/>
    <w:uiPriority w:val="20"/>
    <w:qFormat/>
    <w:rsid w:val="00962D4B"/>
    <w:rPr>
      <w:b/>
      <w:i/>
      <w:spacing w:val="10"/>
    </w:rPr>
  </w:style>
  <w:style w:type="paragraph" w:styleId="Sinespaciado">
    <w:name w:val="No Spacing"/>
    <w:basedOn w:val="Normal"/>
    <w:link w:val="SinespaciadoCar"/>
    <w:uiPriority w:val="1"/>
    <w:qFormat/>
    <w:rsid w:val="00962D4B"/>
    <w:pPr>
      <w:spacing w:after="0" w:line="240" w:lineRule="auto"/>
    </w:pPr>
  </w:style>
  <w:style w:type="character" w:customStyle="1" w:styleId="SinespaciadoCar">
    <w:name w:val="Sin espaciado Car"/>
    <w:basedOn w:val="Fuentedeprrafopredeter"/>
    <w:link w:val="Sinespaciado"/>
    <w:uiPriority w:val="1"/>
    <w:rsid w:val="00962D4B"/>
  </w:style>
  <w:style w:type="paragraph" w:styleId="Cita">
    <w:name w:val="Quote"/>
    <w:basedOn w:val="Normal"/>
    <w:next w:val="Normal"/>
    <w:link w:val="CitaCar"/>
    <w:uiPriority w:val="29"/>
    <w:qFormat/>
    <w:rsid w:val="00962D4B"/>
    <w:rPr>
      <w:i/>
    </w:rPr>
  </w:style>
  <w:style w:type="character" w:customStyle="1" w:styleId="CitaCar">
    <w:name w:val="Cita Car"/>
    <w:basedOn w:val="Fuentedeprrafopredeter"/>
    <w:link w:val="Cita"/>
    <w:uiPriority w:val="29"/>
    <w:rsid w:val="00962D4B"/>
    <w:rPr>
      <w:i/>
    </w:rPr>
  </w:style>
  <w:style w:type="paragraph" w:styleId="Citadestacada">
    <w:name w:val="Intense Quote"/>
    <w:basedOn w:val="Normal"/>
    <w:next w:val="Normal"/>
    <w:link w:val="CitadestacadaCar"/>
    <w:uiPriority w:val="30"/>
    <w:qFormat/>
    <w:rsid w:val="00962D4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962D4B"/>
    <w:rPr>
      <w:b/>
      <w:i/>
      <w:color w:val="FFFFFF" w:themeColor="background1"/>
      <w:shd w:val="clear" w:color="auto" w:fill="C0504D" w:themeFill="accent2"/>
    </w:rPr>
  </w:style>
  <w:style w:type="character" w:styleId="nfasissutil">
    <w:name w:val="Subtle Emphasis"/>
    <w:uiPriority w:val="19"/>
    <w:qFormat/>
    <w:rsid w:val="00962D4B"/>
    <w:rPr>
      <w:i/>
    </w:rPr>
  </w:style>
  <w:style w:type="character" w:styleId="nfasisintenso">
    <w:name w:val="Intense Emphasis"/>
    <w:uiPriority w:val="21"/>
    <w:qFormat/>
    <w:rsid w:val="00962D4B"/>
    <w:rPr>
      <w:b/>
      <w:i/>
      <w:color w:val="C0504D" w:themeColor="accent2"/>
      <w:spacing w:val="10"/>
    </w:rPr>
  </w:style>
  <w:style w:type="character" w:styleId="Referenciasutil">
    <w:name w:val="Subtle Reference"/>
    <w:uiPriority w:val="31"/>
    <w:qFormat/>
    <w:rsid w:val="00962D4B"/>
    <w:rPr>
      <w:b/>
    </w:rPr>
  </w:style>
  <w:style w:type="character" w:styleId="Referenciaintensa">
    <w:name w:val="Intense Reference"/>
    <w:uiPriority w:val="32"/>
    <w:qFormat/>
    <w:rsid w:val="00962D4B"/>
    <w:rPr>
      <w:b/>
      <w:bCs/>
      <w:smallCaps/>
      <w:spacing w:val="5"/>
      <w:sz w:val="22"/>
      <w:szCs w:val="22"/>
      <w:u w:val="single"/>
    </w:rPr>
  </w:style>
  <w:style w:type="character" w:styleId="Ttulodellibro">
    <w:name w:val="Book Title"/>
    <w:uiPriority w:val="33"/>
    <w:qFormat/>
    <w:rsid w:val="00962D4B"/>
    <w:rPr>
      <w:rFonts w:asciiTheme="majorHAnsi" w:eastAsiaTheme="majorEastAsia" w:hAnsiTheme="majorHAnsi" w:cstheme="majorBidi"/>
      <w:i/>
      <w:iCs/>
      <w:sz w:val="20"/>
      <w:szCs w:val="20"/>
    </w:rPr>
  </w:style>
  <w:style w:type="paragraph" w:styleId="TDC3">
    <w:name w:val="toc 3"/>
    <w:basedOn w:val="Normal"/>
    <w:next w:val="Normal"/>
    <w:autoRedefine/>
    <w:uiPriority w:val="39"/>
    <w:unhideWhenUsed/>
    <w:rsid w:val="00DF6895"/>
    <w:pPr>
      <w:spacing w:after="0"/>
      <w:ind w:left="200"/>
      <w:jc w:val="left"/>
    </w:pPr>
    <w:rPr>
      <w:rFonts w:cstheme="minorHAnsi"/>
    </w:rPr>
  </w:style>
  <w:style w:type="paragraph" w:styleId="TDC4">
    <w:name w:val="toc 4"/>
    <w:basedOn w:val="Normal"/>
    <w:next w:val="Normal"/>
    <w:autoRedefine/>
    <w:uiPriority w:val="39"/>
    <w:unhideWhenUsed/>
    <w:rsid w:val="00DF6895"/>
    <w:pPr>
      <w:spacing w:after="0"/>
      <w:ind w:left="400"/>
      <w:jc w:val="left"/>
    </w:pPr>
    <w:rPr>
      <w:rFonts w:cstheme="minorHAnsi"/>
    </w:rPr>
  </w:style>
  <w:style w:type="paragraph" w:styleId="TDC5">
    <w:name w:val="toc 5"/>
    <w:basedOn w:val="Normal"/>
    <w:next w:val="Normal"/>
    <w:autoRedefine/>
    <w:uiPriority w:val="39"/>
    <w:unhideWhenUsed/>
    <w:rsid w:val="00DF6895"/>
    <w:pPr>
      <w:spacing w:after="0"/>
      <w:ind w:left="600"/>
      <w:jc w:val="left"/>
    </w:pPr>
    <w:rPr>
      <w:rFonts w:cstheme="minorHAnsi"/>
    </w:rPr>
  </w:style>
  <w:style w:type="paragraph" w:styleId="TDC6">
    <w:name w:val="toc 6"/>
    <w:basedOn w:val="Normal"/>
    <w:next w:val="Normal"/>
    <w:autoRedefine/>
    <w:uiPriority w:val="39"/>
    <w:unhideWhenUsed/>
    <w:rsid w:val="00DF6895"/>
    <w:pPr>
      <w:spacing w:after="0"/>
      <w:ind w:left="800"/>
      <w:jc w:val="left"/>
    </w:pPr>
    <w:rPr>
      <w:rFonts w:cstheme="minorHAnsi"/>
    </w:rPr>
  </w:style>
  <w:style w:type="paragraph" w:styleId="TDC7">
    <w:name w:val="toc 7"/>
    <w:basedOn w:val="Normal"/>
    <w:next w:val="Normal"/>
    <w:autoRedefine/>
    <w:uiPriority w:val="39"/>
    <w:unhideWhenUsed/>
    <w:rsid w:val="00DF6895"/>
    <w:pPr>
      <w:spacing w:after="0"/>
      <w:ind w:left="1000"/>
      <w:jc w:val="left"/>
    </w:pPr>
    <w:rPr>
      <w:rFonts w:cstheme="minorHAnsi"/>
    </w:rPr>
  </w:style>
  <w:style w:type="paragraph" w:styleId="TDC8">
    <w:name w:val="toc 8"/>
    <w:basedOn w:val="Normal"/>
    <w:next w:val="Normal"/>
    <w:autoRedefine/>
    <w:uiPriority w:val="39"/>
    <w:unhideWhenUsed/>
    <w:rsid w:val="00DF6895"/>
    <w:pPr>
      <w:spacing w:after="0"/>
      <w:ind w:left="1200"/>
      <w:jc w:val="left"/>
    </w:pPr>
    <w:rPr>
      <w:rFonts w:cstheme="minorHAnsi"/>
    </w:rPr>
  </w:style>
  <w:style w:type="paragraph" w:styleId="TDC9">
    <w:name w:val="toc 9"/>
    <w:basedOn w:val="Normal"/>
    <w:next w:val="Normal"/>
    <w:autoRedefine/>
    <w:uiPriority w:val="39"/>
    <w:unhideWhenUsed/>
    <w:rsid w:val="00DF6895"/>
    <w:pPr>
      <w:spacing w:after="0"/>
      <w:ind w:left="1400"/>
      <w:jc w:val="left"/>
    </w:pPr>
    <w:rPr>
      <w:rFonts w:cstheme="minorHAnsi"/>
    </w:rPr>
  </w:style>
  <w:style w:type="paragraph" w:styleId="Encabezado">
    <w:name w:val="header"/>
    <w:basedOn w:val="Normal"/>
    <w:link w:val="EncabezadoCar"/>
    <w:uiPriority w:val="99"/>
    <w:unhideWhenUsed/>
    <w:rsid w:val="00C82C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2CE5"/>
  </w:style>
  <w:style w:type="paragraph" w:styleId="Piedepgina">
    <w:name w:val="footer"/>
    <w:basedOn w:val="Normal"/>
    <w:link w:val="PiedepginaCar"/>
    <w:uiPriority w:val="99"/>
    <w:unhideWhenUsed/>
    <w:rsid w:val="00C82C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2CE5"/>
  </w:style>
  <w:style w:type="paragraph" w:styleId="Bibliografa">
    <w:name w:val="Bibliography"/>
    <w:basedOn w:val="Normal"/>
    <w:next w:val="Normal"/>
    <w:uiPriority w:val="37"/>
    <w:unhideWhenUsed/>
    <w:rsid w:val="00B4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fontTable" Target="fontTable.xml"/><Relationship Id="rId8" Type="http://schemas.openxmlformats.org/officeDocument/2006/relationships/hyperlink" Target="http://www.google.com.mx/imgres?imgurl=http://entiemporealmx.com/wp-content/uploads/2015/07/IAP1.jpg&amp;imgrefurl=http://entiemporealmx.com/&amp;h=135&amp;w=290&amp;tbnid=q5WNG-dLnGFcpM:&amp;docid=hnhd8GmN0vxh-M&amp;ei=gHsoVqnVD4agNpiTu-AE&amp;tbm=isch&amp;ved=0CCsQMygQMBBqFQoTCKmV57Oz1cgCFQaQDQodmMkOTA"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453793-9E19-4C98-997E-AC6C04EA7808}" type="doc">
      <dgm:prSet loTypeId="urn:microsoft.com/office/officeart/2005/8/layout/vList2" loCatId="list" qsTypeId="urn:microsoft.com/office/officeart/2005/8/quickstyle/simple5" qsCatId="simple" csTypeId="urn:microsoft.com/office/officeart/2005/8/colors/colorful4" csCatId="colorful" phldr="1"/>
      <dgm:spPr/>
      <dgm:t>
        <a:bodyPr/>
        <a:lstStyle/>
        <a:p>
          <a:endParaRPr lang="es-MX"/>
        </a:p>
      </dgm:t>
    </dgm:pt>
    <dgm:pt modelId="{081B0F50-C2C1-44FB-8A5A-CCF00A1E555D}">
      <dgm:prSet phldrT="[Texto]" custT="1"/>
      <dgm:spPr/>
      <dgm:t>
        <a:bodyPr/>
        <a:lstStyle/>
        <a:p>
          <a:r>
            <a:rPr lang="es-MX" sz="1200">
              <a:effectLst>
                <a:outerShdw blurRad="50800" dist="38100" dir="2700000" algn="tl" rotWithShape="0">
                  <a:prstClr val="black">
                    <a:alpha val="40000"/>
                  </a:prstClr>
                </a:outerShdw>
              </a:effectLst>
            </a:rPr>
            <a:t>Lo referente a la denominación. Por ejemplo, de ministerios pasan a secretarías, o departamentos, y de estos su elevación o cambio al rango de secretarías</a:t>
          </a:r>
        </a:p>
      </dgm:t>
    </dgm:pt>
    <dgm:pt modelId="{532C16A4-5055-47C5-8EFE-D0C6DEE18685}" type="parTrans" cxnId="{D0E80281-D729-4CAD-A0E5-4572B8545D20}">
      <dgm:prSet/>
      <dgm:spPr/>
      <dgm:t>
        <a:bodyPr/>
        <a:lstStyle/>
        <a:p>
          <a:endParaRPr lang="es-MX" sz="1200">
            <a:effectLst>
              <a:outerShdw blurRad="50800" dist="38100" dir="2700000" algn="tl" rotWithShape="0">
                <a:prstClr val="black">
                  <a:alpha val="40000"/>
                </a:prstClr>
              </a:outerShdw>
            </a:effectLst>
          </a:endParaRPr>
        </a:p>
      </dgm:t>
    </dgm:pt>
    <dgm:pt modelId="{CD0B2550-BC29-4FCB-8601-0241079554AB}" type="sibTrans" cxnId="{D0E80281-D729-4CAD-A0E5-4572B8545D20}">
      <dgm:prSet/>
      <dgm:spPr/>
      <dgm:t>
        <a:bodyPr/>
        <a:lstStyle/>
        <a:p>
          <a:endParaRPr lang="es-MX" sz="1200">
            <a:effectLst>
              <a:outerShdw blurRad="50800" dist="38100" dir="2700000" algn="tl" rotWithShape="0">
                <a:prstClr val="black">
                  <a:alpha val="40000"/>
                </a:prstClr>
              </a:outerShdw>
            </a:effectLst>
          </a:endParaRPr>
        </a:p>
      </dgm:t>
    </dgm:pt>
    <dgm:pt modelId="{1417C65E-1A1A-46FE-B4BB-A06A3ED3338A}">
      <dgm:prSet phldrT="[Texto]" custT="1"/>
      <dgm:spPr/>
      <dgm:t>
        <a:bodyPr/>
        <a:lstStyle/>
        <a:p>
          <a:r>
            <a:rPr lang="es-MX" sz="1200">
              <a:effectLst>
                <a:outerShdw blurRad="50800" dist="38100" dir="2700000" algn="tl" rotWithShape="0">
                  <a:prstClr val="black">
                    <a:alpha val="40000"/>
                  </a:prstClr>
                </a:outerShdw>
              </a:effectLst>
            </a:rPr>
            <a:t>De tamaño o importancia política. Crecimiento evolutivo circunstancial, por ejemplo al incrementar áreas o fusionarlas; o bien, por existir grupos de interés que propician los cambios institucionales</a:t>
          </a:r>
        </a:p>
      </dgm:t>
    </dgm:pt>
    <dgm:pt modelId="{39A2D3CC-0B92-4914-8CC0-65B68885C8B0}" type="parTrans" cxnId="{E775B0E4-4CA2-4AC2-9F6C-D94A6D54A452}">
      <dgm:prSet/>
      <dgm:spPr/>
      <dgm:t>
        <a:bodyPr/>
        <a:lstStyle/>
        <a:p>
          <a:endParaRPr lang="es-MX" sz="1200">
            <a:effectLst>
              <a:outerShdw blurRad="50800" dist="38100" dir="2700000" algn="tl" rotWithShape="0">
                <a:prstClr val="black">
                  <a:alpha val="40000"/>
                </a:prstClr>
              </a:outerShdw>
            </a:effectLst>
          </a:endParaRPr>
        </a:p>
      </dgm:t>
    </dgm:pt>
    <dgm:pt modelId="{EFAC2377-870C-4674-9296-DF74C22305FE}" type="sibTrans" cxnId="{E775B0E4-4CA2-4AC2-9F6C-D94A6D54A452}">
      <dgm:prSet/>
      <dgm:spPr/>
      <dgm:t>
        <a:bodyPr/>
        <a:lstStyle/>
        <a:p>
          <a:endParaRPr lang="es-MX" sz="1200">
            <a:effectLst>
              <a:outerShdw blurRad="50800" dist="38100" dir="2700000" algn="tl" rotWithShape="0">
                <a:prstClr val="black">
                  <a:alpha val="40000"/>
                </a:prstClr>
              </a:outerShdw>
            </a:effectLst>
          </a:endParaRPr>
        </a:p>
      </dgm:t>
    </dgm:pt>
    <dgm:pt modelId="{FB3B1009-440D-4ED1-A846-079A26F597CF}">
      <dgm:prSet phldrT="[Texto]" custT="1"/>
      <dgm:spPr/>
      <dgm:t>
        <a:bodyPr/>
        <a:lstStyle/>
        <a:p>
          <a:r>
            <a:rPr lang="es-MX" sz="1200">
              <a:effectLst>
                <a:outerShdw blurRad="50800" dist="38100" dir="2700000" algn="tl" rotWithShape="0">
                  <a:prstClr val="black">
                    <a:alpha val="40000"/>
                  </a:prstClr>
                </a:outerShdw>
              </a:effectLst>
            </a:rPr>
            <a:t>De atención social o pública. Al incrementar las necesidades sociales, crecen las áreas administrativas con las cuales se buscará establecer los medios para satisfacer esas necesidades	</a:t>
          </a:r>
        </a:p>
      </dgm:t>
    </dgm:pt>
    <dgm:pt modelId="{C131BF3E-CD74-42A0-BDF8-DD46098E5B86}" type="parTrans" cxnId="{F9AEF7C6-6B60-4F73-9954-9B94370AF91A}">
      <dgm:prSet/>
      <dgm:spPr/>
      <dgm:t>
        <a:bodyPr/>
        <a:lstStyle/>
        <a:p>
          <a:endParaRPr lang="es-MX" sz="1200">
            <a:effectLst>
              <a:outerShdw blurRad="50800" dist="38100" dir="2700000" algn="tl" rotWithShape="0">
                <a:prstClr val="black">
                  <a:alpha val="40000"/>
                </a:prstClr>
              </a:outerShdw>
            </a:effectLst>
          </a:endParaRPr>
        </a:p>
      </dgm:t>
    </dgm:pt>
    <dgm:pt modelId="{942BDA86-B6F3-487E-BBB6-A0976016D970}" type="sibTrans" cxnId="{F9AEF7C6-6B60-4F73-9954-9B94370AF91A}">
      <dgm:prSet/>
      <dgm:spPr/>
      <dgm:t>
        <a:bodyPr/>
        <a:lstStyle/>
        <a:p>
          <a:endParaRPr lang="es-MX" sz="1200">
            <a:effectLst>
              <a:outerShdw blurRad="50800" dist="38100" dir="2700000" algn="tl" rotWithShape="0">
                <a:prstClr val="black">
                  <a:alpha val="40000"/>
                </a:prstClr>
              </a:outerShdw>
            </a:effectLst>
          </a:endParaRPr>
        </a:p>
      </dgm:t>
    </dgm:pt>
    <dgm:pt modelId="{CF65D38B-267D-4267-9168-2998E34FD154}">
      <dgm:prSet phldrT="[Texto]" custT="1"/>
      <dgm:spPr/>
      <dgm:t>
        <a:bodyPr/>
        <a:lstStyle/>
        <a:p>
          <a:r>
            <a:rPr lang="es-MX" sz="1200">
              <a:effectLst>
                <a:outerShdw blurRad="50800" dist="38100" dir="2700000" algn="tl" rotWithShape="0">
                  <a:prstClr val="black">
                    <a:alpha val="40000"/>
                  </a:prstClr>
                </a:outerShdw>
              </a:effectLst>
            </a:rPr>
            <a:t>De proyecto de gobierno, por ende de su expresión en el Plan Nacional de Desarrollo</a:t>
          </a:r>
        </a:p>
      </dgm:t>
    </dgm:pt>
    <dgm:pt modelId="{78B9AA3E-E79C-46A0-AC4B-0FF1D6BB8657}" type="parTrans" cxnId="{5928117D-0273-4E79-A62F-2314FF124C15}">
      <dgm:prSet/>
      <dgm:spPr/>
      <dgm:t>
        <a:bodyPr/>
        <a:lstStyle/>
        <a:p>
          <a:endParaRPr lang="es-MX" sz="1200">
            <a:effectLst>
              <a:outerShdw blurRad="50800" dist="38100" dir="2700000" algn="tl" rotWithShape="0">
                <a:prstClr val="black">
                  <a:alpha val="40000"/>
                </a:prstClr>
              </a:outerShdw>
            </a:effectLst>
          </a:endParaRPr>
        </a:p>
      </dgm:t>
    </dgm:pt>
    <dgm:pt modelId="{10A790BE-C8AC-4779-9FF0-604CC59DFD64}" type="sibTrans" cxnId="{5928117D-0273-4E79-A62F-2314FF124C15}">
      <dgm:prSet/>
      <dgm:spPr/>
      <dgm:t>
        <a:bodyPr/>
        <a:lstStyle/>
        <a:p>
          <a:endParaRPr lang="es-MX" sz="1200">
            <a:effectLst>
              <a:outerShdw blurRad="50800" dist="38100" dir="2700000" algn="tl" rotWithShape="0">
                <a:prstClr val="black">
                  <a:alpha val="40000"/>
                </a:prstClr>
              </a:outerShdw>
            </a:effectLst>
          </a:endParaRPr>
        </a:p>
      </dgm:t>
    </dgm:pt>
    <dgm:pt modelId="{86280B19-DB27-407B-9DD4-64912FAB4102}" type="pres">
      <dgm:prSet presAssocID="{82453793-9E19-4C98-997E-AC6C04EA7808}" presName="linear" presStyleCnt="0">
        <dgm:presLayoutVars>
          <dgm:animLvl val="lvl"/>
          <dgm:resizeHandles val="exact"/>
        </dgm:presLayoutVars>
      </dgm:prSet>
      <dgm:spPr/>
      <dgm:t>
        <a:bodyPr/>
        <a:lstStyle/>
        <a:p>
          <a:endParaRPr lang="es-MX"/>
        </a:p>
      </dgm:t>
    </dgm:pt>
    <dgm:pt modelId="{D567430E-64E9-4AC1-98D8-1A04AA5012FF}" type="pres">
      <dgm:prSet presAssocID="{081B0F50-C2C1-44FB-8A5A-CCF00A1E555D}" presName="parentText" presStyleLbl="node1" presStyleIdx="0" presStyleCnt="2">
        <dgm:presLayoutVars>
          <dgm:chMax val="0"/>
          <dgm:bulletEnabled val="1"/>
        </dgm:presLayoutVars>
      </dgm:prSet>
      <dgm:spPr/>
      <dgm:t>
        <a:bodyPr/>
        <a:lstStyle/>
        <a:p>
          <a:endParaRPr lang="es-MX"/>
        </a:p>
      </dgm:t>
    </dgm:pt>
    <dgm:pt modelId="{60603D93-0C07-4CB7-8D15-C6E397CD2ECF}" type="pres">
      <dgm:prSet presAssocID="{081B0F50-C2C1-44FB-8A5A-CCF00A1E555D}" presName="childText" presStyleLbl="revTx" presStyleIdx="0" presStyleCnt="2">
        <dgm:presLayoutVars>
          <dgm:bulletEnabled val="1"/>
        </dgm:presLayoutVars>
      </dgm:prSet>
      <dgm:spPr/>
      <dgm:t>
        <a:bodyPr/>
        <a:lstStyle/>
        <a:p>
          <a:endParaRPr lang="es-MX"/>
        </a:p>
      </dgm:t>
    </dgm:pt>
    <dgm:pt modelId="{11CED18D-3695-4DDE-B3F3-DE8BD5021737}" type="pres">
      <dgm:prSet presAssocID="{FB3B1009-440D-4ED1-A846-079A26F597CF}" presName="parentText" presStyleLbl="node1" presStyleIdx="1" presStyleCnt="2">
        <dgm:presLayoutVars>
          <dgm:chMax val="0"/>
          <dgm:bulletEnabled val="1"/>
        </dgm:presLayoutVars>
      </dgm:prSet>
      <dgm:spPr/>
      <dgm:t>
        <a:bodyPr/>
        <a:lstStyle/>
        <a:p>
          <a:endParaRPr lang="es-MX"/>
        </a:p>
      </dgm:t>
    </dgm:pt>
    <dgm:pt modelId="{F19E7961-E10A-48D3-9917-2C65520E0030}" type="pres">
      <dgm:prSet presAssocID="{FB3B1009-440D-4ED1-A846-079A26F597CF}" presName="childText" presStyleLbl="revTx" presStyleIdx="1" presStyleCnt="2">
        <dgm:presLayoutVars>
          <dgm:bulletEnabled val="1"/>
        </dgm:presLayoutVars>
      </dgm:prSet>
      <dgm:spPr/>
      <dgm:t>
        <a:bodyPr/>
        <a:lstStyle/>
        <a:p>
          <a:endParaRPr lang="es-MX"/>
        </a:p>
      </dgm:t>
    </dgm:pt>
  </dgm:ptLst>
  <dgm:cxnLst>
    <dgm:cxn modelId="{5928117D-0273-4E79-A62F-2314FF124C15}" srcId="{FB3B1009-440D-4ED1-A846-079A26F597CF}" destId="{CF65D38B-267D-4267-9168-2998E34FD154}" srcOrd="0" destOrd="0" parTransId="{78B9AA3E-E79C-46A0-AC4B-0FF1D6BB8657}" sibTransId="{10A790BE-C8AC-4779-9FF0-604CC59DFD64}"/>
    <dgm:cxn modelId="{D0E80281-D729-4CAD-A0E5-4572B8545D20}" srcId="{82453793-9E19-4C98-997E-AC6C04EA7808}" destId="{081B0F50-C2C1-44FB-8A5A-CCF00A1E555D}" srcOrd="0" destOrd="0" parTransId="{532C16A4-5055-47C5-8EFE-D0C6DEE18685}" sibTransId="{CD0B2550-BC29-4FCB-8601-0241079554AB}"/>
    <dgm:cxn modelId="{5FC647C3-F3D8-49B9-A9CE-F640C9E3B8FD}" type="presOf" srcId="{081B0F50-C2C1-44FB-8A5A-CCF00A1E555D}" destId="{D567430E-64E9-4AC1-98D8-1A04AA5012FF}" srcOrd="0" destOrd="0" presId="urn:microsoft.com/office/officeart/2005/8/layout/vList2"/>
    <dgm:cxn modelId="{E775B0E4-4CA2-4AC2-9F6C-D94A6D54A452}" srcId="{081B0F50-C2C1-44FB-8A5A-CCF00A1E555D}" destId="{1417C65E-1A1A-46FE-B4BB-A06A3ED3338A}" srcOrd="0" destOrd="0" parTransId="{39A2D3CC-0B92-4914-8CC0-65B68885C8B0}" sibTransId="{EFAC2377-870C-4674-9296-DF74C22305FE}"/>
    <dgm:cxn modelId="{AE615983-F2DC-4FF3-BC08-36536D1892EE}" type="presOf" srcId="{1417C65E-1A1A-46FE-B4BB-A06A3ED3338A}" destId="{60603D93-0C07-4CB7-8D15-C6E397CD2ECF}" srcOrd="0" destOrd="0" presId="urn:microsoft.com/office/officeart/2005/8/layout/vList2"/>
    <dgm:cxn modelId="{4D9C022D-A12E-4BB6-8DD5-A8135589F80F}" type="presOf" srcId="{82453793-9E19-4C98-997E-AC6C04EA7808}" destId="{86280B19-DB27-407B-9DD4-64912FAB4102}" srcOrd="0" destOrd="0" presId="urn:microsoft.com/office/officeart/2005/8/layout/vList2"/>
    <dgm:cxn modelId="{B4542B4E-085A-4633-82FA-C4CD0C4FFFB1}" type="presOf" srcId="{CF65D38B-267D-4267-9168-2998E34FD154}" destId="{F19E7961-E10A-48D3-9917-2C65520E0030}" srcOrd="0" destOrd="0" presId="urn:microsoft.com/office/officeart/2005/8/layout/vList2"/>
    <dgm:cxn modelId="{ED4785B5-680F-4024-89AB-23AB9DD5B7C5}" type="presOf" srcId="{FB3B1009-440D-4ED1-A846-079A26F597CF}" destId="{11CED18D-3695-4DDE-B3F3-DE8BD5021737}" srcOrd="0" destOrd="0" presId="urn:microsoft.com/office/officeart/2005/8/layout/vList2"/>
    <dgm:cxn modelId="{F9AEF7C6-6B60-4F73-9954-9B94370AF91A}" srcId="{82453793-9E19-4C98-997E-AC6C04EA7808}" destId="{FB3B1009-440D-4ED1-A846-079A26F597CF}" srcOrd="1" destOrd="0" parTransId="{C131BF3E-CD74-42A0-BDF8-DD46098E5B86}" sibTransId="{942BDA86-B6F3-487E-BBB6-A0976016D970}"/>
    <dgm:cxn modelId="{D84B35D7-A5DC-4EA2-B0A5-8B0F7EA2B7EC}" type="presParOf" srcId="{86280B19-DB27-407B-9DD4-64912FAB4102}" destId="{D567430E-64E9-4AC1-98D8-1A04AA5012FF}" srcOrd="0" destOrd="0" presId="urn:microsoft.com/office/officeart/2005/8/layout/vList2"/>
    <dgm:cxn modelId="{C56CA693-A52D-4A01-80D0-9FE9384569AD}" type="presParOf" srcId="{86280B19-DB27-407B-9DD4-64912FAB4102}" destId="{60603D93-0C07-4CB7-8D15-C6E397CD2ECF}" srcOrd="1" destOrd="0" presId="urn:microsoft.com/office/officeart/2005/8/layout/vList2"/>
    <dgm:cxn modelId="{3FFEEDF0-BDFB-469F-AD42-38A76B3B977E}" type="presParOf" srcId="{86280B19-DB27-407B-9DD4-64912FAB4102}" destId="{11CED18D-3695-4DDE-B3F3-DE8BD5021737}" srcOrd="2" destOrd="0" presId="urn:microsoft.com/office/officeart/2005/8/layout/vList2"/>
    <dgm:cxn modelId="{53DB43E0-A8A5-41D7-89C7-5A627E0C8FE8}" type="presParOf" srcId="{86280B19-DB27-407B-9DD4-64912FAB4102}" destId="{F19E7961-E10A-48D3-9917-2C65520E0030}" srcOrd="3"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49DEAD-5D44-4FE3-9818-6B9A9DBBBAF2}" type="doc">
      <dgm:prSet loTypeId="urn:microsoft.com/office/officeart/2005/8/layout/hList6" loCatId="list" qsTypeId="urn:microsoft.com/office/officeart/2005/8/quickstyle/simple5" qsCatId="simple" csTypeId="urn:microsoft.com/office/officeart/2005/8/colors/colorful4" csCatId="colorful" phldr="1"/>
      <dgm:spPr/>
      <dgm:t>
        <a:bodyPr/>
        <a:lstStyle/>
        <a:p>
          <a:endParaRPr lang="es-MX"/>
        </a:p>
      </dgm:t>
    </dgm:pt>
    <dgm:pt modelId="{7DAF83FD-519A-45CC-9CB0-4AB680D63D94}">
      <dgm:prSet phldrT="[Texto]" custT="1"/>
      <dgm:spPr/>
      <dgm:t>
        <a:bodyPr/>
        <a:lstStyle/>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 FORMA DE LA ORGANIZACIÓN:</a:t>
          </a:r>
        </a:p>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En referencia a la división de la administración pública federal: centralizada y paraestatal</a:t>
          </a:r>
        </a:p>
      </dgm:t>
    </dgm:pt>
    <dgm:pt modelId="{7D178514-B504-422A-8B35-06F343D2867E}" type="parTrans" cxnId="{E3AE8AF6-5ECA-4862-A5F6-96CAE60C9768}">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76AE1D6-3750-4FC6-ABA7-6E56138E1A31}" type="sibTrans" cxnId="{E3AE8AF6-5ECA-4862-A5F6-96CAE60C9768}">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9FD229A0-D017-4BC3-9340-65FDDA813A54}">
      <dgm:prSet phldrT="[Texto]" custT="1"/>
      <dgm:spPr/>
      <dgm:t>
        <a:bodyPr/>
        <a:lstStyle/>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b) PROCESOS Y PROCEDIMIENTOS ADMINISTRATIVOS:</a:t>
          </a:r>
        </a:p>
      </dgm:t>
    </dgm:pt>
    <dgm:pt modelId="{0F64DC60-2DE6-432C-91A7-4C480AEAAAD3}" type="parTrans" cxnId="{173990DC-82A4-4D38-A9E6-6A3F89F0647B}">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2952C86-95DF-4D17-A0D2-13F53DC4D826}" type="sibTrans" cxnId="{173990DC-82A4-4D38-A9E6-6A3F89F0647B}">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F3EEA383-3A7B-4A8D-A137-9EA1E01398A1}">
      <dgm:prSet phldrT="[Texto]" custT="1"/>
      <dgm:spPr/>
      <dgm:t>
        <a:bodyPr/>
        <a:lstStyle/>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 manera enunciativa, planeación, programación, presupuestación, planeación, programación, y ejecución de los numerosos actos administrativos en la misma</a:t>
          </a:r>
        </a:p>
      </dgm:t>
    </dgm:pt>
    <dgm:pt modelId="{E442B047-8FF5-4DE0-A5ED-912AA54E7C67}" type="parTrans" cxnId="{3CA591C6-58BF-48FE-9DF7-CD7538044960}">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3A0ADDC0-B7AE-47C0-A188-8FD6B0BAE4C6}" type="sibTrans" cxnId="{3CA591C6-58BF-48FE-9DF7-CD7538044960}">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B9D9E46D-30E8-4A67-A7B2-982CB4D3D39F}">
      <dgm:prSet phldrT="[Texto]" custT="1"/>
      <dgm:spPr/>
      <dgm:t>
        <a:bodyPr/>
        <a:lstStyle/>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c) RECURSOS A DISPOSICIÓN</a:t>
          </a:r>
        </a:p>
      </dgm:t>
    </dgm:pt>
    <dgm:pt modelId="{E65F1E1F-4F76-4E01-9F0A-E12A1FE27E09}" type="parTrans" cxnId="{A9407078-6CC6-4900-B01B-6C7D6EEFD4E6}">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B1998B92-D1E4-42C6-9598-DFF159865A97}" type="sibTrans" cxnId="{A9407078-6CC6-4900-B01B-6C7D6EEFD4E6}">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4F92E3C-C519-4089-8A3A-EA85A3B1F28B}">
      <dgm:prSet phldrT="[Texto]" custT="1"/>
      <dgm:spPr/>
      <dgm:t>
        <a:bodyPr/>
        <a:lstStyle/>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Comprende lo que se considera Patrimonio estatal, así como la división de bienes, cuyo volumen depende de la interacción entre el Ejecutivo y el Legislativo.</a:t>
          </a:r>
        </a:p>
      </dgm:t>
    </dgm:pt>
    <dgm:pt modelId="{ABF7CC13-B51E-4969-B4AB-3BEC0F0313D6}" type="parTrans" cxnId="{71F560E9-C779-414A-B5AA-7E9388270E41}">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510667A-0B0D-409D-8F66-159E1A9B3459}" type="sibTrans" cxnId="{71F560E9-C779-414A-B5AA-7E9388270E41}">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3BB942D-CC2E-4962-AE22-4B385F446F2C}">
      <dgm:prSet custT="1"/>
      <dgm:spPr/>
      <dgm:t>
        <a:bodyPr/>
        <a:lstStyle/>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 INTERACCIONES SOCIALES:</a:t>
          </a:r>
        </a:p>
        <a:p>
          <a:pPr algn="ctr"/>
          <a:r>
            <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Son la pauta para aumentarla o disminuirla, y para otorgarle pas o menos recursos, e implica la vigilancia de la aplicación de los recursos disponibles.</a:t>
          </a:r>
        </a:p>
      </dgm:t>
    </dgm:pt>
    <dgm:pt modelId="{C3CFF92B-89CF-4E4D-9F16-03DDC3304FE4}" type="parTrans" cxnId="{FEF40DA9-5234-41B0-A64D-CDA6030B2B1B}">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26DF4FF-08B3-4FA8-83D5-B37F7718430A}" type="sibTrans" cxnId="{FEF40DA9-5234-41B0-A64D-CDA6030B2B1B}">
      <dgm:prSet/>
      <dgm:spPr/>
      <dgm:t>
        <a:bodyPr/>
        <a:lstStyle/>
        <a:p>
          <a:pPr algn="ctr"/>
          <a:endParaRPr lang="es-MX" sz="11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B585D3-C372-4C4D-B008-698942FE4C41}" type="pres">
      <dgm:prSet presAssocID="{DB49DEAD-5D44-4FE3-9818-6B9A9DBBBAF2}" presName="Name0" presStyleCnt="0">
        <dgm:presLayoutVars>
          <dgm:dir/>
          <dgm:resizeHandles val="exact"/>
        </dgm:presLayoutVars>
      </dgm:prSet>
      <dgm:spPr/>
      <dgm:t>
        <a:bodyPr/>
        <a:lstStyle/>
        <a:p>
          <a:endParaRPr lang="es-MX"/>
        </a:p>
      </dgm:t>
    </dgm:pt>
    <dgm:pt modelId="{B3A6B5DE-DE5B-4862-BD6B-BFB749178A26}" type="pres">
      <dgm:prSet presAssocID="{7DAF83FD-519A-45CC-9CB0-4AB680D63D94}" presName="node" presStyleLbl="node1" presStyleIdx="0" presStyleCnt="4">
        <dgm:presLayoutVars>
          <dgm:bulletEnabled val="1"/>
        </dgm:presLayoutVars>
      </dgm:prSet>
      <dgm:spPr/>
      <dgm:t>
        <a:bodyPr/>
        <a:lstStyle/>
        <a:p>
          <a:endParaRPr lang="es-MX"/>
        </a:p>
      </dgm:t>
    </dgm:pt>
    <dgm:pt modelId="{3A33C894-411B-4044-B5C1-69BF7891F0FE}" type="pres">
      <dgm:prSet presAssocID="{D76AE1D6-3750-4FC6-ABA7-6E56138E1A31}" presName="sibTrans" presStyleCnt="0"/>
      <dgm:spPr/>
    </dgm:pt>
    <dgm:pt modelId="{21B44B67-92EE-4CC7-9C85-465EE7C26CC8}" type="pres">
      <dgm:prSet presAssocID="{9FD229A0-D017-4BC3-9340-65FDDA813A54}" presName="node" presStyleLbl="node1" presStyleIdx="1" presStyleCnt="4">
        <dgm:presLayoutVars>
          <dgm:bulletEnabled val="1"/>
        </dgm:presLayoutVars>
      </dgm:prSet>
      <dgm:spPr/>
      <dgm:t>
        <a:bodyPr/>
        <a:lstStyle/>
        <a:p>
          <a:endParaRPr lang="es-MX"/>
        </a:p>
      </dgm:t>
    </dgm:pt>
    <dgm:pt modelId="{296EF9D2-29C5-437E-874B-DA70427534B7}" type="pres">
      <dgm:prSet presAssocID="{52952C86-95DF-4D17-A0D2-13F53DC4D826}" presName="sibTrans" presStyleCnt="0"/>
      <dgm:spPr/>
    </dgm:pt>
    <dgm:pt modelId="{812F55AB-22B7-4315-AE4A-544F6ECBA16C}" type="pres">
      <dgm:prSet presAssocID="{B9D9E46D-30E8-4A67-A7B2-982CB4D3D39F}" presName="node" presStyleLbl="node1" presStyleIdx="2" presStyleCnt="4">
        <dgm:presLayoutVars>
          <dgm:bulletEnabled val="1"/>
        </dgm:presLayoutVars>
      </dgm:prSet>
      <dgm:spPr/>
      <dgm:t>
        <a:bodyPr/>
        <a:lstStyle/>
        <a:p>
          <a:endParaRPr lang="es-MX"/>
        </a:p>
      </dgm:t>
    </dgm:pt>
    <dgm:pt modelId="{D9ADFBD1-EC55-4836-A21E-69051F57D027}" type="pres">
      <dgm:prSet presAssocID="{B1998B92-D1E4-42C6-9598-DFF159865A97}" presName="sibTrans" presStyleCnt="0"/>
      <dgm:spPr/>
    </dgm:pt>
    <dgm:pt modelId="{B3E3B1B3-EA18-4915-BC83-96DAEBBFB22B}" type="pres">
      <dgm:prSet presAssocID="{23BB942D-CC2E-4962-AE22-4B385F446F2C}" presName="node" presStyleLbl="node1" presStyleIdx="3" presStyleCnt="4">
        <dgm:presLayoutVars>
          <dgm:bulletEnabled val="1"/>
        </dgm:presLayoutVars>
      </dgm:prSet>
      <dgm:spPr/>
      <dgm:t>
        <a:bodyPr/>
        <a:lstStyle/>
        <a:p>
          <a:endParaRPr lang="es-MX"/>
        </a:p>
      </dgm:t>
    </dgm:pt>
  </dgm:ptLst>
  <dgm:cxnLst>
    <dgm:cxn modelId="{9F237B4A-B160-4377-B90B-923A2E301C5B}" type="presOf" srcId="{9FD229A0-D017-4BC3-9340-65FDDA813A54}" destId="{21B44B67-92EE-4CC7-9C85-465EE7C26CC8}" srcOrd="0" destOrd="0" presId="urn:microsoft.com/office/officeart/2005/8/layout/hList6"/>
    <dgm:cxn modelId="{3CA591C6-58BF-48FE-9DF7-CD7538044960}" srcId="{9FD229A0-D017-4BC3-9340-65FDDA813A54}" destId="{F3EEA383-3A7B-4A8D-A137-9EA1E01398A1}" srcOrd="0" destOrd="0" parTransId="{E442B047-8FF5-4DE0-A5ED-912AA54E7C67}" sibTransId="{3A0ADDC0-B7AE-47C0-A188-8FD6B0BAE4C6}"/>
    <dgm:cxn modelId="{FEF40DA9-5234-41B0-A64D-CDA6030B2B1B}" srcId="{DB49DEAD-5D44-4FE3-9818-6B9A9DBBBAF2}" destId="{23BB942D-CC2E-4962-AE22-4B385F446F2C}" srcOrd="3" destOrd="0" parTransId="{C3CFF92B-89CF-4E4D-9F16-03DDC3304FE4}" sibTransId="{D26DF4FF-08B3-4FA8-83D5-B37F7718430A}"/>
    <dgm:cxn modelId="{71F560E9-C779-414A-B5AA-7E9388270E41}" srcId="{B9D9E46D-30E8-4A67-A7B2-982CB4D3D39F}" destId="{C4F92E3C-C519-4089-8A3A-EA85A3B1F28B}" srcOrd="0" destOrd="0" parTransId="{ABF7CC13-B51E-4969-B4AB-3BEC0F0313D6}" sibTransId="{5510667A-0B0D-409D-8F66-159E1A9B3459}"/>
    <dgm:cxn modelId="{2F58035D-2186-4633-9F43-359A4B206DFB}" type="presOf" srcId="{C4F92E3C-C519-4089-8A3A-EA85A3B1F28B}" destId="{812F55AB-22B7-4315-AE4A-544F6ECBA16C}" srcOrd="0" destOrd="1" presId="urn:microsoft.com/office/officeart/2005/8/layout/hList6"/>
    <dgm:cxn modelId="{A1C988F9-7305-4AC7-82B2-9293CBEC6C2B}" type="presOf" srcId="{23BB942D-CC2E-4962-AE22-4B385F446F2C}" destId="{B3E3B1B3-EA18-4915-BC83-96DAEBBFB22B}" srcOrd="0" destOrd="0" presId="urn:microsoft.com/office/officeart/2005/8/layout/hList6"/>
    <dgm:cxn modelId="{173990DC-82A4-4D38-A9E6-6A3F89F0647B}" srcId="{DB49DEAD-5D44-4FE3-9818-6B9A9DBBBAF2}" destId="{9FD229A0-D017-4BC3-9340-65FDDA813A54}" srcOrd="1" destOrd="0" parTransId="{0F64DC60-2DE6-432C-91A7-4C480AEAAAD3}" sibTransId="{52952C86-95DF-4D17-A0D2-13F53DC4D826}"/>
    <dgm:cxn modelId="{A9407078-6CC6-4900-B01B-6C7D6EEFD4E6}" srcId="{DB49DEAD-5D44-4FE3-9818-6B9A9DBBBAF2}" destId="{B9D9E46D-30E8-4A67-A7B2-982CB4D3D39F}" srcOrd="2" destOrd="0" parTransId="{E65F1E1F-4F76-4E01-9F0A-E12A1FE27E09}" sibTransId="{B1998B92-D1E4-42C6-9598-DFF159865A97}"/>
    <dgm:cxn modelId="{EE22AD29-23F2-4E21-8199-DD9DE9F9D7A2}" type="presOf" srcId="{DB49DEAD-5D44-4FE3-9818-6B9A9DBBBAF2}" destId="{11B585D3-C372-4C4D-B008-698942FE4C41}" srcOrd="0" destOrd="0" presId="urn:microsoft.com/office/officeart/2005/8/layout/hList6"/>
    <dgm:cxn modelId="{E3AE8AF6-5ECA-4862-A5F6-96CAE60C9768}" srcId="{DB49DEAD-5D44-4FE3-9818-6B9A9DBBBAF2}" destId="{7DAF83FD-519A-45CC-9CB0-4AB680D63D94}" srcOrd="0" destOrd="0" parTransId="{7D178514-B504-422A-8B35-06F343D2867E}" sibTransId="{D76AE1D6-3750-4FC6-ABA7-6E56138E1A31}"/>
    <dgm:cxn modelId="{0293574D-0A66-4B7E-B912-560967F59BAE}" type="presOf" srcId="{7DAF83FD-519A-45CC-9CB0-4AB680D63D94}" destId="{B3A6B5DE-DE5B-4862-BD6B-BFB749178A26}" srcOrd="0" destOrd="0" presId="urn:microsoft.com/office/officeart/2005/8/layout/hList6"/>
    <dgm:cxn modelId="{63C6B138-4737-4B12-AAB1-8546109B64F2}" type="presOf" srcId="{F3EEA383-3A7B-4A8D-A137-9EA1E01398A1}" destId="{21B44B67-92EE-4CC7-9C85-465EE7C26CC8}" srcOrd="0" destOrd="1" presId="urn:microsoft.com/office/officeart/2005/8/layout/hList6"/>
    <dgm:cxn modelId="{FF7992AD-585B-4CB7-82EE-B41F2C522C98}" type="presOf" srcId="{B9D9E46D-30E8-4A67-A7B2-982CB4D3D39F}" destId="{812F55AB-22B7-4315-AE4A-544F6ECBA16C}" srcOrd="0" destOrd="0" presId="urn:microsoft.com/office/officeart/2005/8/layout/hList6"/>
    <dgm:cxn modelId="{0176D176-5B10-48AF-AF4E-A6F6F0D57196}" type="presParOf" srcId="{11B585D3-C372-4C4D-B008-698942FE4C41}" destId="{B3A6B5DE-DE5B-4862-BD6B-BFB749178A26}" srcOrd="0" destOrd="0" presId="urn:microsoft.com/office/officeart/2005/8/layout/hList6"/>
    <dgm:cxn modelId="{84A6DEF7-A1F6-4E73-9095-10901B450B24}" type="presParOf" srcId="{11B585D3-C372-4C4D-B008-698942FE4C41}" destId="{3A33C894-411B-4044-B5C1-69BF7891F0FE}" srcOrd="1" destOrd="0" presId="urn:microsoft.com/office/officeart/2005/8/layout/hList6"/>
    <dgm:cxn modelId="{5398FD39-FCD0-42E0-A6FD-78BF853D59D6}" type="presParOf" srcId="{11B585D3-C372-4C4D-B008-698942FE4C41}" destId="{21B44B67-92EE-4CC7-9C85-465EE7C26CC8}" srcOrd="2" destOrd="0" presId="urn:microsoft.com/office/officeart/2005/8/layout/hList6"/>
    <dgm:cxn modelId="{F6C35AEE-079A-431D-B547-A05B181FBF67}" type="presParOf" srcId="{11B585D3-C372-4C4D-B008-698942FE4C41}" destId="{296EF9D2-29C5-437E-874B-DA70427534B7}" srcOrd="3" destOrd="0" presId="urn:microsoft.com/office/officeart/2005/8/layout/hList6"/>
    <dgm:cxn modelId="{4D32C86F-8CE8-4BCC-89B2-C57105FCCF5C}" type="presParOf" srcId="{11B585D3-C372-4C4D-B008-698942FE4C41}" destId="{812F55AB-22B7-4315-AE4A-544F6ECBA16C}" srcOrd="4" destOrd="0" presId="urn:microsoft.com/office/officeart/2005/8/layout/hList6"/>
    <dgm:cxn modelId="{DE6596C6-2479-4B8B-AD2D-FF1CBB01C184}" type="presParOf" srcId="{11B585D3-C372-4C4D-B008-698942FE4C41}" destId="{D9ADFBD1-EC55-4836-A21E-69051F57D027}" srcOrd="5" destOrd="0" presId="urn:microsoft.com/office/officeart/2005/8/layout/hList6"/>
    <dgm:cxn modelId="{BD22DA5B-0C02-43CA-BEDF-C48ABC08C92B}" type="presParOf" srcId="{11B585D3-C372-4C4D-B008-698942FE4C41}" destId="{B3E3B1B3-EA18-4915-BC83-96DAEBBFB22B}" srcOrd="6" destOrd="0" presId="urn:microsoft.com/office/officeart/2005/8/layout/h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071364-29BE-4739-92CB-9800BFD8C93D}" type="doc">
      <dgm:prSet loTypeId="urn:microsoft.com/office/officeart/2005/8/layout/hList1" loCatId="list" qsTypeId="urn:microsoft.com/office/officeart/2005/8/quickstyle/3d2" qsCatId="3D" csTypeId="urn:microsoft.com/office/officeart/2005/8/colors/colorful4" csCatId="colorful" phldr="1"/>
      <dgm:spPr/>
      <dgm:t>
        <a:bodyPr/>
        <a:lstStyle/>
        <a:p>
          <a:endParaRPr lang="es-MX"/>
        </a:p>
      </dgm:t>
    </dgm:pt>
    <dgm:pt modelId="{1D35B8FC-CB1E-46A7-B5D4-E8F18580F6CC}">
      <dgm:prSet phldrT="[Texto]" custT="1"/>
      <dgm:spPr/>
      <dgm:t>
        <a:bodyPr/>
        <a:lstStyle/>
        <a:p>
          <a:r>
            <a:rPr lang="es-MX" sz="1400" b="1">
              <a:effectLst>
                <a:outerShdw blurRad="50800" dist="38100" dir="2700000" algn="tl" rotWithShape="0">
                  <a:prstClr val="black">
                    <a:alpha val="40000"/>
                  </a:prstClr>
                </a:outerShdw>
              </a:effectLst>
            </a:rPr>
            <a:t>Administración privada</a:t>
          </a:r>
        </a:p>
      </dgm:t>
    </dgm:pt>
    <dgm:pt modelId="{AB730A9B-AFB0-4EA3-9093-84A6A917F6C5}" type="parTrans" cxnId="{7465DCD9-108B-4939-B52D-40965A4E17C9}">
      <dgm:prSet/>
      <dgm:spPr/>
      <dgm:t>
        <a:bodyPr/>
        <a:lstStyle/>
        <a:p>
          <a:endParaRPr lang="es-MX" sz="1200" b="1">
            <a:effectLst>
              <a:outerShdw blurRad="50800" dist="38100" dir="2700000" algn="tl" rotWithShape="0">
                <a:prstClr val="black">
                  <a:alpha val="40000"/>
                </a:prstClr>
              </a:outerShdw>
            </a:effectLst>
          </a:endParaRPr>
        </a:p>
      </dgm:t>
    </dgm:pt>
    <dgm:pt modelId="{26AD4FAC-5A0A-4DEF-9F01-B55475B09D33}" type="sibTrans" cxnId="{7465DCD9-108B-4939-B52D-40965A4E17C9}">
      <dgm:prSet/>
      <dgm:spPr/>
      <dgm:t>
        <a:bodyPr/>
        <a:lstStyle/>
        <a:p>
          <a:endParaRPr lang="es-MX" sz="1200" b="1">
            <a:effectLst>
              <a:outerShdw blurRad="50800" dist="38100" dir="2700000" algn="tl" rotWithShape="0">
                <a:prstClr val="black">
                  <a:alpha val="40000"/>
                </a:prstClr>
              </a:outerShdw>
            </a:effectLst>
          </a:endParaRPr>
        </a:p>
      </dgm:t>
    </dgm:pt>
    <dgm:pt modelId="{E42DAE65-E63D-49AE-89DC-1A6D35989DB2}">
      <dgm:prSet phldrT="[Texto]" custT="1"/>
      <dgm:spPr/>
      <dgm:t>
        <a:bodyPr/>
        <a:lstStyle/>
        <a:p>
          <a:pPr algn="just"/>
          <a:r>
            <a:rPr lang="es-MX" sz="1200" b="0">
              <a:effectLst>
                <a:outerShdw blurRad="50800" dist="38100" dir="2700000" algn="tl" rotWithShape="0">
                  <a:prstClr val="black">
                    <a:alpha val="40000"/>
                  </a:prstClr>
                </a:outerShdw>
              </a:effectLst>
            </a:rPr>
            <a:t>Persigue un interés egoísta</a:t>
          </a:r>
        </a:p>
      </dgm:t>
    </dgm:pt>
    <dgm:pt modelId="{6C87B9BF-EC09-49F9-AABE-5D2A83FDEDC4}" type="parTrans" cxnId="{14274B9A-BA3D-439F-9BFC-A54F50DE3DD8}">
      <dgm:prSet/>
      <dgm:spPr/>
      <dgm:t>
        <a:bodyPr/>
        <a:lstStyle/>
        <a:p>
          <a:endParaRPr lang="es-MX" sz="1200" b="1">
            <a:effectLst>
              <a:outerShdw blurRad="50800" dist="38100" dir="2700000" algn="tl" rotWithShape="0">
                <a:prstClr val="black">
                  <a:alpha val="40000"/>
                </a:prstClr>
              </a:outerShdw>
            </a:effectLst>
          </a:endParaRPr>
        </a:p>
      </dgm:t>
    </dgm:pt>
    <dgm:pt modelId="{03145618-AA86-4589-A29B-4805350B157E}" type="sibTrans" cxnId="{14274B9A-BA3D-439F-9BFC-A54F50DE3DD8}">
      <dgm:prSet/>
      <dgm:spPr/>
      <dgm:t>
        <a:bodyPr/>
        <a:lstStyle/>
        <a:p>
          <a:endParaRPr lang="es-MX" sz="1200" b="1">
            <a:effectLst>
              <a:outerShdw blurRad="50800" dist="38100" dir="2700000" algn="tl" rotWithShape="0">
                <a:prstClr val="black">
                  <a:alpha val="40000"/>
                </a:prstClr>
              </a:outerShdw>
            </a:effectLst>
          </a:endParaRPr>
        </a:p>
      </dgm:t>
    </dgm:pt>
    <dgm:pt modelId="{68AC54E5-B617-4FE6-B87F-70031231623F}">
      <dgm:prSet phldrT="[Texto]" custT="1"/>
      <dgm:spPr/>
      <dgm:t>
        <a:bodyPr/>
        <a:lstStyle/>
        <a:p>
          <a:pPr algn="just"/>
          <a:r>
            <a:rPr lang="es-MX" sz="1200" b="0">
              <a:effectLst>
                <a:outerShdw blurRad="50800" dist="38100" dir="2700000" algn="tl" rotWithShape="0">
                  <a:prstClr val="black">
                    <a:alpha val="40000"/>
                  </a:prstClr>
                </a:outerShdw>
              </a:effectLst>
            </a:rPr>
            <a:t>La supervísión y evaluación externa es escasa</a:t>
          </a:r>
        </a:p>
      </dgm:t>
    </dgm:pt>
    <dgm:pt modelId="{D98BFB02-7202-4313-9D4C-F208FBD766C1}" type="parTrans" cxnId="{92086435-8D62-45A8-85E7-40574B7E7BC9}">
      <dgm:prSet/>
      <dgm:spPr/>
      <dgm:t>
        <a:bodyPr/>
        <a:lstStyle/>
        <a:p>
          <a:endParaRPr lang="es-MX" sz="1200" b="1">
            <a:effectLst>
              <a:outerShdw blurRad="50800" dist="38100" dir="2700000" algn="tl" rotWithShape="0">
                <a:prstClr val="black">
                  <a:alpha val="40000"/>
                </a:prstClr>
              </a:outerShdw>
            </a:effectLst>
          </a:endParaRPr>
        </a:p>
      </dgm:t>
    </dgm:pt>
    <dgm:pt modelId="{4D16B45B-3CA0-4D23-8265-2A6D88B34B21}" type="sibTrans" cxnId="{92086435-8D62-45A8-85E7-40574B7E7BC9}">
      <dgm:prSet/>
      <dgm:spPr/>
      <dgm:t>
        <a:bodyPr/>
        <a:lstStyle/>
        <a:p>
          <a:endParaRPr lang="es-MX" sz="1200" b="1">
            <a:effectLst>
              <a:outerShdw blurRad="50800" dist="38100" dir="2700000" algn="tl" rotWithShape="0">
                <a:prstClr val="black">
                  <a:alpha val="40000"/>
                </a:prstClr>
              </a:outerShdw>
            </a:effectLst>
          </a:endParaRPr>
        </a:p>
      </dgm:t>
    </dgm:pt>
    <dgm:pt modelId="{4B022231-DDA3-4350-815D-FE3CF2149A69}">
      <dgm:prSet phldrT="[Texto]" custT="1"/>
      <dgm:spPr/>
      <dgm:t>
        <a:bodyPr/>
        <a:lstStyle/>
        <a:p>
          <a:r>
            <a:rPr lang="es-MX" sz="1400" b="1">
              <a:effectLst>
                <a:outerShdw blurRad="50800" dist="38100" dir="2700000" algn="tl" rotWithShape="0">
                  <a:prstClr val="black">
                    <a:alpha val="40000"/>
                  </a:prstClr>
                </a:outerShdw>
              </a:effectLst>
            </a:rPr>
            <a:t>Administración pública</a:t>
          </a:r>
        </a:p>
      </dgm:t>
    </dgm:pt>
    <dgm:pt modelId="{8257A504-B3CC-4184-9AF6-7E9ACB1E40E3}" type="parTrans" cxnId="{FF682E6E-7172-403E-9A3A-3772CBA500E1}">
      <dgm:prSet/>
      <dgm:spPr/>
      <dgm:t>
        <a:bodyPr/>
        <a:lstStyle/>
        <a:p>
          <a:endParaRPr lang="es-MX" sz="1200" b="1">
            <a:effectLst>
              <a:outerShdw blurRad="50800" dist="38100" dir="2700000" algn="tl" rotWithShape="0">
                <a:prstClr val="black">
                  <a:alpha val="40000"/>
                </a:prstClr>
              </a:outerShdw>
            </a:effectLst>
          </a:endParaRPr>
        </a:p>
      </dgm:t>
    </dgm:pt>
    <dgm:pt modelId="{E57D21F9-59F6-43FC-BF3E-E6B4EE09279B}" type="sibTrans" cxnId="{FF682E6E-7172-403E-9A3A-3772CBA500E1}">
      <dgm:prSet/>
      <dgm:spPr/>
      <dgm:t>
        <a:bodyPr/>
        <a:lstStyle/>
        <a:p>
          <a:endParaRPr lang="es-MX" sz="1200" b="1">
            <a:effectLst>
              <a:outerShdw blurRad="50800" dist="38100" dir="2700000" algn="tl" rotWithShape="0">
                <a:prstClr val="black">
                  <a:alpha val="40000"/>
                </a:prstClr>
              </a:outerShdw>
            </a:effectLst>
          </a:endParaRPr>
        </a:p>
      </dgm:t>
    </dgm:pt>
    <dgm:pt modelId="{36FAF13E-38F8-44B9-9704-C1B45FFB4AD8}">
      <dgm:prSet phldrT="[Texto]" custT="1"/>
      <dgm:spPr/>
      <dgm:t>
        <a:bodyPr/>
        <a:lstStyle/>
        <a:p>
          <a:pPr algn="just"/>
          <a:r>
            <a:rPr lang="es-MX" sz="1200" b="0">
              <a:effectLst>
                <a:outerShdw blurRad="50800" dist="38100" dir="2700000" algn="tl" rotWithShape="0">
                  <a:prstClr val="black">
                    <a:alpha val="40000"/>
                  </a:prstClr>
                </a:outerShdw>
              </a:effectLst>
            </a:rPr>
            <a:t>Persigue el interés común</a:t>
          </a:r>
        </a:p>
      </dgm:t>
    </dgm:pt>
    <dgm:pt modelId="{6362FFB1-8A0F-46B8-A5E6-DAF008453B71}" type="parTrans" cxnId="{BAD47785-C4BF-43B6-8B0F-B4305A65F225}">
      <dgm:prSet/>
      <dgm:spPr/>
      <dgm:t>
        <a:bodyPr/>
        <a:lstStyle/>
        <a:p>
          <a:endParaRPr lang="es-MX" sz="1200" b="1">
            <a:effectLst>
              <a:outerShdw blurRad="50800" dist="38100" dir="2700000" algn="tl" rotWithShape="0">
                <a:prstClr val="black">
                  <a:alpha val="40000"/>
                </a:prstClr>
              </a:outerShdw>
            </a:effectLst>
          </a:endParaRPr>
        </a:p>
      </dgm:t>
    </dgm:pt>
    <dgm:pt modelId="{8F3C0F69-ABEE-4C07-9641-07DC8AC48291}" type="sibTrans" cxnId="{BAD47785-C4BF-43B6-8B0F-B4305A65F225}">
      <dgm:prSet/>
      <dgm:spPr/>
      <dgm:t>
        <a:bodyPr/>
        <a:lstStyle/>
        <a:p>
          <a:endParaRPr lang="es-MX" sz="1200" b="1">
            <a:effectLst>
              <a:outerShdw blurRad="50800" dist="38100" dir="2700000" algn="tl" rotWithShape="0">
                <a:prstClr val="black">
                  <a:alpha val="40000"/>
                </a:prstClr>
              </a:outerShdw>
            </a:effectLst>
          </a:endParaRPr>
        </a:p>
      </dgm:t>
    </dgm:pt>
    <dgm:pt modelId="{5D9159B0-6C65-4493-B056-FE64DB9CEA6B}">
      <dgm:prSet phldrT="[Texto]" custT="1"/>
      <dgm:spPr/>
      <dgm:t>
        <a:bodyPr/>
        <a:lstStyle/>
        <a:p>
          <a:pPr algn="just"/>
          <a:r>
            <a:rPr lang="es-MX" sz="1200" b="0">
              <a:effectLst>
                <a:outerShdw blurRad="50800" dist="38100" dir="2700000" algn="tl" rotWithShape="0">
                  <a:prstClr val="black">
                    <a:alpha val="40000"/>
                  </a:prstClr>
                </a:outerShdw>
              </a:effectLst>
            </a:rPr>
            <a:t>La supervisión y evaluación externa es amplia, tanto por órganos políticos y técnicos</a:t>
          </a:r>
        </a:p>
      </dgm:t>
    </dgm:pt>
    <dgm:pt modelId="{9E3C8967-80EB-4D07-A040-937106A1E649}" type="parTrans" cxnId="{80914FB2-F624-47CE-A63D-3BC88E764A2F}">
      <dgm:prSet/>
      <dgm:spPr/>
      <dgm:t>
        <a:bodyPr/>
        <a:lstStyle/>
        <a:p>
          <a:endParaRPr lang="es-MX" sz="1200" b="1">
            <a:effectLst>
              <a:outerShdw blurRad="50800" dist="38100" dir="2700000" algn="tl" rotWithShape="0">
                <a:prstClr val="black">
                  <a:alpha val="40000"/>
                </a:prstClr>
              </a:outerShdw>
            </a:effectLst>
          </a:endParaRPr>
        </a:p>
      </dgm:t>
    </dgm:pt>
    <dgm:pt modelId="{E54C1E59-B4F5-4A74-8358-47A0FEC1C92D}" type="sibTrans" cxnId="{80914FB2-F624-47CE-A63D-3BC88E764A2F}">
      <dgm:prSet/>
      <dgm:spPr/>
      <dgm:t>
        <a:bodyPr/>
        <a:lstStyle/>
        <a:p>
          <a:endParaRPr lang="es-MX" sz="1200" b="1">
            <a:effectLst>
              <a:outerShdw blurRad="50800" dist="38100" dir="2700000" algn="tl" rotWithShape="0">
                <a:prstClr val="black">
                  <a:alpha val="40000"/>
                </a:prstClr>
              </a:outerShdw>
            </a:effectLst>
          </a:endParaRPr>
        </a:p>
      </dgm:t>
    </dgm:pt>
    <dgm:pt modelId="{A676A087-CB76-4041-AC95-0236247F7945}">
      <dgm:prSet phldrT="[Texto]" custT="1"/>
      <dgm:spPr/>
      <dgm:t>
        <a:bodyPr/>
        <a:lstStyle/>
        <a:p>
          <a:pPr algn="just"/>
          <a:r>
            <a:rPr lang="es-MX" sz="1200" b="0">
              <a:effectLst>
                <a:outerShdw blurRad="50800" dist="38100" dir="2700000" algn="tl" rotWithShape="0">
                  <a:prstClr val="black">
                    <a:alpha val="40000"/>
                  </a:prstClr>
                </a:outerShdw>
              </a:effectLst>
            </a:rPr>
            <a:t>Los sujetos se ubican en un plano de igualdad</a:t>
          </a:r>
        </a:p>
      </dgm:t>
    </dgm:pt>
    <dgm:pt modelId="{C6D30F28-94D8-46DA-BACC-938FDBDB938D}" type="parTrans" cxnId="{7571A962-95D0-42B7-B4E2-49BFE1BF92B7}">
      <dgm:prSet/>
      <dgm:spPr/>
      <dgm:t>
        <a:bodyPr/>
        <a:lstStyle/>
        <a:p>
          <a:endParaRPr lang="es-MX" sz="1200" b="1">
            <a:effectLst>
              <a:outerShdw blurRad="50800" dist="38100" dir="2700000" algn="tl" rotWithShape="0">
                <a:prstClr val="black">
                  <a:alpha val="40000"/>
                </a:prstClr>
              </a:outerShdw>
            </a:effectLst>
          </a:endParaRPr>
        </a:p>
      </dgm:t>
    </dgm:pt>
    <dgm:pt modelId="{E4D5C602-15F2-4E9A-8477-ABF9B4289EF0}" type="sibTrans" cxnId="{7571A962-95D0-42B7-B4E2-49BFE1BF92B7}">
      <dgm:prSet/>
      <dgm:spPr/>
      <dgm:t>
        <a:bodyPr/>
        <a:lstStyle/>
        <a:p>
          <a:endParaRPr lang="es-MX" sz="1200" b="1">
            <a:effectLst>
              <a:outerShdw blurRad="50800" dist="38100" dir="2700000" algn="tl" rotWithShape="0">
                <a:prstClr val="black">
                  <a:alpha val="40000"/>
                </a:prstClr>
              </a:outerShdw>
            </a:effectLst>
          </a:endParaRPr>
        </a:p>
      </dgm:t>
    </dgm:pt>
    <dgm:pt modelId="{8B428A3A-49A9-4AC7-925E-458812BAD19F}">
      <dgm:prSet phldrT="[Texto]" custT="1"/>
      <dgm:spPr/>
      <dgm:t>
        <a:bodyPr/>
        <a:lstStyle/>
        <a:p>
          <a:pPr algn="just"/>
          <a:r>
            <a:rPr lang="es-MX" sz="1200" b="0">
              <a:effectLst>
                <a:outerShdw blurRad="50800" dist="38100" dir="2700000" algn="tl" rotWithShape="0">
                  <a:prstClr val="black">
                    <a:alpha val="40000"/>
                  </a:prstClr>
                </a:outerShdw>
              </a:effectLst>
            </a:rPr>
            <a:t>La legislación aplicable es la civil</a:t>
          </a:r>
        </a:p>
      </dgm:t>
    </dgm:pt>
    <dgm:pt modelId="{2DCCFC93-9793-4A39-85A4-B79F53F0FC61}" type="parTrans" cxnId="{8E89BE16-B29D-4C3D-B70B-FEC97D63C8C0}">
      <dgm:prSet/>
      <dgm:spPr/>
      <dgm:t>
        <a:bodyPr/>
        <a:lstStyle/>
        <a:p>
          <a:endParaRPr lang="es-MX" sz="1200" b="1">
            <a:effectLst>
              <a:outerShdw blurRad="50800" dist="38100" dir="2700000" algn="tl" rotWithShape="0">
                <a:prstClr val="black">
                  <a:alpha val="40000"/>
                </a:prstClr>
              </a:outerShdw>
            </a:effectLst>
          </a:endParaRPr>
        </a:p>
      </dgm:t>
    </dgm:pt>
    <dgm:pt modelId="{9E61805F-F26A-45FC-968E-A7FC0042029A}" type="sibTrans" cxnId="{8E89BE16-B29D-4C3D-B70B-FEC97D63C8C0}">
      <dgm:prSet/>
      <dgm:spPr/>
      <dgm:t>
        <a:bodyPr/>
        <a:lstStyle/>
        <a:p>
          <a:endParaRPr lang="es-MX" sz="1200" b="1">
            <a:effectLst>
              <a:outerShdw blurRad="50800" dist="38100" dir="2700000" algn="tl" rotWithShape="0">
                <a:prstClr val="black">
                  <a:alpha val="40000"/>
                </a:prstClr>
              </a:outerShdw>
            </a:effectLst>
          </a:endParaRPr>
        </a:p>
      </dgm:t>
    </dgm:pt>
    <dgm:pt modelId="{B64C039A-885B-41C3-8C55-381DE606F1AF}">
      <dgm:prSet phldrT="[Texto]" custT="1"/>
      <dgm:spPr/>
      <dgm:t>
        <a:bodyPr/>
        <a:lstStyle/>
        <a:p>
          <a:pPr algn="just"/>
          <a:r>
            <a:rPr lang="es-MX" sz="1200" b="0">
              <a:effectLst>
                <a:outerShdw blurRad="50800" dist="38100" dir="2700000" algn="tl" rotWithShape="0">
                  <a:prstClr val="black">
                    <a:alpha val="40000"/>
                  </a:prstClr>
                </a:outerShdw>
              </a:effectLst>
            </a:rPr>
            <a:t>Se aplica el contrato, como relacuión jurídica bilateral</a:t>
          </a:r>
        </a:p>
      </dgm:t>
    </dgm:pt>
    <dgm:pt modelId="{967588B6-C091-47E7-9B97-6571BDEBE018}" type="parTrans" cxnId="{8D7F5FE6-A290-4296-8D35-8034A5A0BDA3}">
      <dgm:prSet/>
      <dgm:spPr/>
      <dgm:t>
        <a:bodyPr/>
        <a:lstStyle/>
        <a:p>
          <a:endParaRPr lang="es-MX" sz="1200" b="1">
            <a:effectLst>
              <a:outerShdw blurRad="50800" dist="38100" dir="2700000" algn="tl" rotWithShape="0">
                <a:prstClr val="black">
                  <a:alpha val="40000"/>
                </a:prstClr>
              </a:outerShdw>
            </a:effectLst>
          </a:endParaRPr>
        </a:p>
      </dgm:t>
    </dgm:pt>
    <dgm:pt modelId="{AFCFEC62-94B7-4727-9407-95BF59D893C4}" type="sibTrans" cxnId="{8D7F5FE6-A290-4296-8D35-8034A5A0BDA3}">
      <dgm:prSet/>
      <dgm:spPr/>
      <dgm:t>
        <a:bodyPr/>
        <a:lstStyle/>
        <a:p>
          <a:endParaRPr lang="es-MX" sz="1200" b="1">
            <a:effectLst>
              <a:outerShdw blurRad="50800" dist="38100" dir="2700000" algn="tl" rotWithShape="0">
                <a:prstClr val="black">
                  <a:alpha val="40000"/>
                </a:prstClr>
              </a:outerShdw>
            </a:effectLst>
          </a:endParaRPr>
        </a:p>
      </dgm:t>
    </dgm:pt>
    <dgm:pt modelId="{737EBDA3-373F-4EBE-A22D-B50DB546E2E6}">
      <dgm:prSet phldrT="[Texto]" custT="1"/>
      <dgm:spPr/>
      <dgm:t>
        <a:bodyPr/>
        <a:lstStyle/>
        <a:p>
          <a:pPr algn="just"/>
          <a:r>
            <a:rPr lang="es-MX" sz="1200" b="0">
              <a:effectLst>
                <a:outerShdw blurRad="50800" dist="38100" dir="2700000" algn="tl" rotWithShape="0">
                  <a:prstClr val="black">
                    <a:alpha val="40000"/>
                  </a:prstClr>
                </a:outerShdw>
              </a:effectLst>
            </a:rPr>
            <a:t>La organización suele ser flexible a los cambios</a:t>
          </a:r>
        </a:p>
      </dgm:t>
    </dgm:pt>
    <dgm:pt modelId="{4F8409C5-D981-4F8F-A708-7B23DE25682A}" type="parTrans" cxnId="{53826E1E-55EC-41B5-9000-51E4E8212165}">
      <dgm:prSet/>
      <dgm:spPr/>
      <dgm:t>
        <a:bodyPr/>
        <a:lstStyle/>
        <a:p>
          <a:endParaRPr lang="es-MX" sz="1200" b="1">
            <a:effectLst>
              <a:outerShdw blurRad="50800" dist="38100" dir="2700000" algn="tl" rotWithShape="0">
                <a:prstClr val="black">
                  <a:alpha val="40000"/>
                </a:prstClr>
              </a:outerShdw>
            </a:effectLst>
          </a:endParaRPr>
        </a:p>
      </dgm:t>
    </dgm:pt>
    <dgm:pt modelId="{7BD915C3-298B-42AA-B73C-74EE5FD1E9D1}" type="sibTrans" cxnId="{53826E1E-55EC-41B5-9000-51E4E8212165}">
      <dgm:prSet/>
      <dgm:spPr/>
      <dgm:t>
        <a:bodyPr/>
        <a:lstStyle/>
        <a:p>
          <a:endParaRPr lang="es-MX" sz="1200" b="1">
            <a:effectLst>
              <a:outerShdw blurRad="50800" dist="38100" dir="2700000" algn="tl" rotWithShape="0">
                <a:prstClr val="black">
                  <a:alpha val="40000"/>
                </a:prstClr>
              </a:outerShdw>
            </a:effectLst>
          </a:endParaRPr>
        </a:p>
      </dgm:t>
    </dgm:pt>
    <dgm:pt modelId="{6FE5C311-36B6-4FED-91A2-7D5EC00FFBB2}">
      <dgm:prSet phldrT="[Texto]" custT="1"/>
      <dgm:spPr/>
      <dgm:t>
        <a:bodyPr/>
        <a:lstStyle/>
        <a:p>
          <a:pPr algn="just"/>
          <a:r>
            <a:rPr lang="es-MX" sz="1200" b="0">
              <a:effectLst>
                <a:outerShdw blurRad="50800" dist="38100" dir="2700000" algn="tl" rotWithShape="0">
                  <a:prstClr val="black">
                    <a:alpha val="40000"/>
                  </a:prstClr>
                </a:outerShdw>
              </a:effectLst>
            </a:rPr>
            <a:t>Sus ingresos provienen de actividades típicamente mercantiles</a:t>
          </a:r>
        </a:p>
      </dgm:t>
    </dgm:pt>
    <dgm:pt modelId="{B0ED4BD1-BE10-4A71-B49D-470A8FDE349D}" type="parTrans" cxnId="{16F4A2CE-686B-4747-A2C8-51138F5D6749}">
      <dgm:prSet/>
      <dgm:spPr/>
      <dgm:t>
        <a:bodyPr/>
        <a:lstStyle/>
        <a:p>
          <a:endParaRPr lang="es-MX" sz="1200" b="1">
            <a:effectLst>
              <a:outerShdw blurRad="50800" dist="38100" dir="2700000" algn="tl" rotWithShape="0">
                <a:prstClr val="black">
                  <a:alpha val="40000"/>
                </a:prstClr>
              </a:outerShdw>
            </a:effectLst>
          </a:endParaRPr>
        </a:p>
      </dgm:t>
    </dgm:pt>
    <dgm:pt modelId="{3F554508-A5EA-4110-98CF-A37E06C26931}" type="sibTrans" cxnId="{16F4A2CE-686B-4747-A2C8-51138F5D6749}">
      <dgm:prSet/>
      <dgm:spPr/>
      <dgm:t>
        <a:bodyPr/>
        <a:lstStyle/>
        <a:p>
          <a:endParaRPr lang="es-MX" sz="1200" b="1">
            <a:effectLst>
              <a:outerShdw blurRad="50800" dist="38100" dir="2700000" algn="tl" rotWithShape="0">
                <a:prstClr val="black">
                  <a:alpha val="40000"/>
                </a:prstClr>
              </a:outerShdw>
            </a:effectLst>
          </a:endParaRPr>
        </a:p>
      </dgm:t>
    </dgm:pt>
    <dgm:pt modelId="{16D4F1FC-4DF7-48E1-BFCA-BB5C9F3DB079}">
      <dgm:prSet phldrT="[Texto]" custT="1"/>
      <dgm:spPr/>
      <dgm:t>
        <a:bodyPr/>
        <a:lstStyle/>
        <a:p>
          <a:pPr algn="just"/>
          <a:r>
            <a:rPr lang="es-MX" sz="1200" b="0">
              <a:effectLst>
                <a:outerShdw blurRad="50800" dist="38100" dir="2700000" algn="tl" rotWithShape="0">
                  <a:prstClr val="black">
                    <a:alpha val="40000"/>
                  </a:prstClr>
                </a:outerShdw>
              </a:effectLst>
            </a:rPr>
            <a:t>Los bienes o servicios son generalmente tangibles</a:t>
          </a:r>
        </a:p>
      </dgm:t>
    </dgm:pt>
    <dgm:pt modelId="{A019E0A1-AF68-4CD1-9F3C-6FA23573AF71}" type="parTrans" cxnId="{01E3D527-70A8-4D60-AE3C-76EE2599D8CE}">
      <dgm:prSet/>
      <dgm:spPr/>
      <dgm:t>
        <a:bodyPr/>
        <a:lstStyle/>
        <a:p>
          <a:endParaRPr lang="es-MX" sz="1200" b="1">
            <a:effectLst>
              <a:outerShdw blurRad="50800" dist="38100" dir="2700000" algn="tl" rotWithShape="0">
                <a:prstClr val="black">
                  <a:alpha val="40000"/>
                </a:prstClr>
              </a:outerShdw>
            </a:effectLst>
          </a:endParaRPr>
        </a:p>
      </dgm:t>
    </dgm:pt>
    <dgm:pt modelId="{6E8342FC-093B-4DAE-A06D-30A0118173FF}" type="sibTrans" cxnId="{01E3D527-70A8-4D60-AE3C-76EE2599D8CE}">
      <dgm:prSet/>
      <dgm:spPr/>
      <dgm:t>
        <a:bodyPr/>
        <a:lstStyle/>
        <a:p>
          <a:endParaRPr lang="es-MX" sz="1200" b="1">
            <a:effectLst>
              <a:outerShdw blurRad="50800" dist="38100" dir="2700000" algn="tl" rotWithShape="0">
                <a:prstClr val="black">
                  <a:alpha val="40000"/>
                </a:prstClr>
              </a:outerShdw>
            </a:effectLst>
          </a:endParaRPr>
        </a:p>
      </dgm:t>
    </dgm:pt>
    <dgm:pt modelId="{281940F8-B591-44FC-B740-4AF92D5B324D}">
      <dgm:prSet phldrT="[Texto]" custT="1"/>
      <dgm:spPr/>
      <dgm:t>
        <a:bodyPr/>
        <a:lstStyle/>
        <a:p>
          <a:pPr algn="just"/>
          <a:r>
            <a:rPr lang="es-MX" sz="1200" b="0">
              <a:effectLst>
                <a:outerShdw blurRad="50800" dist="38100" dir="2700000" algn="tl" rotWithShape="0">
                  <a:prstClr val="black">
                    <a:alpha val="40000"/>
                  </a:prstClr>
                </a:outerShdw>
              </a:effectLst>
            </a:rPr>
            <a:t>Los bienes o servicios tienen un costo</a:t>
          </a:r>
        </a:p>
      </dgm:t>
    </dgm:pt>
    <dgm:pt modelId="{C9BFAAF8-3C19-4D3E-9643-D0922B4CAEBA}" type="parTrans" cxnId="{EA7AF691-D380-4D25-9688-666FAC97A420}">
      <dgm:prSet/>
      <dgm:spPr/>
      <dgm:t>
        <a:bodyPr/>
        <a:lstStyle/>
        <a:p>
          <a:endParaRPr lang="es-MX" sz="1200" b="1">
            <a:effectLst>
              <a:outerShdw blurRad="50800" dist="38100" dir="2700000" algn="tl" rotWithShape="0">
                <a:prstClr val="black">
                  <a:alpha val="40000"/>
                </a:prstClr>
              </a:outerShdw>
            </a:effectLst>
          </a:endParaRPr>
        </a:p>
      </dgm:t>
    </dgm:pt>
    <dgm:pt modelId="{5CCAB7B0-CABB-4BA3-93E9-B18AFB7E8DEE}" type="sibTrans" cxnId="{EA7AF691-D380-4D25-9688-666FAC97A420}">
      <dgm:prSet/>
      <dgm:spPr/>
      <dgm:t>
        <a:bodyPr/>
        <a:lstStyle/>
        <a:p>
          <a:endParaRPr lang="es-MX" sz="1200" b="1">
            <a:effectLst>
              <a:outerShdw blurRad="50800" dist="38100" dir="2700000" algn="tl" rotWithShape="0">
                <a:prstClr val="black">
                  <a:alpha val="40000"/>
                </a:prstClr>
              </a:outerShdw>
            </a:effectLst>
          </a:endParaRPr>
        </a:p>
      </dgm:t>
    </dgm:pt>
    <dgm:pt modelId="{84974438-7DD6-4354-AC8B-4584EA58E25B}">
      <dgm:prSet phldrT="[Texto]" custT="1"/>
      <dgm:spPr/>
      <dgm:t>
        <a:bodyPr/>
        <a:lstStyle/>
        <a:p>
          <a:pPr algn="just"/>
          <a:r>
            <a:rPr lang="es-MX" sz="1200" b="0">
              <a:effectLst>
                <a:outerShdw blurRad="50800" dist="38100" dir="2700000" algn="tl" rotWithShape="0">
                  <a:prstClr val="black">
                    <a:alpha val="40000"/>
                  </a:prstClr>
                </a:outerShdw>
              </a:effectLst>
            </a:rPr>
            <a:t>Existe entre administración y gobernado una relación desigual, de subordinación</a:t>
          </a:r>
        </a:p>
      </dgm:t>
    </dgm:pt>
    <dgm:pt modelId="{3C0D18F1-60DC-4B15-B79B-8658ACCEB6FA}" type="parTrans" cxnId="{2C8D2621-4D03-45D7-A2FF-9C840AA904C3}">
      <dgm:prSet/>
      <dgm:spPr/>
      <dgm:t>
        <a:bodyPr/>
        <a:lstStyle/>
        <a:p>
          <a:endParaRPr lang="es-MX" sz="1200" b="1">
            <a:effectLst>
              <a:outerShdw blurRad="50800" dist="38100" dir="2700000" algn="tl" rotWithShape="0">
                <a:prstClr val="black">
                  <a:alpha val="40000"/>
                </a:prstClr>
              </a:outerShdw>
            </a:effectLst>
          </a:endParaRPr>
        </a:p>
      </dgm:t>
    </dgm:pt>
    <dgm:pt modelId="{7A816F49-B274-419A-8293-1257CDE8EAEB}" type="sibTrans" cxnId="{2C8D2621-4D03-45D7-A2FF-9C840AA904C3}">
      <dgm:prSet/>
      <dgm:spPr/>
      <dgm:t>
        <a:bodyPr/>
        <a:lstStyle/>
        <a:p>
          <a:endParaRPr lang="es-MX" sz="1200" b="1">
            <a:effectLst>
              <a:outerShdw blurRad="50800" dist="38100" dir="2700000" algn="tl" rotWithShape="0">
                <a:prstClr val="black">
                  <a:alpha val="40000"/>
                </a:prstClr>
              </a:outerShdw>
            </a:effectLst>
          </a:endParaRPr>
        </a:p>
      </dgm:t>
    </dgm:pt>
    <dgm:pt modelId="{4F7D089E-2D01-4FB6-B0C2-A23ED8110A78}">
      <dgm:prSet phldrT="[Texto]" custT="1"/>
      <dgm:spPr/>
      <dgm:t>
        <a:bodyPr/>
        <a:lstStyle/>
        <a:p>
          <a:pPr algn="just"/>
          <a:r>
            <a:rPr lang="es-MX" sz="1200" b="0">
              <a:effectLst>
                <a:outerShdw blurRad="50800" dist="38100" dir="2700000" algn="tl" rotWithShape="0">
                  <a:prstClr val="black">
                    <a:alpha val="40000"/>
                  </a:prstClr>
                </a:outerShdw>
              </a:effectLst>
            </a:rPr>
            <a:t>Las normas que se aplican son de orden e interés público</a:t>
          </a:r>
        </a:p>
      </dgm:t>
    </dgm:pt>
    <dgm:pt modelId="{DB7C8F4A-95AD-4A7D-A6BF-8D012E4D892D}" type="parTrans" cxnId="{96A0DEED-0171-4708-84E3-0167077DF4E4}">
      <dgm:prSet/>
      <dgm:spPr/>
      <dgm:t>
        <a:bodyPr/>
        <a:lstStyle/>
        <a:p>
          <a:endParaRPr lang="es-MX" sz="1200" b="1">
            <a:effectLst>
              <a:outerShdw blurRad="50800" dist="38100" dir="2700000" algn="tl" rotWithShape="0">
                <a:prstClr val="black">
                  <a:alpha val="40000"/>
                </a:prstClr>
              </a:outerShdw>
            </a:effectLst>
          </a:endParaRPr>
        </a:p>
      </dgm:t>
    </dgm:pt>
    <dgm:pt modelId="{D96382D6-17FD-4972-B5AB-1E99582E965F}" type="sibTrans" cxnId="{96A0DEED-0171-4708-84E3-0167077DF4E4}">
      <dgm:prSet/>
      <dgm:spPr/>
      <dgm:t>
        <a:bodyPr/>
        <a:lstStyle/>
        <a:p>
          <a:endParaRPr lang="es-MX" sz="1200" b="1">
            <a:effectLst>
              <a:outerShdw blurRad="50800" dist="38100" dir="2700000" algn="tl" rotWithShape="0">
                <a:prstClr val="black">
                  <a:alpha val="40000"/>
                </a:prstClr>
              </a:outerShdw>
            </a:effectLst>
          </a:endParaRPr>
        </a:p>
      </dgm:t>
    </dgm:pt>
    <dgm:pt modelId="{7B8FE44B-3840-438F-AE51-2346BB83E6D6}">
      <dgm:prSet phldrT="[Texto]" custT="1"/>
      <dgm:spPr/>
      <dgm:t>
        <a:bodyPr/>
        <a:lstStyle/>
        <a:p>
          <a:pPr algn="just"/>
          <a:r>
            <a:rPr lang="es-MX" sz="1200" b="0">
              <a:effectLst>
                <a:outerShdw blurRad="50800" dist="38100" dir="2700000" algn="tl" rotWithShape="0">
                  <a:prstClr val="black">
                    <a:alpha val="40000"/>
                  </a:prstClr>
                </a:outerShdw>
              </a:effectLst>
            </a:rPr>
            <a:t>Se utiliza el poder público, y por lo tanto la relación es unilaterial, generalmente expresada en un acto administrativo, siendo la coacción su principal elemento</a:t>
          </a:r>
        </a:p>
      </dgm:t>
    </dgm:pt>
    <dgm:pt modelId="{9145B245-23E5-4654-83E4-2990A1570A4E}" type="parTrans" cxnId="{EFDFBEAE-6879-46DA-8578-D71C87280E80}">
      <dgm:prSet/>
      <dgm:spPr/>
      <dgm:t>
        <a:bodyPr/>
        <a:lstStyle/>
        <a:p>
          <a:endParaRPr lang="es-MX" sz="1200" b="1">
            <a:effectLst>
              <a:outerShdw blurRad="50800" dist="38100" dir="2700000" algn="tl" rotWithShape="0">
                <a:prstClr val="black">
                  <a:alpha val="40000"/>
                </a:prstClr>
              </a:outerShdw>
            </a:effectLst>
          </a:endParaRPr>
        </a:p>
      </dgm:t>
    </dgm:pt>
    <dgm:pt modelId="{1A19DC87-A9BB-4C9C-ACBD-C8513538D1C7}" type="sibTrans" cxnId="{EFDFBEAE-6879-46DA-8578-D71C87280E80}">
      <dgm:prSet/>
      <dgm:spPr/>
      <dgm:t>
        <a:bodyPr/>
        <a:lstStyle/>
        <a:p>
          <a:endParaRPr lang="es-MX" sz="1200" b="1">
            <a:effectLst>
              <a:outerShdw blurRad="50800" dist="38100" dir="2700000" algn="tl" rotWithShape="0">
                <a:prstClr val="black">
                  <a:alpha val="40000"/>
                </a:prstClr>
              </a:outerShdw>
            </a:effectLst>
          </a:endParaRPr>
        </a:p>
      </dgm:t>
    </dgm:pt>
    <dgm:pt modelId="{43D781B3-D7B0-40BF-84F7-4A809CD8AE1E}">
      <dgm:prSet phldrT="[Texto]" custT="1"/>
      <dgm:spPr/>
      <dgm:t>
        <a:bodyPr/>
        <a:lstStyle/>
        <a:p>
          <a:pPr algn="just"/>
          <a:r>
            <a:rPr lang="es-MX" sz="1200" b="0">
              <a:effectLst>
                <a:outerShdw blurRad="50800" dist="38100" dir="2700000" algn="tl" rotWithShape="0">
                  <a:prstClr val="black">
                    <a:alpha val="40000"/>
                  </a:prstClr>
                </a:outerShdw>
              </a:effectLst>
            </a:rPr>
            <a:t>La organización es generalmente formal, y por lo tanto rígida</a:t>
          </a:r>
        </a:p>
      </dgm:t>
    </dgm:pt>
    <dgm:pt modelId="{8EA77923-9B85-4785-B9F7-9F923948D142}" type="parTrans" cxnId="{EC74149C-FCCC-46FD-929C-26A6E6A067E7}">
      <dgm:prSet/>
      <dgm:spPr/>
      <dgm:t>
        <a:bodyPr/>
        <a:lstStyle/>
        <a:p>
          <a:endParaRPr lang="es-MX" sz="1200" b="1">
            <a:effectLst>
              <a:outerShdw blurRad="50800" dist="38100" dir="2700000" algn="tl" rotWithShape="0">
                <a:prstClr val="black">
                  <a:alpha val="40000"/>
                </a:prstClr>
              </a:outerShdw>
            </a:effectLst>
          </a:endParaRPr>
        </a:p>
      </dgm:t>
    </dgm:pt>
    <dgm:pt modelId="{4EE6F6E5-5561-41BD-BCFB-C010950415D5}" type="sibTrans" cxnId="{EC74149C-FCCC-46FD-929C-26A6E6A067E7}">
      <dgm:prSet/>
      <dgm:spPr/>
      <dgm:t>
        <a:bodyPr/>
        <a:lstStyle/>
        <a:p>
          <a:endParaRPr lang="es-MX" sz="1200" b="1">
            <a:effectLst>
              <a:outerShdw blurRad="50800" dist="38100" dir="2700000" algn="tl" rotWithShape="0">
                <a:prstClr val="black">
                  <a:alpha val="40000"/>
                </a:prstClr>
              </a:outerShdw>
            </a:effectLst>
          </a:endParaRPr>
        </a:p>
      </dgm:t>
    </dgm:pt>
    <dgm:pt modelId="{F5964363-4D70-4C84-AE48-1FB9DFBB2373}">
      <dgm:prSet phldrT="[Texto]" custT="1"/>
      <dgm:spPr/>
      <dgm:t>
        <a:bodyPr/>
        <a:lstStyle/>
        <a:p>
          <a:pPr algn="just"/>
          <a:r>
            <a:rPr lang="es-MX" sz="1200" b="0">
              <a:effectLst>
                <a:outerShdw blurRad="50800" dist="38100" dir="2700000" algn="tl" rotWithShape="0">
                  <a:prstClr val="black">
                    <a:alpha val="40000"/>
                  </a:prstClr>
                </a:outerShdw>
              </a:effectLst>
            </a:rPr>
            <a:t>Sus ingresos provienen de actividaes de carácter público, sustentadas en el poder delegatorio de conducción política</a:t>
          </a:r>
        </a:p>
      </dgm:t>
    </dgm:pt>
    <dgm:pt modelId="{61F0C01B-3AA2-445F-B882-D187DB0CAA6B}" type="parTrans" cxnId="{9DD858D3-2FC4-4B48-87A3-9E0A5761BD44}">
      <dgm:prSet/>
      <dgm:spPr/>
      <dgm:t>
        <a:bodyPr/>
        <a:lstStyle/>
        <a:p>
          <a:endParaRPr lang="es-MX" sz="1200" b="1">
            <a:effectLst>
              <a:outerShdw blurRad="50800" dist="38100" dir="2700000" algn="tl" rotWithShape="0">
                <a:prstClr val="black">
                  <a:alpha val="40000"/>
                </a:prstClr>
              </a:outerShdw>
            </a:effectLst>
          </a:endParaRPr>
        </a:p>
      </dgm:t>
    </dgm:pt>
    <dgm:pt modelId="{D617FB2F-CE39-405D-84B3-DBFE450292FC}" type="sibTrans" cxnId="{9DD858D3-2FC4-4B48-87A3-9E0A5761BD44}">
      <dgm:prSet/>
      <dgm:spPr/>
      <dgm:t>
        <a:bodyPr/>
        <a:lstStyle/>
        <a:p>
          <a:endParaRPr lang="es-MX" sz="1200" b="1">
            <a:effectLst>
              <a:outerShdw blurRad="50800" dist="38100" dir="2700000" algn="tl" rotWithShape="0">
                <a:prstClr val="black">
                  <a:alpha val="40000"/>
                </a:prstClr>
              </a:outerShdw>
            </a:effectLst>
          </a:endParaRPr>
        </a:p>
      </dgm:t>
    </dgm:pt>
    <dgm:pt modelId="{DF9B83AB-E748-488C-B2AB-F0F1F9AF9CF9}">
      <dgm:prSet phldrT="[Texto]" custT="1"/>
      <dgm:spPr/>
      <dgm:t>
        <a:bodyPr/>
        <a:lstStyle/>
        <a:p>
          <a:pPr algn="just"/>
          <a:r>
            <a:rPr lang="es-MX" sz="1200" b="0">
              <a:effectLst>
                <a:outerShdw blurRad="50800" dist="38100" dir="2700000" algn="tl" rotWithShape="0">
                  <a:prstClr val="black">
                    <a:alpha val="40000"/>
                  </a:prstClr>
                </a:outerShdw>
              </a:effectLst>
            </a:rPr>
            <a:t>Los bienes o servicios en algunos casos son intangibles</a:t>
          </a:r>
        </a:p>
      </dgm:t>
    </dgm:pt>
    <dgm:pt modelId="{ED693B09-B2CF-4AC9-A347-C59F8ADAD832}" type="parTrans" cxnId="{8A3ABF05-A5EA-4EB4-B705-49C811A3297F}">
      <dgm:prSet/>
      <dgm:spPr/>
      <dgm:t>
        <a:bodyPr/>
        <a:lstStyle/>
        <a:p>
          <a:endParaRPr lang="es-MX" sz="1200" b="1">
            <a:effectLst>
              <a:outerShdw blurRad="50800" dist="38100" dir="2700000" algn="tl" rotWithShape="0">
                <a:prstClr val="black">
                  <a:alpha val="40000"/>
                </a:prstClr>
              </a:outerShdw>
            </a:effectLst>
          </a:endParaRPr>
        </a:p>
      </dgm:t>
    </dgm:pt>
    <dgm:pt modelId="{61B89278-8D32-446D-82F6-9D917B5730A7}" type="sibTrans" cxnId="{8A3ABF05-A5EA-4EB4-B705-49C811A3297F}">
      <dgm:prSet/>
      <dgm:spPr/>
      <dgm:t>
        <a:bodyPr/>
        <a:lstStyle/>
        <a:p>
          <a:endParaRPr lang="es-MX" sz="1200" b="1">
            <a:effectLst>
              <a:outerShdw blurRad="50800" dist="38100" dir="2700000" algn="tl" rotWithShape="0">
                <a:prstClr val="black">
                  <a:alpha val="40000"/>
                </a:prstClr>
              </a:outerShdw>
            </a:effectLst>
          </a:endParaRPr>
        </a:p>
      </dgm:t>
    </dgm:pt>
    <dgm:pt modelId="{337C2E4C-0E30-4696-BF5D-5974EFF2E359}">
      <dgm:prSet phldrT="[Texto]" custT="1"/>
      <dgm:spPr/>
      <dgm:t>
        <a:bodyPr/>
        <a:lstStyle/>
        <a:p>
          <a:pPr algn="just"/>
          <a:r>
            <a:rPr lang="es-MX" sz="1200" b="0">
              <a:effectLst>
                <a:outerShdw blurRad="50800" dist="38100" dir="2700000" algn="tl" rotWithShape="0">
                  <a:prstClr val="black">
                    <a:alpha val="40000"/>
                  </a:prstClr>
                </a:outerShdw>
              </a:effectLst>
            </a:rPr>
            <a:t>Muchos bienes o servicios son sin costo directo, y su acceso puede ser ilimitado</a:t>
          </a:r>
        </a:p>
      </dgm:t>
    </dgm:pt>
    <dgm:pt modelId="{EA2D41CC-E3C2-436D-9AD6-DB40B4AA0EA4}" type="parTrans" cxnId="{CA5B51FE-637C-430C-9232-C73902436439}">
      <dgm:prSet/>
      <dgm:spPr/>
      <dgm:t>
        <a:bodyPr/>
        <a:lstStyle/>
        <a:p>
          <a:endParaRPr lang="es-MX" sz="1200" b="1">
            <a:effectLst>
              <a:outerShdw blurRad="50800" dist="38100" dir="2700000" algn="tl" rotWithShape="0">
                <a:prstClr val="black">
                  <a:alpha val="40000"/>
                </a:prstClr>
              </a:outerShdw>
            </a:effectLst>
          </a:endParaRPr>
        </a:p>
      </dgm:t>
    </dgm:pt>
    <dgm:pt modelId="{DDA3715B-53DD-45AD-BCDB-4D6BFCA2E1CD}" type="sibTrans" cxnId="{CA5B51FE-637C-430C-9232-C73902436439}">
      <dgm:prSet/>
      <dgm:spPr/>
      <dgm:t>
        <a:bodyPr/>
        <a:lstStyle/>
        <a:p>
          <a:endParaRPr lang="es-MX" sz="1200" b="1">
            <a:effectLst>
              <a:outerShdw blurRad="50800" dist="38100" dir="2700000" algn="tl" rotWithShape="0">
                <a:prstClr val="black">
                  <a:alpha val="40000"/>
                </a:prstClr>
              </a:outerShdw>
            </a:effectLst>
          </a:endParaRPr>
        </a:p>
      </dgm:t>
    </dgm:pt>
    <dgm:pt modelId="{01513FC3-81A2-4381-B040-8695E4132A8C}" type="pres">
      <dgm:prSet presAssocID="{A6071364-29BE-4739-92CB-9800BFD8C93D}" presName="Name0" presStyleCnt="0">
        <dgm:presLayoutVars>
          <dgm:dir/>
          <dgm:animLvl val="lvl"/>
          <dgm:resizeHandles val="exact"/>
        </dgm:presLayoutVars>
      </dgm:prSet>
      <dgm:spPr/>
      <dgm:t>
        <a:bodyPr/>
        <a:lstStyle/>
        <a:p>
          <a:endParaRPr lang="es-MX"/>
        </a:p>
      </dgm:t>
    </dgm:pt>
    <dgm:pt modelId="{D6569597-99F3-4CAD-A285-D0F2A8885C3A}" type="pres">
      <dgm:prSet presAssocID="{1D35B8FC-CB1E-46A7-B5D4-E8F18580F6CC}" presName="composite" presStyleCnt="0"/>
      <dgm:spPr/>
    </dgm:pt>
    <dgm:pt modelId="{BD583590-0866-4137-9BF9-C9CAB04ADB58}" type="pres">
      <dgm:prSet presAssocID="{1D35B8FC-CB1E-46A7-B5D4-E8F18580F6CC}" presName="parTx" presStyleLbl="alignNode1" presStyleIdx="0" presStyleCnt="2">
        <dgm:presLayoutVars>
          <dgm:chMax val="0"/>
          <dgm:chPref val="0"/>
          <dgm:bulletEnabled val="1"/>
        </dgm:presLayoutVars>
      </dgm:prSet>
      <dgm:spPr/>
      <dgm:t>
        <a:bodyPr/>
        <a:lstStyle/>
        <a:p>
          <a:endParaRPr lang="es-MX"/>
        </a:p>
      </dgm:t>
    </dgm:pt>
    <dgm:pt modelId="{3893C1AB-25EF-4124-AAB9-325023C1E80E}" type="pres">
      <dgm:prSet presAssocID="{1D35B8FC-CB1E-46A7-B5D4-E8F18580F6CC}" presName="desTx" presStyleLbl="alignAccFollowNode1" presStyleIdx="0" presStyleCnt="2">
        <dgm:presLayoutVars>
          <dgm:bulletEnabled val="1"/>
        </dgm:presLayoutVars>
      </dgm:prSet>
      <dgm:spPr/>
      <dgm:t>
        <a:bodyPr/>
        <a:lstStyle/>
        <a:p>
          <a:endParaRPr lang="es-MX"/>
        </a:p>
      </dgm:t>
    </dgm:pt>
    <dgm:pt modelId="{56500F04-F8F4-4DB7-83EE-CC55E509EC63}" type="pres">
      <dgm:prSet presAssocID="{26AD4FAC-5A0A-4DEF-9F01-B55475B09D33}" presName="space" presStyleCnt="0"/>
      <dgm:spPr/>
    </dgm:pt>
    <dgm:pt modelId="{206E2BA6-2129-4C1A-BC3D-3D2F26E93CBF}" type="pres">
      <dgm:prSet presAssocID="{4B022231-DDA3-4350-815D-FE3CF2149A69}" presName="composite" presStyleCnt="0"/>
      <dgm:spPr/>
    </dgm:pt>
    <dgm:pt modelId="{32D192A9-19A2-45A6-81BE-48E305422EA6}" type="pres">
      <dgm:prSet presAssocID="{4B022231-DDA3-4350-815D-FE3CF2149A69}" presName="parTx" presStyleLbl="alignNode1" presStyleIdx="1" presStyleCnt="2">
        <dgm:presLayoutVars>
          <dgm:chMax val="0"/>
          <dgm:chPref val="0"/>
          <dgm:bulletEnabled val="1"/>
        </dgm:presLayoutVars>
      </dgm:prSet>
      <dgm:spPr/>
      <dgm:t>
        <a:bodyPr/>
        <a:lstStyle/>
        <a:p>
          <a:endParaRPr lang="es-MX"/>
        </a:p>
      </dgm:t>
    </dgm:pt>
    <dgm:pt modelId="{242DA521-874F-44C3-BBB0-988381531378}" type="pres">
      <dgm:prSet presAssocID="{4B022231-DDA3-4350-815D-FE3CF2149A69}" presName="desTx" presStyleLbl="alignAccFollowNode1" presStyleIdx="1" presStyleCnt="2">
        <dgm:presLayoutVars>
          <dgm:bulletEnabled val="1"/>
        </dgm:presLayoutVars>
      </dgm:prSet>
      <dgm:spPr/>
      <dgm:t>
        <a:bodyPr/>
        <a:lstStyle/>
        <a:p>
          <a:endParaRPr lang="es-MX"/>
        </a:p>
      </dgm:t>
    </dgm:pt>
  </dgm:ptLst>
  <dgm:cxnLst>
    <dgm:cxn modelId="{EC74149C-FCCC-46FD-929C-26A6E6A067E7}" srcId="{4B022231-DDA3-4350-815D-FE3CF2149A69}" destId="{43D781B3-D7B0-40BF-84F7-4A809CD8AE1E}" srcOrd="4" destOrd="0" parTransId="{8EA77923-9B85-4785-B9F7-9F923948D142}" sibTransId="{4EE6F6E5-5561-41BD-BCFB-C010950415D5}"/>
    <dgm:cxn modelId="{80914FB2-F624-47CE-A63D-3BC88E764A2F}" srcId="{4B022231-DDA3-4350-815D-FE3CF2149A69}" destId="{5D9159B0-6C65-4493-B056-FE64DB9CEA6B}" srcOrd="5" destOrd="0" parTransId="{9E3C8967-80EB-4D07-A040-937106A1E649}" sibTransId="{E54C1E59-B4F5-4A74-8358-47A0FEC1C92D}"/>
    <dgm:cxn modelId="{B71BC6B1-81C8-4CD7-BA24-E1FD00A5F1F5}" type="presOf" srcId="{84974438-7DD6-4354-AC8B-4584EA58E25B}" destId="{242DA521-874F-44C3-BBB0-988381531378}" srcOrd="0" destOrd="1" presId="urn:microsoft.com/office/officeart/2005/8/layout/hList1"/>
    <dgm:cxn modelId="{86F71E46-992B-4530-8208-5DC86D446B65}" type="presOf" srcId="{1D35B8FC-CB1E-46A7-B5D4-E8F18580F6CC}" destId="{BD583590-0866-4137-9BF9-C9CAB04ADB58}" srcOrd="0" destOrd="0" presId="urn:microsoft.com/office/officeart/2005/8/layout/hList1"/>
    <dgm:cxn modelId="{60E2EE8A-46D8-430C-B4FF-46061B649936}" type="presOf" srcId="{36FAF13E-38F8-44B9-9704-C1B45FFB4AD8}" destId="{242DA521-874F-44C3-BBB0-988381531378}" srcOrd="0" destOrd="0" presId="urn:microsoft.com/office/officeart/2005/8/layout/hList1"/>
    <dgm:cxn modelId="{96A0DEED-0171-4708-84E3-0167077DF4E4}" srcId="{4B022231-DDA3-4350-815D-FE3CF2149A69}" destId="{4F7D089E-2D01-4FB6-B0C2-A23ED8110A78}" srcOrd="2" destOrd="0" parTransId="{DB7C8F4A-95AD-4A7D-A6BF-8D012E4D892D}" sibTransId="{D96382D6-17FD-4972-B5AB-1E99582E965F}"/>
    <dgm:cxn modelId="{7571A962-95D0-42B7-B4E2-49BFE1BF92B7}" srcId="{1D35B8FC-CB1E-46A7-B5D4-E8F18580F6CC}" destId="{A676A087-CB76-4041-AC95-0236247F7945}" srcOrd="1" destOrd="0" parTransId="{C6D30F28-94D8-46DA-BACC-938FDBDB938D}" sibTransId="{E4D5C602-15F2-4E9A-8477-ABF9B4289EF0}"/>
    <dgm:cxn modelId="{FF682E6E-7172-403E-9A3A-3772CBA500E1}" srcId="{A6071364-29BE-4739-92CB-9800BFD8C93D}" destId="{4B022231-DDA3-4350-815D-FE3CF2149A69}" srcOrd="1" destOrd="0" parTransId="{8257A504-B3CC-4184-9AF6-7E9ACB1E40E3}" sibTransId="{E57D21F9-59F6-43FC-BF3E-E6B4EE09279B}"/>
    <dgm:cxn modelId="{A0C2CEF7-ED09-42AD-A23B-D998B174229C}" type="presOf" srcId="{337C2E4C-0E30-4696-BF5D-5974EFF2E359}" destId="{242DA521-874F-44C3-BBB0-988381531378}" srcOrd="0" destOrd="8" presId="urn:microsoft.com/office/officeart/2005/8/layout/hList1"/>
    <dgm:cxn modelId="{8E89BE16-B29D-4C3D-B70B-FEC97D63C8C0}" srcId="{1D35B8FC-CB1E-46A7-B5D4-E8F18580F6CC}" destId="{8B428A3A-49A9-4AC7-925E-458812BAD19F}" srcOrd="2" destOrd="0" parTransId="{2DCCFC93-9793-4A39-85A4-B79F53F0FC61}" sibTransId="{9E61805F-F26A-45FC-968E-A7FC0042029A}"/>
    <dgm:cxn modelId="{10F008DE-D467-4A54-9573-4E36CDA06569}" type="presOf" srcId="{DF9B83AB-E748-488C-B2AB-F0F1F9AF9CF9}" destId="{242DA521-874F-44C3-BBB0-988381531378}" srcOrd="0" destOrd="7" presId="urn:microsoft.com/office/officeart/2005/8/layout/hList1"/>
    <dgm:cxn modelId="{EFDFBEAE-6879-46DA-8578-D71C87280E80}" srcId="{4B022231-DDA3-4350-815D-FE3CF2149A69}" destId="{7B8FE44B-3840-438F-AE51-2346BB83E6D6}" srcOrd="3" destOrd="0" parTransId="{9145B245-23E5-4654-83E4-2990A1570A4E}" sibTransId="{1A19DC87-A9BB-4C9C-ACBD-C8513538D1C7}"/>
    <dgm:cxn modelId="{CAC2CCF7-8877-484A-88D3-FBF67C1DCE58}" type="presOf" srcId="{737EBDA3-373F-4EBE-A22D-B50DB546E2E6}" destId="{3893C1AB-25EF-4124-AAB9-325023C1E80E}" srcOrd="0" destOrd="4" presId="urn:microsoft.com/office/officeart/2005/8/layout/hList1"/>
    <dgm:cxn modelId="{16F4A2CE-686B-4747-A2C8-51138F5D6749}" srcId="{1D35B8FC-CB1E-46A7-B5D4-E8F18580F6CC}" destId="{6FE5C311-36B6-4FED-91A2-7D5EC00FFBB2}" srcOrd="6" destOrd="0" parTransId="{B0ED4BD1-BE10-4A71-B49D-470A8FDE349D}" sibTransId="{3F554508-A5EA-4110-98CF-A37E06C26931}"/>
    <dgm:cxn modelId="{8D7F5FE6-A290-4296-8D35-8034A5A0BDA3}" srcId="{1D35B8FC-CB1E-46A7-B5D4-E8F18580F6CC}" destId="{B64C039A-885B-41C3-8C55-381DE606F1AF}" srcOrd="3" destOrd="0" parTransId="{967588B6-C091-47E7-9B97-6571BDEBE018}" sibTransId="{AFCFEC62-94B7-4727-9407-95BF59D893C4}"/>
    <dgm:cxn modelId="{7465DCD9-108B-4939-B52D-40965A4E17C9}" srcId="{A6071364-29BE-4739-92CB-9800BFD8C93D}" destId="{1D35B8FC-CB1E-46A7-B5D4-E8F18580F6CC}" srcOrd="0" destOrd="0" parTransId="{AB730A9B-AFB0-4EA3-9093-84A6A917F6C5}" sibTransId="{26AD4FAC-5A0A-4DEF-9F01-B55475B09D33}"/>
    <dgm:cxn modelId="{53826E1E-55EC-41B5-9000-51E4E8212165}" srcId="{1D35B8FC-CB1E-46A7-B5D4-E8F18580F6CC}" destId="{737EBDA3-373F-4EBE-A22D-B50DB546E2E6}" srcOrd="4" destOrd="0" parTransId="{4F8409C5-D981-4F8F-A708-7B23DE25682A}" sibTransId="{7BD915C3-298B-42AA-B73C-74EE5FD1E9D1}"/>
    <dgm:cxn modelId="{EA7AF691-D380-4D25-9688-666FAC97A420}" srcId="{1D35B8FC-CB1E-46A7-B5D4-E8F18580F6CC}" destId="{281940F8-B591-44FC-B740-4AF92D5B324D}" srcOrd="8" destOrd="0" parTransId="{C9BFAAF8-3C19-4D3E-9643-D0922B4CAEBA}" sibTransId="{5CCAB7B0-CABB-4BA3-93E9-B18AFB7E8DEE}"/>
    <dgm:cxn modelId="{E4E67AF8-53F3-4628-BD44-3BBBA6AC4A29}" type="presOf" srcId="{43D781B3-D7B0-40BF-84F7-4A809CD8AE1E}" destId="{242DA521-874F-44C3-BBB0-988381531378}" srcOrd="0" destOrd="4" presId="urn:microsoft.com/office/officeart/2005/8/layout/hList1"/>
    <dgm:cxn modelId="{68B372C6-BCA3-43F2-A32E-1BE59883A54A}" type="presOf" srcId="{281940F8-B591-44FC-B740-4AF92D5B324D}" destId="{3893C1AB-25EF-4124-AAB9-325023C1E80E}" srcOrd="0" destOrd="8" presId="urn:microsoft.com/office/officeart/2005/8/layout/hList1"/>
    <dgm:cxn modelId="{6B3F4D76-C1DA-42F3-BFD7-DE15AECC5023}" type="presOf" srcId="{68AC54E5-B617-4FE6-B87F-70031231623F}" destId="{3893C1AB-25EF-4124-AAB9-325023C1E80E}" srcOrd="0" destOrd="5" presId="urn:microsoft.com/office/officeart/2005/8/layout/hList1"/>
    <dgm:cxn modelId="{2C8D2621-4D03-45D7-A2FF-9C840AA904C3}" srcId="{4B022231-DDA3-4350-815D-FE3CF2149A69}" destId="{84974438-7DD6-4354-AC8B-4584EA58E25B}" srcOrd="1" destOrd="0" parTransId="{3C0D18F1-60DC-4B15-B79B-8658ACCEB6FA}" sibTransId="{7A816F49-B274-419A-8293-1257CDE8EAEB}"/>
    <dgm:cxn modelId="{9143BE93-59FB-4759-ADED-0DA46C3311AC}" type="presOf" srcId="{A6071364-29BE-4739-92CB-9800BFD8C93D}" destId="{01513FC3-81A2-4381-B040-8695E4132A8C}" srcOrd="0" destOrd="0" presId="urn:microsoft.com/office/officeart/2005/8/layout/hList1"/>
    <dgm:cxn modelId="{5689BA36-B7E4-4550-B0DF-63E1C7FE02A4}" type="presOf" srcId="{A676A087-CB76-4041-AC95-0236247F7945}" destId="{3893C1AB-25EF-4124-AAB9-325023C1E80E}" srcOrd="0" destOrd="1" presId="urn:microsoft.com/office/officeart/2005/8/layout/hList1"/>
    <dgm:cxn modelId="{6C313813-8017-437E-84B4-5EDB3F642641}" type="presOf" srcId="{6FE5C311-36B6-4FED-91A2-7D5EC00FFBB2}" destId="{3893C1AB-25EF-4124-AAB9-325023C1E80E}" srcOrd="0" destOrd="6" presId="urn:microsoft.com/office/officeart/2005/8/layout/hList1"/>
    <dgm:cxn modelId="{CA5B51FE-637C-430C-9232-C73902436439}" srcId="{4B022231-DDA3-4350-815D-FE3CF2149A69}" destId="{337C2E4C-0E30-4696-BF5D-5974EFF2E359}" srcOrd="8" destOrd="0" parTransId="{EA2D41CC-E3C2-436D-9AD6-DB40B4AA0EA4}" sibTransId="{DDA3715B-53DD-45AD-BCDB-4D6BFCA2E1CD}"/>
    <dgm:cxn modelId="{14274B9A-BA3D-439F-9BFC-A54F50DE3DD8}" srcId="{1D35B8FC-CB1E-46A7-B5D4-E8F18580F6CC}" destId="{E42DAE65-E63D-49AE-89DC-1A6D35989DB2}" srcOrd="0" destOrd="0" parTransId="{6C87B9BF-EC09-49F9-AABE-5D2A83FDEDC4}" sibTransId="{03145618-AA86-4589-A29B-4805350B157E}"/>
    <dgm:cxn modelId="{2E8C5B8C-3205-4A87-BC9A-148514B98312}" type="presOf" srcId="{5D9159B0-6C65-4493-B056-FE64DB9CEA6B}" destId="{242DA521-874F-44C3-BBB0-988381531378}" srcOrd="0" destOrd="5" presId="urn:microsoft.com/office/officeart/2005/8/layout/hList1"/>
    <dgm:cxn modelId="{73457A84-5FA2-416B-B342-DA49DEA2294D}" type="presOf" srcId="{F5964363-4D70-4C84-AE48-1FB9DFBB2373}" destId="{242DA521-874F-44C3-BBB0-988381531378}" srcOrd="0" destOrd="6" presId="urn:microsoft.com/office/officeart/2005/8/layout/hList1"/>
    <dgm:cxn modelId="{4D21F6A7-74A7-4FA8-A5BC-2641623A9930}" type="presOf" srcId="{4F7D089E-2D01-4FB6-B0C2-A23ED8110A78}" destId="{242DA521-874F-44C3-BBB0-988381531378}" srcOrd="0" destOrd="2" presId="urn:microsoft.com/office/officeart/2005/8/layout/hList1"/>
    <dgm:cxn modelId="{9DD858D3-2FC4-4B48-87A3-9E0A5761BD44}" srcId="{4B022231-DDA3-4350-815D-FE3CF2149A69}" destId="{F5964363-4D70-4C84-AE48-1FB9DFBB2373}" srcOrd="6" destOrd="0" parTransId="{61F0C01B-3AA2-445F-B882-D187DB0CAA6B}" sibTransId="{D617FB2F-CE39-405D-84B3-DBFE450292FC}"/>
    <dgm:cxn modelId="{0305F2B0-40C2-4C67-99A8-3B68AB8F3935}" type="presOf" srcId="{4B022231-DDA3-4350-815D-FE3CF2149A69}" destId="{32D192A9-19A2-45A6-81BE-48E305422EA6}" srcOrd="0" destOrd="0" presId="urn:microsoft.com/office/officeart/2005/8/layout/hList1"/>
    <dgm:cxn modelId="{55B86B79-A33F-4762-BC85-106A9585DC05}" type="presOf" srcId="{7B8FE44B-3840-438F-AE51-2346BB83E6D6}" destId="{242DA521-874F-44C3-BBB0-988381531378}" srcOrd="0" destOrd="3" presId="urn:microsoft.com/office/officeart/2005/8/layout/hList1"/>
    <dgm:cxn modelId="{E0F59742-4AFB-4B6E-9D46-964EE2C4E170}" type="presOf" srcId="{E42DAE65-E63D-49AE-89DC-1A6D35989DB2}" destId="{3893C1AB-25EF-4124-AAB9-325023C1E80E}" srcOrd="0" destOrd="0" presId="urn:microsoft.com/office/officeart/2005/8/layout/hList1"/>
    <dgm:cxn modelId="{43DAEE74-1FA2-4832-835E-6FA9A806F4B2}" type="presOf" srcId="{16D4F1FC-4DF7-48E1-BFCA-BB5C9F3DB079}" destId="{3893C1AB-25EF-4124-AAB9-325023C1E80E}" srcOrd="0" destOrd="7" presId="urn:microsoft.com/office/officeart/2005/8/layout/hList1"/>
    <dgm:cxn modelId="{BFDB9A9A-1581-44A9-9220-C88A837140B5}" type="presOf" srcId="{8B428A3A-49A9-4AC7-925E-458812BAD19F}" destId="{3893C1AB-25EF-4124-AAB9-325023C1E80E}" srcOrd="0" destOrd="2" presId="urn:microsoft.com/office/officeart/2005/8/layout/hList1"/>
    <dgm:cxn modelId="{BAD47785-C4BF-43B6-8B0F-B4305A65F225}" srcId="{4B022231-DDA3-4350-815D-FE3CF2149A69}" destId="{36FAF13E-38F8-44B9-9704-C1B45FFB4AD8}" srcOrd="0" destOrd="0" parTransId="{6362FFB1-8A0F-46B8-A5E6-DAF008453B71}" sibTransId="{8F3C0F69-ABEE-4C07-9641-07DC8AC48291}"/>
    <dgm:cxn modelId="{92086435-8D62-45A8-85E7-40574B7E7BC9}" srcId="{1D35B8FC-CB1E-46A7-B5D4-E8F18580F6CC}" destId="{68AC54E5-B617-4FE6-B87F-70031231623F}" srcOrd="5" destOrd="0" parTransId="{D98BFB02-7202-4313-9D4C-F208FBD766C1}" sibTransId="{4D16B45B-3CA0-4D23-8265-2A6D88B34B21}"/>
    <dgm:cxn modelId="{16102B9F-3E9A-47F2-A174-E87D4DE49641}" type="presOf" srcId="{B64C039A-885B-41C3-8C55-381DE606F1AF}" destId="{3893C1AB-25EF-4124-AAB9-325023C1E80E}" srcOrd="0" destOrd="3" presId="urn:microsoft.com/office/officeart/2005/8/layout/hList1"/>
    <dgm:cxn modelId="{8A3ABF05-A5EA-4EB4-B705-49C811A3297F}" srcId="{4B022231-DDA3-4350-815D-FE3CF2149A69}" destId="{DF9B83AB-E748-488C-B2AB-F0F1F9AF9CF9}" srcOrd="7" destOrd="0" parTransId="{ED693B09-B2CF-4AC9-A347-C59F8ADAD832}" sibTransId="{61B89278-8D32-446D-82F6-9D917B5730A7}"/>
    <dgm:cxn modelId="{01E3D527-70A8-4D60-AE3C-76EE2599D8CE}" srcId="{1D35B8FC-CB1E-46A7-B5D4-E8F18580F6CC}" destId="{16D4F1FC-4DF7-48E1-BFCA-BB5C9F3DB079}" srcOrd="7" destOrd="0" parTransId="{A019E0A1-AF68-4CD1-9F3C-6FA23573AF71}" sibTransId="{6E8342FC-093B-4DAE-A06D-30A0118173FF}"/>
    <dgm:cxn modelId="{4BBD3DB5-7F09-483B-885E-E5E9EABD76B5}" type="presParOf" srcId="{01513FC3-81A2-4381-B040-8695E4132A8C}" destId="{D6569597-99F3-4CAD-A285-D0F2A8885C3A}" srcOrd="0" destOrd="0" presId="urn:microsoft.com/office/officeart/2005/8/layout/hList1"/>
    <dgm:cxn modelId="{50783579-C921-40A6-9C1B-21CCAEA81815}" type="presParOf" srcId="{D6569597-99F3-4CAD-A285-D0F2A8885C3A}" destId="{BD583590-0866-4137-9BF9-C9CAB04ADB58}" srcOrd="0" destOrd="0" presId="urn:microsoft.com/office/officeart/2005/8/layout/hList1"/>
    <dgm:cxn modelId="{33D9F436-1ED6-4F2B-83DB-D78EEB612732}" type="presParOf" srcId="{D6569597-99F3-4CAD-A285-D0F2A8885C3A}" destId="{3893C1AB-25EF-4124-AAB9-325023C1E80E}" srcOrd="1" destOrd="0" presId="urn:microsoft.com/office/officeart/2005/8/layout/hList1"/>
    <dgm:cxn modelId="{B415E0A3-A113-45CC-ACBC-7B470C877F9B}" type="presParOf" srcId="{01513FC3-81A2-4381-B040-8695E4132A8C}" destId="{56500F04-F8F4-4DB7-83EE-CC55E509EC63}" srcOrd="1" destOrd="0" presId="urn:microsoft.com/office/officeart/2005/8/layout/hList1"/>
    <dgm:cxn modelId="{3F21E6E8-CD01-4AD5-999A-C694A4CDE6B4}" type="presParOf" srcId="{01513FC3-81A2-4381-B040-8695E4132A8C}" destId="{206E2BA6-2129-4C1A-BC3D-3D2F26E93CBF}" srcOrd="2" destOrd="0" presId="urn:microsoft.com/office/officeart/2005/8/layout/hList1"/>
    <dgm:cxn modelId="{A5D6ED87-AFC9-4E75-923B-1AFAF39E45E1}" type="presParOf" srcId="{206E2BA6-2129-4C1A-BC3D-3D2F26E93CBF}" destId="{32D192A9-19A2-45A6-81BE-48E305422EA6}" srcOrd="0" destOrd="0" presId="urn:microsoft.com/office/officeart/2005/8/layout/hList1"/>
    <dgm:cxn modelId="{A61C0DAF-D2EA-4128-8C24-8A92EBF9684D}" type="presParOf" srcId="{206E2BA6-2129-4C1A-BC3D-3D2F26E93CBF}" destId="{242DA521-874F-44C3-BBB0-988381531378}" srcOrd="1" destOrd="0" presId="urn:microsoft.com/office/officeart/2005/8/layout/h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8F45E8F-230A-4A99-BB63-F5C929A8C670}" type="doc">
      <dgm:prSet loTypeId="urn:microsoft.com/office/officeart/2005/8/layout/pyramid1" loCatId="pyramid" qsTypeId="urn:microsoft.com/office/officeart/2005/8/quickstyle/simple5" qsCatId="simple" csTypeId="urn:microsoft.com/office/officeart/2005/8/colors/colorful4" csCatId="colorful" phldr="1"/>
      <dgm:spPr/>
    </dgm:pt>
    <dgm:pt modelId="{604F5D48-2DC6-4198-8875-276921375760}">
      <dgm:prSet phldrT="[Texto]" custT="1"/>
      <dgm:spPr/>
      <dgm:t>
        <a:bodyPr/>
        <a:lstStyle/>
        <a:p>
          <a:r>
            <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Reglamentos interiores, Reglamentos especiales y/o Estatutos orgánicos</a:t>
          </a:r>
        </a:p>
      </dgm:t>
    </dgm:pt>
    <dgm:pt modelId="{CC01FE16-E7DE-4D77-8BE5-59341279B71D}" type="parTrans" cxnId="{C7F73CB3-2229-4AB4-AEEB-1D0F05172097}">
      <dgm:prSet/>
      <dgm:spPr/>
      <dgm:t>
        <a:bodyPr/>
        <a:lstStyle/>
        <a:p>
          <a:endPar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7181AAE-15A8-40D2-9D04-E33E384CA386}" type="sibTrans" cxnId="{C7F73CB3-2229-4AB4-AEEB-1D0F05172097}">
      <dgm:prSet/>
      <dgm:spPr/>
      <dgm:t>
        <a:bodyPr/>
        <a:lstStyle/>
        <a:p>
          <a:endPar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F1BE60B9-5488-475B-8995-3030F99D7EA8}">
      <dgm:prSet phldrT="[Texto]" custT="1"/>
      <dgm:spPr/>
      <dgm:t>
        <a:bodyPr/>
        <a:lstStyle/>
        <a:p>
          <a:r>
            <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Leyes Orgánicas - Leyes Generales - Leyes Federales - Constituciones Locales</a:t>
          </a:r>
        </a:p>
      </dgm:t>
    </dgm:pt>
    <dgm:pt modelId="{BFECF773-8F95-4A06-995E-40DA8A9D759F}" type="parTrans" cxnId="{EE79A3BF-F8F7-44F7-92BB-A64FB8849EED}">
      <dgm:prSet/>
      <dgm:spPr/>
      <dgm:t>
        <a:bodyPr/>
        <a:lstStyle/>
        <a:p>
          <a:endPar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160A947-2E58-44FA-828B-69B167CB9924}" type="sibTrans" cxnId="{EE79A3BF-F8F7-44F7-92BB-A64FB8849EED}">
      <dgm:prSet/>
      <dgm:spPr/>
      <dgm:t>
        <a:bodyPr/>
        <a:lstStyle/>
        <a:p>
          <a:endPar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C791E05-14C1-40A0-B028-A5A0953E0687}">
      <dgm:prSet phldrT="[Texto]" custT="1"/>
      <dgm:spPr/>
      <dgm:t>
        <a:bodyPr/>
        <a:lstStyle/>
        <a:p>
          <a:r>
            <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Tratados Internacionales - Constitución Política de los Estados Unidos Mexicanos</a:t>
          </a:r>
        </a:p>
      </dgm:t>
    </dgm:pt>
    <dgm:pt modelId="{00784C5B-4E68-48BB-B2C2-F06152769440}" type="parTrans" cxnId="{4AB3A37C-5386-41FE-A1CB-3AFC7A4A593E}">
      <dgm:prSet/>
      <dgm:spPr/>
      <dgm:t>
        <a:bodyPr/>
        <a:lstStyle/>
        <a:p>
          <a:endPar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BCA99BC1-E71E-4824-BA75-984DC10FF603}" type="sibTrans" cxnId="{4AB3A37C-5386-41FE-A1CB-3AFC7A4A593E}">
      <dgm:prSet/>
      <dgm:spPr/>
      <dgm:t>
        <a:bodyPr/>
        <a:lstStyle/>
        <a:p>
          <a:endParaRPr lang="es-MX" sz="1400"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4AFBD4-06D0-4D95-8429-674425BE342D}" type="pres">
      <dgm:prSet presAssocID="{68F45E8F-230A-4A99-BB63-F5C929A8C670}" presName="Name0" presStyleCnt="0">
        <dgm:presLayoutVars>
          <dgm:dir/>
          <dgm:animLvl val="lvl"/>
          <dgm:resizeHandles val="exact"/>
        </dgm:presLayoutVars>
      </dgm:prSet>
      <dgm:spPr/>
    </dgm:pt>
    <dgm:pt modelId="{EE3C5256-B84B-4364-B874-0D13C96D3BEE}" type="pres">
      <dgm:prSet presAssocID="{604F5D48-2DC6-4198-8875-276921375760}" presName="Name8" presStyleCnt="0"/>
      <dgm:spPr/>
    </dgm:pt>
    <dgm:pt modelId="{B1F30C38-C639-4141-B22A-F9330795E8B1}" type="pres">
      <dgm:prSet presAssocID="{604F5D48-2DC6-4198-8875-276921375760}" presName="level" presStyleLbl="node1" presStyleIdx="0" presStyleCnt="3">
        <dgm:presLayoutVars>
          <dgm:chMax val="1"/>
          <dgm:bulletEnabled val="1"/>
        </dgm:presLayoutVars>
      </dgm:prSet>
      <dgm:spPr/>
      <dgm:t>
        <a:bodyPr/>
        <a:lstStyle/>
        <a:p>
          <a:endParaRPr lang="es-MX"/>
        </a:p>
      </dgm:t>
    </dgm:pt>
    <dgm:pt modelId="{185DB551-2FB5-41EE-997B-E2A920F9248F}" type="pres">
      <dgm:prSet presAssocID="{604F5D48-2DC6-4198-8875-276921375760}" presName="levelTx" presStyleLbl="revTx" presStyleIdx="0" presStyleCnt="0">
        <dgm:presLayoutVars>
          <dgm:chMax val="1"/>
          <dgm:bulletEnabled val="1"/>
        </dgm:presLayoutVars>
      </dgm:prSet>
      <dgm:spPr/>
      <dgm:t>
        <a:bodyPr/>
        <a:lstStyle/>
        <a:p>
          <a:endParaRPr lang="es-MX"/>
        </a:p>
      </dgm:t>
    </dgm:pt>
    <dgm:pt modelId="{A9F2FF87-10E0-4F25-A9BC-CDAE4E03937C}" type="pres">
      <dgm:prSet presAssocID="{F1BE60B9-5488-475B-8995-3030F99D7EA8}" presName="Name8" presStyleCnt="0"/>
      <dgm:spPr/>
    </dgm:pt>
    <dgm:pt modelId="{0673FEB3-68D3-49AA-A04C-193DBE6BAB18}" type="pres">
      <dgm:prSet presAssocID="{F1BE60B9-5488-475B-8995-3030F99D7EA8}" presName="level" presStyleLbl="node1" presStyleIdx="1" presStyleCnt="3">
        <dgm:presLayoutVars>
          <dgm:chMax val="1"/>
          <dgm:bulletEnabled val="1"/>
        </dgm:presLayoutVars>
      </dgm:prSet>
      <dgm:spPr/>
      <dgm:t>
        <a:bodyPr/>
        <a:lstStyle/>
        <a:p>
          <a:endParaRPr lang="es-MX"/>
        </a:p>
      </dgm:t>
    </dgm:pt>
    <dgm:pt modelId="{1BEE6862-DAB7-4C6F-90CF-1522503652BB}" type="pres">
      <dgm:prSet presAssocID="{F1BE60B9-5488-475B-8995-3030F99D7EA8}" presName="levelTx" presStyleLbl="revTx" presStyleIdx="0" presStyleCnt="0">
        <dgm:presLayoutVars>
          <dgm:chMax val="1"/>
          <dgm:bulletEnabled val="1"/>
        </dgm:presLayoutVars>
      </dgm:prSet>
      <dgm:spPr/>
      <dgm:t>
        <a:bodyPr/>
        <a:lstStyle/>
        <a:p>
          <a:endParaRPr lang="es-MX"/>
        </a:p>
      </dgm:t>
    </dgm:pt>
    <dgm:pt modelId="{32A14258-7CB5-43E4-B2DC-8A6503C5B0A4}" type="pres">
      <dgm:prSet presAssocID="{0C791E05-14C1-40A0-B028-A5A0953E0687}" presName="Name8" presStyleCnt="0"/>
      <dgm:spPr/>
    </dgm:pt>
    <dgm:pt modelId="{B1721A2D-908F-42FC-999C-88F5EA8A7C2B}" type="pres">
      <dgm:prSet presAssocID="{0C791E05-14C1-40A0-B028-A5A0953E0687}" presName="level" presStyleLbl="node1" presStyleIdx="2" presStyleCnt="3">
        <dgm:presLayoutVars>
          <dgm:chMax val="1"/>
          <dgm:bulletEnabled val="1"/>
        </dgm:presLayoutVars>
      </dgm:prSet>
      <dgm:spPr/>
      <dgm:t>
        <a:bodyPr/>
        <a:lstStyle/>
        <a:p>
          <a:endParaRPr lang="es-MX"/>
        </a:p>
      </dgm:t>
    </dgm:pt>
    <dgm:pt modelId="{0193D53B-ACCA-49A1-AFAD-6C276E9D92F3}" type="pres">
      <dgm:prSet presAssocID="{0C791E05-14C1-40A0-B028-A5A0953E0687}" presName="levelTx" presStyleLbl="revTx" presStyleIdx="0" presStyleCnt="0">
        <dgm:presLayoutVars>
          <dgm:chMax val="1"/>
          <dgm:bulletEnabled val="1"/>
        </dgm:presLayoutVars>
      </dgm:prSet>
      <dgm:spPr/>
      <dgm:t>
        <a:bodyPr/>
        <a:lstStyle/>
        <a:p>
          <a:endParaRPr lang="es-MX"/>
        </a:p>
      </dgm:t>
    </dgm:pt>
  </dgm:ptLst>
  <dgm:cxnLst>
    <dgm:cxn modelId="{4AB3A37C-5386-41FE-A1CB-3AFC7A4A593E}" srcId="{68F45E8F-230A-4A99-BB63-F5C929A8C670}" destId="{0C791E05-14C1-40A0-B028-A5A0953E0687}" srcOrd="2" destOrd="0" parTransId="{00784C5B-4E68-48BB-B2C2-F06152769440}" sibTransId="{BCA99BC1-E71E-4824-BA75-984DC10FF603}"/>
    <dgm:cxn modelId="{C7F73CB3-2229-4AB4-AEEB-1D0F05172097}" srcId="{68F45E8F-230A-4A99-BB63-F5C929A8C670}" destId="{604F5D48-2DC6-4198-8875-276921375760}" srcOrd="0" destOrd="0" parTransId="{CC01FE16-E7DE-4D77-8BE5-59341279B71D}" sibTransId="{47181AAE-15A8-40D2-9D04-E33E384CA386}"/>
    <dgm:cxn modelId="{CE8FE353-D277-4606-8944-0EE63EDD2835}" type="presOf" srcId="{F1BE60B9-5488-475B-8995-3030F99D7EA8}" destId="{1BEE6862-DAB7-4C6F-90CF-1522503652BB}" srcOrd="1" destOrd="0" presId="urn:microsoft.com/office/officeart/2005/8/layout/pyramid1"/>
    <dgm:cxn modelId="{38BECD24-E07E-4878-880B-D2D561998E9D}" type="presOf" srcId="{F1BE60B9-5488-475B-8995-3030F99D7EA8}" destId="{0673FEB3-68D3-49AA-A04C-193DBE6BAB18}" srcOrd="0" destOrd="0" presId="urn:microsoft.com/office/officeart/2005/8/layout/pyramid1"/>
    <dgm:cxn modelId="{D65BBEA4-D5E8-4DC9-BC67-37F84443088A}" type="presOf" srcId="{68F45E8F-230A-4A99-BB63-F5C929A8C670}" destId="{A64AFBD4-06D0-4D95-8429-674425BE342D}" srcOrd="0" destOrd="0" presId="urn:microsoft.com/office/officeart/2005/8/layout/pyramid1"/>
    <dgm:cxn modelId="{DF1765D1-7302-4849-ABBC-467109634C60}" type="presOf" srcId="{0C791E05-14C1-40A0-B028-A5A0953E0687}" destId="{B1721A2D-908F-42FC-999C-88F5EA8A7C2B}" srcOrd="0" destOrd="0" presId="urn:microsoft.com/office/officeart/2005/8/layout/pyramid1"/>
    <dgm:cxn modelId="{DFA47F55-9C8D-4744-A626-07147D3EA41A}" type="presOf" srcId="{0C791E05-14C1-40A0-B028-A5A0953E0687}" destId="{0193D53B-ACCA-49A1-AFAD-6C276E9D92F3}" srcOrd="1" destOrd="0" presId="urn:microsoft.com/office/officeart/2005/8/layout/pyramid1"/>
    <dgm:cxn modelId="{EE79A3BF-F8F7-44F7-92BB-A64FB8849EED}" srcId="{68F45E8F-230A-4A99-BB63-F5C929A8C670}" destId="{F1BE60B9-5488-475B-8995-3030F99D7EA8}" srcOrd="1" destOrd="0" parTransId="{BFECF773-8F95-4A06-995E-40DA8A9D759F}" sibTransId="{D160A947-2E58-44FA-828B-69B167CB9924}"/>
    <dgm:cxn modelId="{9258544D-812C-4780-A9B2-3816A61191DD}" type="presOf" srcId="{604F5D48-2DC6-4198-8875-276921375760}" destId="{185DB551-2FB5-41EE-997B-E2A920F9248F}" srcOrd="1" destOrd="0" presId="urn:microsoft.com/office/officeart/2005/8/layout/pyramid1"/>
    <dgm:cxn modelId="{5E955848-A2B3-432A-B758-F48AC7091255}" type="presOf" srcId="{604F5D48-2DC6-4198-8875-276921375760}" destId="{B1F30C38-C639-4141-B22A-F9330795E8B1}" srcOrd="0" destOrd="0" presId="urn:microsoft.com/office/officeart/2005/8/layout/pyramid1"/>
    <dgm:cxn modelId="{B7BB7018-30FA-4716-A4F6-6BD1C6526567}" type="presParOf" srcId="{A64AFBD4-06D0-4D95-8429-674425BE342D}" destId="{EE3C5256-B84B-4364-B874-0D13C96D3BEE}" srcOrd="0" destOrd="0" presId="urn:microsoft.com/office/officeart/2005/8/layout/pyramid1"/>
    <dgm:cxn modelId="{3A01EFC9-068A-42BF-8936-88891E1FCC1B}" type="presParOf" srcId="{EE3C5256-B84B-4364-B874-0D13C96D3BEE}" destId="{B1F30C38-C639-4141-B22A-F9330795E8B1}" srcOrd="0" destOrd="0" presId="urn:microsoft.com/office/officeart/2005/8/layout/pyramid1"/>
    <dgm:cxn modelId="{04722941-938F-47B7-89B0-9DD2E3D0DC8D}" type="presParOf" srcId="{EE3C5256-B84B-4364-B874-0D13C96D3BEE}" destId="{185DB551-2FB5-41EE-997B-E2A920F9248F}" srcOrd="1" destOrd="0" presId="urn:microsoft.com/office/officeart/2005/8/layout/pyramid1"/>
    <dgm:cxn modelId="{B9B496AC-1BB5-4839-BF97-593FA81A6C7F}" type="presParOf" srcId="{A64AFBD4-06D0-4D95-8429-674425BE342D}" destId="{A9F2FF87-10E0-4F25-A9BC-CDAE4E03937C}" srcOrd="1" destOrd="0" presId="urn:microsoft.com/office/officeart/2005/8/layout/pyramid1"/>
    <dgm:cxn modelId="{8D51EF1C-9CF4-4B6E-8F59-17F8078FF956}" type="presParOf" srcId="{A9F2FF87-10E0-4F25-A9BC-CDAE4E03937C}" destId="{0673FEB3-68D3-49AA-A04C-193DBE6BAB18}" srcOrd="0" destOrd="0" presId="urn:microsoft.com/office/officeart/2005/8/layout/pyramid1"/>
    <dgm:cxn modelId="{70940C1C-F38A-4BCF-BF78-9ACBC6800E44}" type="presParOf" srcId="{A9F2FF87-10E0-4F25-A9BC-CDAE4E03937C}" destId="{1BEE6862-DAB7-4C6F-90CF-1522503652BB}" srcOrd="1" destOrd="0" presId="urn:microsoft.com/office/officeart/2005/8/layout/pyramid1"/>
    <dgm:cxn modelId="{449BBA9D-BA44-4578-B4F0-DA8B39C3843E}" type="presParOf" srcId="{A64AFBD4-06D0-4D95-8429-674425BE342D}" destId="{32A14258-7CB5-43E4-B2DC-8A6503C5B0A4}" srcOrd="2" destOrd="0" presId="urn:microsoft.com/office/officeart/2005/8/layout/pyramid1"/>
    <dgm:cxn modelId="{847CE826-BFBE-4F8B-9E81-D31E149547FA}" type="presParOf" srcId="{32A14258-7CB5-43E4-B2DC-8A6503C5B0A4}" destId="{B1721A2D-908F-42FC-999C-88F5EA8A7C2B}" srcOrd="0" destOrd="0" presId="urn:microsoft.com/office/officeart/2005/8/layout/pyramid1"/>
    <dgm:cxn modelId="{2D4A8C00-9B5F-42EB-B29A-3DDF66FCCBE2}" type="presParOf" srcId="{32A14258-7CB5-43E4-B2DC-8A6503C5B0A4}" destId="{0193D53B-ACCA-49A1-AFAD-6C276E9D92F3}" srcOrd="1" destOrd="0" presId="urn:microsoft.com/office/officeart/2005/8/layout/pyramid1"/>
  </dgm:cxnLst>
  <dgm:bg>
    <a:gradFill flip="none" rotWithShape="1">
      <a:gsLst>
        <a:gs pos="0">
          <a:srgbClr val="5E9EFF"/>
        </a:gs>
        <a:gs pos="39999">
          <a:srgbClr val="85C2FF"/>
        </a:gs>
        <a:gs pos="70000">
          <a:srgbClr val="C4D6EB"/>
        </a:gs>
        <a:gs pos="100000">
          <a:srgbClr val="FFEBFA"/>
        </a:gs>
      </a:gsLst>
      <a:lin ang="10800000" scaled="1"/>
      <a:tileRect/>
    </a:gradFill>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B77FDF0-A709-4E0C-8AFC-382BB6CB09D6}" type="doc">
      <dgm:prSet loTypeId="urn:microsoft.com/office/officeart/2005/8/layout/vList6" loCatId="list" qsTypeId="urn:microsoft.com/office/officeart/2005/8/quickstyle/simple5" qsCatId="simple" csTypeId="urn:microsoft.com/office/officeart/2005/8/colors/colorful4" csCatId="colorful" phldr="1"/>
      <dgm:spPr/>
      <dgm:t>
        <a:bodyPr/>
        <a:lstStyle/>
        <a:p>
          <a:endParaRPr lang="es-MX"/>
        </a:p>
      </dgm:t>
    </dgm:pt>
    <dgm:pt modelId="{9643C388-90EB-4262-8A2A-0EFF81E5BF1A}">
      <dgm:prSet phldrT="[Texto]" custT="1"/>
      <dgm:spPr/>
      <dgm:t>
        <a:bodyPr/>
        <a:lstStyle/>
        <a:p>
          <a:r>
            <a:rPr lang="es-MX" sz="1400">
              <a:effectLst>
                <a:outerShdw blurRad="50800" dist="38100" dir="2700000" algn="tl" rotWithShape="0">
                  <a:prstClr val="black">
                    <a:alpha val="40000"/>
                  </a:prstClr>
                </a:outerShdw>
              </a:effectLst>
            </a:rPr>
            <a:t>Administración Pública Centralizada</a:t>
          </a:r>
        </a:p>
        <a:p>
          <a:r>
            <a:rPr lang="es-MX" sz="1400">
              <a:effectLst>
                <a:outerShdw blurRad="50800" dist="38100" dir="2700000" algn="tl" rotWithShape="0">
                  <a:prstClr val="black">
                    <a:alpha val="40000"/>
                  </a:prstClr>
                </a:outerShdw>
              </a:effectLst>
            </a:rPr>
            <a:t>se integra por:</a:t>
          </a:r>
        </a:p>
      </dgm:t>
    </dgm:pt>
    <dgm:pt modelId="{8DC490D3-7D0C-4FAE-B068-9BCC06192515}" type="parTrans" cxnId="{CBBCD503-A827-4B19-908C-FA6867DB263F}">
      <dgm:prSet/>
      <dgm:spPr/>
      <dgm:t>
        <a:bodyPr/>
        <a:lstStyle/>
        <a:p>
          <a:endParaRPr lang="es-MX" sz="1200">
            <a:effectLst>
              <a:outerShdw blurRad="50800" dist="38100" dir="2700000" algn="tl" rotWithShape="0">
                <a:prstClr val="black">
                  <a:alpha val="40000"/>
                </a:prstClr>
              </a:outerShdw>
            </a:effectLst>
          </a:endParaRPr>
        </a:p>
      </dgm:t>
    </dgm:pt>
    <dgm:pt modelId="{C893AEC9-1345-4E1C-8DDB-BF02DE10BBED}" type="sibTrans" cxnId="{CBBCD503-A827-4B19-908C-FA6867DB263F}">
      <dgm:prSet/>
      <dgm:spPr/>
      <dgm:t>
        <a:bodyPr/>
        <a:lstStyle/>
        <a:p>
          <a:endParaRPr lang="es-MX" sz="1200">
            <a:effectLst>
              <a:outerShdw blurRad="50800" dist="38100" dir="2700000" algn="tl" rotWithShape="0">
                <a:prstClr val="black">
                  <a:alpha val="40000"/>
                </a:prstClr>
              </a:outerShdw>
            </a:effectLst>
          </a:endParaRPr>
        </a:p>
      </dgm:t>
    </dgm:pt>
    <dgm:pt modelId="{9F19B44B-B25E-49FB-A5E8-287C7CF35B1C}">
      <dgm:prSet phldrT="[Texto]" custT="1"/>
      <dgm:spPr/>
      <dgm:t>
        <a:bodyPr/>
        <a:lstStyle/>
        <a:p>
          <a:r>
            <a:rPr lang="es-MX" sz="1200">
              <a:effectLst>
                <a:outerShdw blurRad="50800" dist="38100" dir="2700000" algn="tl" rotWithShape="0">
                  <a:prstClr val="black">
                    <a:alpha val="40000"/>
                  </a:prstClr>
                </a:outerShdw>
              </a:effectLst>
            </a:rPr>
            <a:t>El Presidencia de la República</a:t>
          </a:r>
        </a:p>
      </dgm:t>
    </dgm:pt>
    <dgm:pt modelId="{B292CD97-9B6D-430B-9BCA-A70EA0D2F0E7}" type="parTrans" cxnId="{F0B86B15-AA09-4382-90E6-70484A49B22A}">
      <dgm:prSet/>
      <dgm:spPr/>
      <dgm:t>
        <a:bodyPr/>
        <a:lstStyle/>
        <a:p>
          <a:endParaRPr lang="es-MX" sz="1200">
            <a:effectLst>
              <a:outerShdw blurRad="50800" dist="38100" dir="2700000" algn="tl" rotWithShape="0">
                <a:prstClr val="black">
                  <a:alpha val="40000"/>
                </a:prstClr>
              </a:outerShdw>
            </a:effectLst>
          </a:endParaRPr>
        </a:p>
      </dgm:t>
    </dgm:pt>
    <dgm:pt modelId="{59EDF5FD-2EC6-4447-B845-A5E963ED0E07}" type="sibTrans" cxnId="{F0B86B15-AA09-4382-90E6-70484A49B22A}">
      <dgm:prSet/>
      <dgm:spPr/>
      <dgm:t>
        <a:bodyPr/>
        <a:lstStyle/>
        <a:p>
          <a:endParaRPr lang="es-MX" sz="1200">
            <a:effectLst>
              <a:outerShdw blurRad="50800" dist="38100" dir="2700000" algn="tl" rotWithShape="0">
                <a:prstClr val="black">
                  <a:alpha val="40000"/>
                </a:prstClr>
              </a:outerShdw>
            </a:effectLst>
          </a:endParaRPr>
        </a:p>
      </dgm:t>
    </dgm:pt>
    <dgm:pt modelId="{3B2BD528-215F-40FB-A6B9-F6B4F0236DE8}">
      <dgm:prSet phldrT="[Texto]" custT="1"/>
      <dgm:spPr/>
      <dgm:t>
        <a:bodyPr/>
        <a:lstStyle/>
        <a:p>
          <a:r>
            <a:rPr lang="es-MX" sz="1200">
              <a:effectLst>
                <a:outerShdw blurRad="50800" dist="38100" dir="2700000" algn="tl" rotWithShape="0">
                  <a:prstClr val="black">
                    <a:alpha val="40000"/>
                  </a:prstClr>
                </a:outerShdw>
              </a:effectLst>
            </a:rPr>
            <a:t>Las Secretarías de Estado</a:t>
          </a:r>
        </a:p>
      </dgm:t>
    </dgm:pt>
    <dgm:pt modelId="{0F96CC05-41C1-447C-A9EF-A4B7A5D1EAB4}" type="parTrans" cxnId="{0944DE6C-3548-4105-9914-0DFBDD09C260}">
      <dgm:prSet/>
      <dgm:spPr/>
      <dgm:t>
        <a:bodyPr/>
        <a:lstStyle/>
        <a:p>
          <a:endParaRPr lang="es-MX" sz="1200">
            <a:effectLst>
              <a:outerShdw blurRad="50800" dist="38100" dir="2700000" algn="tl" rotWithShape="0">
                <a:prstClr val="black">
                  <a:alpha val="40000"/>
                </a:prstClr>
              </a:outerShdw>
            </a:effectLst>
          </a:endParaRPr>
        </a:p>
      </dgm:t>
    </dgm:pt>
    <dgm:pt modelId="{D795BF9B-B22D-428C-9B8C-678748B48BEB}" type="sibTrans" cxnId="{0944DE6C-3548-4105-9914-0DFBDD09C260}">
      <dgm:prSet/>
      <dgm:spPr/>
      <dgm:t>
        <a:bodyPr/>
        <a:lstStyle/>
        <a:p>
          <a:endParaRPr lang="es-MX" sz="1200">
            <a:effectLst>
              <a:outerShdw blurRad="50800" dist="38100" dir="2700000" algn="tl" rotWithShape="0">
                <a:prstClr val="black">
                  <a:alpha val="40000"/>
                </a:prstClr>
              </a:outerShdw>
            </a:effectLst>
          </a:endParaRPr>
        </a:p>
      </dgm:t>
    </dgm:pt>
    <dgm:pt modelId="{FE0C926D-E3C9-4B78-B290-363B1730FD3B}">
      <dgm:prSet phldrT="[Texto]" custT="1"/>
      <dgm:spPr/>
      <dgm:t>
        <a:bodyPr/>
        <a:lstStyle/>
        <a:p>
          <a:r>
            <a:rPr lang="es-MX" sz="1400">
              <a:effectLst>
                <a:outerShdw blurRad="50800" dist="38100" dir="2700000" algn="tl" rotWithShape="0">
                  <a:prstClr val="black">
                    <a:alpha val="40000"/>
                  </a:prstClr>
                </a:outerShdw>
              </a:effectLst>
            </a:rPr>
            <a:t>Administración Pública Paraestatal </a:t>
          </a:r>
        </a:p>
        <a:p>
          <a:r>
            <a:rPr lang="es-MX" sz="1400">
              <a:effectLst>
                <a:outerShdw blurRad="50800" dist="38100" dir="2700000" algn="tl" rotWithShape="0">
                  <a:prstClr val="black">
                    <a:alpha val="40000"/>
                  </a:prstClr>
                </a:outerShdw>
              </a:effectLst>
            </a:rPr>
            <a:t>se integra por:</a:t>
          </a:r>
        </a:p>
      </dgm:t>
    </dgm:pt>
    <dgm:pt modelId="{4F749432-1F20-4C74-9368-81AD3B4BA6F9}" type="parTrans" cxnId="{2888E9F6-43E9-495C-8863-6E6D86017715}">
      <dgm:prSet/>
      <dgm:spPr/>
      <dgm:t>
        <a:bodyPr/>
        <a:lstStyle/>
        <a:p>
          <a:endParaRPr lang="es-MX" sz="1200">
            <a:effectLst>
              <a:outerShdw blurRad="50800" dist="38100" dir="2700000" algn="tl" rotWithShape="0">
                <a:prstClr val="black">
                  <a:alpha val="40000"/>
                </a:prstClr>
              </a:outerShdw>
            </a:effectLst>
          </a:endParaRPr>
        </a:p>
      </dgm:t>
    </dgm:pt>
    <dgm:pt modelId="{0C04C335-D859-4C91-86DC-A100F943828E}" type="sibTrans" cxnId="{2888E9F6-43E9-495C-8863-6E6D86017715}">
      <dgm:prSet/>
      <dgm:spPr/>
      <dgm:t>
        <a:bodyPr/>
        <a:lstStyle/>
        <a:p>
          <a:endParaRPr lang="es-MX" sz="1200">
            <a:effectLst>
              <a:outerShdw blurRad="50800" dist="38100" dir="2700000" algn="tl" rotWithShape="0">
                <a:prstClr val="black">
                  <a:alpha val="40000"/>
                </a:prstClr>
              </a:outerShdw>
            </a:effectLst>
          </a:endParaRPr>
        </a:p>
      </dgm:t>
    </dgm:pt>
    <dgm:pt modelId="{6493B64A-4171-4AB6-93D9-E1DF384A9670}">
      <dgm:prSet phldrT="[Texto]" custT="1"/>
      <dgm:spPr/>
      <dgm:t>
        <a:bodyPr/>
        <a:lstStyle/>
        <a:p>
          <a:r>
            <a:rPr lang="es-MX" sz="1200">
              <a:effectLst>
                <a:outerShdw blurRad="50800" dist="38100" dir="2700000" algn="tl" rotWithShape="0">
                  <a:prstClr val="black">
                    <a:alpha val="40000"/>
                  </a:prstClr>
                </a:outerShdw>
              </a:effectLst>
            </a:rPr>
            <a:t>Los Organismos Descentralizados</a:t>
          </a:r>
        </a:p>
      </dgm:t>
    </dgm:pt>
    <dgm:pt modelId="{FA3A7FD3-7767-414C-8D1D-413F173524E1}" type="parTrans" cxnId="{96560BE7-2F44-4C31-A45B-6A394747DE9A}">
      <dgm:prSet/>
      <dgm:spPr/>
      <dgm:t>
        <a:bodyPr/>
        <a:lstStyle/>
        <a:p>
          <a:endParaRPr lang="es-MX" sz="1200">
            <a:effectLst>
              <a:outerShdw blurRad="50800" dist="38100" dir="2700000" algn="tl" rotWithShape="0">
                <a:prstClr val="black">
                  <a:alpha val="40000"/>
                </a:prstClr>
              </a:outerShdw>
            </a:effectLst>
          </a:endParaRPr>
        </a:p>
      </dgm:t>
    </dgm:pt>
    <dgm:pt modelId="{E75F09FC-D72E-4DAF-8659-AA1C9E7DFF7D}" type="sibTrans" cxnId="{96560BE7-2F44-4C31-A45B-6A394747DE9A}">
      <dgm:prSet/>
      <dgm:spPr/>
      <dgm:t>
        <a:bodyPr/>
        <a:lstStyle/>
        <a:p>
          <a:endParaRPr lang="es-MX" sz="1200">
            <a:effectLst>
              <a:outerShdw blurRad="50800" dist="38100" dir="2700000" algn="tl" rotWithShape="0">
                <a:prstClr val="black">
                  <a:alpha val="40000"/>
                </a:prstClr>
              </a:outerShdw>
            </a:effectLst>
          </a:endParaRPr>
        </a:p>
      </dgm:t>
    </dgm:pt>
    <dgm:pt modelId="{4C99578B-71A8-4890-A7EE-A866FFDD4BEB}">
      <dgm:prSet phldrT="[Texto]" custT="1"/>
      <dgm:spPr/>
      <dgm:t>
        <a:bodyPr/>
        <a:lstStyle/>
        <a:p>
          <a:r>
            <a:rPr lang="es-MX" sz="1200">
              <a:effectLst>
                <a:outerShdw blurRad="50800" dist="38100" dir="2700000" algn="tl" rotWithShape="0">
                  <a:prstClr val="black">
                    <a:alpha val="40000"/>
                  </a:prstClr>
                </a:outerShdw>
              </a:effectLst>
            </a:rPr>
            <a:t>Las Instituciones Nacionales de Crédito</a:t>
          </a:r>
        </a:p>
      </dgm:t>
    </dgm:pt>
    <dgm:pt modelId="{7B55A21A-ED68-4577-9DB6-5AA882EBA96E}" type="parTrans" cxnId="{0164DD27-4E24-44D6-8FB3-5E0B562613CB}">
      <dgm:prSet/>
      <dgm:spPr/>
      <dgm:t>
        <a:bodyPr/>
        <a:lstStyle/>
        <a:p>
          <a:endParaRPr lang="es-MX" sz="1200">
            <a:effectLst>
              <a:outerShdw blurRad="50800" dist="38100" dir="2700000" algn="tl" rotWithShape="0">
                <a:prstClr val="black">
                  <a:alpha val="40000"/>
                </a:prstClr>
              </a:outerShdw>
            </a:effectLst>
          </a:endParaRPr>
        </a:p>
      </dgm:t>
    </dgm:pt>
    <dgm:pt modelId="{CB504996-5B6F-4FD4-8036-BEB72708BF87}" type="sibTrans" cxnId="{0164DD27-4E24-44D6-8FB3-5E0B562613CB}">
      <dgm:prSet/>
      <dgm:spPr/>
      <dgm:t>
        <a:bodyPr/>
        <a:lstStyle/>
        <a:p>
          <a:endParaRPr lang="es-MX" sz="1200">
            <a:effectLst>
              <a:outerShdw blurRad="50800" dist="38100" dir="2700000" algn="tl" rotWithShape="0">
                <a:prstClr val="black">
                  <a:alpha val="40000"/>
                </a:prstClr>
              </a:outerShdw>
            </a:effectLst>
          </a:endParaRPr>
        </a:p>
      </dgm:t>
    </dgm:pt>
    <dgm:pt modelId="{EB9F23C6-472D-449E-B6B3-2A579C949AF3}">
      <dgm:prSet phldrT="[Texto]" custT="1"/>
      <dgm:spPr/>
      <dgm:t>
        <a:bodyPr/>
        <a:lstStyle/>
        <a:p>
          <a:r>
            <a:rPr lang="es-MX" sz="1200">
              <a:effectLst>
                <a:outerShdw blurRad="50800" dist="38100" dir="2700000" algn="tl" rotWithShape="0">
                  <a:prstClr val="black">
                    <a:alpha val="40000"/>
                  </a:prstClr>
                </a:outerShdw>
              </a:effectLst>
            </a:rPr>
            <a:t>Los Departamentos Administrativos y</a:t>
          </a:r>
        </a:p>
      </dgm:t>
    </dgm:pt>
    <dgm:pt modelId="{2A699F47-D906-4B8F-955E-813824B8F14A}" type="parTrans" cxnId="{846598C7-7551-4724-BC51-81511309E7A8}">
      <dgm:prSet/>
      <dgm:spPr/>
      <dgm:t>
        <a:bodyPr/>
        <a:lstStyle/>
        <a:p>
          <a:endParaRPr lang="es-MX" sz="1200">
            <a:effectLst>
              <a:outerShdw blurRad="50800" dist="38100" dir="2700000" algn="tl" rotWithShape="0">
                <a:prstClr val="black">
                  <a:alpha val="40000"/>
                </a:prstClr>
              </a:outerShdw>
            </a:effectLst>
          </a:endParaRPr>
        </a:p>
      </dgm:t>
    </dgm:pt>
    <dgm:pt modelId="{0929C66D-4093-497F-8B3B-EC0B80A2D52F}" type="sibTrans" cxnId="{846598C7-7551-4724-BC51-81511309E7A8}">
      <dgm:prSet/>
      <dgm:spPr/>
      <dgm:t>
        <a:bodyPr/>
        <a:lstStyle/>
        <a:p>
          <a:endParaRPr lang="es-MX" sz="1200">
            <a:effectLst>
              <a:outerShdw blurRad="50800" dist="38100" dir="2700000" algn="tl" rotWithShape="0">
                <a:prstClr val="black">
                  <a:alpha val="40000"/>
                </a:prstClr>
              </a:outerShdw>
            </a:effectLst>
          </a:endParaRPr>
        </a:p>
      </dgm:t>
    </dgm:pt>
    <dgm:pt modelId="{5BAA7695-2DAA-4B8C-B2A0-ACA856ABC4CD}">
      <dgm:prSet phldrT="[Texto]" custT="1"/>
      <dgm:spPr/>
      <dgm:t>
        <a:bodyPr/>
        <a:lstStyle/>
        <a:p>
          <a:r>
            <a:rPr lang="es-MX" sz="1200">
              <a:effectLst>
                <a:outerShdw blurRad="50800" dist="38100" dir="2700000" algn="tl" rotWithShape="0">
                  <a:prstClr val="black">
                    <a:alpha val="40000"/>
                  </a:prstClr>
                </a:outerShdw>
              </a:effectLst>
            </a:rPr>
            <a:t>La Consejería Jurídica del Ejecutivo Federal</a:t>
          </a:r>
        </a:p>
      </dgm:t>
    </dgm:pt>
    <dgm:pt modelId="{24B3F06E-6C1C-4A12-8880-401B88B720F2}" type="parTrans" cxnId="{C98970DF-CE54-4779-B912-7679DB7C63A1}">
      <dgm:prSet/>
      <dgm:spPr/>
      <dgm:t>
        <a:bodyPr/>
        <a:lstStyle/>
        <a:p>
          <a:endParaRPr lang="es-MX" sz="1200">
            <a:effectLst>
              <a:outerShdw blurRad="50800" dist="38100" dir="2700000" algn="tl" rotWithShape="0">
                <a:prstClr val="black">
                  <a:alpha val="40000"/>
                </a:prstClr>
              </a:outerShdw>
            </a:effectLst>
          </a:endParaRPr>
        </a:p>
      </dgm:t>
    </dgm:pt>
    <dgm:pt modelId="{3FB35CFE-3882-4ABE-BCB8-26EDD2B87742}" type="sibTrans" cxnId="{C98970DF-CE54-4779-B912-7679DB7C63A1}">
      <dgm:prSet/>
      <dgm:spPr/>
      <dgm:t>
        <a:bodyPr/>
        <a:lstStyle/>
        <a:p>
          <a:endParaRPr lang="es-MX" sz="1200">
            <a:effectLst>
              <a:outerShdw blurRad="50800" dist="38100" dir="2700000" algn="tl" rotWithShape="0">
                <a:prstClr val="black">
                  <a:alpha val="40000"/>
                </a:prstClr>
              </a:outerShdw>
            </a:effectLst>
          </a:endParaRPr>
        </a:p>
      </dgm:t>
    </dgm:pt>
    <dgm:pt modelId="{E8F35456-893C-4759-8820-36AE415E4CB2}">
      <dgm:prSet phldrT="[Texto]" custT="1"/>
      <dgm:spPr/>
      <dgm:t>
        <a:bodyPr/>
        <a:lstStyle/>
        <a:p>
          <a:r>
            <a:rPr lang="es-MX" sz="1200">
              <a:effectLst>
                <a:outerShdw blurRad="50800" dist="38100" dir="2700000" algn="tl" rotWithShape="0">
                  <a:prstClr val="black">
                    <a:alpha val="40000"/>
                  </a:prstClr>
                </a:outerShdw>
              </a:effectLst>
            </a:rPr>
            <a:t>Las Empresas de Participación Estatal</a:t>
          </a:r>
        </a:p>
      </dgm:t>
    </dgm:pt>
    <dgm:pt modelId="{80F19B43-692D-4F1B-99AE-32592A644E31}" type="parTrans" cxnId="{8327756C-0B9B-4D65-8220-2326EE2EEE20}">
      <dgm:prSet/>
      <dgm:spPr/>
      <dgm:t>
        <a:bodyPr/>
        <a:lstStyle/>
        <a:p>
          <a:endParaRPr lang="es-MX" sz="1200">
            <a:effectLst>
              <a:outerShdw blurRad="50800" dist="38100" dir="2700000" algn="tl" rotWithShape="0">
                <a:prstClr val="black">
                  <a:alpha val="40000"/>
                </a:prstClr>
              </a:outerShdw>
            </a:effectLst>
          </a:endParaRPr>
        </a:p>
      </dgm:t>
    </dgm:pt>
    <dgm:pt modelId="{35C6D9C0-804C-41EB-99A4-F0DEE61440CD}" type="sibTrans" cxnId="{8327756C-0B9B-4D65-8220-2326EE2EEE20}">
      <dgm:prSet/>
      <dgm:spPr/>
      <dgm:t>
        <a:bodyPr/>
        <a:lstStyle/>
        <a:p>
          <a:endParaRPr lang="es-MX" sz="1200">
            <a:effectLst>
              <a:outerShdw blurRad="50800" dist="38100" dir="2700000" algn="tl" rotWithShape="0">
                <a:prstClr val="black">
                  <a:alpha val="40000"/>
                </a:prstClr>
              </a:outerShdw>
            </a:effectLst>
          </a:endParaRPr>
        </a:p>
      </dgm:t>
    </dgm:pt>
    <dgm:pt modelId="{00880DCC-3A18-4242-92BA-009954B99172}">
      <dgm:prSet phldrT="[Texto]" custT="1"/>
      <dgm:spPr/>
      <dgm:t>
        <a:bodyPr/>
        <a:lstStyle/>
        <a:p>
          <a:r>
            <a:rPr lang="es-MX" sz="1200">
              <a:effectLst>
                <a:outerShdw blurRad="50800" dist="38100" dir="2700000" algn="tl" rotWithShape="0">
                  <a:prstClr val="black">
                    <a:alpha val="40000"/>
                  </a:prstClr>
                </a:outerShdw>
              </a:effectLst>
            </a:rPr>
            <a:t>Las Institucones Nacionales de Seguros</a:t>
          </a:r>
        </a:p>
      </dgm:t>
    </dgm:pt>
    <dgm:pt modelId="{04CBBCBA-1A92-4AAB-A11C-A5FB9246A3CB}" type="parTrans" cxnId="{3E443D08-35DD-48D1-A154-1F85ADEA47BB}">
      <dgm:prSet/>
      <dgm:spPr/>
      <dgm:t>
        <a:bodyPr/>
        <a:lstStyle/>
        <a:p>
          <a:endParaRPr lang="es-MX" sz="1200">
            <a:effectLst>
              <a:outerShdw blurRad="50800" dist="38100" dir="2700000" algn="tl" rotWithShape="0">
                <a:prstClr val="black">
                  <a:alpha val="40000"/>
                </a:prstClr>
              </a:outerShdw>
            </a:effectLst>
          </a:endParaRPr>
        </a:p>
      </dgm:t>
    </dgm:pt>
    <dgm:pt modelId="{5389EF0C-E1B6-41B9-8936-3FF06F258709}" type="sibTrans" cxnId="{3E443D08-35DD-48D1-A154-1F85ADEA47BB}">
      <dgm:prSet/>
      <dgm:spPr/>
      <dgm:t>
        <a:bodyPr/>
        <a:lstStyle/>
        <a:p>
          <a:endParaRPr lang="es-MX" sz="1200">
            <a:effectLst>
              <a:outerShdw blurRad="50800" dist="38100" dir="2700000" algn="tl" rotWithShape="0">
                <a:prstClr val="black">
                  <a:alpha val="40000"/>
                </a:prstClr>
              </a:outerShdw>
            </a:effectLst>
          </a:endParaRPr>
        </a:p>
      </dgm:t>
    </dgm:pt>
    <dgm:pt modelId="{32F477A2-5C1C-4DB0-8AD2-57B06682F4A7}">
      <dgm:prSet phldrT="[Texto]" custT="1"/>
      <dgm:spPr/>
      <dgm:t>
        <a:bodyPr/>
        <a:lstStyle/>
        <a:p>
          <a:endParaRPr lang="es-MX" sz="1200">
            <a:effectLst>
              <a:outerShdw blurRad="50800" dist="38100" dir="2700000" algn="tl" rotWithShape="0">
                <a:prstClr val="black">
                  <a:alpha val="40000"/>
                </a:prstClr>
              </a:outerShdw>
            </a:effectLst>
          </a:endParaRPr>
        </a:p>
      </dgm:t>
    </dgm:pt>
    <dgm:pt modelId="{4EE1BA53-EA40-4382-B090-68646181DFB0}" type="parTrans" cxnId="{AF9BED37-93B7-4F3A-8600-6A76736C388A}">
      <dgm:prSet/>
      <dgm:spPr/>
    </dgm:pt>
    <dgm:pt modelId="{1EC9CA1F-A680-44C9-A39C-FF8E0983AEA3}" type="sibTrans" cxnId="{AF9BED37-93B7-4F3A-8600-6A76736C388A}">
      <dgm:prSet/>
      <dgm:spPr/>
    </dgm:pt>
    <dgm:pt modelId="{9ABF7C9B-FFD9-4184-8791-34C67CAD82E2}">
      <dgm:prSet phldrT="[Texto]" custT="1"/>
      <dgm:spPr/>
      <dgm:t>
        <a:bodyPr/>
        <a:lstStyle/>
        <a:p>
          <a:endParaRPr lang="es-MX" sz="1200">
            <a:effectLst>
              <a:outerShdw blurRad="50800" dist="38100" dir="2700000" algn="tl" rotWithShape="0">
                <a:prstClr val="black">
                  <a:alpha val="40000"/>
                </a:prstClr>
              </a:outerShdw>
            </a:effectLst>
          </a:endParaRPr>
        </a:p>
      </dgm:t>
    </dgm:pt>
    <dgm:pt modelId="{6F797889-E418-4302-984A-6765FC113B91}" type="parTrans" cxnId="{547AED6F-9AF9-4597-91F4-6368698262D8}">
      <dgm:prSet/>
      <dgm:spPr/>
    </dgm:pt>
    <dgm:pt modelId="{82A8BC8D-E38F-4DC6-A9A2-0B4DCB8AA480}" type="sibTrans" cxnId="{547AED6F-9AF9-4597-91F4-6368698262D8}">
      <dgm:prSet/>
      <dgm:spPr/>
    </dgm:pt>
    <dgm:pt modelId="{2FAC6125-2E0E-465A-89A4-0BE7D78AD5E2}">
      <dgm:prSet phldrT="[Texto]" custT="1"/>
      <dgm:spPr/>
      <dgm:t>
        <a:bodyPr/>
        <a:lstStyle/>
        <a:p>
          <a:r>
            <a:rPr lang="es-MX" sz="1200">
              <a:effectLst>
                <a:outerShdw blurRad="50800" dist="38100" dir="2700000" algn="tl" rotWithShape="0">
                  <a:prstClr val="black">
                    <a:alpha val="40000"/>
                  </a:prstClr>
                </a:outerShdw>
              </a:effectLst>
            </a:rPr>
            <a:t>Órganos Reguladores Coordinados</a:t>
          </a:r>
        </a:p>
      </dgm:t>
    </dgm:pt>
    <dgm:pt modelId="{54D74486-86E5-4A93-BDA1-E9C44DE48C43}" type="parTrans" cxnId="{E1306F3A-FA7A-419D-A60C-1DEC54B41050}">
      <dgm:prSet/>
      <dgm:spPr/>
    </dgm:pt>
    <dgm:pt modelId="{6460C51F-BEB0-4CAB-A7B9-A3543B5288EE}" type="sibTrans" cxnId="{E1306F3A-FA7A-419D-A60C-1DEC54B41050}">
      <dgm:prSet/>
      <dgm:spPr/>
    </dgm:pt>
    <dgm:pt modelId="{4B2194E9-D158-46B0-A5D1-B04701BE2054}" type="pres">
      <dgm:prSet presAssocID="{0B77FDF0-A709-4E0C-8AFC-382BB6CB09D6}" presName="Name0" presStyleCnt="0">
        <dgm:presLayoutVars>
          <dgm:dir/>
          <dgm:animLvl val="lvl"/>
          <dgm:resizeHandles/>
        </dgm:presLayoutVars>
      </dgm:prSet>
      <dgm:spPr/>
      <dgm:t>
        <a:bodyPr/>
        <a:lstStyle/>
        <a:p>
          <a:endParaRPr lang="es-MX"/>
        </a:p>
      </dgm:t>
    </dgm:pt>
    <dgm:pt modelId="{1B5D7D7A-CD51-43BA-868B-54B07E05B622}" type="pres">
      <dgm:prSet presAssocID="{9643C388-90EB-4262-8A2A-0EFF81E5BF1A}" presName="linNode" presStyleCnt="0"/>
      <dgm:spPr/>
    </dgm:pt>
    <dgm:pt modelId="{6938FDD1-8CBD-47EF-A18C-1DCA59C3AD23}" type="pres">
      <dgm:prSet presAssocID="{9643C388-90EB-4262-8A2A-0EFF81E5BF1A}" presName="parentShp" presStyleLbl="node1" presStyleIdx="0" presStyleCnt="2">
        <dgm:presLayoutVars>
          <dgm:bulletEnabled val="1"/>
        </dgm:presLayoutVars>
      </dgm:prSet>
      <dgm:spPr/>
      <dgm:t>
        <a:bodyPr/>
        <a:lstStyle/>
        <a:p>
          <a:endParaRPr lang="es-MX"/>
        </a:p>
      </dgm:t>
    </dgm:pt>
    <dgm:pt modelId="{1FD50F71-A796-4F1D-8794-7E748184F332}" type="pres">
      <dgm:prSet presAssocID="{9643C388-90EB-4262-8A2A-0EFF81E5BF1A}" presName="childShp" presStyleLbl="bgAccFollowNode1" presStyleIdx="0" presStyleCnt="2">
        <dgm:presLayoutVars>
          <dgm:bulletEnabled val="1"/>
        </dgm:presLayoutVars>
      </dgm:prSet>
      <dgm:spPr/>
      <dgm:t>
        <a:bodyPr/>
        <a:lstStyle/>
        <a:p>
          <a:endParaRPr lang="es-MX"/>
        </a:p>
      </dgm:t>
    </dgm:pt>
    <dgm:pt modelId="{77B3814E-56AB-4627-932F-C05DB4D048DB}" type="pres">
      <dgm:prSet presAssocID="{C893AEC9-1345-4E1C-8DDB-BF02DE10BBED}" presName="spacing" presStyleCnt="0"/>
      <dgm:spPr/>
    </dgm:pt>
    <dgm:pt modelId="{E9C1AD14-5F35-4C21-8EE8-4B456273C39F}" type="pres">
      <dgm:prSet presAssocID="{FE0C926D-E3C9-4B78-B290-363B1730FD3B}" presName="linNode" presStyleCnt="0"/>
      <dgm:spPr/>
    </dgm:pt>
    <dgm:pt modelId="{CD7DAD75-538C-424E-9078-BCF139572FC8}" type="pres">
      <dgm:prSet presAssocID="{FE0C926D-E3C9-4B78-B290-363B1730FD3B}" presName="parentShp" presStyleLbl="node1" presStyleIdx="1" presStyleCnt="2">
        <dgm:presLayoutVars>
          <dgm:bulletEnabled val="1"/>
        </dgm:presLayoutVars>
      </dgm:prSet>
      <dgm:spPr/>
      <dgm:t>
        <a:bodyPr/>
        <a:lstStyle/>
        <a:p>
          <a:endParaRPr lang="es-MX"/>
        </a:p>
      </dgm:t>
    </dgm:pt>
    <dgm:pt modelId="{61D2C9E8-9490-4EDD-8C42-6C342EC655A6}" type="pres">
      <dgm:prSet presAssocID="{FE0C926D-E3C9-4B78-B290-363B1730FD3B}" presName="childShp" presStyleLbl="bgAccFollowNode1" presStyleIdx="1" presStyleCnt="2">
        <dgm:presLayoutVars>
          <dgm:bulletEnabled val="1"/>
        </dgm:presLayoutVars>
      </dgm:prSet>
      <dgm:spPr/>
      <dgm:t>
        <a:bodyPr/>
        <a:lstStyle/>
        <a:p>
          <a:endParaRPr lang="es-MX"/>
        </a:p>
      </dgm:t>
    </dgm:pt>
  </dgm:ptLst>
  <dgm:cxnLst>
    <dgm:cxn modelId="{06C210FA-2AF5-4519-AEBE-59F580BCCA06}" type="presOf" srcId="{32F477A2-5C1C-4DB0-8AD2-57B06682F4A7}" destId="{1FD50F71-A796-4F1D-8794-7E748184F332}" srcOrd="0" destOrd="0" presId="urn:microsoft.com/office/officeart/2005/8/layout/vList6"/>
    <dgm:cxn modelId="{52615055-A1ED-4B5B-A65B-E278682CBB12}" type="presOf" srcId="{6493B64A-4171-4AB6-93D9-E1DF384A9670}" destId="{61D2C9E8-9490-4EDD-8C42-6C342EC655A6}" srcOrd="0" destOrd="1" presId="urn:microsoft.com/office/officeart/2005/8/layout/vList6"/>
    <dgm:cxn modelId="{2888E9F6-43E9-495C-8863-6E6D86017715}" srcId="{0B77FDF0-A709-4E0C-8AFC-382BB6CB09D6}" destId="{FE0C926D-E3C9-4B78-B290-363B1730FD3B}" srcOrd="1" destOrd="0" parTransId="{4F749432-1F20-4C74-9368-81AD3B4BA6F9}" sibTransId="{0C04C335-D859-4C91-86DC-A100F943828E}"/>
    <dgm:cxn modelId="{AF9BED37-93B7-4F3A-8600-6A76736C388A}" srcId="{9643C388-90EB-4262-8A2A-0EFF81E5BF1A}" destId="{32F477A2-5C1C-4DB0-8AD2-57B06682F4A7}" srcOrd="0" destOrd="0" parTransId="{4EE1BA53-EA40-4382-B090-68646181DFB0}" sibTransId="{1EC9CA1F-A680-44C9-A39C-FF8E0983AEA3}"/>
    <dgm:cxn modelId="{3E443D08-35DD-48D1-A154-1F85ADEA47BB}" srcId="{FE0C926D-E3C9-4B78-B290-363B1730FD3B}" destId="{00880DCC-3A18-4242-92BA-009954B99172}" srcOrd="4" destOrd="0" parTransId="{04CBBCBA-1A92-4AAB-A11C-A5FB9246A3CB}" sibTransId="{5389EF0C-E1B6-41B9-8936-3FF06F258709}"/>
    <dgm:cxn modelId="{798B7C17-5EF6-4DB7-81E4-FD4DA6234951}" type="presOf" srcId="{E8F35456-893C-4759-8820-36AE415E4CB2}" destId="{61D2C9E8-9490-4EDD-8C42-6C342EC655A6}" srcOrd="0" destOrd="2" presId="urn:microsoft.com/office/officeart/2005/8/layout/vList6"/>
    <dgm:cxn modelId="{49471C15-44D5-41BB-9EC8-AFB72DC619B9}" type="presOf" srcId="{00880DCC-3A18-4242-92BA-009954B99172}" destId="{61D2C9E8-9490-4EDD-8C42-6C342EC655A6}" srcOrd="0" destOrd="4" presId="urn:microsoft.com/office/officeart/2005/8/layout/vList6"/>
    <dgm:cxn modelId="{547AED6F-9AF9-4597-91F4-6368698262D8}" srcId="{FE0C926D-E3C9-4B78-B290-363B1730FD3B}" destId="{9ABF7C9B-FFD9-4184-8791-34C67CAD82E2}" srcOrd="0" destOrd="0" parTransId="{6F797889-E418-4302-984A-6765FC113B91}" sibTransId="{82A8BC8D-E38F-4DC6-A9A2-0B4DCB8AA480}"/>
    <dgm:cxn modelId="{C98970DF-CE54-4779-B912-7679DB7C63A1}" srcId="{9643C388-90EB-4262-8A2A-0EFF81E5BF1A}" destId="{5BAA7695-2DAA-4B8C-B2A0-ACA856ABC4CD}" srcOrd="4" destOrd="0" parTransId="{24B3F06E-6C1C-4A12-8880-401B88B720F2}" sibTransId="{3FB35CFE-3882-4ABE-BCB8-26EDD2B87742}"/>
    <dgm:cxn modelId="{8327756C-0B9B-4D65-8220-2326EE2EEE20}" srcId="{FE0C926D-E3C9-4B78-B290-363B1730FD3B}" destId="{E8F35456-893C-4759-8820-36AE415E4CB2}" srcOrd="2" destOrd="0" parTransId="{80F19B43-692D-4F1B-99AE-32592A644E31}" sibTransId="{35C6D9C0-804C-41EB-99A4-F0DEE61440CD}"/>
    <dgm:cxn modelId="{846598C7-7551-4724-BC51-81511309E7A8}" srcId="{9643C388-90EB-4262-8A2A-0EFF81E5BF1A}" destId="{EB9F23C6-472D-449E-B6B3-2A579C949AF3}" srcOrd="3" destOrd="0" parTransId="{2A699F47-D906-4B8F-955E-813824B8F14A}" sibTransId="{0929C66D-4093-497F-8B3B-EC0B80A2D52F}"/>
    <dgm:cxn modelId="{48B5D7D9-71A6-4602-97A4-F42C1A4E65B1}" type="presOf" srcId="{2FAC6125-2E0E-465A-89A4-0BE7D78AD5E2}" destId="{1FD50F71-A796-4F1D-8794-7E748184F332}" srcOrd="0" destOrd="5" presId="urn:microsoft.com/office/officeart/2005/8/layout/vList6"/>
    <dgm:cxn modelId="{6A1A2FAF-9CC4-4499-8A05-EC18152D9E76}" type="presOf" srcId="{9ABF7C9B-FFD9-4184-8791-34C67CAD82E2}" destId="{61D2C9E8-9490-4EDD-8C42-6C342EC655A6}" srcOrd="0" destOrd="0" presId="urn:microsoft.com/office/officeart/2005/8/layout/vList6"/>
    <dgm:cxn modelId="{3B5F7C42-E022-4149-A3C8-75ADF2D0A84A}" type="presOf" srcId="{0B77FDF0-A709-4E0C-8AFC-382BB6CB09D6}" destId="{4B2194E9-D158-46B0-A5D1-B04701BE2054}" srcOrd="0" destOrd="0" presId="urn:microsoft.com/office/officeart/2005/8/layout/vList6"/>
    <dgm:cxn modelId="{4CFEBACF-2E85-436C-B669-5EB73FD98BA3}" type="presOf" srcId="{9643C388-90EB-4262-8A2A-0EFF81E5BF1A}" destId="{6938FDD1-8CBD-47EF-A18C-1DCA59C3AD23}" srcOrd="0" destOrd="0" presId="urn:microsoft.com/office/officeart/2005/8/layout/vList6"/>
    <dgm:cxn modelId="{0164DD27-4E24-44D6-8FB3-5E0B562613CB}" srcId="{FE0C926D-E3C9-4B78-B290-363B1730FD3B}" destId="{4C99578B-71A8-4890-A7EE-A866FFDD4BEB}" srcOrd="3" destOrd="0" parTransId="{7B55A21A-ED68-4577-9DB6-5AA882EBA96E}" sibTransId="{CB504996-5B6F-4FD4-8036-BEB72708BF87}"/>
    <dgm:cxn modelId="{E1306F3A-FA7A-419D-A60C-1DEC54B41050}" srcId="{9643C388-90EB-4262-8A2A-0EFF81E5BF1A}" destId="{2FAC6125-2E0E-465A-89A4-0BE7D78AD5E2}" srcOrd="5" destOrd="0" parTransId="{54D74486-86E5-4A93-BDA1-E9C44DE48C43}" sibTransId="{6460C51F-BEB0-4CAB-A7B9-A3543B5288EE}"/>
    <dgm:cxn modelId="{93A456D2-84D3-4A10-9899-8CDAA3BF12A1}" type="presOf" srcId="{4C99578B-71A8-4890-A7EE-A866FFDD4BEB}" destId="{61D2C9E8-9490-4EDD-8C42-6C342EC655A6}" srcOrd="0" destOrd="3" presId="urn:microsoft.com/office/officeart/2005/8/layout/vList6"/>
    <dgm:cxn modelId="{102E1CF9-F5DB-4C47-AC41-B07BD4214E67}" type="presOf" srcId="{5BAA7695-2DAA-4B8C-B2A0-ACA856ABC4CD}" destId="{1FD50F71-A796-4F1D-8794-7E748184F332}" srcOrd="0" destOrd="4" presId="urn:microsoft.com/office/officeart/2005/8/layout/vList6"/>
    <dgm:cxn modelId="{A93DD20E-E3F2-437A-9F29-B7F236AB59EF}" type="presOf" srcId="{3B2BD528-215F-40FB-A6B9-F6B4F0236DE8}" destId="{1FD50F71-A796-4F1D-8794-7E748184F332}" srcOrd="0" destOrd="2" presId="urn:microsoft.com/office/officeart/2005/8/layout/vList6"/>
    <dgm:cxn modelId="{5A143609-F22A-408C-9BFB-D8781E3B8053}" type="presOf" srcId="{EB9F23C6-472D-449E-B6B3-2A579C949AF3}" destId="{1FD50F71-A796-4F1D-8794-7E748184F332}" srcOrd="0" destOrd="3" presId="urn:microsoft.com/office/officeart/2005/8/layout/vList6"/>
    <dgm:cxn modelId="{0944DE6C-3548-4105-9914-0DFBDD09C260}" srcId="{9643C388-90EB-4262-8A2A-0EFF81E5BF1A}" destId="{3B2BD528-215F-40FB-A6B9-F6B4F0236DE8}" srcOrd="2" destOrd="0" parTransId="{0F96CC05-41C1-447C-A9EF-A4B7A5D1EAB4}" sibTransId="{D795BF9B-B22D-428C-9B8C-678748B48BEB}"/>
    <dgm:cxn modelId="{EE582548-DA28-43F5-A650-E9FAEA6EFE8B}" type="presOf" srcId="{9F19B44B-B25E-49FB-A5E8-287C7CF35B1C}" destId="{1FD50F71-A796-4F1D-8794-7E748184F332}" srcOrd="0" destOrd="1" presId="urn:microsoft.com/office/officeart/2005/8/layout/vList6"/>
    <dgm:cxn modelId="{CBBCD503-A827-4B19-908C-FA6867DB263F}" srcId="{0B77FDF0-A709-4E0C-8AFC-382BB6CB09D6}" destId="{9643C388-90EB-4262-8A2A-0EFF81E5BF1A}" srcOrd="0" destOrd="0" parTransId="{8DC490D3-7D0C-4FAE-B068-9BCC06192515}" sibTransId="{C893AEC9-1345-4E1C-8DDB-BF02DE10BBED}"/>
    <dgm:cxn modelId="{AE7B84D7-3711-475D-8131-EA4922040BF9}" type="presOf" srcId="{FE0C926D-E3C9-4B78-B290-363B1730FD3B}" destId="{CD7DAD75-538C-424E-9078-BCF139572FC8}" srcOrd="0" destOrd="0" presId="urn:microsoft.com/office/officeart/2005/8/layout/vList6"/>
    <dgm:cxn modelId="{96560BE7-2F44-4C31-A45B-6A394747DE9A}" srcId="{FE0C926D-E3C9-4B78-B290-363B1730FD3B}" destId="{6493B64A-4171-4AB6-93D9-E1DF384A9670}" srcOrd="1" destOrd="0" parTransId="{FA3A7FD3-7767-414C-8D1D-413F173524E1}" sibTransId="{E75F09FC-D72E-4DAF-8659-AA1C9E7DFF7D}"/>
    <dgm:cxn modelId="{F0B86B15-AA09-4382-90E6-70484A49B22A}" srcId="{9643C388-90EB-4262-8A2A-0EFF81E5BF1A}" destId="{9F19B44B-B25E-49FB-A5E8-287C7CF35B1C}" srcOrd="1" destOrd="0" parTransId="{B292CD97-9B6D-430B-9BCA-A70EA0D2F0E7}" sibTransId="{59EDF5FD-2EC6-4447-B845-A5E963ED0E07}"/>
    <dgm:cxn modelId="{4E69D4E7-F4A9-4EE5-8F60-FA3FAFAFF8D1}" type="presParOf" srcId="{4B2194E9-D158-46B0-A5D1-B04701BE2054}" destId="{1B5D7D7A-CD51-43BA-868B-54B07E05B622}" srcOrd="0" destOrd="0" presId="urn:microsoft.com/office/officeart/2005/8/layout/vList6"/>
    <dgm:cxn modelId="{74D9F786-14D9-446D-B953-F75D912AA2F0}" type="presParOf" srcId="{1B5D7D7A-CD51-43BA-868B-54B07E05B622}" destId="{6938FDD1-8CBD-47EF-A18C-1DCA59C3AD23}" srcOrd="0" destOrd="0" presId="urn:microsoft.com/office/officeart/2005/8/layout/vList6"/>
    <dgm:cxn modelId="{C5F145C3-F38C-42F2-B4FE-9552BFED0B14}" type="presParOf" srcId="{1B5D7D7A-CD51-43BA-868B-54B07E05B622}" destId="{1FD50F71-A796-4F1D-8794-7E748184F332}" srcOrd="1" destOrd="0" presId="urn:microsoft.com/office/officeart/2005/8/layout/vList6"/>
    <dgm:cxn modelId="{E83421B4-254B-4C49-804E-7D83DE76C9AD}" type="presParOf" srcId="{4B2194E9-D158-46B0-A5D1-B04701BE2054}" destId="{77B3814E-56AB-4627-932F-C05DB4D048DB}" srcOrd="1" destOrd="0" presId="urn:microsoft.com/office/officeart/2005/8/layout/vList6"/>
    <dgm:cxn modelId="{FD1F521C-7D21-43C0-89F4-139B403EB448}" type="presParOf" srcId="{4B2194E9-D158-46B0-A5D1-B04701BE2054}" destId="{E9C1AD14-5F35-4C21-8EE8-4B456273C39F}" srcOrd="2" destOrd="0" presId="urn:microsoft.com/office/officeart/2005/8/layout/vList6"/>
    <dgm:cxn modelId="{69D79097-F2CB-47DA-8D6F-ACAC8FD8E4CF}" type="presParOf" srcId="{E9C1AD14-5F35-4C21-8EE8-4B456273C39F}" destId="{CD7DAD75-538C-424E-9078-BCF139572FC8}" srcOrd="0" destOrd="0" presId="urn:microsoft.com/office/officeart/2005/8/layout/vList6"/>
    <dgm:cxn modelId="{BB2AA376-0036-406A-9124-1B244E135F8B}" type="presParOf" srcId="{E9C1AD14-5F35-4C21-8EE8-4B456273C39F}" destId="{61D2C9E8-9490-4EDD-8C42-6C342EC655A6}" srcOrd="1" destOrd="0" presId="urn:microsoft.com/office/officeart/2005/8/layout/vList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0C12BA-04FA-4C7D-AE2C-E6CCE28BDBA7}" type="doc">
      <dgm:prSet loTypeId="urn:microsoft.com/office/officeart/2005/8/layout/hList3" loCatId="list" qsTypeId="urn:microsoft.com/office/officeart/2005/8/quickstyle/simple5" qsCatId="simple" csTypeId="urn:microsoft.com/office/officeart/2005/8/colors/colorful4" csCatId="colorful" phldr="1"/>
      <dgm:spPr/>
      <dgm:t>
        <a:bodyPr/>
        <a:lstStyle/>
        <a:p>
          <a:endParaRPr lang="es-MX"/>
        </a:p>
      </dgm:t>
    </dgm:pt>
    <dgm:pt modelId="{25D31C6E-D7FF-4CE8-AB4C-4607A6B0F2CF}">
      <dgm:prSet phldrT="[Texto]" custT="1"/>
      <dgm:spPr/>
      <dgm:t>
        <a:bodyPr/>
        <a:lstStyle/>
        <a:p>
          <a:r>
            <a:rPr lang="es-MX" sz="1400" b="0" cap="none" spc="0">
              <a:ln w="9207" cmpd="sng">
                <a:prstDash val="solid"/>
              </a:ln>
              <a:effectLst>
                <a:outerShdw blurRad="63500" dir="3600000" algn="tl" rotWithShape="0">
                  <a:srgbClr val="000000">
                    <a:alpha val="70000"/>
                  </a:srgbClr>
                </a:outerShdw>
              </a:effectLst>
            </a:rPr>
            <a:t>ORGANISMOS QUE INTEGRAN A LA ADMINISTRACIÓN PÚBLICA CENTRALIZADA</a:t>
          </a:r>
        </a:p>
      </dgm:t>
    </dgm:pt>
    <dgm:pt modelId="{1F904F06-657D-4160-B17E-87772A5CAD5A}" type="parTrans" cxnId="{8E7839D0-BB0B-45D4-BC01-C4C5783DAADB}">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6C42335-F478-432D-B8FB-017D7A7D64FD}" type="sibTrans" cxnId="{8E7839D0-BB0B-45D4-BC01-C4C5783DAADB}">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7A6EA5F-DA3B-46E7-AEE1-4FCBC4926094}">
      <dgm:prSet phldrT="[Texto]" custT="1"/>
      <dgm:spPr/>
      <dgm:t>
        <a:bodyPr/>
        <a:lstStyle/>
        <a:p>
          <a:r>
            <a:rPr lang="es-MX" sz="1200" b="0" cap="none" spc="0">
              <a:ln w="9207" cmpd="sng">
                <a:prstDash val="solid"/>
              </a:ln>
              <a:effectLst>
                <a:outerShdw blurRad="63500" dir="3600000" algn="tl" rotWithShape="0">
                  <a:srgbClr val="000000">
                    <a:alpha val="70000"/>
                  </a:srgbClr>
                </a:outerShdw>
              </a:effectLst>
            </a:rPr>
            <a:t>PRESIDENTE DE LA REPÚBLICA:</a:t>
          </a:r>
        </a:p>
        <a:p>
          <a:r>
            <a:rPr lang="es-MX" sz="1200" b="0" cap="none" spc="0">
              <a:ln w="9207" cmpd="sng">
                <a:prstDash val="solid"/>
              </a:ln>
              <a:effectLst>
                <a:outerShdw blurRad="63500" dir="3600000" algn="tl" rotWithShape="0">
                  <a:srgbClr val="000000">
                    <a:alpha val="70000"/>
                  </a:srgbClr>
                </a:outerShdw>
              </a:effectLst>
            </a:rPr>
            <a:t>El poder ejecutivo federal se deposita en él. Las dependencias que configuran a la administración pública centralizada se estructuran inmediatamente bajo su mando</a:t>
          </a:r>
        </a:p>
      </dgm:t>
    </dgm:pt>
    <dgm:pt modelId="{58010DA6-26A8-4117-BB21-F941408AF733}" type="parTrans" cxnId="{88FBAD23-49B5-481A-8409-E6B701A42F99}">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6143B9F-E253-4950-8638-4EA03353BD16}" type="sibTrans" cxnId="{88FBAD23-49B5-481A-8409-E6B701A42F99}">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B174DAA-6C48-4578-B598-46DAA7D4467E}">
      <dgm:prSet phldrT="[Texto]" custT="1"/>
      <dgm:spPr/>
      <dgm:t>
        <a:bodyPr/>
        <a:lstStyle/>
        <a:p>
          <a:r>
            <a:rPr lang="es-MX" sz="1200" b="0" cap="none" spc="0">
              <a:ln w="9207" cmpd="sng">
                <a:prstDash val="solid"/>
              </a:ln>
              <a:effectLst>
                <a:outerShdw blurRad="63500" dir="3600000" algn="tl" rotWithShape="0">
                  <a:srgbClr val="000000">
                    <a:alpha val="70000"/>
                  </a:srgbClr>
                </a:outerShdw>
              </a:effectLst>
            </a:rPr>
            <a:t>SECRETARÍAS DE ESTADO:</a:t>
          </a:r>
        </a:p>
        <a:p>
          <a:r>
            <a:rPr lang="es-MX" sz="1200" b="0" cap="none" spc="0">
              <a:ln w="9207" cmpd="sng">
                <a:prstDash val="solid"/>
              </a:ln>
              <a:effectLst>
                <a:outerShdw blurRad="63500" dir="3600000" algn="tl" rotWithShape="0">
                  <a:srgbClr val="000000">
                    <a:alpha val="70000"/>
                  </a:srgbClr>
                </a:outerShdw>
              </a:effectLst>
            </a:rPr>
            <a:t>Son órganos administrativos centralizados con competencia para atender los asuntos que la Ley asigne de una determinada rama de la administración pública</a:t>
          </a:r>
        </a:p>
      </dgm:t>
    </dgm:pt>
    <dgm:pt modelId="{1802E6AF-98E3-4704-B48E-6C83533F336D}" type="parTrans" cxnId="{54D00DC0-D0A6-4D12-AC56-E069A37D9950}">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F6C6F3-272D-40B1-A410-4D0D7789366D}" type="sibTrans" cxnId="{54D00DC0-D0A6-4D12-AC56-E069A37D9950}">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B3C61028-E192-4E07-8827-A151D7407C3D}">
      <dgm:prSet phldrT="[Texto]" custT="1"/>
      <dgm:spPr/>
      <dgm:t>
        <a:bodyPr/>
        <a:lstStyle/>
        <a:p>
          <a:r>
            <a:rPr lang="es-MX" sz="1200" b="0" cap="none" spc="0">
              <a:ln w="9207" cmpd="sng">
                <a:prstDash val="solid"/>
              </a:ln>
              <a:effectLst>
                <a:outerShdw blurRad="63500" dir="3600000" algn="tl" rotWithShape="0">
                  <a:srgbClr val="000000">
                    <a:alpha val="70000"/>
                  </a:srgbClr>
                </a:outerShdw>
              </a:effectLst>
            </a:rPr>
            <a:t>CONSEJERÍA JURÍDICA DEL EJECUTIVO FEDERAL:</a:t>
          </a:r>
        </a:p>
        <a:p>
          <a:r>
            <a:rPr lang="es-MX" sz="1200" b="0" cap="none" spc="0">
              <a:ln w="9207" cmpd="sng">
                <a:prstDash val="solid"/>
              </a:ln>
              <a:effectLst>
                <a:outerShdw blurRad="63500" dir="3600000" algn="tl" rotWithShape="0">
                  <a:srgbClr val="000000">
                    <a:alpha val="70000"/>
                  </a:srgbClr>
                </a:outerShdw>
              </a:effectLst>
            </a:rPr>
            <a:t>Asesora jurídicamente al titular del Ejecutivo.</a:t>
          </a:r>
        </a:p>
      </dgm:t>
    </dgm:pt>
    <dgm:pt modelId="{668CAC54-665C-4559-AD2C-8A2B7FEF889A}" type="parTrans" cxnId="{8A724DC8-1DA5-4E17-9C33-48EED80F1959}">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2D53EE5-A571-4369-9A81-B5739811BAAD}" type="sibTrans" cxnId="{8A724DC8-1DA5-4E17-9C33-48EED80F1959}">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6A96EA6-198A-4FC5-AB55-6A41E6F9D0F8}">
      <dgm:prSet/>
      <dgm:spPr/>
      <dgm:t>
        <a:bodyPr/>
        <a:lstStyle/>
        <a:p>
          <a:r>
            <a:rPr lang="es-MX" b="0" cap="none" spc="0">
              <a:ln w="9207" cmpd="sng">
                <a:prstDash val="solid"/>
              </a:ln>
              <a:effectLst>
                <a:outerShdw blurRad="63500" dir="3600000" algn="tl" rotWithShape="0">
                  <a:srgbClr val="000000">
                    <a:alpha val="70000"/>
                  </a:srgbClr>
                </a:outerShdw>
              </a:effectLst>
            </a:rPr>
            <a:t>ÓRGANOS REGULADORES COORDINADOS:</a:t>
          </a:r>
        </a:p>
        <a:p>
          <a:r>
            <a:rPr lang="es-MX" b="0" cap="none" spc="0">
              <a:ln w="9207" cmpd="sng">
                <a:prstDash val="solid"/>
              </a:ln>
              <a:effectLst>
                <a:outerShdw blurRad="63500" dir="3600000" algn="tl" rotWithShape="0">
                  <a:srgbClr val="000000">
                    <a:alpha val="70000"/>
                  </a:srgbClr>
                </a:outerShdw>
              </a:effectLst>
            </a:rPr>
            <a:t> Deberán coordinarse con la Secretaría respectiva y demás dependencias, a fin de que sus actos y resoluciones se emitan de conformidad con las políticas públicas del Ejecutivo Federal., </a:t>
          </a:r>
        </a:p>
      </dgm:t>
    </dgm:pt>
    <dgm:pt modelId="{E9FBB4BF-68EB-4058-8945-8D3DB0E18A06}" type="parTrans" cxnId="{DF907634-8549-419B-8A94-AD4CB3821E12}">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3934CDDF-EBCE-44F8-AFE8-779E1A0FE203}" type="sibTrans" cxnId="{DF907634-8549-419B-8A94-AD4CB3821E12}">
      <dgm:prSet/>
      <dgm:spPr/>
      <dgm:t>
        <a:bodyPr/>
        <a:lstStyle/>
        <a:p>
          <a:endParaRPr lang="es-MX"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3E6518-2787-4DBB-8298-58CBB996C568}" type="pres">
      <dgm:prSet presAssocID="{E60C12BA-04FA-4C7D-AE2C-E6CCE28BDBA7}" presName="composite" presStyleCnt="0">
        <dgm:presLayoutVars>
          <dgm:chMax val="1"/>
          <dgm:dir/>
          <dgm:resizeHandles val="exact"/>
        </dgm:presLayoutVars>
      </dgm:prSet>
      <dgm:spPr/>
      <dgm:t>
        <a:bodyPr/>
        <a:lstStyle/>
        <a:p>
          <a:endParaRPr lang="es-MX"/>
        </a:p>
      </dgm:t>
    </dgm:pt>
    <dgm:pt modelId="{1EBFC14A-273F-40A3-97EF-2AD6B3F68659}" type="pres">
      <dgm:prSet presAssocID="{25D31C6E-D7FF-4CE8-AB4C-4607A6B0F2CF}" presName="roof" presStyleLbl="dkBgShp" presStyleIdx="0" presStyleCnt="2"/>
      <dgm:spPr/>
      <dgm:t>
        <a:bodyPr/>
        <a:lstStyle/>
        <a:p>
          <a:endParaRPr lang="es-MX"/>
        </a:p>
      </dgm:t>
    </dgm:pt>
    <dgm:pt modelId="{B672B2D6-5FF1-452D-9E87-935EF84C54E2}" type="pres">
      <dgm:prSet presAssocID="{25D31C6E-D7FF-4CE8-AB4C-4607A6B0F2CF}" presName="pillars" presStyleCnt="0"/>
      <dgm:spPr/>
    </dgm:pt>
    <dgm:pt modelId="{F8356DBA-036D-458A-8129-E471F2872DF0}" type="pres">
      <dgm:prSet presAssocID="{25D31C6E-D7FF-4CE8-AB4C-4607A6B0F2CF}" presName="pillar1" presStyleLbl="node1" presStyleIdx="0" presStyleCnt="4">
        <dgm:presLayoutVars>
          <dgm:bulletEnabled val="1"/>
        </dgm:presLayoutVars>
      </dgm:prSet>
      <dgm:spPr/>
      <dgm:t>
        <a:bodyPr/>
        <a:lstStyle/>
        <a:p>
          <a:endParaRPr lang="es-MX"/>
        </a:p>
      </dgm:t>
    </dgm:pt>
    <dgm:pt modelId="{359645FE-2AE0-4E75-9EC4-C29DA0ED260B}" type="pres">
      <dgm:prSet presAssocID="{2B174DAA-6C48-4578-B598-46DAA7D4467E}" presName="pillarX" presStyleLbl="node1" presStyleIdx="1" presStyleCnt="4">
        <dgm:presLayoutVars>
          <dgm:bulletEnabled val="1"/>
        </dgm:presLayoutVars>
      </dgm:prSet>
      <dgm:spPr/>
      <dgm:t>
        <a:bodyPr/>
        <a:lstStyle/>
        <a:p>
          <a:endParaRPr lang="es-MX"/>
        </a:p>
      </dgm:t>
    </dgm:pt>
    <dgm:pt modelId="{57455EC7-E543-4E65-BB70-62C1D463146B}" type="pres">
      <dgm:prSet presAssocID="{B3C61028-E192-4E07-8827-A151D7407C3D}" presName="pillarX" presStyleLbl="node1" presStyleIdx="2" presStyleCnt="4">
        <dgm:presLayoutVars>
          <dgm:bulletEnabled val="1"/>
        </dgm:presLayoutVars>
      </dgm:prSet>
      <dgm:spPr/>
      <dgm:t>
        <a:bodyPr/>
        <a:lstStyle/>
        <a:p>
          <a:endParaRPr lang="es-MX"/>
        </a:p>
      </dgm:t>
    </dgm:pt>
    <dgm:pt modelId="{C5A87721-B95D-4640-ADB1-42923DE3CDC1}" type="pres">
      <dgm:prSet presAssocID="{66A96EA6-198A-4FC5-AB55-6A41E6F9D0F8}" presName="pillarX" presStyleLbl="node1" presStyleIdx="3" presStyleCnt="4">
        <dgm:presLayoutVars>
          <dgm:bulletEnabled val="1"/>
        </dgm:presLayoutVars>
      </dgm:prSet>
      <dgm:spPr/>
      <dgm:t>
        <a:bodyPr/>
        <a:lstStyle/>
        <a:p>
          <a:endParaRPr lang="es-MX"/>
        </a:p>
      </dgm:t>
    </dgm:pt>
    <dgm:pt modelId="{24FB4C54-E1B5-4088-8297-8CD23F184A33}" type="pres">
      <dgm:prSet presAssocID="{25D31C6E-D7FF-4CE8-AB4C-4607A6B0F2CF}" presName="base" presStyleLbl="dkBgShp" presStyleIdx="1" presStyleCnt="2"/>
      <dgm:spPr/>
    </dgm:pt>
  </dgm:ptLst>
  <dgm:cxnLst>
    <dgm:cxn modelId="{8A724DC8-1DA5-4E17-9C33-48EED80F1959}" srcId="{25D31C6E-D7FF-4CE8-AB4C-4607A6B0F2CF}" destId="{B3C61028-E192-4E07-8827-A151D7407C3D}" srcOrd="2" destOrd="0" parTransId="{668CAC54-665C-4559-AD2C-8A2B7FEF889A}" sibTransId="{02D53EE5-A571-4369-9A81-B5739811BAAD}"/>
    <dgm:cxn modelId="{FC18ACF7-AE0A-4CB0-8FA1-AE6F1E6DC79E}" type="presOf" srcId="{B3C61028-E192-4E07-8827-A151D7407C3D}" destId="{57455EC7-E543-4E65-BB70-62C1D463146B}" srcOrd="0" destOrd="0" presId="urn:microsoft.com/office/officeart/2005/8/layout/hList3"/>
    <dgm:cxn modelId="{E47670A1-0D9C-45AF-8357-6B9F4A902CDC}" type="presOf" srcId="{E60C12BA-04FA-4C7D-AE2C-E6CCE28BDBA7}" destId="{633E6518-2787-4DBB-8298-58CBB996C568}" srcOrd="0" destOrd="0" presId="urn:microsoft.com/office/officeart/2005/8/layout/hList3"/>
    <dgm:cxn modelId="{264CEF0A-3E28-48DA-8AE6-80E7AC858D96}" type="presOf" srcId="{25D31C6E-D7FF-4CE8-AB4C-4607A6B0F2CF}" destId="{1EBFC14A-273F-40A3-97EF-2AD6B3F68659}" srcOrd="0" destOrd="0" presId="urn:microsoft.com/office/officeart/2005/8/layout/hList3"/>
    <dgm:cxn modelId="{08DC3E07-C6DE-4852-810A-ED707C6A859C}" type="presOf" srcId="{77A6EA5F-DA3B-46E7-AEE1-4FCBC4926094}" destId="{F8356DBA-036D-458A-8129-E471F2872DF0}" srcOrd="0" destOrd="0" presId="urn:microsoft.com/office/officeart/2005/8/layout/hList3"/>
    <dgm:cxn modelId="{DA0612DC-2279-456F-8A4E-D3F9292B63DF}" type="presOf" srcId="{2B174DAA-6C48-4578-B598-46DAA7D4467E}" destId="{359645FE-2AE0-4E75-9EC4-C29DA0ED260B}" srcOrd="0" destOrd="0" presId="urn:microsoft.com/office/officeart/2005/8/layout/hList3"/>
    <dgm:cxn modelId="{DD910D47-900C-49A3-8171-F677ADF1C0B5}" type="presOf" srcId="{66A96EA6-198A-4FC5-AB55-6A41E6F9D0F8}" destId="{C5A87721-B95D-4640-ADB1-42923DE3CDC1}" srcOrd="0" destOrd="0" presId="urn:microsoft.com/office/officeart/2005/8/layout/hList3"/>
    <dgm:cxn modelId="{54D00DC0-D0A6-4D12-AC56-E069A37D9950}" srcId="{25D31C6E-D7FF-4CE8-AB4C-4607A6B0F2CF}" destId="{2B174DAA-6C48-4578-B598-46DAA7D4467E}" srcOrd="1" destOrd="0" parTransId="{1802E6AF-98E3-4704-B48E-6C83533F336D}" sibTransId="{83F6C6F3-272D-40B1-A410-4D0D7789366D}"/>
    <dgm:cxn modelId="{DF907634-8549-419B-8A94-AD4CB3821E12}" srcId="{25D31C6E-D7FF-4CE8-AB4C-4607A6B0F2CF}" destId="{66A96EA6-198A-4FC5-AB55-6A41E6F9D0F8}" srcOrd="3" destOrd="0" parTransId="{E9FBB4BF-68EB-4058-8945-8D3DB0E18A06}" sibTransId="{3934CDDF-EBCE-44F8-AFE8-779E1A0FE203}"/>
    <dgm:cxn modelId="{88FBAD23-49B5-481A-8409-E6B701A42F99}" srcId="{25D31C6E-D7FF-4CE8-AB4C-4607A6B0F2CF}" destId="{77A6EA5F-DA3B-46E7-AEE1-4FCBC4926094}" srcOrd="0" destOrd="0" parTransId="{58010DA6-26A8-4117-BB21-F941408AF733}" sibTransId="{C6143B9F-E253-4950-8638-4EA03353BD16}"/>
    <dgm:cxn modelId="{8E7839D0-BB0B-45D4-BC01-C4C5783DAADB}" srcId="{E60C12BA-04FA-4C7D-AE2C-E6CCE28BDBA7}" destId="{25D31C6E-D7FF-4CE8-AB4C-4607A6B0F2CF}" srcOrd="0" destOrd="0" parTransId="{1F904F06-657D-4160-B17E-87772A5CAD5A}" sibTransId="{C6C42335-F478-432D-B8FB-017D7A7D64FD}"/>
    <dgm:cxn modelId="{FEBBC571-F053-464A-B445-6A1C55BD3C5F}" type="presParOf" srcId="{633E6518-2787-4DBB-8298-58CBB996C568}" destId="{1EBFC14A-273F-40A3-97EF-2AD6B3F68659}" srcOrd="0" destOrd="0" presId="urn:microsoft.com/office/officeart/2005/8/layout/hList3"/>
    <dgm:cxn modelId="{A30451DF-35B4-4021-9788-F3F7B0254DB1}" type="presParOf" srcId="{633E6518-2787-4DBB-8298-58CBB996C568}" destId="{B672B2D6-5FF1-452D-9E87-935EF84C54E2}" srcOrd="1" destOrd="0" presId="urn:microsoft.com/office/officeart/2005/8/layout/hList3"/>
    <dgm:cxn modelId="{F850F087-512F-41DB-9DFE-1375CC791145}" type="presParOf" srcId="{B672B2D6-5FF1-452D-9E87-935EF84C54E2}" destId="{F8356DBA-036D-458A-8129-E471F2872DF0}" srcOrd="0" destOrd="0" presId="urn:microsoft.com/office/officeart/2005/8/layout/hList3"/>
    <dgm:cxn modelId="{51ED5A16-81FC-4AE0-B35E-6AFA0B4DA57F}" type="presParOf" srcId="{B672B2D6-5FF1-452D-9E87-935EF84C54E2}" destId="{359645FE-2AE0-4E75-9EC4-C29DA0ED260B}" srcOrd="1" destOrd="0" presId="urn:microsoft.com/office/officeart/2005/8/layout/hList3"/>
    <dgm:cxn modelId="{CE694431-B4DF-4BB0-BAF7-901CACA1D8D2}" type="presParOf" srcId="{B672B2D6-5FF1-452D-9E87-935EF84C54E2}" destId="{57455EC7-E543-4E65-BB70-62C1D463146B}" srcOrd="2" destOrd="0" presId="urn:microsoft.com/office/officeart/2005/8/layout/hList3"/>
    <dgm:cxn modelId="{24189EA6-76C4-4DCD-AA3B-F33FB47A63EC}" type="presParOf" srcId="{B672B2D6-5FF1-452D-9E87-935EF84C54E2}" destId="{C5A87721-B95D-4640-ADB1-42923DE3CDC1}" srcOrd="3" destOrd="0" presId="urn:microsoft.com/office/officeart/2005/8/layout/hList3"/>
    <dgm:cxn modelId="{220B3607-69FB-4712-B799-79EDBAD98077}" type="presParOf" srcId="{633E6518-2787-4DBB-8298-58CBB996C568}" destId="{24FB4C54-E1B5-4088-8297-8CD23F184A33}" srcOrd="2" destOrd="0" presId="urn:microsoft.com/office/officeart/2005/8/layout/hList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E8E2CEA-1455-46F8-A25D-E709BB1D619D}" type="doc">
      <dgm:prSet loTypeId="urn:microsoft.com/office/officeart/2005/8/layout/radial1" loCatId="relationship" qsTypeId="urn:microsoft.com/office/officeart/2005/8/quickstyle/3d2" qsCatId="3D" csTypeId="urn:microsoft.com/office/officeart/2005/8/colors/colorful4" csCatId="colorful" phldr="1"/>
      <dgm:spPr/>
      <dgm:t>
        <a:bodyPr/>
        <a:lstStyle/>
        <a:p>
          <a:endParaRPr lang="es-MX"/>
        </a:p>
      </dgm:t>
    </dgm:pt>
    <dgm:pt modelId="{04748C40-0465-49BE-A6DB-5BD5579B9F7C}">
      <dgm:prSet phldrT="[Texto]" custT="1"/>
      <dgm:spPr/>
      <dgm:t>
        <a:bodyPr/>
        <a:lstStyle/>
        <a:p>
          <a:r>
            <a:rPr lang="es-MX" sz="1050" b="1">
              <a:effectLst>
                <a:outerShdw blurRad="50800" dist="38100" dir="2700000" algn="tl" rotWithShape="0">
                  <a:prstClr val="black">
                    <a:alpha val="40000"/>
                  </a:prstClr>
                </a:outerShdw>
              </a:effectLst>
            </a:rPr>
            <a:t>ADMÓN. PÚBLICA </a:t>
          </a:r>
          <a:r>
            <a:rPr lang="es-MX" sz="900" b="1">
              <a:effectLst>
                <a:outerShdw blurRad="50800" dist="38100" dir="2700000" algn="tl" rotWithShape="0">
                  <a:prstClr val="black">
                    <a:alpha val="40000"/>
                  </a:prstClr>
                </a:outerShdw>
              </a:effectLst>
            </a:rPr>
            <a:t>PARAESTATAL</a:t>
          </a:r>
        </a:p>
      </dgm:t>
    </dgm:pt>
    <dgm:pt modelId="{FC4F9A57-39EA-4B20-8AB4-FC073068437A}" type="parTrans" cxnId="{CEC976EB-97C7-4963-9151-C47E97125143}">
      <dgm:prSet/>
      <dgm:spPr/>
      <dgm:t>
        <a:bodyPr/>
        <a:lstStyle/>
        <a:p>
          <a:endParaRPr lang="es-MX" sz="1200" b="1">
            <a:effectLst>
              <a:outerShdw blurRad="50800" dist="38100" dir="2700000" algn="tl" rotWithShape="0">
                <a:prstClr val="black">
                  <a:alpha val="40000"/>
                </a:prstClr>
              </a:outerShdw>
            </a:effectLst>
          </a:endParaRPr>
        </a:p>
      </dgm:t>
    </dgm:pt>
    <dgm:pt modelId="{E9AFFD04-3899-4CA8-B764-CF601184F960}" type="sibTrans" cxnId="{CEC976EB-97C7-4963-9151-C47E97125143}">
      <dgm:prSet/>
      <dgm:spPr/>
      <dgm:t>
        <a:bodyPr/>
        <a:lstStyle/>
        <a:p>
          <a:endParaRPr lang="es-MX" sz="1200" b="1">
            <a:effectLst>
              <a:outerShdw blurRad="50800" dist="38100" dir="2700000" algn="tl" rotWithShape="0">
                <a:prstClr val="black">
                  <a:alpha val="40000"/>
                </a:prstClr>
              </a:outerShdw>
            </a:effectLst>
          </a:endParaRPr>
        </a:p>
      </dgm:t>
    </dgm:pt>
    <dgm:pt modelId="{C3E29D80-94A3-444A-BEA3-FC2311EB8D9D}">
      <dgm:prSet phldrT="[Texto]" custT="1"/>
      <dgm:spPr/>
      <dgm:t>
        <a:bodyPr/>
        <a:lstStyle/>
        <a:p>
          <a:r>
            <a:rPr lang="es-MX" sz="1050" b="1">
              <a:effectLst>
                <a:outerShdw blurRad="50800" dist="38100" dir="2700000" algn="tl" rotWithShape="0">
                  <a:prstClr val="black">
                    <a:alpha val="40000"/>
                  </a:prstClr>
                </a:outerShdw>
              </a:effectLst>
            </a:rPr>
            <a:t>Empresas de Participación Estatal</a:t>
          </a:r>
        </a:p>
      </dgm:t>
    </dgm:pt>
    <dgm:pt modelId="{E5E109D2-DE2A-416C-8386-F74EEC3FABCB}" type="parTrans" cxnId="{1914E7A3-F74C-40DE-A96B-FABABC93EF80}">
      <dgm:prSet custT="1"/>
      <dgm:spPr/>
      <dgm:t>
        <a:bodyPr/>
        <a:lstStyle/>
        <a:p>
          <a:endParaRPr lang="es-MX" sz="1200" b="1">
            <a:effectLst>
              <a:outerShdw blurRad="50800" dist="38100" dir="2700000" algn="tl" rotWithShape="0">
                <a:prstClr val="black">
                  <a:alpha val="40000"/>
                </a:prstClr>
              </a:outerShdw>
            </a:effectLst>
          </a:endParaRPr>
        </a:p>
      </dgm:t>
    </dgm:pt>
    <dgm:pt modelId="{B39FCF39-C9D2-4545-82A0-1CDCDB8DE47F}" type="sibTrans" cxnId="{1914E7A3-F74C-40DE-A96B-FABABC93EF80}">
      <dgm:prSet/>
      <dgm:spPr/>
      <dgm:t>
        <a:bodyPr/>
        <a:lstStyle/>
        <a:p>
          <a:endParaRPr lang="es-MX" sz="1200" b="1">
            <a:effectLst>
              <a:outerShdw blurRad="50800" dist="38100" dir="2700000" algn="tl" rotWithShape="0">
                <a:prstClr val="black">
                  <a:alpha val="40000"/>
                </a:prstClr>
              </a:outerShdw>
            </a:effectLst>
          </a:endParaRPr>
        </a:p>
      </dgm:t>
    </dgm:pt>
    <dgm:pt modelId="{AA97BC94-AC2A-40A5-9577-82D2841D29B3}">
      <dgm:prSet phldrT="[Texto]" custT="1"/>
      <dgm:spPr/>
      <dgm:t>
        <a:bodyPr/>
        <a:lstStyle/>
        <a:p>
          <a:r>
            <a:rPr lang="es-MX" sz="1100" b="1">
              <a:effectLst>
                <a:outerShdw blurRad="50800" dist="38100" dir="2700000" algn="tl" rotWithShape="0">
                  <a:prstClr val="black">
                    <a:alpha val="40000"/>
                  </a:prstClr>
                </a:outerShdw>
              </a:effectLst>
            </a:rPr>
            <a:t>Instituciones Nacionales de Crédito</a:t>
          </a:r>
        </a:p>
      </dgm:t>
    </dgm:pt>
    <dgm:pt modelId="{05341CF4-4F33-4AC2-A598-D3265F2B6A61}" type="parTrans" cxnId="{BC5D29DF-5BEB-44B7-B60D-6A3E2BFB1D01}">
      <dgm:prSet custT="1"/>
      <dgm:spPr/>
      <dgm:t>
        <a:bodyPr/>
        <a:lstStyle/>
        <a:p>
          <a:endParaRPr lang="es-MX" sz="1200" b="1">
            <a:effectLst>
              <a:outerShdw blurRad="50800" dist="38100" dir="2700000" algn="tl" rotWithShape="0">
                <a:prstClr val="black">
                  <a:alpha val="40000"/>
                </a:prstClr>
              </a:outerShdw>
            </a:effectLst>
          </a:endParaRPr>
        </a:p>
      </dgm:t>
    </dgm:pt>
    <dgm:pt modelId="{1FD3FA27-AEFD-435B-BA22-4183F7DAE4A2}" type="sibTrans" cxnId="{BC5D29DF-5BEB-44B7-B60D-6A3E2BFB1D01}">
      <dgm:prSet/>
      <dgm:spPr/>
      <dgm:t>
        <a:bodyPr/>
        <a:lstStyle/>
        <a:p>
          <a:endParaRPr lang="es-MX" sz="1200" b="1">
            <a:effectLst>
              <a:outerShdw blurRad="50800" dist="38100" dir="2700000" algn="tl" rotWithShape="0">
                <a:prstClr val="black">
                  <a:alpha val="40000"/>
                </a:prstClr>
              </a:outerShdw>
            </a:effectLst>
          </a:endParaRPr>
        </a:p>
      </dgm:t>
    </dgm:pt>
    <dgm:pt modelId="{2F3FBCB9-E57F-495D-9FBF-858E546B330F}">
      <dgm:prSet phldrT="[Texto]" custT="1"/>
      <dgm:spPr/>
      <dgm:t>
        <a:bodyPr/>
        <a:lstStyle/>
        <a:p>
          <a:r>
            <a:rPr lang="es-MX" sz="1100" b="1">
              <a:effectLst>
                <a:outerShdw blurRad="50800" dist="38100" dir="2700000" algn="tl" rotWithShape="0">
                  <a:prstClr val="black">
                    <a:alpha val="40000"/>
                  </a:prstClr>
                </a:outerShdw>
              </a:effectLst>
            </a:rPr>
            <a:t>Organizaciones Auxiliares de Crédito</a:t>
          </a:r>
        </a:p>
      </dgm:t>
    </dgm:pt>
    <dgm:pt modelId="{0A2F4F6E-1C54-4E30-8A22-CE01DB4BB976}" type="parTrans" cxnId="{F81402B5-3D27-462B-A406-2C3C69F05559}">
      <dgm:prSet custT="1"/>
      <dgm:spPr/>
      <dgm:t>
        <a:bodyPr/>
        <a:lstStyle/>
        <a:p>
          <a:endParaRPr lang="es-MX" sz="1200" b="1">
            <a:effectLst>
              <a:outerShdw blurRad="50800" dist="38100" dir="2700000" algn="tl" rotWithShape="0">
                <a:prstClr val="black">
                  <a:alpha val="40000"/>
                </a:prstClr>
              </a:outerShdw>
            </a:effectLst>
          </a:endParaRPr>
        </a:p>
      </dgm:t>
    </dgm:pt>
    <dgm:pt modelId="{3AAE69EF-0D5D-4226-90B8-D2E965D5283E}" type="sibTrans" cxnId="{F81402B5-3D27-462B-A406-2C3C69F05559}">
      <dgm:prSet/>
      <dgm:spPr/>
      <dgm:t>
        <a:bodyPr/>
        <a:lstStyle/>
        <a:p>
          <a:endParaRPr lang="es-MX" sz="1200" b="1">
            <a:effectLst>
              <a:outerShdw blurRad="50800" dist="38100" dir="2700000" algn="tl" rotWithShape="0">
                <a:prstClr val="black">
                  <a:alpha val="40000"/>
                </a:prstClr>
              </a:outerShdw>
            </a:effectLst>
          </a:endParaRPr>
        </a:p>
      </dgm:t>
    </dgm:pt>
    <dgm:pt modelId="{F0AB6631-41FD-433D-9DCF-B4500C23F28D}">
      <dgm:prSet phldrT="[Texto]" custT="1"/>
      <dgm:spPr/>
      <dgm:t>
        <a:bodyPr/>
        <a:lstStyle/>
        <a:p>
          <a:r>
            <a:rPr lang="es-MX" sz="1100" b="1">
              <a:effectLst>
                <a:outerShdw blurRad="50800" dist="38100" dir="2700000" algn="tl" rotWithShape="0">
                  <a:prstClr val="black">
                    <a:alpha val="40000"/>
                  </a:prstClr>
                </a:outerShdw>
              </a:effectLst>
            </a:rPr>
            <a:t>Instituciones Nacionales de Seguros, Fianzas y Fideicomisos</a:t>
          </a:r>
        </a:p>
      </dgm:t>
    </dgm:pt>
    <dgm:pt modelId="{C354C225-A165-4262-A70D-0C4F6B2740D8}" type="parTrans" cxnId="{927FF8FF-B37E-4031-9F57-8B3A4C9E4DD6}">
      <dgm:prSet custT="1"/>
      <dgm:spPr/>
      <dgm:t>
        <a:bodyPr/>
        <a:lstStyle/>
        <a:p>
          <a:endParaRPr lang="es-MX" sz="1200" b="1">
            <a:effectLst>
              <a:outerShdw blurRad="50800" dist="38100" dir="2700000" algn="tl" rotWithShape="0">
                <a:prstClr val="black">
                  <a:alpha val="40000"/>
                </a:prstClr>
              </a:outerShdw>
            </a:effectLst>
          </a:endParaRPr>
        </a:p>
      </dgm:t>
    </dgm:pt>
    <dgm:pt modelId="{07F2C8AF-653D-4F24-AFE7-35531D5FC914}" type="sibTrans" cxnId="{927FF8FF-B37E-4031-9F57-8B3A4C9E4DD6}">
      <dgm:prSet/>
      <dgm:spPr/>
      <dgm:t>
        <a:bodyPr/>
        <a:lstStyle/>
        <a:p>
          <a:endParaRPr lang="es-MX" sz="1200" b="1">
            <a:effectLst>
              <a:outerShdw blurRad="50800" dist="38100" dir="2700000" algn="tl" rotWithShape="0">
                <a:prstClr val="black">
                  <a:alpha val="40000"/>
                </a:prstClr>
              </a:outerShdw>
            </a:effectLst>
          </a:endParaRPr>
        </a:p>
      </dgm:t>
    </dgm:pt>
    <dgm:pt modelId="{369327AA-309F-48CA-A1BF-00FF303384D6}">
      <dgm:prSet custT="1"/>
      <dgm:spPr/>
      <dgm:t>
        <a:bodyPr/>
        <a:lstStyle/>
        <a:p>
          <a:r>
            <a:rPr lang="es-MX" sz="1100" b="1">
              <a:effectLst>
                <a:outerShdw blurRad="50800" dist="38100" dir="2700000" algn="tl" rotWithShape="0">
                  <a:prstClr val="black">
                    <a:alpha val="40000"/>
                  </a:prstClr>
                </a:outerShdw>
              </a:effectLst>
            </a:rPr>
            <a:t>Organismos Descentralizados</a:t>
          </a:r>
        </a:p>
      </dgm:t>
    </dgm:pt>
    <dgm:pt modelId="{1C168B14-82B3-4FF3-A8CC-D5AA83E364E2}" type="parTrans" cxnId="{C2A42B46-CCE1-490C-B170-A74CD32DD990}">
      <dgm:prSet custT="1"/>
      <dgm:spPr/>
      <dgm:t>
        <a:bodyPr/>
        <a:lstStyle/>
        <a:p>
          <a:endParaRPr lang="es-MX" sz="1200" b="1">
            <a:effectLst>
              <a:outerShdw blurRad="50800" dist="38100" dir="2700000" algn="tl" rotWithShape="0">
                <a:prstClr val="black">
                  <a:alpha val="40000"/>
                </a:prstClr>
              </a:outerShdw>
            </a:effectLst>
          </a:endParaRPr>
        </a:p>
      </dgm:t>
    </dgm:pt>
    <dgm:pt modelId="{F7281268-B7C6-45B9-831E-FBA60164DE4F}" type="sibTrans" cxnId="{C2A42B46-CCE1-490C-B170-A74CD32DD990}">
      <dgm:prSet/>
      <dgm:spPr/>
      <dgm:t>
        <a:bodyPr/>
        <a:lstStyle/>
        <a:p>
          <a:endParaRPr lang="es-MX" sz="1200" b="1">
            <a:effectLst>
              <a:outerShdw blurRad="50800" dist="38100" dir="2700000" algn="tl" rotWithShape="0">
                <a:prstClr val="black">
                  <a:alpha val="40000"/>
                </a:prstClr>
              </a:outerShdw>
            </a:effectLst>
          </a:endParaRPr>
        </a:p>
      </dgm:t>
    </dgm:pt>
    <dgm:pt modelId="{169FDEF1-3EB1-4D64-9EC3-068E331476D5}" type="pres">
      <dgm:prSet presAssocID="{CE8E2CEA-1455-46F8-A25D-E709BB1D619D}" presName="cycle" presStyleCnt="0">
        <dgm:presLayoutVars>
          <dgm:chMax val="1"/>
          <dgm:dir/>
          <dgm:animLvl val="ctr"/>
          <dgm:resizeHandles val="exact"/>
        </dgm:presLayoutVars>
      </dgm:prSet>
      <dgm:spPr/>
      <dgm:t>
        <a:bodyPr/>
        <a:lstStyle/>
        <a:p>
          <a:endParaRPr lang="es-MX"/>
        </a:p>
      </dgm:t>
    </dgm:pt>
    <dgm:pt modelId="{E1F249C6-6ACD-4DD2-83EE-166E73DD4700}" type="pres">
      <dgm:prSet presAssocID="{04748C40-0465-49BE-A6DB-5BD5579B9F7C}" presName="centerShape" presStyleLbl="node0" presStyleIdx="0" presStyleCnt="1" custScaleX="118467" custScaleY="122318"/>
      <dgm:spPr/>
      <dgm:t>
        <a:bodyPr/>
        <a:lstStyle/>
        <a:p>
          <a:endParaRPr lang="es-MX"/>
        </a:p>
      </dgm:t>
    </dgm:pt>
    <dgm:pt modelId="{E4DEDBDD-1DA9-4B95-B044-2EC51C702188}" type="pres">
      <dgm:prSet presAssocID="{E5E109D2-DE2A-416C-8386-F74EEC3FABCB}" presName="Name9" presStyleLbl="parChTrans1D2" presStyleIdx="0" presStyleCnt="5"/>
      <dgm:spPr/>
      <dgm:t>
        <a:bodyPr/>
        <a:lstStyle/>
        <a:p>
          <a:endParaRPr lang="es-MX"/>
        </a:p>
      </dgm:t>
    </dgm:pt>
    <dgm:pt modelId="{8AF0347C-D4E9-4989-926F-4918BCF26A96}" type="pres">
      <dgm:prSet presAssocID="{E5E109D2-DE2A-416C-8386-F74EEC3FABCB}" presName="connTx" presStyleLbl="parChTrans1D2" presStyleIdx="0" presStyleCnt="5"/>
      <dgm:spPr/>
      <dgm:t>
        <a:bodyPr/>
        <a:lstStyle/>
        <a:p>
          <a:endParaRPr lang="es-MX"/>
        </a:p>
      </dgm:t>
    </dgm:pt>
    <dgm:pt modelId="{A73C053B-BCE1-402B-8F1A-9045B7E27194}" type="pres">
      <dgm:prSet presAssocID="{C3E29D80-94A3-444A-BEA3-FC2311EB8D9D}" presName="node" presStyleLbl="node1" presStyleIdx="0" presStyleCnt="5">
        <dgm:presLayoutVars>
          <dgm:bulletEnabled val="1"/>
        </dgm:presLayoutVars>
      </dgm:prSet>
      <dgm:spPr/>
      <dgm:t>
        <a:bodyPr/>
        <a:lstStyle/>
        <a:p>
          <a:endParaRPr lang="es-MX"/>
        </a:p>
      </dgm:t>
    </dgm:pt>
    <dgm:pt modelId="{D8DC6855-23E5-4DA6-A538-C1CB5C9680E8}" type="pres">
      <dgm:prSet presAssocID="{05341CF4-4F33-4AC2-A598-D3265F2B6A61}" presName="Name9" presStyleLbl="parChTrans1D2" presStyleIdx="1" presStyleCnt="5"/>
      <dgm:spPr/>
      <dgm:t>
        <a:bodyPr/>
        <a:lstStyle/>
        <a:p>
          <a:endParaRPr lang="es-MX"/>
        </a:p>
      </dgm:t>
    </dgm:pt>
    <dgm:pt modelId="{5BA07E55-7D56-4944-A884-F3560AB200DB}" type="pres">
      <dgm:prSet presAssocID="{05341CF4-4F33-4AC2-A598-D3265F2B6A61}" presName="connTx" presStyleLbl="parChTrans1D2" presStyleIdx="1" presStyleCnt="5"/>
      <dgm:spPr/>
      <dgm:t>
        <a:bodyPr/>
        <a:lstStyle/>
        <a:p>
          <a:endParaRPr lang="es-MX"/>
        </a:p>
      </dgm:t>
    </dgm:pt>
    <dgm:pt modelId="{EE813EC2-3306-4227-B13F-964034FA170E}" type="pres">
      <dgm:prSet presAssocID="{AA97BC94-AC2A-40A5-9577-82D2841D29B3}" presName="node" presStyleLbl="node1" presStyleIdx="1" presStyleCnt="5">
        <dgm:presLayoutVars>
          <dgm:bulletEnabled val="1"/>
        </dgm:presLayoutVars>
      </dgm:prSet>
      <dgm:spPr/>
      <dgm:t>
        <a:bodyPr/>
        <a:lstStyle/>
        <a:p>
          <a:endParaRPr lang="es-MX"/>
        </a:p>
      </dgm:t>
    </dgm:pt>
    <dgm:pt modelId="{482F3240-5F04-432E-ACF6-C540B21F7E1D}" type="pres">
      <dgm:prSet presAssocID="{0A2F4F6E-1C54-4E30-8A22-CE01DB4BB976}" presName="Name9" presStyleLbl="parChTrans1D2" presStyleIdx="2" presStyleCnt="5"/>
      <dgm:spPr/>
      <dgm:t>
        <a:bodyPr/>
        <a:lstStyle/>
        <a:p>
          <a:endParaRPr lang="es-MX"/>
        </a:p>
      </dgm:t>
    </dgm:pt>
    <dgm:pt modelId="{165E27E5-86A2-4D86-97B3-F15D5A8D6BF2}" type="pres">
      <dgm:prSet presAssocID="{0A2F4F6E-1C54-4E30-8A22-CE01DB4BB976}" presName="connTx" presStyleLbl="parChTrans1D2" presStyleIdx="2" presStyleCnt="5"/>
      <dgm:spPr/>
      <dgm:t>
        <a:bodyPr/>
        <a:lstStyle/>
        <a:p>
          <a:endParaRPr lang="es-MX"/>
        </a:p>
      </dgm:t>
    </dgm:pt>
    <dgm:pt modelId="{BC2F6DAF-134C-4491-9937-03BE18CDE4D3}" type="pres">
      <dgm:prSet presAssocID="{2F3FBCB9-E57F-495D-9FBF-858E546B330F}" presName="node" presStyleLbl="node1" presStyleIdx="2" presStyleCnt="5">
        <dgm:presLayoutVars>
          <dgm:bulletEnabled val="1"/>
        </dgm:presLayoutVars>
      </dgm:prSet>
      <dgm:spPr/>
      <dgm:t>
        <a:bodyPr/>
        <a:lstStyle/>
        <a:p>
          <a:endParaRPr lang="es-MX"/>
        </a:p>
      </dgm:t>
    </dgm:pt>
    <dgm:pt modelId="{7BF0BBFB-4D6D-4139-A4E4-BB8587863E97}" type="pres">
      <dgm:prSet presAssocID="{C354C225-A165-4262-A70D-0C4F6B2740D8}" presName="Name9" presStyleLbl="parChTrans1D2" presStyleIdx="3" presStyleCnt="5"/>
      <dgm:spPr/>
      <dgm:t>
        <a:bodyPr/>
        <a:lstStyle/>
        <a:p>
          <a:endParaRPr lang="es-MX"/>
        </a:p>
      </dgm:t>
    </dgm:pt>
    <dgm:pt modelId="{BDBEEBD6-4FB2-4756-952D-22419969379F}" type="pres">
      <dgm:prSet presAssocID="{C354C225-A165-4262-A70D-0C4F6B2740D8}" presName="connTx" presStyleLbl="parChTrans1D2" presStyleIdx="3" presStyleCnt="5"/>
      <dgm:spPr/>
      <dgm:t>
        <a:bodyPr/>
        <a:lstStyle/>
        <a:p>
          <a:endParaRPr lang="es-MX"/>
        </a:p>
      </dgm:t>
    </dgm:pt>
    <dgm:pt modelId="{3A9588CB-012B-48CA-9477-5F4956208145}" type="pres">
      <dgm:prSet presAssocID="{F0AB6631-41FD-433D-9DCF-B4500C23F28D}" presName="node" presStyleLbl="node1" presStyleIdx="3" presStyleCnt="5">
        <dgm:presLayoutVars>
          <dgm:bulletEnabled val="1"/>
        </dgm:presLayoutVars>
      </dgm:prSet>
      <dgm:spPr/>
      <dgm:t>
        <a:bodyPr/>
        <a:lstStyle/>
        <a:p>
          <a:endParaRPr lang="es-MX"/>
        </a:p>
      </dgm:t>
    </dgm:pt>
    <dgm:pt modelId="{C488C612-202D-4923-9F3B-BAAA2AA05B00}" type="pres">
      <dgm:prSet presAssocID="{1C168B14-82B3-4FF3-A8CC-D5AA83E364E2}" presName="Name9" presStyleLbl="parChTrans1D2" presStyleIdx="4" presStyleCnt="5"/>
      <dgm:spPr/>
      <dgm:t>
        <a:bodyPr/>
        <a:lstStyle/>
        <a:p>
          <a:endParaRPr lang="es-MX"/>
        </a:p>
      </dgm:t>
    </dgm:pt>
    <dgm:pt modelId="{A04B04F0-C137-4607-A3D9-84E51BA5E52E}" type="pres">
      <dgm:prSet presAssocID="{1C168B14-82B3-4FF3-A8CC-D5AA83E364E2}" presName="connTx" presStyleLbl="parChTrans1D2" presStyleIdx="4" presStyleCnt="5"/>
      <dgm:spPr/>
      <dgm:t>
        <a:bodyPr/>
        <a:lstStyle/>
        <a:p>
          <a:endParaRPr lang="es-MX"/>
        </a:p>
      </dgm:t>
    </dgm:pt>
    <dgm:pt modelId="{279A402E-E230-4973-B227-FF1BF7B91576}" type="pres">
      <dgm:prSet presAssocID="{369327AA-309F-48CA-A1BF-00FF303384D6}" presName="node" presStyleLbl="node1" presStyleIdx="4" presStyleCnt="5">
        <dgm:presLayoutVars>
          <dgm:bulletEnabled val="1"/>
        </dgm:presLayoutVars>
      </dgm:prSet>
      <dgm:spPr/>
      <dgm:t>
        <a:bodyPr/>
        <a:lstStyle/>
        <a:p>
          <a:endParaRPr lang="es-MX"/>
        </a:p>
      </dgm:t>
    </dgm:pt>
  </dgm:ptLst>
  <dgm:cxnLst>
    <dgm:cxn modelId="{927FF8FF-B37E-4031-9F57-8B3A4C9E4DD6}" srcId="{04748C40-0465-49BE-A6DB-5BD5579B9F7C}" destId="{F0AB6631-41FD-433D-9DCF-B4500C23F28D}" srcOrd="3" destOrd="0" parTransId="{C354C225-A165-4262-A70D-0C4F6B2740D8}" sibTransId="{07F2C8AF-653D-4F24-AFE7-35531D5FC914}"/>
    <dgm:cxn modelId="{BF5EA0B8-7F45-4C57-A9F2-18F4AC1C3321}" type="presOf" srcId="{0A2F4F6E-1C54-4E30-8A22-CE01DB4BB976}" destId="{482F3240-5F04-432E-ACF6-C540B21F7E1D}" srcOrd="0" destOrd="0" presId="urn:microsoft.com/office/officeart/2005/8/layout/radial1"/>
    <dgm:cxn modelId="{765C0FDE-8601-4BF9-ADD7-A3F95E0CD972}" type="presOf" srcId="{E5E109D2-DE2A-416C-8386-F74EEC3FABCB}" destId="{E4DEDBDD-1DA9-4B95-B044-2EC51C702188}" srcOrd="0" destOrd="0" presId="urn:microsoft.com/office/officeart/2005/8/layout/radial1"/>
    <dgm:cxn modelId="{026E3828-60CD-4FF2-97DD-06B111D764CF}" type="presOf" srcId="{0A2F4F6E-1C54-4E30-8A22-CE01DB4BB976}" destId="{165E27E5-86A2-4D86-97B3-F15D5A8D6BF2}" srcOrd="1" destOrd="0" presId="urn:microsoft.com/office/officeart/2005/8/layout/radial1"/>
    <dgm:cxn modelId="{C0F26EEE-FA23-49E6-8802-F44B90E4C248}" type="presOf" srcId="{C3E29D80-94A3-444A-BEA3-FC2311EB8D9D}" destId="{A73C053B-BCE1-402B-8F1A-9045B7E27194}" srcOrd="0" destOrd="0" presId="urn:microsoft.com/office/officeart/2005/8/layout/radial1"/>
    <dgm:cxn modelId="{CF467E59-4EB8-40A7-B730-3F8A1BEA0BCC}" type="presOf" srcId="{CE8E2CEA-1455-46F8-A25D-E709BB1D619D}" destId="{169FDEF1-3EB1-4D64-9EC3-068E331476D5}" srcOrd="0" destOrd="0" presId="urn:microsoft.com/office/officeart/2005/8/layout/radial1"/>
    <dgm:cxn modelId="{BEEFD02C-A748-4B53-A54F-500058C007F8}" type="presOf" srcId="{04748C40-0465-49BE-A6DB-5BD5579B9F7C}" destId="{E1F249C6-6ACD-4DD2-83EE-166E73DD4700}" srcOrd="0" destOrd="0" presId="urn:microsoft.com/office/officeart/2005/8/layout/radial1"/>
    <dgm:cxn modelId="{FF078330-1EB3-49D5-8BF6-6768B58F2D55}" type="presOf" srcId="{C354C225-A165-4262-A70D-0C4F6B2740D8}" destId="{BDBEEBD6-4FB2-4756-952D-22419969379F}" srcOrd="1" destOrd="0" presId="urn:microsoft.com/office/officeart/2005/8/layout/radial1"/>
    <dgm:cxn modelId="{6856411A-E0FB-43BE-86BA-F0F13E821D80}" type="presOf" srcId="{AA97BC94-AC2A-40A5-9577-82D2841D29B3}" destId="{EE813EC2-3306-4227-B13F-964034FA170E}" srcOrd="0" destOrd="0" presId="urn:microsoft.com/office/officeart/2005/8/layout/radial1"/>
    <dgm:cxn modelId="{1914E7A3-F74C-40DE-A96B-FABABC93EF80}" srcId="{04748C40-0465-49BE-A6DB-5BD5579B9F7C}" destId="{C3E29D80-94A3-444A-BEA3-FC2311EB8D9D}" srcOrd="0" destOrd="0" parTransId="{E5E109D2-DE2A-416C-8386-F74EEC3FABCB}" sibTransId="{B39FCF39-C9D2-4545-82A0-1CDCDB8DE47F}"/>
    <dgm:cxn modelId="{CEC976EB-97C7-4963-9151-C47E97125143}" srcId="{CE8E2CEA-1455-46F8-A25D-E709BB1D619D}" destId="{04748C40-0465-49BE-A6DB-5BD5579B9F7C}" srcOrd="0" destOrd="0" parTransId="{FC4F9A57-39EA-4B20-8AB4-FC073068437A}" sibTransId="{E9AFFD04-3899-4CA8-B764-CF601184F960}"/>
    <dgm:cxn modelId="{C84D7DB8-5740-431F-92DD-657C95004CA3}" type="presOf" srcId="{369327AA-309F-48CA-A1BF-00FF303384D6}" destId="{279A402E-E230-4973-B227-FF1BF7B91576}" srcOrd="0" destOrd="0" presId="urn:microsoft.com/office/officeart/2005/8/layout/radial1"/>
    <dgm:cxn modelId="{81694379-82A3-4F8A-B812-DB99079F51C4}" type="presOf" srcId="{C354C225-A165-4262-A70D-0C4F6B2740D8}" destId="{7BF0BBFB-4D6D-4139-A4E4-BB8587863E97}" srcOrd="0" destOrd="0" presId="urn:microsoft.com/office/officeart/2005/8/layout/radial1"/>
    <dgm:cxn modelId="{960078D8-5402-4B9C-9625-33FA039317A6}" type="presOf" srcId="{05341CF4-4F33-4AC2-A598-D3265F2B6A61}" destId="{5BA07E55-7D56-4944-A884-F3560AB200DB}" srcOrd="1" destOrd="0" presId="urn:microsoft.com/office/officeart/2005/8/layout/radial1"/>
    <dgm:cxn modelId="{8A791A08-11CB-45D7-982A-76D1A8DEACBA}" type="presOf" srcId="{05341CF4-4F33-4AC2-A598-D3265F2B6A61}" destId="{D8DC6855-23E5-4DA6-A538-C1CB5C9680E8}" srcOrd="0" destOrd="0" presId="urn:microsoft.com/office/officeart/2005/8/layout/radial1"/>
    <dgm:cxn modelId="{1A6B727B-9EC6-4002-B7FC-8162E039AFA0}" type="presOf" srcId="{2F3FBCB9-E57F-495D-9FBF-858E546B330F}" destId="{BC2F6DAF-134C-4491-9937-03BE18CDE4D3}" srcOrd="0" destOrd="0" presId="urn:microsoft.com/office/officeart/2005/8/layout/radial1"/>
    <dgm:cxn modelId="{50D6263E-D4FE-4EC4-B41D-0DAD957E2C5E}" type="presOf" srcId="{E5E109D2-DE2A-416C-8386-F74EEC3FABCB}" destId="{8AF0347C-D4E9-4989-926F-4918BCF26A96}" srcOrd="1" destOrd="0" presId="urn:microsoft.com/office/officeart/2005/8/layout/radial1"/>
    <dgm:cxn modelId="{C2A42B46-CCE1-490C-B170-A74CD32DD990}" srcId="{04748C40-0465-49BE-A6DB-5BD5579B9F7C}" destId="{369327AA-309F-48CA-A1BF-00FF303384D6}" srcOrd="4" destOrd="0" parTransId="{1C168B14-82B3-4FF3-A8CC-D5AA83E364E2}" sibTransId="{F7281268-B7C6-45B9-831E-FBA60164DE4F}"/>
    <dgm:cxn modelId="{F81402B5-3D27-462B-A406-2C3C69F05559}" srcId="{04748C40-0465-49BE-A6DB-5BD5579B9F7C}" destId="{2F3FBCB9-E57F-495D-9FBF-858E546B330F}" srcOrd="2" destOrd="0" parTransId="{0A2F4F6E-1C54-4E30-8A22-CE01DB4BB976}" sibTransId="{3AAE69EF-0D5D-4226-90B8-D2E965D5283E}"/>
    <dgm:cxn modelId="{FB977EE6-E71B-44CC-92DD-C1CA29297BFB}" type="presOf" srcId="{1C168B14-82B3-4FF3-A8CC-D5AA83E364E2}" destId="{A04B04F0-C137-4607-A3D9-84E51BA5E52E}" srcOrd="1" destOrd="0" presId="urn:microsoft.com/office/officeart/2005/8/layout/radial1"/>
    <dgm:cxn modelId="{BB345BAF-AFFD-4C76-9082-1304835CA0B6}" type="presOf" srcId="{F0AB6631-41FD-433D-9DCF-B4500C23F28D}" destId="{3A9588CB-012B-48CA-9477-5F4956208145}" srcOrd="0" destOrd="0" presId="urn:microsoft.com/office/officeart/2005/8/layout/radial1"/>
    <dgm:cxn modelId="{FA6321CD-DDBA-489E-ACB5-E7E4EF5D1E59}" type="presOf" srcId="{1C168B14-82B3-4FF3-A8CC-D5AA83E364E2}" destId="{C488C612-202D-4923-9F3B-BAAA2AA05B00}" srcOrd="0" destOrd="0" presId="urn:microsoft.com/office/officeart/2005/8/layout/radial1"/>
    <dgm:cxn modelId="{BC5D29DF-5BEB-44B7-B60D-6A3E2BFB1D01}" srcId="{04748C40-0465-49BE-A6DB-5BD5579B9F7C}" destId="{AA97BC94-AC2A-40A5-9577-82D2841D29B3}" srcOrd="1" destOrd="0" parTransId="{05341CF4-4F33-4AC2-A598-D3265F2B6A61}" sibTransId="{1FD3FA27-AEFD-435B-BA22-4183F7DAE4A2}"/>
    <dgm:cxn modelId="{2FB8EFDA-F979-4AF1-A66B-E4A89B386CE3}" type="presParOf" srcId="{169FDEF1-3EB1-4D64-9EC3-068E331476D5}" destId="{E1F249C6-6ACD-4DD2-83EE-166E73DD4700}" srcOrd="0" destOrd="0" presId="urn:microsoft.com/office/officeart/2005/8/layout/radial1"/>
    <dgm:cxn modelId="{52A29EF7-66ED-4BE1-AFEF-F5B09DF78354}" type="presParOf" srcId="{169FDEF1-3EB1-4D64-9EC3-068E331476D5}" destId="{E4DEDBDD-1DA9-4B95-B044-2EC51C702188}" srcOrd="1" destOrd="0" presId="urn:microsoft.com/office/officeart/2005/8/layout/radial1"/>
    <dgm:cxn modelId="{C03BF93B-3A91-4143-9E07-550C2022BB74}" type="presParOf" srcId="{E4DEDBDD-1DA9-4B95-B044-2EC51C702188}" destId="{8AF0347C-D4E9-4989-926F-4918BCF26A96}" srcOrd="0" destOrd="0" presId="urn:microsoft.com/office/officeart/2005/8/layout/radial1"/>
    <dgm:cxn modelId="{C2741A36-66C0-420A-A5E9-3F874B6C6819}" type="presParOf" srcId="{169FDEF1-3EB1-4D64-9EC3-068E331476D5}" destId="{A73C053B-BCE1-402B-8F1A-9045B7E27194}" srcOrd="2" destOrd="0" presId="urn:microsoft.com/office/officeart/2005/8/layout/radial1"/>
    <dgm:cxn modelId="{44E484EA-5D26-4C98-BC75-6BBC4F2CE5F8}" type="presParOf" srcId="{169FDEF1-3EB1-4D64-9EC3-068E331476D5}" destId="{D8DC6855-23E5-4DA6-A538-C1CB5C9680E8}" srcOrd="3" destOrd="0" presId="urn:microsoft.com/office/officeart/2005/8/layout/radial1"/>
    <dgm:cxn modelId="{5D0F25A0-70CC-4DA5-A994-9311AD688A37}" type="presParOf" srcId="{D8DC6855-23E5-4DA6-A538-C1CB5C9680E8}" destId="{5BA07E55-7D56-4944-A884-F3560AB200DB}" srcOrd="0" destOrd="0" presId="urn:microsoft.com/office/officeart/2005/8/layout/radial1"/>
    <dgm:cxn modelId="{89FA22AE-C4A6-44BA-AB8F-15550D66F4D4}" type="presParOf" srcId="{169FDEF1-3EB1-4D64-9EC3-068E331476D5}" destId="{EE813EC2-3306-4227-B13F-964034FA170E}" srcOrd="4" destOrd="0" presId="urn:microsoft.com/office/officeart/2005/8/layout/radial1"/>
    <dgm:cxn modelId="{3A8B248E-EA3B-4673-8C2D-4D0B194D79A6}" type="presParOf" srcId="{169FDEF1-3EB1-4D64-9EC3-068E331476D5}" destId="{482F3240-5F04-432E-ACF6-C540B21F7E1D}" srcOrd="5" destOrd="0" presId="urn:microsoft.com/office/officeart/2005/8/layout/radial1"/>
    <dgm:cxn modelId="{E3D4C4CE-F42A-4E3E-9E24-6762E869EE51}" type="presParOf" srcId="{482F3240-5F04-432E-ACF6-C540B21F7E1D}" destId="{165E27E5-86A2-4D86-97B3-F15D5A8D6BF2}" srcOrd="0" destOrd="0" presId="urn:microsoft.com/office/officeart/2005/8/layout/radial1"/>
    <dgm:cxn modelId="{9B90D85D-36DE-4B64-B66A-3377652B8E65}" type="presParOf" srcId="{169FDEF1-3EB1-4D64-9EC3-068E331476D5}" destId="{BC2F6DAF-134C-4491-9937-03BE18CDE4D3}" srcOrd="6" destOrd="0" presId="urn:microsoft.com/office/officeart/2005/8/layout/radial1"/>
    <dgm:cxn modelId="{CF78570F-AB62-42F9-BC3C-44D6A28CE50D}" type="presParOf" srcId="{169FDEF1-3EB1-4D64-9EC3-068E331476D5}" destId="{7BF0BBFB-4D6D-4139-A4E4-BB8587863E97}" srcOrd="7" destOrd="0" presId="urn:microsoft.com/office/officeart/2005/8/layout/radial1"/>
    <dgm:cxn modelId="{70C77D53-BB78-4581-9DA4-E52790D55936}" type="presParOf" srcId="{7BF0BBFB-4D6D-4139-A4E4-BB8587863E97}" destId="{BDBEEBD6-4FB2-4756-952D-22419969379F}" srcOrd="0" destOrd="0" presId="urn:microsoft.com/office/officeart/2005/8/layout/radial1"/>
    <dgm:cxn modelId="{6901F95D-0027-4E36-8B7E-BF2DB49D2F37}" type="presParOf" srcId="{169FDEF1-3EB1-4D64-9EC3-068E331476D5}" destId="{3A9588CB-012B-48CA-9477-5F4956208145}" srcOrd="8" destOrd="0" presId="urn:microsoft.com/office/officeart/2005/8/layout/radial1"/>
    <dgm:cxn modelId="{2A68AB47-257F-4A48-B931-407F1146BBAC}" type="presParOf" srcId="{169FDEF1-3EB1-4D64-9EC3-068E331476D5}" destId="{C488C612-202D-4923-9F3B-BAAA2AA05B00}" srcOrd="9" destOrd="0" presId="urn:microsoft.com/office/officeart/2005/8/layout/radial1"/>
    <dgm:cxn modelId="{559AE222-8291-4186-B63E-78B1E4033AAB}" type="presParOf" srcId="{C488C612-202D-4923-9F3B-BAAA2AA05B00}" destId="{A04B04F0-C137-4607-A3D9-84E51BA5E52E}" srcOrd="0" destOrd="0" presId="urn:microsoft.com/office/officeart/2005/8/layout/radial1"/>
    <dgm:cxn modelId="{E8F0B396-B829-4030-B95F-10B1119EB691}" type="presParOf" srcId="{169FDEF1-3EB1-4D64-9EC3-068E331476D5}" destId="{279A402E-E230-4973-B227-FF1BF7B91576}" srcOrd="10" destOrd="0" presId="urn:microsoft.com/office/officeart/2005/8/layout/radial1"/>
  </dgm:cxnLst>
  <dgm:bg>
    <a:gradFill flip="none" rotWithShape="1">
      <a:gsLst>
        <a:gs pos="0">
          <a:srgbClr val="5E9EFF"/>
        </a:gs>
        <a:gs pos="39999">
          <a:srgbClr val="85C2FF"/>
        </a:gs>
        <a:gs pos="70000">
          <a:srgbClr val="C4D6EB"/>
        </a:gs>
        <a:gs pos="100000">
          <a:srgbClr val="FFEBFA"/>
        </a:gs>
      </a:gsLst>
      <a:path path="rect">
        <a:fillToRect l="100000" t="100000"/>
      </a:path>
      <a:tileRect r="-100000" b="-100000"/>
    </a:gradFill>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67430E-64E9-4AC1-98D8-1A04AA5012FF}">
      <dsp:nvSpPr>
        <dsp:cNvPr id="0" name=""/>
        <dsp:cNvSpPr/>
      </dsp:nvSpPr>
      <dsp:spPr>
        <a:xfrm>
          <a:off x="0" y="2732"/>
          <a:ext cx="5486400" cy="74880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effectLst>
                <a:outerShdw blurRad="50800" dist="38100" dir="2700000" algn="tl" rotWithShape="0">
                  <a:prstClr val="black">
                    <a:alpha val="40000"/>
                  </a:prstClr>
                </a:outerShdw>
              </a:effectLst>
            </a:rPr>
            <a:t>Lo referente a la denominación. Por ejemplo, de ministerios pasan a secretarías, o departamentos, y de estos su elevación o cambio al rango de secretarías</a:t>
          </a:r>
        </a:p>
      </dsp:txBody>
      <dsp:txXfrm>
        <a:off x="36553" y="39285"/>
        <a:ext cx="5413294" cy="675694"/>
      </dsp:txXfrm>
    </dsp:sp>
    <dsp:sp modelId="{60603D93-0C07-4CB7-8D15-C6E397CD2ECF}">
      <dsp:nvSpPr>
        <dsp:cNvPr id="0" name=""/>
        <dsp:cNvSpPr/>
      </dsp:nvSpPr>
      <dsp:spPr>
        <a:xfrm>
          <a:off x="0" y="751532"/>
          <a:ext cx="5486400" cy="662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s-MX" sz="1200" kern="1200">
              <a:effectLst>
                <a:outerShdw blurRad="50800" dist="38100" dir="2700000" algn="tl" rotWithShape="0">
                  <a:prstClr val="black">
                    <a:alpha val="40000"/>
                  </a:prstClr>
                </a:outerShdw>
              </a:effectLst>
            </a:rPr>
            <a:t>De tamaño o importancia política. Crecimiento evolutivo circunstancial, por ejemplo al incrementar áreas o fusionarlas; o bien, por existir grupos de interés que propician los cambios institucionales</a:t>
          </a:r>
        </a:p>
      </dsp:txBody>
      <dsp:txXfrm>
        <a:off x="0" y="751532"/>
        <a:ext cx="5486400" cy="662400"/>
      </dsp:txXfrm>
    </dsp:sp>
    <dsp:sp modelId="{11CED18D-3695-4DDE-B3F3-DE8BD5021737}">
      <dsp:nvSpPr>
        <dsp:cNvPr id="0" name=""/>
        <dsp:cNvSpPr/>
      </dsp:nvSpPr>
      <dsp:spPr>
        <a:xfrm>
          <a:off x="0" y="1413933"/>
          <a:ext cx="5486400" cy="748800"/>
        </a:xfrm>
        <a:prstGeom prst="round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effectLst>
                <a:outerShdw blurRad="50800" dist="38100" dir="2700000" algn="tl" rotWithShape="0">
                  <a:prstClr val="black">
                    <a:alpha val="40000"/>
                  </a:prstClr>
                </a:outerShdw>
              </a:effectLst>
            </a:rPr>
            <a:t>De atención social o pública. Al incrementar las necesidades sociales, crecen las áreas administrativas con las cuales se buscará establecer los medios para satisfacer esas necesidades	</a:t>
          </a:r>
        </a:p>
      </dsp:txBody>
      <dsp:txXfrm>
        <a:off x="36553" y="1450486"/>
        <a:ext cx="5413294" cy="675694"/>
      </dsp:txXfrm>
    </dsp:sp>
    <dsp:sp modelId="{F19E7961-E10A-48D3-9917-2C65520E0030}">
      <dsp:nvSpPr>
        <dsp:cNvPr id="0" name=""/>
        <dsp:cNvSpPr/>
      </dsp:nvSpPr>
      <dsp:spPr>
        <a:xfrm>
          <a:off x="0" y="2162733"/>
          <a:ext cx="5486400" cy="662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s-MX" sz="1200" kern="1200">
              <a:effectLst>
                <a:outerShdw blurRad="50800" dist="38100" dir="2700000" algn="tl" rotWithShape="0">
                  <a:prstClr val="black">
                    <a:alpha val="40000"/>
                  </a:prstClr>
                </a:outerShdw>
              </a:effectLst>
            </a:rPr>
            <a:t>De proyecto de gobierno, por ende de su expresión en el Plan Nacional de Desarrollo</a:t>
          </a:r>
        </a:p>
      </dsp:txBody>
      <dsp:txXfrm>
        <a:off x="0" y="2162733"/>
        <a:ext cx="5486400" cy="6624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A6B5DE-DE5B-4862-BD6B-BFB749178A26}">
      <dsp:nvSpPr>
        <dsp:cNvPr id="0" name=""/>
        <dsp:cNvSpPr/>
      </dsp:nvSpPr>
      <dsp:spPr>
        <a:xfrm rot="16200000">
          <a:off x="-863658" y="865156"/>
          <a:ext cx="3200400" cy="1470086"/>
        </a:xfrm>
        <a:prstGeom prst="flowChartManualOperati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0" tIns="0" rIns="69850" bIns="0" numCol="1" spcCol="1270" anchor="ctr" anchorCtr="0">
          <a:noAutofit/>
        </a:bodyPr>
        <a:lstStyle/>
        <a:p>
          <a:pPr lvl="0" algn="ctr" defTabSz="488950">
            <a:lnSpc>
              <a:spcPct val="90000"/>
            </a:lnSpc>
            <a:spcBef>
              <a:spcPct val="0"/>
            </a:spcBef>
            <a:spcAft>
              <a:spcPct val="35000"/>
            </a:spcAft>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 FORMA DE LA ORGANIZACIÓN:</a:t>
          </a:r>
        </a:p>
        <a:p>
          <a:pPr lvl="0" algn="ctr" defTabSz="488950">
            <a:lnSpc>
              <a:spcPct val="90000"/>
            </a:lnSpc>
            <a:spcBef>
              <a:spcPct val="0"/>
            </a:spcBef>
            <a:spcAft>
              <a:spcPct val="35000"/>
            </a:spcAft>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En referencia a la división de la administración pública federal: centralizada y paraestatal</a:t>
          </a:r>
        </a:p>
      </dsp:txBody>
      <dsp:txXfrm rot="5400000">
        <a:off x="1499" y="640079"/>
        <a:ext cx="1470086" cy="1920240"/>
      </dsp:txXfrm>
    </dsp:sp>
    <dsp:sp modelId="{21B44B67-92EE-4CC7-9C85-465EE7C26CC8}">
      <dsp:nvSpPr>
        <dsp:cNvPr id="0" name=""/>
        <dsp:cNvSpPr/>
      </dsp:nvSpPr>
      <dsp:spPr>
        <a:xfrm rot="16200000">
          <a:off x="716683" y="865156"/>
          <a:ext cx="3200400" cy="1470086"/>
        </a:xfrm>
        <a:prstGeom prst="flowChartManualOperation">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0" tIns="0" rIns="69850" bIns="0" numCol="1" spcCol="1270" anchor="t" anchorCtr="0">
          <a:noAutofit/>
        </a:bodyPr>
        <a:lstStyle/>
        <a:p>
          <a:pPr lvl="0" algn="ctr" defTabSz="488950">
            <a:lnSpc>
              <a:spcPct val="90000"/>
            </a:lnSpc>
            <a:spcBef>
              <a:spcPct val="0"/>
            </a:spcBef>
            <a:spcAft>
              <a:spcPct val="35000"/>
            </a:spcAft>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b) PROCESOS Y PROCEDIMIENTOS ADMINISTRATIVOS:</a:t>
          </a:r>
        </a:p>
        <a:p>
          <a:pPr marL="57150" lvl="1" indent="-57150" algn="ctr" defTabSz="488950">
            <a:lnSpc>
              <a:spcPct val="90000"/>
            </a:lnSpc>
            <a:spcBef>
              <a:spcPct val="0"/>
            </a:spcBef>
            <a:spcAft>
              <a:spcPct val="15000"/>
            </a:spcAft>
            <a:buChar char="••"/>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 manera enunciativa, planeación, programación, presupuestación, planeación, programación, y ejecución de los numerosos actos administrativos en la misma</a:t>
          </a:r>
        </a:p>
      </dsp:txBody>
      <dsp:txXfrm rot="5400000">
        <a:off x="1581840" y="640079"/>
        <a:ext cx="1470086" cy="1920240"/>
      </dsp:txXfrm>
    </dsp:sp>
    <dsp:sp modelId="{812F55AB-22B7-4315-AE4A-544F6ECBA16C}">
      <dsp:nvSpPr>
        <dsp:cNvPr id="0" name=""/>
        <dsp:cNvSpPr/>
      </dsp:nvSpPr>
      <dsp:spPr>
        <a:xfrm rot="16200000">
          <a:off x="2297026" y="865156"/>
          <a:ext cx="3200400" cy="1470086"/>
        </a:xfrm>
        <a:prstGeom prst="flowChartManualOperation">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0" tIns="0" rIns="69850" bIns="0" numCol="1" spcCol="1270" anchor="t" anchorCtr="0">
          <a:noAutofit/>
        </a:bodyPr>
        <a:lstStyle/>
        <a:p>
          <a:pPr lvl="0" algn="ctr" defTabSz="488950">
            <a:lnSpc>
              <a:spcPct val="90000"/>
            </a:lnSpc>
            <a:spcBef>
              <a:spcPct val="0"/>
            </a:spcBef>
            <a:spcAft>
              <a:spcPct val="35000"/>
            </a:spcAft>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c) RECURSOS A DISPOSICIÓN</a:t>
          </a:r>
        </a:p>
        <a:p>
          <a:pPr marL="57150" lvl="1" indent="-57150" algn="ctr" defTabSz="488950">
            <a:lnSpc>
              <a:spcPct val="90000"/>
            </a:lnSpc>
            <a:spcBef>
              <a:spcPct val="0"/>
            </a:spcBef>
            <a:spcAft>
              <a:spcPct val="15000"/>
            </a:spcAft>
            <a:buChar char="••"/>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Comprende lo que se considera Patrimonio estatal, así como la división de bienes, cuyo volumen depende de la interacción entre el Ejecutivo y el Legislativo.</a:t>
          </a:r>
        </a:p>
      </dsp:txBody>
      <dsp:txXfrm rot="5400000">
        <a:off x="3162183" y="640079"/>
        <a:ext cx="1470086" cy="1920240"/>
      </dsp:txXfrm>
    </dsp:sp>
    <dsp:sp modelId="{B3E3B1B3-EA18-4915-BC83-96DAEBBFB22B}">
      <dsp:nvSpPr>
        <dsp:cNvPr id="0" name=""/>
        <dsp:cNvSpPr/>
      </dsp:nvSpPr>
      <dsp:spPr>
        <a:xfrm rot="16200000">
          <a:off x="3877368" y="865156"/>
          <a:ext cx="3200400" cy="1470086"/>
        </a:xfrm>
        <a:prstGeom prst="flowChartManualOperati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0" tIns="0" rIns="69850" bIns="0" numCol="1" spcCol="1270" anchor="ctr" anchorCtr="0">
          <a:noAutofit/>
        </a:bodyPr>
        <a:lstStyle/>
        <a:p>
          <a:pPr lvl="0" algn="ctr" defTabSz="488950">
            <a:lnSpc>
              <a:spcPct val="90000"/>
            </a:lnSpc>
            <a:spcBef>
              <a:spcPct val="0"/>
            </a:spcBef>
            <a:spcAft>
              <a:spcPct val="35000"/>
            </a:spcAft>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 INTERACCIONES SOCIALES:</a:t>
          </a:r>
        </a:p>
        <a:p>
          <a:pPr lvl="0" algn="ctr" defTabSz="488950">
            <a:lnSpc>
              <a:spcPct val="90000"/>
            </a:lnSpc>
            <a:spcBef>
              <a:spcPct val="0"/>
            </a:spcBef>
            <a:spcAft>
              <a:spcPct val="35000"/>
            </a:spcAft>
          </a:pPr>
          <a:r>
            <a:rPr lang="es-MX" sz="11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Son la pauta para aumentarla o disminuirla, y para otorgarle pas o menos recursos, e implica la vigilancia de la aplicación de los recursos disponibles.</a:t>
          </a:r>
        </a:p>
      </dsp:txBody>
      <dsp:txXfrm rot="5400000">
        <a:off x="4742525" y="640079"/>
        <a:ext cx="1470086" cy="19202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583590-0866-4137-9BF9-C9CAB04ADB58}">
      <dsp:nvSpPr>
        <dsp:cNvPr id="0" name=""/>
        <dsp:cNvSpPr/>
      </dsp:nvSpPr>
      <dsp:spPr>
        <a:xfrm>
          <a:off x="26" y="7938"/>
          <a:ext cx="2563713" cy="777600"/>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es-MX" sz="1400" b="1" kern="1200">
              <a:effectLst>
                <a:outerShdw blurRad="50800" dist="38100" dir="2700000" algn="tl" rotWithShape="0">
                  <a:prstClr val="black">
                    <a:alpha val="40000"/>
                  </a:prstClr>
                </a:outerShdw>
              </a:effectLst>
            </a:rPr>
            <a:t>Administración privada</a:t>
          </a:r>
        </a:p>
      </dsp:txBody>
      <dsp:txXfrm>
        <a:off x="26" y="7938"/>
        <a:ext cx="2563713" cy="777600"/>
      </dsp:txXfrm>
    </dsp:sp>
    <dsp:sp modelId="{3893C1AB-25EF-4124-AAB9-325023C1E80E}">
      <dsp:nvSpPr>
        <dsp:cNvPr id="0" name=""/>
        <dsp:cNvSpPr/>
      </dsp:nvSpPr>
      <dsp:spPr>
        <a:xfrm>
          <a:off x="26" y="785538"/>
          <a:ext cx="2563713" cy="4354256"/>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Persigue un interés egoísta</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Los sujetos se ubican en un plano de igualdad</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La legislación aplicable es la civil</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Se aplica el contrato, como relacuión jurídica bilateral</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La organización suele ser flexible a los cambios</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La supervísión y evaluación externa es escasa</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Sus ingresos provienen de actividades típicamente mercantiles</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Los bienes o servicios son generalmente tangibles</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Los bienes o servicios tienen un costo</a:t>
          </a:r>
        </a:p>
      </dsp:txBody>
      <dsp:txXfrm>
        <a:off x="26" y="785538"/>
        <a:ext cx="2563713" cy="4354256"/>
      </dsp:txXfrm>
    </dsp:sp>
    <dsp:sp modelId="{32D192A9-19A2-45A6-81BE-48E305422EA6}">
      <dsp:nvSpPr>
        <dsp:cNvPr id="0" name=""/>
        <dsp:cNvSpPr/>
      </dsp:nvSpPr>
      <dsp:spPr>
        <a:xfrm>
          <a:off x="2922659" y="7938"/>
          <a:ext cx="2563713" cy="777600"/>
        </a:xfrm>
        <a:prstGeom prst="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es-MX" sz="1400" b="1" kern="1200">
              <a:effectLst>
                <a:outerShdw blurRad="50800" dist="38100" dir="2700000" algn="tl" rotWithShape="0">
                  <a:prstClr val="black">
                    <a:alpha val="40000"/>
                  </a:prstClr>
                </a:outerShdw>
              </a:effectLst>
            </a:rPr>
            <a:t>Administración pública</a:t>
          </a:r>
        </a:p>
      </dsp:txBody>
      <dsp:txXfrm>
        <a:off x="2922659" y="7938"/>
        <a:ext cx="2563713" cy="777600"/>
      </dsp:txXfrm>
    </dsp:sp>
    <dsp:sp modelId="{242DA521-874F-44C3-BBB0-988381531378}">
      <dsp:nvSpPr>
        <dsp:cNvPr id="0" name=""/>
        <dsp:cNvSpPr/>
      </dsp:nvSpPr>
      <dsp:spPr>
        <a:xfrm>
          <a:off x="2922659" y="785538"/>
          <a:ext cx="2563713" cy="4354256"/>
        </a:xfrm>
        <a:prstGeom prst="rect">
          <a:avLst/>
        </a:prstGeom>
        <a:solidFill>
          <a:schemeClr val="accent4">
            <a:tint val="40000"/>
            <a:alpha val="90000"/>
            <a:hueOff val="-3945710"/>
            <a:satOff val="22157"/>
            <a:lumOff val="1408"/>
            <a:alphaOff val="0"/>
          </a:schemeClr>
        </a:solidFill>
        <a:ln w="9525" cap="flat" cmpd="sng" algn="ctr">
          <a:solidFill>
            <a:schemeClr val="accent4">
              <a:tint val="40000"/>
              <a:alpha val="90000"/>
              <a:hueOff val="-3945710"/>
              <a:satOff val="22157"/>
              <a:lumOff val="140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Persigue el interés común</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Existe entre administración y gobernado una relación desigual, de subordinación</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Las normas que se aplican son de orden e interés público</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Se utiliza el poder público, y por lo tanto la relación es unilaterial, generalmente expresada en un acto administrativo, siendo la coacción su principal elemento</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La organización es generalmente formal, y por lo tanto rígida</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La supervisión y evaluación externa es amplia, tanto por órganos políticos y técnicos</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Sus ingresos provienen de actividaes de carácter público, sustentadas en el poder delegatorio de conducción política</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Los bienes o servicios en algunos casos son intangibles</a:t>
          </a:r>
        </a:p>
        <a:p>
          <a:pPr marL="114300" lvl="1" indent="-114300" algn="just" defTabSz="533400">
            <a:lnSpc>
              <a:spcPct val="90000"/>
            </a:lnSpc>
            <a:spcBef>
              <a:spcPct val="0"/>
            </a:spcBef>
            <a:spcAft>
              <a:spcPct val="15000"/>
            </a:spcAft>
            <a:buChar char="••"/>
          </a:pPr>
          <a:r>
            <a:rPr lang="es-MX" sz="1200" b="0" kern="1200">
              <a:effectLst>
                <a:outerShdw blurRad="50800" dist="38100" dir="2700000" algn="tl" rotWithShape="0">
                  <a:prstClr val="black">
                    <a:alpha val="40000"/>
                  </a:prstClr>
                </a:outerShdw>
              </a:effectLst>
            </a:rPr>
            <a:t>Muchos bienes o servicios son sin costo directo, y su acceso puede ser ilimitado</a:t>
          </a:r>
        </a:p>
      </dsp:txBody>
      <dsp:txXfrm>
        <a:off x="2922659" y="785538"/>
        <a:ext cx="2563713" cy="43542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30C38-C639-4141-B22A-F9330795E8B1}">
      <dsp:nvSpPr>
        <dsp:cNvPr id="0" name=""/>
        <dsp:cNvSpPr/>
      </dsp:nvSpPr>
      <dsp:spPr>
        <a:xfrm>
          <a:off x="1828800" y="0"/>
          <a:ext cx="1828800" cy="1066800"/>
        </a:xfrm>
        <a:prstGeom prst="trapezoid">
          <a:avLst>
            <a:gd name="adj" fmla="val 85714"/>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MX" sz="14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Reglamentos interiores, Reglamentos especiales y/o Estatutos orgánicos</a:t>
          </a:r>
        </a:p>
      </dsp:txBody>
      <dsp:txXfrm>
        <a:off x="1828800" y="0"/>
        <a:ext cx="1828800" cy="1066800"/>
      </dsp:txXfrm>
    </dsp:sp>
    <dsp:sp modelId="{0673FEB3-68D3-49AA-A04C-193DBE6BAB18}">
      <dsp:nvSpPr>
        <dsp:cNvPr id="0" name=""/>
        <dsp:cNvSpPr/>
      </dsp:nvSpPr>
      <dsp:spPr>
        <a:xfrm>
          <a:off x="914400" y="1066800"/>
          <a:ext cx="3657600" cy="1066800"/>
        </a:xfrm>
        <a:prstGeom prst="trapezoid">
          <a:avLst>
            <a:gd name="adj" fmla="val 85714"/>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MX" sz="14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Leyes Orgánicas - Leyes Generales - Leyes Federales - Constituciones Locales</a:t>
          </a:r>
        </a:p>
      </dsp:txBody>
      <dsp:txXfrm>
        <a:off x="1554480" y="1066800"/>
        <a:ext cx="2377440" cy="1066800"/>
      </dsp:txXfrm>
    </dsp:sp>
    <dsp:sp modelId="{B1721A2D-908F-42FC-999C-88F5EA8A7C2B}">
      <dsp:nvSpPr>
        <dsp:cNvPr id="0" name=""/>
        <dsp:cNvSpPr/>
      </dsp:nvSpPr>
      <dsp:spPr>
        <a:xfrm>
          <a:off x="0" y="2133600"/>
          <a:ext cx="5486400" cy="1066800"/>
        </a:xfrm>
        <a:prstGeom prst="trapezoid">
          <a:avLst>
            <a:gd name="adj" fmla="val 85714"/>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MX" sz="14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Tratados Internacionales - Constitución Política de los Estados Unidos Mexicanos</a:t>
          </a:r>
        </a:p>
      </dsp:txBody>
      <dsp:txXfrm>
        <a:off x="960119" y="2133600"/>
        <a:ext cx="3566160" cy="10668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50F71-A796-4F1D-8794-7E748184F332}">
      <dsp:nvSpPr>
        <dsp:cNvPr id="0" name=""/>
        <dsp:cNvSpPr/>
      </dsp:nvSpPr>
      <dsp:spPr>
        <a:xfrm>
          <a:off x="2194559" y="390"/>
          <a:ext cx="3291840" cy="1523627"/>
        </a:xfrm>
        <a:prstGeom prst="rightArrow">
          <a:avLst>
            <a:gd name="adj1" fmla="val 75000"/>
            <a:gd name="adj2" fmla="val 5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endParaRPr lang="es-MX" sz="1200" kern="1200">
            <a:effectLst>
              <a:outerShdw blurRad="50800" dist="38100" dir="2700000" algn="tl" rotWithShape="0">
                <a:prstClr val="black">
                  <a:alpha val="40000"/>
                </a:prstClr>
              </a:outerShdw>
            </a:effectLst>
          </a:endParaRP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El Presidencia de la República</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Las Secretarías de Estado</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Los Departamentos Administrativos y</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La Consejería Jurídica del Ejecutivo Federal</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Órganos Reguladores Coordinados</a:t>
          </a:r>
        </a:p>
      </dsp:txBody>
      <dsp:txXfrm>
        <a:off x="2194559" y="190843"/>
        <a:ext cx="2720480" cy="1142721"/>
      </dsp:txXfrm>
    </dsp:sp>
    <dsp:sp modelId="{6938FDD1-8CBD-47EF-A18C-1DCA59C3AD23}">
      <dsp:nvSpPr>
        <dsp:cNvPr id="0" name=""/>
        <dsp:cNvSpPr/>
      </dsp:nvSpPr>
      <dsp:spPr>
        <a:xfrm>
          <a:off x="0" y="390"/>
          <a:ext cx="2194560" cy="1523627"/>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MX" sz="1400" kern="1200">
              <a:effectLst>
                <a:outerShdw blurRad="50800" dist="38100" dir="2700000" algn="tl" rotWithShape="0">
                  <a:prstClr val="black">
                    <a:alpha val="40000"/>
                  </a:prstClr>
                </a:outerShdw>
              </a:effectLst>
            </a:rPr>
            <a:t>Administración Pública Centralizada</a:t>
          </a:r>
        </a:p>
        <a:p>
          <a:pPr lvl="0" algn="ctr" defTabSz="622300">
            <a:lnSpc>
              <a:spcPct val="90000"/>
            </a:lnSpc>
            <a:spcBef>
              <a:spcPct val="0"/>
            </a:spcBef>
            <a:spcAft>
              <a:spcPct val="35000"/>
            </a:spcAft>
          </a:pPr>
          <a:r>
            <a:rPr lang="es-MX" sz="1400" kern="1200">
              <a:effectLst>
                <a:outerShdw blurRad="50800" dist="38100" dir="2700000" algn="tl" rotWithShape="0">
                  <a:prstClr val="black">
                    <a:alpha val="40000"/>
                  </a:prstClr>
                </a:outerShdw>
              </a:effectLst>
            </a:rPr>
            <a:t>se integra por:</a:t>
          </a:r>
        </a:p>
      </dsp:txBody>
      <dsp:txXfrm>
        <a:off x="74377" y="74767"/>
        <a:ext cx="2045806" cy="1374873"/>
      </dsp:txXfrm>
    </dsp:sp>
    <dsp:sp modelId="{61D2C9E8-9490-4EDD-8C42-6C342EC655A6}">
      <dsp:nvSpPr>
        <dsp:cNvPr id="0" name=""/>
        <dsp:cNvSpPr/>
      </dsp:nvSpPr>
      <dsp:spPr>
        <a:xfrm>
          <a:off x="2194559" y="1676381"/>
          <a:ext cx="3291840" cy="1523627"/>
        </a:xfrm>
        <a:prstGeom prst="rightArrow">
          <a:avLst>
            <a:gd name="adj1" fmla="val 75000"/>
            <a:gd name="adj2" fmla="val 50000"/>
          </a:avLst>
        </a:prstGeom>
        <a:solidFill>
          <a:schemeClr val="accent4">
            <a:tint val="40000"/>
            <a:alpha val="90000"/>
            <a:hueOff val="-3945710"/>
            <a:satOff val="22157"/>
            <a:lumOff val="1408"/>
            <a:alphaOff val="0"/>
          </a:schemeClr>
        </a:solidFill>
        <a:ln w="9525" cap="flat" cmpd="sng" algn="ctr">
          <a:solidFill>
            <a:schemeClr val="accent4">
              <a:tint val="40000"/>
              <a:alpha val="90000"/>
              <a:hueOff val="-3945710"/>
              <a:satOff val="22157"/>
              <a:lumOff val="140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endParaRPr lang="es-MX" sz="1200" kern="1200">
            <a:effectLst>
              <a:outerShdw blurRad="50800" dist="38100" dir="2700000" algn="tl" rotWithShape="0">
                <a:prstClr val="black">
                  <a:alpha val="40000"/>
                </a:prstClr>
              </a:outerShdw>
            </a:effectLst>
          </a:endParaRP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Los Organismos Descentralizados</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Las Empresas de Participación Estatal</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Las Instituciones Nacionales de Crédito</a:t>
          </a:r>
        </a:p>
        <a:p>
          <a:pPr marL="114300" lvl="1" indent="-114300" algn="l" defTabSz="533400">
            <a:lnSpc>
              <a:spcPct val="90000"/>
            </a:lnSpc>
            <a:spcBef>
              <a:spcPct val="0"/>
            </a:spcBef>
            <a:spcAft>
              <a:spcPct val="15000"/>
            </a:spcAft>
            <a:buChar char="••"/>
          </a:pPr>
          <a:r>
            <a:rPr lang="es-MX" sz="1200" kern="1200">
              <a:effectLst>
                <a:outerShdw blurRad="50800" dist="38100" dir="2700000" algn="tl" rotWithShape="0">
                  <a:prstClr val="black">
                    <a:alpha val="40000"/>
                  </a:prstClr>
                </a:outerShdw>
              </a:effectLst>
            </a:rPr>
            <a:t>Las Institucones Nacionales de Seguros</a:t>
          </a:r>
        </a:p>
      </dsp:txBody>
      <dsp:txXfrm>
        <a:off x="2194559" y="1866834"/>
        <a:ext cx="2720480" cy="1142721"/>
      </dsp:txXfrm>
    </dsp:sp>
    <dsp:sp modelId="{CD7DAD75-538C-424E-9078-BCF139572FC8}">
      <dsp:nvSpPr>
        <dsp:cNvPr id="0" name=""/>
        <dsp:cNvSpPr/>
      </dsp:nvSpPr>
      <dsp:spPr>
        <a:xfrm>
          <a:off x="0" y="1676381"/>
          <a:ext cx="2194560" cy="1523627"/>
        </a:xfrm>
        <a:prstGeom prst="round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MX" sz="1400" kern="1200">
              <a:effectLst>
                <a:outerShdw blurRad="50800" dist="38100" dir="2700000" algn="tl" rotWithShape="0">
                  <a:prstClr val="black">
                    <a:alpha val="40000"/>
                  </a:prstClr>
                </a:outerShdw>
              </a:effectLst>
            </a:rPr>
            <a:t>Administración Pública Paraestatal </a:t>
          </a:r>
        </a:p>
        <a:p>
          <a:pPr lvl="0" algn="ctr" defTabSz="622300">
            <a:lnSpc>
              <a:spcPct val="90000"/>
            </a:lnSpc>
            <a:spcBef>
              <a:spcPct val="0"/>
            </a:spcBef>
            <a:spcAft>
              <a:spcPct val="35000"/>
            </a:spcAft>
          </a:pPr>
          <a:r>
            <a:rPr lang="es-MX" sz="1400" kern="1200">
              <a:effectLst>
                <a:outerShdw blurRad="50800" dist="38100" dir="2700000" algn="tl" rotWithShape="0">
                  <a:prstClr val="black">
                    <a:alpha val="40000"/>
                  </a:prstClr>
                </a:outerShdw>
              </a:effectLst>
            </a:rPr>
            <a:t>se integra por:</a:t>
          </a:r>
        </a:p>
      </dsp:txBody>
      <dsp:txXfrm>
        <a:off x="74377" y="1750758"/>
        <a:ext cx="2045806" cy="137487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BFC14A-273F-40A3-97EF-2AD6B3F68659}">
      <dsp:nvSpPr>
        <dsp:cNvPr id="0" name=""/>
        <dsp:cNvSpPr/>
      </dsp:nvSpPr>
      <dsp:spPr>
        <a:xfrm>
          <a:off x="0" y="0"/>
          <a:ext cx="5486400" cy="960120"/>
        </a:xfrm>
        <a:prstGeom prst="rect">
          <a:avLst/>
        </a:prstGeom>
        <a:solidFill>
          <a:schemeClr val="accent4">
            <a:shade val="9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kern="1200" cap="none" spc="0">
              <a:ln w="9207" cmpd="sng">
                <a:prstDash val="solid"/>
              </a:ln>
              <a:effectLst>
                <a:outerShdw blurRad="63500" dir="3600000" algn="tl" rotWithShape="0">
                  <a:srgbClr val="000000">
                    <a:alpha val="70000"/>
                  </a:srgbClr>
                </a:outerShdw>
              </a:effectLst>
            </a:rPr>
            <a:t>ORGANISMOS QUE INTEGRAN A LA ADMINISTRACIÓN PÚBLICA CENTRALIZADA</a:t>
          </a:r>
        </a:p>
      </dsp:txBody>
      <dsp:txXfrm>
        <a:off x="0" y="0"/>
        <a:ext cx="5486400" cy="960120"/>
      </dsp:txXfrm>
    </dsp:sp>
    <dsp:sp modelId="{F8356DBA-036D-458A-8129-E471F2872DF0}">
      <dsp:nvSpPr>
        <dsp:cNvPr id="0" name=""/>
        <dsp:cNvSpPr/>
      </dsp:nvSpPr>
      <dsp:spPr>
        <a:xfrm>
          <a:off x="0" y="960120"/>
          <a:ext cx="1371599" cy="2016252"/>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0" kern="1200" cap="none" spc="0">
              <a:ln w="9207" cmpd="sng">
                <a:prstDash val="solid"/>
              </a:ln>
              <a:effectLst>
                <a:outerShdw blurRad="63500" dir="3600000" algn="tl" rotWithShape="0">
                  <a:srgbClr val="000000">
                    <a:alpha val="70000"/>
                  </a:srgbClr>
                </a:outerShdw>
              </a:effectLst>
            </a:rPr>
            <a:t>PRESIDENTE DE LA REPÚBLICA:</a:t>
          </a:r>
        </a:p>
        <a:p>
          <a:pPr lvl="0" algn="ctr" defTabSz="533400">
            <a:lnSpc>
              <a:spcPct val="90000"/>
            </a:lnSpc>
            <a:spcBef>
              <a:spcPct val="0"/>
            </a:spcBef>
            <a:spcAft>
              <a:spcPct val="35000"/>
            </a:spcAft>
          </a:pPr>
          <a:r>
            <a:rPr lang="es-MX" sz="1200" b="0" kern="1200" cap="none" spc="0">
              <a:ln w="9207" cmpd="sng">
                <a:prstDash val="solid"/>
              </a:ln>
              <a:effectLst>
                <a:outerShdw blurRad="63500" dir="3600000" algn="tl" rotWithShape="0">
                  <a:srgbClr val="000000">
                    <a:alpha val="70000"/>
                  </a:srgbClr>
                </a:outerShdw>
              </a:effectLst>
            </a:rPr>
            <a:t>El poder ejecutivo federal se deposita en él. Las dependencias que configuran a la administración pública centralizada se estructuran inmediatamente bajo su mando</a:t>
          </a:r>
        </a:p>
      </dsp:txBody>
      <dsp:txXfrm>
        <a:off x="0" y="960120"/>
        <a:ext cx="1371599" cy="2016252"/>
      </dsp:txXfrm>
    </dsp:sp>
    <dsp:sp modelId="{359645FE-2AE0-4E75-9EC4-C29DA0ED260B}">
      <dsp:nvSpPr>
        <dsp:cNvPr id="0" name=""/>
        <dsp:cNvSpPr/>
      </dsp:nvSpPr>
      <dsp:spPr>
        <a:xfrm>
          <a:off x="1371600" y="960120"/>
          <a:ext cx="1371599" cy="2016252"/>
        </a:xfrm>
        <a:prstGeom prst="rect">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0" kern="1200" cap="none" spc="0">
              <a:ln w="9207" cmpd="sng">
                <a:prstDash val="solid"/>
              </a:ln>
              <a:effectLst>
                <a:outerShdw blurRad="63500" dir="3600000" algn="tl" rotWithShape="0">
                  <a:srgbClr val="000000">
                    <a:alpha val="70000"/>
                  </a:srgbClr>
                </a:outerShdw>
              </a:effectLst>
            </a:rPr>
            <a:t>SECRETARÍAS DE ESTADO:</a:t>
          </a:r>
        </a:p>
        <a:p>
          <a:pPr lvl="0" algn="ctr" defTabSz="533400">
            <a:lnSpc>
              <a:spcPct val="90000"/>
            </a:lnSpc>
            <a:spcBef>
              <a:spcPct val="0"/>
            </a:spcBef>
            <a:spcAft>
              <a:spcPct val="35000"/>
            </a:spcAft>
          </a:pPr>
          <a:r>
            <a:rPr lang="es-MX" sz="1200" b="0" kern="1200" cap="none" spc="0">
              <a:ln w="9207" cmpd="sng">
                <a:prstDash val="solid"/>
              </a:ln>
              <a:effectLst>
                <a:outerShdw blurRad="63500" dir="3600000" algn="tl" rotWithShape="0">
                  <a:srgbClr val="000000">
                    <a:alpha val="70000"/>
                  </a:srgbClr>
                </a:outerShdw>
              </a:effectLst>
            </a:rPr>
            <a:t>Son órganos administrativos centralizados con competencia para atender los asuntos que la Ley asigne de una determinada rama de la administración pública</a:t>
          </a:r>
        </a:p>
      </dsp:txBody>
      <dsp:txXfrm>
        <a:off x="1371600" y="960120"/>
        <a:ext cx="1371599" cy="2016252"/>
      </dsp:txXfrm>
    </dsp:sp>
    <dsp:sp modelId="{57455EC7-E543-4E65-BB70-62C1D463146B}">
      <dsp:nvSpPr>
        <dsp:cNvPr id="0" name=""/>
        <dsp:cNvSpPr/>
      </dsp:nvSpPr>
      <dsp:spPr>
        <a:xfrm>
          <a:off x="2743200" y="960120"/>
          <a:ext cx="1371599" cy="2016252"/>
        </a:xfrm>
        <a:prstGeom prst="rect">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0" kern="1200" cap="none" spc="0">
              <a:ln w="9207" cmpd="sng">
                <a:prstDash val="solid"/>
              </a:ln>
              <a:effectLst>
                <a:outerShdw blurRad="63500" dir="3600000" algn="tl" rotWithShape="0">
                  <a:srgbClr val="000000">
                    <a:alpha val="70000"/>
                  </a:srgbClr>
                </a:outerShdw>
              </a:effectLst>
            </a:rPr>
            <a:t>CONSEJERÍA JURÍDICA DEL EJECUTIVO FEDERAL:</a:t>
          </a:r>
        </a:p>
        <a:p>
          <a:pPr lvl="0" algn="ctr" defTabSz="533400">
            <a:lnSpc>
              <a:spcPct val="90000"/>
            </a:lnSpc>
            <a:spcBef>
              <a:spcPct val="0"/>
            </a:spcBef>
            <a:spcAft>
              <a:spcPct val="35000"/>
            </a:spcAft>
          </a:pPr>
          <a:r>
            <a:rPr lang="es-MX" sz="1200" b="0" kern="1200" cap="none" spc="0">
              <a:ln w="9207" cmpd="sng">
                <a:prstDash val="solid"/>
              </a:ln>
              <a:effectLst>
                <a:outerShdw blurRad="63500" dir="3600000" algn="tl" rotWithShape="0">
                  <a:srgbClr val="000000">
                    <a:alpha val="70000"/>
                  </a:srgbClr>
                </a:outerShdw>
              </a:effectLst>
            </a:rPr>
            <a:t>Asesora jurídicamente al titular del Ejecutivo.</a:t>
          </a:r>
        </a:p>
      </dsp:txBody>
      <dsp:txXfrm>
        <a:off x="2743200" y="960120"/>
        <a:ext cx="1371599" cy="2016252"/>
      </dsp:txXfrm>
    </dsp:sp>
    <dsp:sp modelId="{C5A87721-B95D-4640-ADB1-42923DE3CDC1}">
      <dsp:nvSpPr>
        <dsp:cNvPr id="0" name=""/>
        <dsp:cNvSpPr/>
      </dsp:nvSpPr>
      <dsp:spPr>
        <a:xfrm>
          <a:off x="4114800" y="960120"/>
          <a:ext cx="1371599" cy="2016252"/>
        </a:xfrm>
        <a:prstGeom prst="rect">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kern="1200" cap="none" spc="0">
              <a:ln w="9207" cmpd="sng">
                <a:prstDash val="solid"/>
              </a:ln>
              <a:effectLst>
                <a:outerShdw blurRad="63500" dir="3600000" algn="tl" rotWithShape="0">
                  <a:srgbClr val="000000">
                    <a:alpha val="70000"/>
                  </a:srgbClr>
                </a:outerShdw>
              </a:effectLst>
            </a:rPr>
            <a:t>ÓRGANOS REGULADORES COORDINADOS:</a:t>
          </a:r>
        </a:p>
        <a:p>
          <a:pPr lvl="0" algn="ctr" defTabSz="488950">
            <a:lnSpc>
              <a:spcPct val="90000"/>
            </a:lnSpc>
            <a:spcBef>
              <a:spcPct val="0"/>
            </a:spcBef>
            <a:spcAft>
              <a:spcPct val="35000"/>
            </a:spcAft>
          </a:pPr>
          <a:r>
            <a:rPr lang="es-MX" sz="1100" b="0" kern="1200" cap="none" spc="0">
              <a:ln w="9207" cmpd="sng">
                <a:prstDash val="solid"/>
              </a:ln>
              <a:effectLst>
                <a:outerShdw blurRad="63500" dir="3600000" algn="tl" rotWithShape="0">
                  <a:srgbClr val="000000">
                    <a:alpha val="70000"/>
                  </a:srgbClr>
                </a:outerShdw>
              </a:effectLst>
            </a:rPr>
            <a:t> Deberán coordinarse con la Secretaría respectiva y demás dependencias, a fin de que sus actos y resoluciones se emitan de conformidad con las políticas públicas del Ejecutivo Federal., </a:t>
          </a:r>
        </a:p>
      </dsp:txBody>
      <dsp:txXfrm>
        <a:off x="4114800" y="960120"/>
        <a:ext cx="1371599" cy="2016252"/>
      </dsp:txXfrm>
    </dsp:sp>
    <dsp:sp modelId="{24FB4C54-E1B5-4088-8297-8CD23F184A33}">
      <dsp:nvSpPr>
        <dsp:cNvPr id="0" name=""/>
        <dsp:cNvSpPr/>
      </dsp:nvSpPr>
      <dsp:spPr>
        <a:xfrm>
          <a:off x="0" y="2976372"/>
          <a:ext cx="5486400" cy="224028"/>
        </a:xfrm>
        <a:prstGeom prst="rect">
          <a:avLst/>
        </a:prstGeom>
        <a:solidFill>
          <a:schemeClr val="accent4">
            <a:shade val="9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F249C6-6ACD-4DD2-83EE-166E73DD4700}">
      <dsp:nvSpPr>
        <dsp:cNvPr id="0" name=""/>
        <dsp:cNvSpPr/>
      </dsp:nvSpPr>
      <dsp:spPr>
        <a:xfrm>
          <a:off x="2476014" y="1356520"/>
          <a:ext cx="1335105" cy="1378506"/>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1" kern="1200">
              <a:effectLst>
                <a:outerShdw blurRad="50800" dist="38100" dir="2700000" algn="tl" rotWithShape="0">
                  <a:prstClr val="black">
                    <a:alpha val="40000"/>
                  </a:prstClr>
                </a:outerShdw>
              </a:effectLst>
            </a:rPr>
            <a:t>ADMÓN. PÚBLICA </a:t>
          </a:r>
          <a:r>
            <a:rPr lang="es-MX" sz="900" b="1" kern="1200">
              <a:effectLst>
                <a:outerShdw blurRad="50800" dist="38100" dir="2700000" algn="tl" rotWithShape="0">
                  <a:prstClr val="black">
                    <a:alpha val="40000"/>
                  </a:prstClr>
                </a:outerShdw>
              </a:effectLst>
            </a:rPr>
            <a:t>PARAESTATAL</a:t>
          </a:r>
        </a:p>
      </dsp:txBody>
      <dsp:txXfrm>
        <a:off x="2671536" y="1558398"/>
        <a:ext cx="944061" cy="974750"/>
      </dsp:txXfrm>
    </dsp:sp>
    <dsp:sp modelId="{E4DEDBDD-1DA9-4B95-B044-2EC51C702188}">
      <dsp:nvSpPr>
        <dsp:cNvPr id="0" name=""/>
        <dsp:cNvSpPr/>
      </dsp:nvSpPr>
      <dsp:spPr>
        <a:xfrm rot="16200000">
          <a:off x="3036166" y="1232986"/>
          <a:ext cx="214801" cy="32265"/>
        </a:xfrm>
        <a:custGeom>
          <a:avLst/>
          <a:gdLst/>
          <a:ahLst/>
          <a:cxnLst/>
          <a:rect l="0" t="0" r="0" b="0"/>
          <a:pathLst>
            <a:path>
              <a:moveTo>
                <a:pt x="0" y="16132"/>
              </a:moveTo>
              <a:lnTo>
                <a:pt x="214801" y="16132"/>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s-MX" sz="1200" b="1" kern="1200">
            <a:effectLst>
              <a:outerShdw blurRad="50800" dist="38100" dir="2700000" algn="tl" rotWithShape="0">
                <a:prstClr val="black">
                  <a:alpha val="40000"/>
                </a:prstClr>
              </a:outerShdw>
            </a:effectLst>
          </a:endParaRPr>
        </a:p>
      </dsp:txBody>
      <dsp:txXfrm>
        <a:off x="3138197" y="1243749"/>
        <a:ext cx="10740" cy="10740"/>
      </dsp:txXfrm>
    </dsp:sp>
    <dsp:sp modelId="{A73C053B-BCE1-402B-8F1A-9045B7E27194}">
      <dsp:nvSpPr>
        <dsp:cNvPr id="0" name=""/>
        <dsp:cNvSpPr/>
      </dsp:nvSpPr>
      <dsp:spPr>
        <a:xfrm>
          <a:off x="2580074" y="14733"/>
          <a:ext cx="1126985" cy="112698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b="1" kern="1200">
              <a:effectLst>
                <a:outerShdw blurRad="50800" dist="38100" dir="2700000" algn="tl" rotWithShape="0">
                  <a:prstClr val="black">
                    <a:alpha val="40000"/>
                  </a:prstClr>
                </a:outerShdw>
              </a:effectLst>
            </a:rPr>
            <a:t>Empresas de Participación Estatal</a:t>
          </a:r>
        </a:p>
      </dsp:txBody>
      <dsp:txXfrm>
        <a:off x="2745117" y="179776"/>
        <a:ext cx="796899" cy="796899"/>
      </dsp:txXfrm>
    </dsp:sp>
    <dsp:sp modelId="{D8DC6855-23E5-4DA6-A538-C1CB5C9680E8}">
      <dsp:nvSpPr>
        <dsp:cNvPr id="0" name=""/>
        <dsp:cNvSpPr/>
      </dsp:nvSpPr>
      <dsp:spPr>
        <a:xfrm rot="20520000">
          <a:off x="3774596" y="1786507"/>
          <a:ext cx="234517" cy="32265"/>
        </a:xfrm>
        <a:custGeom>
          <a:avLst/>
          <a:gdLst/>
          <a:ahLst/>
          <a:cxnLst/>
          <a:rect l="0" t="0" r="0" b="0"/>
          <a:pathLst>
            <a:path>
              <a:moveTo>
                <a:pt x="0" y="16132"/>
              </a:moveTo>
              <a:lnTo>
                <a:pt x="234517" y="16132"/>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s-MX" sz="1200" b="1" kern="1200">
            <a:effectLst>
              <a:outerShdw blurRad="50800" dist="38100" dir="2700000" algn="tl" rotWithShape="0">
                <a:prstClr val="black">
                  <a:alpha val="40000"/>
                </a:prstClr>
              </a:outerShdw>
            </a:effectLst>
          </a:endParaRPr>
        </a:p>
      </dsp:txBody>
      <dsp:txXfrm>
        <a:off x="3885991" y="1796777"/>
        <a:ext cx="11725" cy="11725"/>
      </dsp:txXfrm>
    </dsp:sp>
    <dsp:sp modelId="{EE813EC2-3306-4227-B13F-964034FA170E}">
      <dsp:nvSpPr>
        <dsp:cNvPr id="0" name=""/>
        <dsp:cNvSpPr/>
      </dsp:nvSpPr>
      <dsp:spPr>
        <a:xfrm>
          <a:off x="3975795" y="1028783"/>
          <a:ext cx="1126985" cy="1126985"/>
        </a:xfrm>
        <a:prstGeom prst="ellipse">
          <a:avLst/>
        </a:prstGeom>
        <a:gradFill rotWithShape="0">
          <a:gsLst>
            <a:gs pos="0">
              <a:schemeClr val="accent4">
                <a:hueOff val="-1116192"/>
                <a:satOff val="6725"/>
                <a:lumOff val="539"/>
                <a:alphaOff val="0"/>
                <a:shade val="51000"/>
                <a:satMod val="130000"/>
              </a:schemeClr>
            </a:gs>
            <a:gs pos="80000">
              <a:schemeClr val="accent4">
                <a:hueOff val="-1116192"/>
                <a:satOff val="6725"/>
                <a:lumOff val="539"/>
                <a:alphaOff val="0"/>
                <a:shade val="93000"/>
                <a:satMod val="130000"/>
              </a:schemeClr>
            </a:gs>
            <a:gs pos="100000">
              <a:schemeClr val="accent4">
                <a:hueOff val="-1116192"/>
                <a:satOff val="6725"/>
                <a:lumOff val="53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effectLst>
                <a:outerShdw blurRad="50800" dist="38100" dir="2700000" algn="tl" rotWithShape="0">
                  <a:prstClr val="black">
                    <a:alpha val="40000"/>
                  </a:prstClr>
                </a:outerShdw>
              </a:effectLst>
            </a:rPr>
            <a:t>Instituciones Nacionales de Crédito</a:t>
          </a:r>
        </a:p>
      </dsp:txBody>
      <dsp:txXfrm>
        <a:off x="4140838" y="1193826"/>
        <a:ext cx="796899" cy="796899"/>
      </dsp:txXfrm>
    </dsp:sp>
    <dsp:sp modelId="{482F3240-5F04-432E-ACF6-C540B21F7E1D}">
      <dsp:nvSpPr>
        <dsp:cNvPr id="0" name=""/>
        <dsp:cNvSpPr/>
      </dsp:nvSpPr>
      <dsp:spPr>
        <a:xfrm rot="3240000">
          <a:off x="3498287" y="2671018"/>
          <a:ext cx="222536" cy="32265"/>
        </a:xfrm>
        <a:custGeom>
          <a:avLst/>
          <a:gdLst/>
          <a:ahLst/>
          <a:cxnLst/>
          <a:rect l="0" t="0" r="0" b="0"/>
          <a:pathLst>
            <a:path>
              <a:moveTo>
                <a:pt x="0" y="16132"/>
              </a:moveTo>
              <a:lnTo>
                <a:pt x="222536" y="16132"/>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s-MX" sz="1200" b="1" kern="1200">
            <a:effectLst>
              <a:outerShdw blurRad="50800" dist="38100" dir="2700000" algn="tl" rotWithShape="0">
                <a:prstClr val="black">
                  <a:alpha val="40000"/>
                </a:prstClr>
              </a:outerShdw>
            </a:effectLst>
          </a:endParaRPr>
        </a:p>
      </dsp:txBody>
      <dsp:txXfrm>
        <a:off x="3603992" y="2681587"/>
        <a:ext cx="11126" cy="11126"/>
      </dsp:txXfrm>
    </dsp:sp>
    <dsp:sp modelId="{BC2F6DAF-134C-4491-9937-03BE18CDE4D3}">
      <dsp:nvSpPr>
        <dsp:cNvPr id="0" name=""/>
        <dsp:cNvSpPr/>
      </dsp:nvSpPr>
      <dsp:spPr>
        <a:xfrm>
          <a:off x="3442677" y="2669551"/>
          <a:ext cx="1126985" cy="1126985"/>
        </a:xfrm>
        <a:prstGeom prst="ellipse">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effectLst>
                <a:outerShdw blurRad="50800" dist="38100" dir="2700000" algn="tl" rotWithShape="0">
                  <a:prstClr val="black">
                    <a:alpha val="40000"/>
                  </a:prstClr>
                </a:outerShdw>
              </a:effectLst>
            </a:rPr>
            <a:t>Organizaciones Auxiliares de Crédito</a:t>
          </a:r>
        </a:p>
      </dsp:txBody>
      <dsp:txXfrm>
        <a:off x="3607720" y="2834594"/>
        <a:ext cx="796899" cy="796899"/>
      </dsp:txXfrm>
    </dsp:sp>
    <dsp:sp modelId="{7BF0BBFB-4D6D-4139-A4E4-BB8587863E97}">
      <dsp:nvSpPr>
        <dsp:cNvPr id="0" name=""/>
        <dsp:cNvSpPr/>
      </dsp:nvSpPr>
      <dsp:spPr>
        <a:xfrm rot="7560000">
          <a:off x="2566310" y="2671018"/>
          <a:ext cx="222536" cy="32265"/>
        </a:xfrm>
        <a:custGeom>
          <a:avLst/>
          <a:gdLst/>
          <a:ahLst/>
          <a:cxnLst/>
          <a:rect l="0" t="0" r="0" b="0"/>
          <a:pathLst>
            <a:path>
              <a:moveTo>
                <a:pt x="0" y="16132"/>
              </a:moveTo>
              <a:lnTo>
                <a:pt x="222536" y="16132"/>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s-MX" sz="1200" b="1" kern="1200">
            <a:effectLst>
              <a:outerShdw blurRad="50800" dist="38100" dir="2700000" algn="tl" rotWithShape="0">
                <a:prstClr val="black">
                  <a:alpha val="40000"/>
                </a:prstClr>
              </a:outerShdw>
            </a:effectLst>
          </a:endParaRPr>
        </a:p>
      </dsp:txBody>
      <dsp:txXfrm rot="10800000">
        <a:off x="2672015" y="2681587"/>
        <a:ext cx="11126" cy="11126"/>
      </dsp:txXfrm>
    </dsp:sp>
    <dsp:sp modelId="{3A9588CB-012B-48CA-9477-5F4956208145}">
      <dsp:nvSpPr>
        <dsp:cNvPr id="0" name=""/>
        <dsp:cNvSpPr/>
      </dsp:nvSpPr>
      <dsp:spPr>
        <a:xfrm>
          <a:off x="1717471" y="2669551"/>
          <a:ext cx="1126985" cy="1126985"/>
        </a:xfrm>
        <a:prstGeom prst="ellipse">
          <a:avLst/>
        </a:prstGeom>
        <a:gradFill rotWithShape="0">
          <a:gsLst>
            <a:gs pos="0">
              <a:schemeClr val="accent4">
                <a:hueOff val="-3348577"/>
                <a:satOff val="20174"/>
                <a:lumOff val="1617"/>
                <a:alphaOff val="0"/>
                <a:shade val="51000"/>
                <a:satMod val="130000"/>
              </a:schemeClr>
            </a:gs>
            <a:gs pos="80000">
              <a:schemeClr val="accent4">
                <a:hueOff val="-3348577"/>
                <a:satOff val="20174"/>
                <a:lumOff val="1617"/>
                <a:alphaOff val="0"/>
                <a:shade val="93000"/>
                <a:satMod val="130000"/>
              </a:schemeClr>
            </a:gs>
            <a:gs pos="100000">
              <a:schemeClr val="accent4">
                <a:hueOff val="-3348577"/>
                <a:satOff val="20174"/>
                <a:lumOff val="161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effectLst>
                <a:outerShdw blurRad="50800" dist="38100" dir="2700000" algn="tl" rotWithShape="0">
                  <a:prstClr val="black">
                    <a:alpha val="40000"/>
                  </a:prstClr>
                </a:outerShdw>
              </a:effectLst>
            </a:rPr>
            <a:t>Instituciones Nacionales de Seguros, Fianzas y Fideicomisos</a:t>
          </a:r>
        </a:p>
      </dsp:txBody>
      <dsp:txXfrm>
        <a:off x="1882514" y="2834594"/>
        <a:ext cx="796899" cy="796899"/>
      </dsp:txXfrm>
    </dsp:sp>
    <dsp:sp modelId="{C488C612-202D-4923-9F3B-BAAA2AA05B00}">
      <dsp:nvSpPr>
        <dsp:cNvPr id="0" name=""/>
        <dsp:cNvSpPr/>
      </dsp:nvSpPr>
      <dsp:spPr>
        <a:xfrm rot="11880000">
          <a:off x="2278021" y="1786507"/>
          <a:ext cx="234517" cy="32265"/>
        </a:xfrm>
        <a:custGeom>
          <a:avLst/>
          <a:gdLst/>
          <a:ahLst/>
          <a:cxnLst/>
          <a:rect l="0" t="0" r="0" b="0"/>
          <a:pathLst>
            <a:path>
              <a:moveTo>
                <a:pt x="0" y="16132"/>
              </a:moveTo>
              <a:lnTo>
                <a:pt x="234517" y="16132"/>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s-MX" sz="1200" b="1" kern="1200">
            <a:effectLst>
              <a:outerShdw blurRad="50800" dist="38100" dir="2700000" algn="tl" rotWithShape="0">
                <a:prstClr val="black">
                  <a:alpha val="40000"/>
                </a:prstClr>
              </a:outerShdw>
            </a:effectLst>
          </a:endParaRPr>
        </a:p>
      </dsp:txBody>
      <dsp:txXfrm rot="10800000">
        <a:off x="2389417" y="1796777"/>
        <a:ext cx="11725" cy="11725"/>
      </dsp:txXfrm>
    </dsp:sp>
    <dsp:sp modelId="{279A402E-E230-4973-B227-FF1BF7B91576}">
      <dsp:nvSpPr>
        <dsp:cNvPr id="0" name=""/>
        <dsp:cNvSpPr/>
      </dsp:nvSpPr>
      <dsp:spPr>
        <a:xfrm>
          <a:off x="1184354" y="1028783"/>
          <a:ext cx="1126985" cy="1126985"/>
        </a:xfrm>
        <a:prstGeom prst="ellipse">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a:effectLst>
                <a:outerShdw blurRad="50800" dist="38100" dir="2700000" algn="tl" rotWithShape="0">
                  <a:prstClr val="black">
                    <a:alpha val="40000"/>
                  </a:prstClr>
                </a:outerShdw>
              </a:effectLst>
            </a:rPr>
            <a:t>Organismos Descentralizados</a:t>
          </a:r>
        </a:p>
      </dsp:txBody>
      <dsp:txXfrm>
        <a:off x="1349397" y="1193826"/>
        <a:ext cx="796899" cy="79689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Ins99</b:Tag>
    <b:SourceType>Book</b:SourceType>
    <b:Guid>{8D75F7B9-A559-446C-B5E3-9862B0D90E87}</b:Guid>
    <b:Author>
      <b:Author>
        <b:Corporate>Instituto de Investigaciones Jurídicas</b:Corporate>
      </b:Author>
    </b:Author>
    <b:Title>Diccionario Jurídico Mexicano</b:Title>
    <b:Year>1999</b:Year>
    <b:City>Distrito Federal</b:City>
    <b:Publisher>Porrúa</b:Publisher>
    <b:RefOrder>1</b:RefOrder>
  </b:Source>
  <b:Source>
    <b:Tag>Mar04</b:Tag>
    <b:SourceType>Book</b:SourceType>
    <b:Guid>{BDE5702F-811E-4C56-8006-D2F868FB3D19}</b:Guid>
    <b:Title>Derecho Administrativo 1er y 2o Cursos</b:Title>
    <b:Year>2004</b:Year>
    <b:City>México</b:City>
    <b:Publisher>Oxford</b:Publisher>
    <b:Author>
      <b:Author>
        <b:NameList>
          <b:Person>
            <b:Last>Martínez Morales</b:Last>
            <b:Middle>I.</b:Middle>
            <b:First>Rafael</b:First>
          </b:Person>
        </b:NameList>
      </b:Author>
    </b:Author>
    <b:RefOrder>2</b:RefOrder>
  </b:Source>
  <b:Source>
    <b:Tag>Leó11</b:Tag>
    <b:SourceType>Book</b:SourceType>
    <b:Guid>{26D75A12-C25C-40E9-8EE0-8650B5A25365}</b:Guid>
    <b:Author>
      <b:Author>
        <b:NameList>
          <b:Person>
            <b:Last>Ponce de León</b:Last>
            <b:First>Rafael</b:First>
          </b:Person>
        </b:NameList>
      </b:Author>
    </b:Author>
    <b:Title>La Administración Pública en México</b:Title>
    <b:Year>2011</b:Year>
    <b:City>México</b:City>
    <b:Publisher>Porrúa</b:Publisher>
    <b:RefOrder>3</b:RefOrder>
  </b:Source>
  <b:Source>
    <b:Tag>Rea14</b:Tag>
    <b:SourceType>InternetSite</b:SourceType>
    <b:Guid>{8728338D-E0C5-4B94-B2DF-B185D5A7BC02}</b:Guid>
    <b:Title>Real Academia de la Lengua Española</b:Title>
    <b:Year>2014</b:Year>
    <b:Author>
      <b:Author>
        <b:Corporate>Real Academia de la Lengua Española</b:Corporate>
      </b:Author>
    </b:Author>
    <b:Month>Diciembre</b:Month>
    <b:Day>15</b:Day>
    <b:URL>http://lema.rae.es/drae/srv/search?id=LraTLrxYNDXX2ERrOlVW</b:URL>
    <b:RefOrder>5</b:RefOrder>
  </b:Source>
  <b:Source xmlns:b="http://schemas.openxmlformats.org/officeDocument/2006/bibliography">
    <b:Tag>Rey79</b:Tag>
    <b:SourceType>Book</b:SourceType>
    <b:Guid>{4A3FDE3D-E719-4518-BEA3-84EBD2973EC8}</b:Guid>
    <b:Author>
      <b:Author>
        <b:NameList>
          <b:Person>
            <b:Last>Reyes Ponce</b:Last>
            <b:First>Agustín</b:First>
          </b:Person>
        </b:NameList>
      </b:Author>
    </b:Author>
    <b:Title>Teoría General de la Administración</b:Title>
    <b:Year>1979</b:Year>
    <b:City>México</b:City>
    <b:Publisher>Limusa</b:Publisher>
    <b:RefOrder>6</b:RefOrder>
  </b:Source>
  <b:Source>
    <b:Tag>Rey03</b:Tag>
    <b:SourceType>Book</b:SourceType>
    <b:Guid>{83475BFB-18AF-4A97-87B9-99709118C980}</b:Guid>
    <b:Author>
      <b:Author>
        <b:NameList>
          <b:Person>
            <b:Last>Reyes Ponce</b:Last>
            <b:First>Agustín</b:First>
          </b:Person>
        </b:NameList>
      </b:Author>
    </b:Author>
    <b:Title>Administración Moderna</b:Title>
    <b:Year>2003</b:Year>
    <b:City>México</b:City>
    <b:Publisher>Limusa-Noriega</b:Publisher>
    <b:RefOrder>7</b:RefOrder>
  </b:Source>
  <b:Source>
    <b:Tag>Déc14</b:Tag>
    <b:SourceType>Book</b:SourceType>
    <b:Guid>{3BD2BC18-99DA-472C-A1BE-82B929A24606}</b:Guid>
    <b:Author>
      <b:Author>
        <b:NameList>
          <b:Person>
            <b:Last>Déctor García</b:Last>
            <b:First>Romeo</b:First>
          </b:Person>
        </b:NameList>
      </b:Author>
    </b:Author>
    <b:Title>Administración Pública y Derecho Administrativo Federal</b:Title>
    <b:Year>2014</b:Year>
    <b:City>México</b:City>
    <b:Publisher>Flores</b:Publisher>
    <b:RefOrder>4</b:RefOrder>
  </b:Source>
  <b:Source>
    <b:Tag>Gal96</b:Tag>
    <b:SourceType>Book</b:SourceType>
    <b:Guid>{6E9B8309-678C-498C-93F4-12F97EB36A7A}</b:Guid>
    <b:Author>
      <b:Author>
        <b:NameList>
          <b:Person>
            <b:Last>Galván Escobedo</b:Last>
            <b:First>José</b:First>
          </b:Person>
        </b:NameList>
      </b:Author>
    </b:Author>
    <b:Title>Tratado de Administración General</b:Title>
    <b:Year>1996</b:Year>
    <b:City>México</b:City>
    <b:Publisher>IPN</b:Publisher>
    <b:RefOrder>9</b:RefOrder>
  </b:Source>
  <b:Source>
    <b:Tag>Fer10</b:Tag>
    <b:SourceType>Book</b:SourceType>
    <b:Guid>{5CCBBE02-BDA8-4148-8727-1F47ADCA666F}</b:Guid>
    <b:Author>
      <b:Author>
        <b:NameList>
          <b:Person>
            <b:Last>Fernández Ruiz</b:Last>
            <b:First>Jorge</b:First>
          </b:Person>
          <b:Person>
            <b:Last>Gordillo Ozuna</b:Last>
            <b:First>Antonio</b:First>
            <b:Middle>de J.</b:Middle>
          </b:Person>
        </b:NameList>
      </b:Author>
    </b:Author>
    <b:Title>Derecho Administrativo del Estado de Chiapas</b:Title>
    <b:Year>2010</b:Year>
    <b:City>México</b:City>
    <b:Publisher>Porrúa</b:Publisher>
    <b:RefOrder>10</b:RefOrder>
  </b:Source>
  <b:Source>
    <b:Tag>Rol08</b:Tag>
    <b:SourceType>Book</b:SourceType>
    <b:Guid>{9894CC0B-E523-4D35-832A-7BA82D82873F}</b:Guid>
    <b:Author>
      <b:Author>
        <b:NameList>
          <b:Person>
            <b:Last>Roldán Xopa</b:Last>
            <b:First>José</b:First>
          </b:Person>
        </b:NameList>
      </b:Author>
    </b:Author>
    <b:Title>Derecho Administrativo</b:Title>
    <b:Year>2008</b:Year>
    <b:City>México</b:City>
    <b:Publisher>Porrúa</b:Publisher>
    <b:RefOrder>11</b:RefOrder>
  </b:Source>
  <b:Source>
    <b:Tag>Fra01</b:Tag>
    <b:SourceType>Book</b:SourceType>
    <b:Guid>{C96ADCF9-5D0A-4A4C-A930-5A78C62D6FA1}</b:Guid>
    <b:Author>
      <b:Author>
        <b:NameList>
          <b:Person>
            <b:Last>Fraga</b:Last>
            <b:First>Gabino</b:First>
          </b:Person>
        </b:NameList>
      </b:Author>
    </b:Author>
    <b:Title>Derecho Administrativo</b:Title>
    <b:Year>2001</b:Year>
    <b:City>México</b:City>
    <b:Publisher>Porrúa</b:Publisher>
    <b:RefOrder>12</b:RefOrder>
  </b:Source>
  <b:Source>
    <b:Tag>Ser</b:Tag>
    <b:SourceType>Book</b:SourceType>
    <b:Guid>{3B5302C9-38DA-45A2-9F47-9A1FAE11DD15}</b:Guid>
    <b:Author>
      <b:Author>
        <b:NameList>
          <b:Person>
            <b:Last>Serra Rojas</b:Last>
            <b:First>Andrés</b:First>
          </b:Person>
        </b:NameList>
      </b:Author>
    </b:Author>
    <b:Title>Derecho Administrativo</b:Title>
    <b:Year>1982</b:Year>
    <b:City>México</b:City>
    <b:Publisher>Porrúa</b:Publisher>
    <b:RefOrder>13</b:RefOrder>
  </b:Source>
  <b:Source>
    <b:Tag>Aco00</b:Tag>
    <b:SourceType>Book</b:SourceType>
    <b:Guid>{E71FC2F4-34E8-4716-BF32-A1BD27D6078D}</b:Guid>
    <b:Author>
      <b:Author>
        <b:NameList>
          <b:Person>
            <b:Last>Acosta Romero</b:Last>
            <b:First>Miguel</b:First>
          </b:Person>
        </b:NameList>
      </b:Author>
    </b:Author>
    <b:Title>Teoría General del Derecho Administrativo</b:Title>
    <b:Year>2000</b:Year>
    <b:City>México</b:City>
    <b:Publisher>Porrúa</b:Publisher>
    <b:RefOrder>14</b:RefOrder>
  </b:Source>
  <b:Source>
    <b:Tag>Gue97</b:Tag>
    <b:SourceType>Book</b:SourceType>
    <b:Guid>{C7A82658-185A-444F-9A7F-09C39F5FD7F8}</b:Guid>
    <b:Author>
      <b:Author>
        <b:NameList>
          <b:Person>
            <b:Last>Guerrero Orozco</b:Last>
            <b:First>Omar</b:First>
          </b:Person>
        </b:NameList>
      </b:Author>
    </b:Author>
    <b:Title>Principios de Administración Pública</b:Title>
    <b:Year>1997</b:Year>
    <b:City>Colombia</b:City>
    <b:Publisher>ESAP</b:Publisher>
    <b:RefOrder>8</b:RefOrder>
  </b:Source>
</b:Sources>
</file>

<file path=customXml/itemProps1.xml><?xml version="1.0" encoding="utf-8"?>
<ds:datastoreItem xmlns:ds="http://schemas.openxmlformats.org/officeDocument/2006/customXml" ds:itemID="{8ABC4710-A635-4CBF-A332-63ED61EB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5125</Words>
  <Characters>28191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Aguilar</dc:creator>
  <cp:lastModifiedBy>Sony</cp:lastModifiedBy>
  <cp:revision>3</cp:revision>
  <dcterms:created xsi:type="dcterms:W3CDTF">2015-12-17T05:31:00Z</dcterms:created>
  <dcterms:modified xsi:type="dcterms:W3CDTF">2015-12-17T05:46:00Z</dcterms:modified>
</cp:coreProperties>
</file>