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520" w:rsidRDefault="00E56520">
      <w:r>
        <w:rPr>
          <w:noProof/>
          <w:lang w:eastAsia="es-MX"/>
        </w:rPr>
        <w:drawing>
          <wp:inline distT="0" distB="0" distL="0" distR="0">
            <wp:extent cx="2857500" cy="1066800"/>
            <wp:effectExtent l="0" t="0" r="0" b="0"/>
            <wp:docPr id="5" name="Imagen 5" descr="IAP-Chiap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AP-Chiapa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id w:val="-207498732"/>
        <w:docPartObj>
          <w:docPartGallery w:val="Cover Pages"/>
          <w:docPartUnique/>
        </w:docPartObj>
      </w:sdtPr>
      <w:sdtEndPr/>
      <w:sdtContent>
        <w:p w:rsidR="0059560A" w:rsidRDefault="0059560A"/>
        <w:p w:rsidR="0059560A" w:rsidRDefault="003616ED">
          <w:pPr>
            <w:spacing w:line="240" w:lineRule="auto"/>
            <w:jc w:val="left"/>
          </w:pP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column">
                      <wp:posOffset>1490345</wp:posOffset>
                    </wp:positionH>
                    <wp:positionV relativeFrom="paragraph">
                      <wp:posOffset>397510</wp:posOffset>
                    </wp:positionV>
                    <wp:extent cx="4401820" cy="5648325"/>
                    <wp:effectExtent l="0" t="0" r="0" b="9525"/>
                    <wp:wrapNone/>
                    <wp:docPr id="14" name="Cuadro de texto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4401820" cy="56483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04F0" w:rsidRDefault="004504F0" w:rsidP="007938F2">
                                <w:pPr>
                                  <w:jc w:val="center"/>
                                  <w:rPr>
                                    <w:b/>
                                    <w:sz w:val="36"/>
                                  </w:rPr>
                                </w:pPr>
                                <w:r w:rsidRPr="009065C3">
                                  <w:rPr>
                                    <w:b/>
                                    <w:sz w:val="36"/>
                                  </w:rPr>
                                  <w:t>Maestría en Línea en Administración y Políticas Públicas</w:t>
                                </w:r>
                              </w:p>
                              <w:p w:rsidR="004504F0" w:rsidRDefault="004504F0" w:rsidP="009065C3">
                                <w:pPr>
                                  <w:rPr>
                                    <w:b/>
                                    <w:sz w:val="36"/>
                                  </w:rPr>
                                </w:pPr>
                              </w:p>
                              <w:p w:rsidR="004504F0" w:rsidRDefault="004504F0" w:rsidP="007938F2">
                                <w:pPr>
                                  <w:jc w:val="center"/>
                                  <w:rPr>
                                    <w:b/>
                                    <w:sz w:val="32"/>
                                  </w:rPr>
                                </w:pPr>
                                <w:r w:rsidRPr="009065C3">
                                  <w:rPr>
                                    <w:b/>
                                    <w:sz w:val="32"/>
                                  </w:rPr>
                                  <w:t xml:space="preserve">Materia: </w:t>
                                </w:r>
                                <w:r w:rsidRPr="00AD2E0E">
                                  <w:rPr>
                                    <w:sz w:val="32"/>
                                  </w:rPr>
                                  <w:t>Desarrollo Organizacional</w:t>
                                </w:r>
                              </w:p>
                              <w:p w:rsidR="004504F0" w:rsidRDefault="004504F0" w:rsidP="009065C3">
                                <w:pPr>
                                  <w:jc w:val="center"/>
                                  <w:rPr>
                                    <w:b/>
                                    <w:sz w:val="32"/>
                                  </w:rPr>
                                </w:pPr>
                              </w:p>
                              <w:p w:rsidR="004504F0" w:rsidRPr="00355902" w:rsidRDefault="004504F0" w:rsidP="00AD2E0E">
                                <w:pPr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</w:rPr>
                                  <w:t xml:space="preserve">Nombre del trabajo: </w:t>
                                </w:r>
                                <w:r w:rsidRPr="00355902">
                                  <w:rPr>
                                    <w:b/>
                                    <w:sz w:val="32"/>
                                  </w:rPr>
                                  <w:t>Plan de Desarrollo Organizacional para el Control del Ausentismo no Programado de los Trabajadores de las Dependencias de Gobierno de la Administración Pública.</w:t>
                                </w:r>
                              </w:p>
                              <w:p w:rsidR="004504F0" w:rsidRPr="009065C3" w:rsidRDefault="004504F0" w:rsidP="00937B31">
                                <w:pPr>
                                  <w:jc w:val="center"/>
                                  <w:rPr>
                                    <w:b/>
                                    <w:sz w:val="32"/>
                                  </w:rPr>
                                </w:pPr>
                              </w:p>
                              <w:tbl>
                                <w:tblPr>
                                  <w:tblStyle w:val="Tablaconcuadrcula"/>
                                  <w:tblW w:w="0" w:type="auto"/>
                                  <w:jc w:val="center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85"/>
                                  <w:gridCol w:w="5795"/>
                                </w:tblGrid>
                                <w:tr w:rsidR="004504F0" w:rsidTr="00355902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6080" w:type="dxa"/>
                                      <w:gridSpan w:val="2"/>
                                    </w:tcPr>
                                    <w:p w:rsidR="004504F0" w:rsidRDefault="004504F0" w:rsidP="00AD2E0E">
                                      <w:pPr>
                                        <w:jc w:val="left"/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</w:rPr>
                                        <w:t>Integrantes</w:t>
                                      </w:r>
                                      <w:r w:rsidRPr="007938F2">
                                        <w:rPr>
                                          <w:b/>
                                        </w:rPr>
                                        <w:t>:</w:t>
                                      </w:r>
                                    </w:p>
                                  </w:tc>
                                </w:tr>
                                <w:tr w:rsidR="004504F0" w:rsidTr="00355902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85" w:type="dxa"/>
                                    </w:tcPr>
                                    <w:p w:rsidR="004504F0" w:rsidRPr="00AD2E0E" w:rsidRDefault="004504F0" w:rsidP="00AD2E0E">
                                      <w:pPr>
                                        <w:jc w:val="left"/>
                                      </w:pPr>
                                    </w:p>
                                  </w:tc>
                                  <w:tc>
                                    <w:tcPr>
                                      <w:tcW w:w="5795" w:type="dxa"/>
                                    </w:tcPr>
                                    <w:p w:rsidR="004504F0" w:rsidRPr="00355902" w:rsidRDefault="004504F0" w:rsidP="00FB630A">
                                      <w:pPr>
                                        <w:pBdr>
                                          <w:top w:val="single" w:sz="4" w:space="1" w:color="auto"/>
                                          <w:left w:val="single" w:sz="4" w:space="4" w:color="auto"/>
                                          <w:bottom w:val="single" w:sz="4" w:space="1" w:color="auto"/>
                                          <w:right w:val="single" w:sz="4" w:space="4" w:color="auto"/>
                                        </w:pBdr>
                                        <w:shd w:val="clear" w:color="auto" w:fill="E2EFD9" w:themeFill="accent6" w:themeFillTint="33"/>
                                        <w:jc w:val="left"/>
                                        <w:rPr>
                                          <w:rFonts w:cs="Arial"/>
                                          <w:sz w:val="24"/>
                                        </w:rPr>
                                      </w:pPr>
                                      <w:r w:rsidRPr="00355902">
                                        <w:rPr>
                                          <w:rFonts w:cs="Arial"/>
                                          <w:sz w:val="24"/>
                                        </w:rPr>
                                        <w:t>1.-MARTHA RUTH FLORES CONSTANTINO</w:t>
                                      </w:r>
                                    </w:p>
                                    <w:p w:rsidR="004504F0" w:rsidRPr="00355902" w:rsidRDefault="004504F0" w:rsidP="00FB630A">
                                      <w:pPr>
                                        <w:pBdr>
                                          <w:top w:val="single" w:sz="4" w:space="1" w:color="auto"/>
                                          <w:left w:val="single" w:sz="4" w:space="4" w:color="auto"/>
                                          <w:bottom w:val="single" w:sz="4" w:space="1" w:color="auto"/>
                                          <w:right w:val="single" w:sz="4" w:space="4" w:color="auto"/>
                                        </w:pBdr>
                                        <w:shd w:val="clear" w:color="auto" w:fill="E2EFD9" w:themeFill="accent6" w:themeFillTint="33"/>
                                        <w:jc w:val="left"/>
                                        <w:rPr>
                                          <w:rFonts w:cs="Arial"/>
                                          <w:sz w:val="24"/>
                                        </w:rPr>
                                      </w:pPr>
                                      <w:r w:rsidRPr="00355902">
                                        <w:rPr>
                                          <w:rFonts w:cs="Arial"/>
                                          <w:sz w:val="24"/>
                                        </w:rPr>
                                        <w:t>2.- FRANCISCA VIRGINIA GALLEGOS COUTIÑO.</w:t>
                                      </w:r>
                                    </w:p>
                                    <w:p w:rsidR="004504F0" w:rsidRPr="00355902" w:rsidRDefault="004504F0" w:rsidP="00FB630A">
                                      <w:pPr>
                                        <w:pBdr>
                                          <w:top w:val="single" w:sz="4" w:space="1" w:color="auto"/>
                                          <w:left w:val="single" w:sz="4" w:space="4" w:color="auto"/>
                                          <w:bottom w:val="single" w:sz="4" w:space="1" w:color="auto"/>
                                          <w:right w:val="single" w:sz="4" w:space="4" w:color="auto"/>
                                        </w:pBdr>
                                        <w:shd w:val="clear" w:color="auto" w:fill="E2EFD9" w:themeFill="accent6" w:themeFillTint="33"/>
                                        <w:jc w:val="left"/>
                                        <w:rPr>
                                          <w:rFonts w:cs="Arial"/>
                                          <w:sz w:val="24"/>
                                        </w:rPr>
                                      </w:pPr>
                                      <w:r w:rsidRPr="00355902">
                                        <w:rPr>
                                          <w:rFonts w:cs="Arial"/>
                                          <w:sz w:val="24"/>
                                        </w:rPr>
                                        <w:t>3.- CUAUHTEMOC FLORES GARCIA</w:t>
                                      </w:r>
                                    </w:p>
                                    <w:p w:rsidR="004504F0" w:rsidRPr="00355902" w:rsidRDefault="004504F0" w:rsidP="00FB630A">
                                      <w:pPr>
                                        <w:pBdr>
                                          <w:top w:val="single" w:sz="4" w:space="1" w:color="auto"/>
                                          <w:left w:val="single" w:sz="4" w:space="4" w:color="auto"/>
                                          <w:bottom w:val="single" w:sz="4" w:space="1" w:color="auto"/>
                                          <w:right w:val="single" w:sz="4" w:space="4" w:color="auto"/>
                                        </w:pBdr>
                                        <w:shd w:val="clear" w:color="auto" w:fill="E2EFD9" w:themeFill="accent6" w:themeFillTint="33"/>
                                        <w:rPr>
                                          <w:rFonts w:cs="Arial"/>
                                          <w:noProof/>
                                          <w:color w:val="0000FF"/>
                                          <w:sz w:val="24"/>
                                        </w:rPr>
                                      </w:pPr>
                                      <w:r w:rsidRPr="00355902">
                                        <w:rPr>
                                          <w:rFonts w:cs="Arial"/>
                                          <w:sz w:val="24"/>
                                        </w:rPr>
                                        <w:t>4</w:t>
                                      </w:r>
                                      <w:r w:rsidRPr="00355902">
                                        <w:rPr>
                                          <w:rFonts w:cs="Arial"/>
                                          <w:b/>
                                          <w:sz w:val="24"/>
                                        </w:rPr>
                                        <w:t xml:space="preserve">.- </w:t>
                                      </w:r>
                                      <w:r w:rsidRPr="00014E8A">
                                        <w:rPr>
                                          <w:rFonts w:cs="Arial"/>
                                          <w:sz w:val="24"/>
                                          <w:shd w:val="clear" w:color="auto" w:fill="E2EFD9" w:themeFill="accent6" w:themeFillTint="33"/>
                                        </w:rPr>
                                        <w:t>ROBERTO ANTONIO ESPINOSA GREEN</w:t>
                                      </w:r>
                                    </w:p>
                                    <w:p w:rsidR="004504F0" w:rsidRPr="00AD2E0E" w:rsidRDefault="004504F0" w:rsidP="00AD2E0E">
                                      <w:pPr>
                                        <w:jc w:val="left"/>
                                      </w:pPr>
                                    </w:p>
                                  </w:tc>
                                </w:tr>
                                <w:tr w:rsidR="004504F0" w:rsidTr="00355902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85" w:type="dxa"/>
                                    </w:tcPr>
                                    <w:p w:rsidR="004504F0" w:rsidRDefault="004504F0" w:rsidP="00AD2E0E">
                                      <w:pPr>
                                        <w:jc w:val="left"/>
                                        <w:rPr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795" w:type="dxa"/>
                                    </w:tcPr>
                                    <w:p w:rsidR="004504F0" w:rsidRDefault="004504F0" w:rsidP="00AD2E0E">
                                      <w:pPr>
                                        <w:jc w:val="left"/>
                                        <w:rPr>
                                          <w:b/>
                                        </w:rPr>
                                      </w:pPr>
                                    </w:p>
                                  </w:tc>
                                </w:tr>
                                <w:tr w:rsidR="004504F0" w:rsidTr="00355902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85" w:type="dxa"/>
                                    </w:tcPr>
                                    <w:p w:rsidR="004504F0" w:rsidRDefault="004504F0" w:rsidP="00AD2E0E">
                                      <w:pPr>
                                        <w:jc w:val="left"/>
                                        <w:rPr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795" w:type="dxa"/>
                                    </w:tcPr>
                                    <w:p w:rsidR="004504F0" w:rsidRDefault="004504F0" w:rsidP="00AD2E0E">
                                      <w:pPr>
                                        <w:jc w:val="left"/>
                                        <w:rPr>
                                          <w:b/>
                                        </w:rPr>
                                      </w:pPr>
                                    </w:p>
                                  </w:tc>
                                </w:tr>
                                <w:tr w:rsidR="004504F0" w:rsidTr="00355902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85" w:type="dxa"/>
                                    </w:tcPr>
                                    <w:p w:rsidR="004504F0" w:rsidRDefault="004504F0" w:rsidP="00AD2E0E">
                                      <w:pPr>
                                        <w:jc w:val="left"/>
                                        <w:rPr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795" w:type="dxa"/>
                                    </w:tcPr>
                                    <w:p w:rsidR="004504F0" w:rsidRDefault="004504F0" w:rsidP="00AD2E0E">
                                      <w:pPr>
                                        <w:jc w:val="left"/>
                                        <w:rPr>
                                          <w:b/>
                                        </w:rPr>
                                      </w:pPr>
                                    </w:p>
                                  </w:tc>
                                </w:tr>
                                <w:tr w:rsidR="004504F0" w:rsidTr="00355902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85" w:type="dxa"/>
                                    </w:tcPr>
                                    <w:p w:rsidR="004504F0" w:rsidRDefault="004504F0" w:rsidP="00AD2E0E">
                                      <w:pPr>
                                        <w:jc w:val="left"/>
                                        <w:rPr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795" w:type="dxa"/>
                                    </w:tcPr>
                                    <w:p w:rsidR="004504F0" w:rsidRDefault="004504F0" w:rsidP="00AD2E0E">
                                      <w:pPr>
                                        <w:jc w:val="left"/>
                                        <w:rPr>
                                          <w:b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4504F0" w:rsidRDefault="004504F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" o:spid="_x0000_s1026" type="#_x0000_t202" style="position:absolute;margin-left:117.35pt;margin-top:31.3pt;width:346.6pt;height:44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" fillcolor="white [3201]" stroked="f" strokeweight=".5pt">
                    <v:path arrowok="t"/>
                    <v:textbox>
                      <w:txbxContent>
                        <w:p w:rsidR="004504F0" w:rsidRDefault="004504F0" w:rsidP="007938F2">
                          <w:pPr>
                            <w:jc w:val="center"/>
                            <w:rPr>
                              <w:b/>
                              <w:sz w:val="36"/>
                            </w:rPr>
                          </w:pPr>
                          <w:r w:rsidRPr="009065C3">
                            <w:rPr>
                              <w:b/>
                              <w:sz w:val="36"/>
                            </w:rPr>
                            <w:t>Maestría en Línea en Administración y Políticas Públicas</w:t>
                          </w:r>
                        </w:p>
                        <w:p w:rsidR="004504F0" w:rsidRDefault="004504F0" w:rsidP="009065C3">
                          <w:pPr>
                            <w:rPr>
                              <w:b/>
                              <w:sz w:val="36"/>
                            </w:rPr>
                          </w:pPr>
                        </w:p>
                        <w:p w:rsidR="004504F0" w:rsidRDefault="004504F0" w:rsidP="007938F2">
                          <w:pPr>
                            <w:jc w:val="center"/>
                            <w:rPr>
                              <w:b/>
                              <w:sz w:val="32"/>
                            </w:rPr>
                          </w:pPr>
                          <w:r w:rsidRPr="009065C3">
                            <w:rPr>
                              <w:b/>
                              <w:sz w:val="32"/>
                            </w:rPr>
                            <w:t xml:space="preserve">Materia: </w:t>
                          </w:r>
                          <w:r w:rsidRPr="00AD2E0E">
                            <w:rPr>
                              <w:sz w:val="32"/>
                            </w:rPr>
                            <w:t>Desarrollo Organizacional</w:t>
                          </w:r>
                        </w:p>
                        <w:p w:rsidR="004504F0" w:rsidRDefault="004504F0" w:rsidP="009065C3">
                          <w:pPr>
                            <w:jc w:val="center"/>
                            <w:rPr>
                              <w:b/>
                              <w:sz w:val="32"/>
                            </w:rPr>
                          </w:pPr>
                        </w:p>
                        <w:p w:rsidR="004504F0" w:rsidRPr="00355902" w:rsidRDefault="004504F0" w:rsidP="00AD2E0E">
                          <w:pPr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 xml:space="preserve">Nombre del trabajo: </w:t>
                          </w:r>
                          <w:r w:rsidRPr="00355902">
                            <w:rPr>
                              <w:b/>
                              <w:sz w:val="32"/>
                            </w:rPr>
                            <w:t>Plan de Desarrollo Organizacional para el Control del Ausentismo no Programado de los Trabajadores de las Dependencias de Gobierno de la Administración Pública.</w:t>
                          </w:r>
                        </w:p>
                        <w:p w:rsidR="004504F0" w:rsidRPr="009065C3" w:rsidRDefault="004504F0" w:rsidP="00937B31">
                          <w:pPr>
                            <w:jc w:val="center"/>
                            <w:rPr>
                              <w:b/>
                              <w:sz w:val="32"/>
                            </w:rPr>
                          </w:pPr>
                        </w:p>
                        <w:tbl>
                          <w:tblPr>
                            <w:tblStyle w:val="Tablaconcuadrcula"/>
                            <w:tblW w:w="0" w:type="auto"/>
                            <w:jc w:val="center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285"/>
                            <w:gridCol w:w="5795"/>
                          </w:tblGrid>
                          <w:tr w:rsidR="004504F0" w:rsidTr="00355902">
                            <w:trPr>
                              <w:jc w:val="center"/>
                            </w:trPr>
                            <w:tc>
                              <w:tcPr>
                                <w:tcW w:w="6080" w:type="dxa"/>
                                <w:gridSpan w:val="2"/>
                              </w:tcPr>
                              <w:p w:rsidR="004504F0" w:rsidRDefault="004504F0" w:rsidP="00AD2E0E">
                                <w:pPr>
                                  <w:jc w:val="left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Integrantes</w:t>
                                </w:r>
                                <w:r w:rsidRPr="007938F2">
                                  <w:rPr>
                                    <w:b/>
                                  </w:rPr>
                                  <w:t>:</w:t>
                                </w:r>
                              </w:p>
                            </w:tc>
                          </w:tr>
                          <w:tr w:rsidR="004504F0" w:rsidTr="00355902">
                            <w:trPr>
                              <w:jc w:val="center"/>
                            </w:trPr>
                            <w:tc>
                              <w:tcPr>
                                <w:tcW w:w="285" w:type="dxa"/>
                              </w:tcPr>
                              <w:p w:rsidR="004504F0" w:rsidRPr="00AD2E0E" w:rsidRDefault="004504F0" w:rsidP="00AD2E0E">
                                <w:pPr>
                                  <w:jc w:val="left"/>
                                </w:pPr>
                              </w:p>
                            </w:tc>
                            <w:tc>
                              <w:tcPr>
                                <w:tcW w:w="5795" w:type="dxa"/>
                              </w:tcPr>
                              <w:p w:rsidR="004504F0" w:rsidRPr="00355902" w:rsidRDefault="004504F0" w:rsidP="00FB630A">
                                <w:pPr>
                                  <w:pBdr>
                                    <w:top w:val="single" w:sz="4" w:space="1" w:color="auto"/>
                                    <w:left w:val="single" w:sz="4" w:space="4" w:color="auto"/>
                                    <w:bottom w:val="single" w:sz="4" w:space="1" w:color="auto"/>
                                    <w:right w:val="single" w:sz="4" w:space="4" w:color="auto"/>
                                  </w:pBdr>
                                  <w:shd w:val="clear" w:color="auto" w:fill="E2EFD9" w:themeFill="accent6" w:themeFillTint="33"/>
                                  <w:jc w:val="left"/>
                                  <w:rPr>
                                    <w:rFonts w:cs="Arial"/>
                                    <w:sz w:val="24"/>
                                  </w:rPr>
                                </w:pPr>
                                <w:r w:rsidRPr="00355902">
                                  <w:rPr>
                                    <w:rFonts w:cs="Arial"/>
                                    <w:sz w:val="24"/>
                                  </w:rPr>
                                  <w:t>1.-MARTHA RUTH FLORES CONSTANTINO</w:t>
                                </w:r>
                              </w:p>
                              <w:p w:rsidR="004504F0" w:rsidRPr="00355902" w:rsidRDefault="004504F0" w:rsidP="00FB630A">
                                <w:pPr>
                                  <w:pBdr>
                                    <w:top w:val="single" w:sz="4" w:space="1" w:color="auto"/>
                                    <w:left w:val="single" w:sz="4" w:space="4" w:color="auto"/>
                                    <w:bottom w:val="single" w:sz="4" w:space="1" w:color="auto"/>
                                    <w:right w:val="single" w:sz="4" w:space="4" w:color="auto"/>
                                  </w:pBdr>
                                  <w:shd w:val="clear" w:color="auto" w:fill="E2EFD9" w:themeFill="accent6" w:themeFillTint="33"/>
                                  <w:jc w:val="left"/>
                                  <w:rPr>
                                    <w:rFonts w:cs="Arial"/>
                                    <w:sz w:val="24"/>
                                  </w:rPr>
                                </w:pPr>
                                <w:r w:rsidRPr="00355902">
                                  <w:rPr>
                                    <w:rFonts w:cs="Arial"/>
                                    <w:sz w:val="24"/>
                                  </w:rPr>
                                  <w:t>2.- FRANCISCA VIRGINIA GALLEGOS COUTIÑO.</w:t>
                                </w:r>
                              </w:p>
                              <w:p w:rsidR="004504F0" w:rsidRPr="00355902" w:rsidRDefault="004504F0" w:rsidP="00FB630A">
                                <w:pPr>
                                  <w:pBdr>
                                    <w:top w:val="single" w:sz="4" w:space="1" w:color="auto"/>
                                    <w:left w:val="single" w:sz="4" w:space="4" w:color="auto"/>
                                    <w:bottom w:val="single" w:sz="4" w:space="1" w:color="auto"/>
                                    <w:right w:val="single" w:sz="4" w:space="4" w:color="auto"/>
                                  </w:pBdr>
                                  <w:shd w:val="clear" w:color="auto" w:fill="E2EFD9" w:themeFill="accent6" w:themeFillTint="33"/>
                                  <w:jc w:val="left"/>
                                  <w:rPr>
                                    <w:rFonts w:cs="Arial"/>
                                    <w:sz w:val="24"/>
                                  </w:rPr>
                                </w:pPr>
                                <w:r w:rsidRPr="00355902">
                                  <w:rPr>
                                    <w:rFonts w:cs="Arial"/>
                                    <w:sz w:val="24"/>
                                  </w:rPr>
                                  <w:t>3.- CUAUHTEMOC FLORES GARCIA</w:t>
                                </w:r>
                              </w:p>
                              <w:p w:rsidR="004504F0" w:rsidRPr="00355902" w:rsidRDefault="004504F0" w:rsidP="00FB630A">
                                <w:pPr>
                                  <w:pBdr>
                                    <w:top w:val="single" w:sz="4" w:space="1" w:color="auto"/>
                                    <w:left w:val="single" w:sz="4" w:space="4" w:color="auto"/>
                                    <w:bottom w:val="single" w:sz="4" w:space="1" w:color="auto"/>
                                    <w:right w:val="single" w:sz="4" w:space="4" w:color="auto"/>
                                  </w:pBdr>
                                  <w:shd w:val="clear" w:color="auto" w:fill="E2EFD9" w:themeFill="accent6" w:themeFillTint="33"/>
                                  <w:rPr>
                                    <w:rFonts w:cs="Arial"/>
                                    <w:noProof/>
                                    <w:color w:val="0000FF"/>
                                    <w:sz w:val="24"/>
                                  </w:rPr>
                                </w:pPr>
                                <w:r w:rsidRPr="00355902">
                                  <w:rPr>
                                    <w:rFonts w:cs="Arial"/>
                                    <w:sz w:val="24"/>
                                  </w:rPr>
                                  <w:t>4</w:t>
                                </w:r>
                                <w:r w:rsidRPr="00355902">
                                  <w:rPr>
                                    <w:rFonts w:cs="Arial"/>
                                    <w:b/>
                                    <w:sz w:val="24"/>
                                  </w:rPr>
                                  <w:t xml:space="preserve">.- </w:t>
                                </w:r>
                                <w:r w:rsidRPr="00014E8A">
                                  <w:rPr>
                                    <w:rFonts w:cs="Arial"/>
                                    <w:sz w:val="24"/>
                                    <w:shd w:val="clear" w:color="auto" w:fill="E2EFD9" w:themeFill="accent6" w:themeFillTint="33"/>
                                  </w:rPr>
                                  <w:t>ROBERTO ANTONIO ESPINOSA GREEN</w:t>
                                </w:r>
                              </w:p>
                              <w:p w:rsidR="004504F0" w:rsidRPr="00AD2E0E" w:rsidRDefault="004504F0" w:rsidP="00AD2E0E">
                                <w:pPr>
                                  <w:jc w:val="left"/>
                                </w:pPr>
                              </w:p>
                            </w:tc>
                          </w:tr>
                          <w:tr w:rsidR="004504F0" w:rsidTr="00355902">
                            <w:trPr>
                              <w:jc w:val="center"/>
                            </w:trPr>
                            <w:tc>
                              <w:tcPr>
                                <w:tcW w:w="285" w:type="dxa"/>
                              </w:tcPr>
                              <w:p w:rsidR="004504F0" w:rsidRDefault="004504F0" w:rsidP="00AD2E0E">
                                <w:pPr>
                                  <w:jc w:val="left"/>
                                  <w:rPr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95" w:type="dxa"/>
                              </w:tcPr>
                              <w:p w:rsidR="004504F0" w:rsidRDefault="004504F0" w:rsidP="00AD2E0E">
                                <w:pPr>
                                  <w:jc w:val="left"/>
                                  <w:rPr>
                                    <w:b/>
                                  </w:rPr>
                                </w:pPr>
                              </w:p>
                            </w:tc>
                          </w:tr>
                          <w:tr w:rsidR="004504F0" w:rsidTr="00355902">
                            <w:trPr>
                              <w:jc w:val="center"/>
                            </w:trPr>
                            <w:tc>
                              <w:tcPr>
                                <w:tcW w:w="285" w:type="dxa"/>
                              </w:tcPr>
                              <w:p w:rsidR="004504F0" w:rsidRDefault="004504F0" w:rsidP="00AD2E0E">
                                <w:pPr>
                                  <w:jc w:val="left"/>
                                  <w:rPr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95" w:type="dxa"/>
                              </w:tcPr>
                              <w:p w:rsidR="004504F0" w:rsidRDefault="004504F0" w:rsidP="00AD2E0E">
                                <w:pPr>
                                  <w:jc w:val="left"/>
                                  <w:rPr>
                                    <w:b/>
                                  </w:rPr>
                                </w:pPr>
                              </w:p>
                            </w:tc>
                          </w:tr>
                          <w:tr w:rsidR="004504F0" w:rsidTr="00355902">
                            <w:trPr>
                              <w:jc w:val="center"/>
                            </w:trPr>
                            <w:tc>
                              <w:tcPr>
                                <w:tcW w:w="285" w:type="dxa"/>
                              </w:tcPr>
                              <w:p w:rsidR="004504F0" w:rsidRDefault="004504F0" w:rsidP="00AD2E0E">
                                <w:pPr>
                                  <w:jc w:val="left"/>
                                  <w:rPr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95" w:type="dxa"/>
                              </w:tcPr>
                              <w:p w:rsidR="004504F0" w:rsidRDefault="004504F0" w:rsidP="00AD2E0E">
                                <w:pPr>
                                  <w:jc w:val="left"/>
                                  <w:rPr>
                                    <w:b/>
                                  </w:rPr>
                                </w:pPr>
                              </w:p>
                            </w:tc>
                          </w:tr>
                          <w:tr w:rsidR="004504F0" w:rsidTr="00355902">
                            <w:trPr>
                              <w:jc w:val="center"/>
                            </w:trPr>
                            <w:tc>
                              <w:tcPr>
                                <w:tcW w:w="285" w:type="dxa"/>
                              </w:tcPr>
                              <w:p w:rsidR="004504F0" w:rsidRDefault="004504F0" w:rsidP="00AD2E0E">
                                <w:pPr>
                                  <w:jc w:val="left"/>
                                  <w:rPr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95" w:type="dxa"/>
                              </w:tcPr>
                              <w:p w:rsidR="004504F0" w:rsidRDefault="004504F0" w:rsidP="00AD2E0E">
                                <w:pPr>
                                  <w:jc w:val="left"/>
                                  <w:rPr>
                                    <w:b/>
                                  </w:rPr>
                                </w:pPr>
                              </w:p>
                            </w:tc>
                          </w:tr>
                        </w:tbl>
                        <w:p w:rsidR="004504F0" w:rsidRDefault="004504F0">
                          <w:pPr>
                            <w:jc w:val="center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column">
                      <wp:posOffset>2757170</wp:posOffset>
                    </wp:positionH>
                    <wp:positionV relativeFrom="paragraph">
                      <wp:posOffset>6254750</wp:posOffset>
                    </wp:positionV>
                    <wp:extent cx="2918460" cy="407035"/>
                    <wp:effectExtent l="0" t="0" r="0" b="0"/>
                    <wp:wrapNone/>
                    <wp:docPr id="16" name="Cuadro de text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2918460" cy="40703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04F0" w:rsidRDefault="004504F0" w:rsidP="007938F2">
                                <w:pPr>
                                  <w:jc w:val="right"/>
                                </w:pPr>
                                <w:r>
                                  <w:t>Miércoles, 20 de enero de 2016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6" o:spid="_x0000_s1027" type="#_x0000_t202" style="position:absolute;margin-left:217.1pt;margin-top:492.5pt;width:229.8pt;height:32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" fillcolor="white [3201]" stroked="f" strokeweight=".5pt">
                    <v:path arrowok="t"/>
                    <v:textbox>
                      <w:txbxContent>
                        <w:p w:rsidR="004504F0" w:rsidRDefault="004504F0" w:rsidP="007938F2">
                          <w:pPr>
                            <w:jc w:val="right"/>
                          </w:pPr>
                          <w:r>
                            <w:t>Miércoles, 20 de enero de 2016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column">
                      <wp:posOffset>1311275</wp:posOffset>
                    </wp:positionH>
                    <wp:positionV relativeFrom="paragraph">
                      <wp:posOffset>6164580</wp:posOffset>
                    </wp:positionV>
                    <wp:extent cx="4359275" cy="10795"/>
                    <wp:effectExtent l="0" t="0" r="22225" b="27305"/>
                    <wp:wrapNone/>
                    <wp:docPr id="15" name="Conector recto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4359275" cy="1079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1F0F7880" id="Conector recto 1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25pt,485.4pt" to="446.5pt,4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" strokecolor="black [3213]" strokeweight=".5pt">
                    <v:stroke joinstyle="miter"/>
                    <o:lock v:ext="edit" shapetype="f"/>
                  </v:lin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column">
                      <wp:posOffset>13970</wp:posOffset>
                    </wp:positionH>
                    <wp:positionV relativeFrom="paragraph">
                      <wp:posOffset>76200</wp:posOffset>
                    </wp:positionV>
                    <wp:extent cx="1135380" cy="6590030"/>
                    <wp:effectExtent l="0" t="0" r="7620" b="1270"/>
                    <wp:wrapNone/>
                    <wp:docPr id="13" name="Rectángulo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135380" cy="659003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6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6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6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5C33279" id="Rectángulo 13" o:spid="_x0000_s1026" style="position:absolute;margin-left:1.1pt;margin-top:6pt;width:89.4pt;height:518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" fillcolor="#a0cc82 [2137]" stroked="f" strokeweight="1pt">
                    <v:fill color2="#deedd3 [761]" rotate="t" focusposition=".5,.5" focussize="" colors="0 #aeda9a;.5 #cde6c2;1 #e6f2e1" focus="100%" type="gradientRadial"/>
                    <v:path arrowok="t"/>
                  </v:rect>
                </w:pict>
              </mc:Fallback>
            </mc:AlternateContent>
          </w:r>
          <w:r w:rsidR="0059560A">
            <w:br w:type="page"/>
          </w:r>
        </w:p>
      </w:sdtContent>
    </w:sdt>
    <w:sdt>
      <w:sdtPr>
        <w:rPr>
          <w:rFonts w:ascii="Arial" w:eastAsia="Times New Roman" w:hAnsi="Arial" w:cs="Arial"/>
          <w:color w:val="auto"/>
          <w:sz w:val="22"/>
          <w:szCs w:val="24"/>
          <w:lang w:val="es-ES" w:eastAsia="es-ES"/>
        </w:rPr>
        <w:id w:val="504568632"/>
        <w:docPartObj>
          <w:docPartGallery w:val="Table of Contents"/>
          <w:docPartUnique/>
        </w:docPartObj>
      </w:sdtPr>
      <w:sdtEndPr>
        <w:rPr>
          <w:rFonts w:cs="Times New Roman"/>
          <w:b/>
          <w:bCs/>
        </w:rPr>
      </w:sdtEndPr>
      <w:sdtContent>
        <w:p w:rsidR="00E53D0F" w:rsidRDefault="00E53D0F" w:rsidP="00D46833">
          <w:pPr>
            <w:pStyle w:val="TtulodeTDC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jc w:val="center"/>
            <w:rPr>
              <w:rFonts w:ascii="Arial" w:hAnsi="Arial" w:cs="Arial"/>
              <w:color w:val="auto"/>
              <w:lang w:val="es-ES"/>
            </w:rPr>
          </w:pPr>
          <w:r w:rsidRPr="007641DC">
            <w:rPr>
              <w:rFonts w:ascii="Arial" w:hAnsi="Arial" w:cs="Arial"/>
              <w:color w:val="auto"/>
              <w:lang w:val="es-ES"/>
            </w:rPr>
            <w:t>Contenido</w:t>
          </w:r>
        </w:p>
        <w:p w:rsidR="00D46833" w:rsidRDefault="00D46833" w:rsidP="00D46833">
          <w:pPr>
            <w:rPr>
              <w:lang w:val="es-ES" w:eastAsia="es-MX"/>
            </w:rPr>
          </w:pPr>
        </w:p>
        <w:p w:rsidR="007641DC" w:rsidRPr="007641DC" w:rsidRDefault="007641DC" w:rsidP="007641DC">
          <w:pPr>
            <w:rPr>
              <w:lang w:val="es-ES" w:eastAsia="es-MX"/>
            </w:rPr>
          </w:pPr>
        </w:p>
        <w:p w:rsidR="00714F79" w:rsidRDefault="00E07017">
          <w:pPr>
            <w:pStyle w:val="TDC1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r>
            <w:fldChar w:fldCharType="begin"/>
          </w:r>
          <w:r w:rsidR="00E53D0F">
            <w:instrText xml:space="preserve"> TOC \o "1-3" \h \z \u </w:instrText>
          </w:r>
          <w:r>
            <w:fldChar w:fldCharType="separate"/>
          </w:r>
          <w:hyperlink w:anchor="_Toc441582558" w:history="1">
            <w:r w:rsidR="00714F79" w:rsidRPr="0021024F">
              <w:rPr>
                <w:rStyle w:val="Hipervnculo"/>
                <w:noProof/>
              </w:rPr>
              <w:t>Marco de referencia</w:t>
            </w:r>
            <w:r w:rsidR="00714F79">
              <w:rPr>
                <w:noProof/>
                <w:webHidden/>
              </w:rPr>
              <w:tab/>
            </w:r>
            <w:r w:rsidR="00714F79">
              <w:rPr>
                <w:noProof/>
                <w:webHidden/>
              </w:rPr>
              <w:fldChar w:fldCharType="begin"/>
            </w:r>
            <w:r w:rsidR="00714F79">
              <w:rPr>
                <w:noProof/>
                <w:webHidden/>
              </w:rPr>
              <w:instrText xml:space="preserve"> PAGEREF _Toc441582558 \h </w:instrText>
            </w:r>
            <w:r w:rsidR="00714F79">
              <w:rPr>
                <w:noProof/>
                <w:webHidden/>
              </w:rPr>
            </w:r>
            <w:r w:rsidR="00714F79">
              <w:rPr>
                <w:noProof/>
                <w:webHidden/>
              </w:rPr>
              <w:fldChar w:fldCharType="separate"/>
            </w:r>
            <w:r w:rsidR="00714F79">
              <w:rPr>
                <w:noProof/>
                <w:webHidden/>
              </w:rPr>
              <w:t>2</w:t>
            </w:r>
            <w:r w:rsidR="00714F79">
              <w:rPr>
                <w:noProof/>
                <w:webHidden/>
              </w:rPr>
              <w:fldChar w:fldCharType="end"/>
            </w:r>
          </w:hyperlink>
        </w:p>
        <w:p w:rsidR="00714F79" w:rsidRDefault="00C320CB">
          <w:pPr>
            <w:pStyle w:val="TDC1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441582559" w:history="1">
            <w:r w:rsidR="00714F79" w:rsidRPr="0021024F">
              <w:rPr>
                <w:rStyle w:val="Hipervnculo"/>
                <w:noProof/>
              </w:rPr>
              <w:t>Filosofía Institucional</w:t>
            </w:r>
            <w:r w:rsidR="00714F79">
              <w:rPr>
                <w:noProof/>
                <w:webHidden/>
              </w:rPr>
              <w:tab/>
            </w:r>
            <w:r w:rsidR="00714F79">
              <w:rPr>
                <w:noProof/>
                <w:webHidden/>
              </w:rPr>
              <w:fldChar w:fldCharType="begin"/>
            </w:r>
            <w:r w:rsidR="00714F79">
              <w:rPr>
                <w:noProof/>
                <w:webHidden/>
              </w:rPr>
              <w:instrText xml:space="preserve"> PAGEREF _Toc441582559 \h </w:instrText>
            </w:r>
            <w:r w:rsidR="00714F79">
              <w:rPr>
                <w:noProof/>
                <w:webHidden/>
              </w:rPr>
            </w:r>
            <w:r w:rsidR="00714F79">
              <w:rPr>
                <w:noProof/>
                <w:webHidden/>
              </w:rPr>
              <w:fldChar w:fldCharType="separate"/>
            </w:r>
            <w:r w:rsidR="00714F79">
              <w:rPr>
                <w:noProof/>
                <w:webHidden/>
              </w:rPr>
              <w:t>4</w:t>
            </w:r>
            <w:r w:rsidR="00714F79">
              <w:rPr>
                <w:noProof/>
                <w:webHidden/>
              </w:rPr>
              <w:fldChar w:fldCharType="end"/>
            </w:r>
          </w:hyperlink>
        </w:p>
        <w:p w:rsidR="00714F79" w:rsidRDefault="00C320CB">
          <w:pPr>
            <w:pStyle w:val="TDC1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441582560" w:history="1">
            <w:r w:rsidR="00714F79" w:rsidRPr="0021024F">
              <w:rPr>
                <w:rStyle w:val="Hipervnculo"/>
                <w:noProof/>
              </w:rPr>
              <w:t>Objetivo General</w:t>
            </w:r>
            <w:r w:rsidR="00714F79">
              <w:rPr>
                <w:noProof/>
                <w:webHidden/>
              </w:rPr>
              <w:tab/>
            </w:r>
            <w:r w:rsidR="00714F79">
              <w:rPr>
                <w:noProof/>
                <w:webHidden/>
              </w:rPr>
              <w:fldChar w:fldCharType="begin"/>
            </w:r>
            <w:r w:rsidR="00714F79">
              <w:rPr>
                <w:noProof/>
                <w:webHidden/>
              </w:rPr>
              <w:instrText xml:space="preserve"> PAGEREF _Toc441582560 \h </w:instrText>
            </w:r>
            <w:r w:rsidR="00714F79">
              <w:rPr>
                <w:noProof/>
                <w:webHidden/>
              </w:rPr>
            </w:r>
            <w:r w:rsidR="00714F79">
              <w:rPr>
                <w:noProof/>
                <w:webHidden/>
              </w:rPr>
              <w:fldChar w:fldCharType="separate"/>
            </w:r>
            <w:r w:rsidR="00714F79">
              <w:rPr>
                <w:noProof/>
                <w:webHidden/>
              </w:rPr>
              <w:t>5</w:t>
            </w:r>
            <w:r w:rsidR="00714F79">
              <w:rPr>
                <w:noProof/>
                <w:webHidden/>
              </w:rPr>
              <w:fldChar w:fldCharType="end"/>
            </w:r>
          </w:hyperlink>
        </w:p>
        <w:p w:rsidR="00714F79" w:rsidRDefault="00C320CB">
          <w:pPr>
            <w:pStyle w:val="TDC1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441582561" w:history="1">
            <w:r w:rsidR="00714F79" w:rsidRPr="0021024F">
              <w:rPr>
                <w:rStyle w:val="Hipervnculo"/>
                <w:noProof/>
              </w:rPr>
              <w:t>Diagnóstico FODA</w:t>
            </w:r>
            <w:r w:rsidR="00714F79">
              <w:rPr>
                <w:noProof/>
                <w:webHidden/>
              </w:rPr>
              <w:tab/>
            </w:r>
            <w:r w:rsidR="00714F79">
              <w:rPr>
                <w:noProof/>
                <w:webHidden/>
              </w:rPr>
              <w:fldChar w:fldCharType="begin"/>
            </w:r>
            <w:r w:rsidR="00714F79">
              <w:rPr>
                <w:noProof/>
                <w:webHidden/>
              </w:rPr>
              <w:instrText xml:space="preserve"> PAGEREF _Toc441582561 \h </w:instrText>
            </w:r>
            <w:r w:rsidR="00714F79">
              <w:rPr>
                <w:noProof/>
                <w:webHidden/>
              </w:rPr>
            </w:r>
            <w:r w:rsidR="00714F79">
              <w:rPr>
                <w:noProof/>
                <w:webHidden/>
              </w:rPr>
              <w:fldChar w:fldCharType="separate"/>
            </w:r>
            <w:r w:rsidR="00714F79">
              <w:rPr>
                <w:noProof/>
                <w:webHidden/>
              </w:rPr>
              <w:t>5</w:t>
            </w:r>
            <w:r w:rsidR="00714F79">
              <w:rPr>
                <w:noProof/>
                <w:webHidden/>
              </w:rPr>
              <w:fldChar w:fldCharType="end"/>
            </w:r>
          </w:hyperlink>
        </w:p>
        <w:p w:rsidR="00714F79" w:rsidRDefault="00C320CB" w:rsidP="00565555">
          <w:pPr>
            <w:pStyle w:val="TDC2"/>
            <w:tabs>
              <w:tab w:val="right" w:leader="dot" w:pos="9394"/>
            </w:tabs>
            <w:ind w:left="0"/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441582562" w:history="1">
            <w:r w:rsidR="00714F79" w:rsidRPr="0021024F">
              <w:rPr>
                <w:rStyle w:val="Hipervnculo"/>
                <w:noProof/>
              </w:rPr>
              <w:t>Estrategias FODA</w:t>
            </w:r>
            <w:r w:rsidR="00714F79">
              <w:rPr>
                <w:noProof/>
                <w:webHidden/>
              </w:rPr>
              <w:tab/>
            </w:r>
            <w:r w:rsidR="00714F79">
              <w:rPr>
                <w:noProof/>
                <w:webHidden/>
              </w:rPr>
              <w:fldChar w:fldCharType="begin"/>
            </w:r>
            <w:r w:rsidR="00714F79">
              <w:rPr>
                <w:noProof/>
                <w:webHidden/>
              </w:rPr>
              <w:instrText xml:space="preserve"> PAGEREF _Toc441582562 \h </w:instrText>
            </w:r>
            <w:r w:rsidR="00714F79">
              <w:rPr>
                <w:noProof/>
                <w:webHidden/>
              </w:rPr>
            </w:r>
            <w:r w:rsidR="00714F79">
              <w:rPr>
                <w:noProof/>
                <w:webHidden/>
              </w:rPr>
              <w:fldChar w:fldCharType="separate"/>
            </w:r>
            <w:r w:rsidR="00714F79">
              <w:rPr>
                <w:noProof/>
                <w:webHidden/>
              </w:rPr>
              <w:t>6</w:t>
            </w:r>
            <w:r w:rsidR="00714F79">
              <w:rPr>
                <w:noProof/>
                <w:webHidden/>
              </w:rPr>
              <w:fldChar w:fldCharType="end"/>
            </w:r>
          </w:hyperlink>
        </w:p>
        <w:p w:rsidR="00714F79" w:rsidRDefault="00C320CB">
          <w:pPr>
            <w:pStyle w:val="TDC1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441582563" w:history="1">
            <w:r w:rsidR="00714F79" w:rsidRPr="0021024F">
              <w:rPr>
                <w:rStyle w:val="Hipervnculo"/>
                <w:noProof/>
              </w:rPr>
              <w:t>Concepto del Modelo</w:t>
            </w:r>
            <w:r w:rsidR="00714F79">
              <w:rPr>
                <w:noProof/>
                <w:webHidden/>
              </w:rPr>
              <w:tab/>
            </w:r>
            <w:r w:rsidR="00714F79">
              <w:rPr>
                <w:noProof/>
                <w:webHidden/>
              </w:rPr>
              <w:fldChar w:fldCharType="begin"/>
            </w:r>
            <w:r w:rsidR="00714F79">
              <w:rPr>
                <w:noProof/>
                <w:webHidden/>
              </w:rPr>
              <w:instrText xml:space="preserve"> PAGEREF _Toc441582563 \h </w:instrText>
            </w:r>
            <w:r w:rsidR="00714F79">
              <w:rPr>
                <w:noProof/>
                <w:webHidden/>
              </w:rPr>
            </w:r>
            <w:r w:rsidR="00714F79">
              <w:rPr>
                <w:noProof/>
                <w:webHidden/>
              </w:rPr>
              <w:fldChar w:fldCharType="separate"/>
            </w:r>
            <w:r w:rsidR="00714F79">
              <w:rPr>
                <w:noProof/>
                <w:webHidden/>
              </w:rPr>
              <w:t>7</w:t>
            </w:r>
            <w:r w:rsidR="00714F79">
              <w:rPr>
                <w:noProof/>
                <w:webHidden/>
              </w:rPr>
              <w:fldChar w:fldCharType="end"/>
            </w:r>
          </w:hyperlink>
        </w:p>
        <w:p w:rsidR="00714F79" w:rsidRDefault="00C320CB">
          <w:pPr>
            <w:pStyle w:val="TDC1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441582564" w:history="1">
            <w:r w:rsidR="00714F79" w:rsidRPr="0021024F">
              <w:rPr>
                <w:rStyle w:val="Hipervnculo"/>
                <w:noProof/>
              </w:rPr>
              <w:t>Esquema gráfico</w:t>
            </w:r>
            <w:r w:rsidR="00714F79">
              <w:rPr>
                <w:noProof/>
                <w:webHidden/>
              </w:rPr>
              <w:tab/>
            </w:r>
            <w:r w:rsidR="00714F79">
              <w:rPr>
                <w:noProof/>
                <w:webHidden/>
              </w:rPr>
              <w:fldChar w:fldCharType="begin"/>
            </w:r>
            <w:r w:rsidR="00714F79">
              <w:rPr>
                <w:noProof/>
                <w:webHidden/>
              </w:rPr>
              <w:instrText xml:space="preserve"> PAGEREF _Toc441582564 \h </w:instrText>
            </w:r>
            <w:r w:rsidR="00714F79">
              <w:rPr>
                <w:noProof/>
                <w:webHidden/>
              </w:rPr>
            </w:r>
            <w:r w:rsidR="00714F79">
              <w:rPr>
                <w:noProof/>
                <w:webHidden/>
              </w:rPr>
              <w:fldChar w:fldCharType="separate"/>
            </w:r>
            <w:r w:rsidR="00714F79">
              <w:rPr>
                <w:noProof/>
                <w:webHidden/>
              </w:rPr>
              <w:t>7</w:t>
            </w:r>
            <w:r w:rsidR="00714F79">
              <w:rPr>
                <w:noProof/>
                <w:webHidden/>
              </w:rPr>
              <w:fldChar w:fldCharType="end"/>
            </w:r>
          </w:hyperlink>
        </w:p>
        <w:p w:rsidR="00714F79" w:rsidRDefault="00C320CB">
          <w:pPr>
            <w:pStyle w:val="TDC1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441582565" w:history="1">
            <w:r w:rsidR="00714F79" w:rsidRPr="0021024F">
              <w:rPr>
                <w:rStyle w:val="Hipervnculo"/>
                <w:noProof/>
              </w:rPr>
              <w:t>Ejes Estratégicos</w:t>
            </w:r>
            <w:r w:rsidR="00714F79">
              <w:rPr>
                <w:noProof/>
                <w:webHidden/>
              </w:rPr>
              <w:tab/>
            </w:r>
            <w:r w:rsidR="00714F79">
              <w:rPr>
                <w:noProof/>
                <w:webHidden/>
              </w:rPr>
              <w:fldChar w:fldCharType="begin"/>
            </w:r>
            <w:r w:rsidR="00714F79">
              <w:rPr>
                <w:noProof/>
                <w:webHidden/>
              </w:rPr>
              <w:instrText xml:space="preserve"> PAGEREF _Toc441582565 \h </w:instrText>
            </w:r>
            <w:r w:rsidR="00714F79">
              <w:rPr>
                <w:noProof/>
                <w:webHidden/>
              </w:rPr>
            </w:r>
            <w:r w:rsidR="00714F79">
              <w:rPr>
                <w:noProof/>
                <w:webHidden/>
              </w:rPr>
              <w:fldChar w:fldCharType="separate"/>
            </w:r>
            <w:r w:rsidR="00714F79">
              <w:rPr>
                <w:noProof/>
                <w:webHidden/>
              </w:rPr>
              <w:t>8</w:t>
            </w:r>
            <w:r w:rsidR="00714F79">
              <w:rPr>
                <w:noProof/>
                <w:webHidden/>
              </w:rPr>
              <w:fldChar w:fldCharType="end"/>
            </w:r>
          </w:hyperlink>
        </w:p>
        <w:p w:rsidR="00714F79" w:rsidRDefault="00C320CB">
          <w:pPr>
            <w:pStyle w:val="TDC1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441582566" w:history="1">
            <w:r w:rsidR="00714F79" w:rsidRPr="0021024F">
              <w:rPr>
                <w:rStyle w:val="Hipervnculo"/>
                <w:noProof/>
              </w:rPr>
              <w:t>Monitor de Seguimiento</w:t>
            </w:r>
            <w:r w:rsidR="00714F79">
              <w:rPr>
                <w:noProof/>
                <w:webHidden/>
              </w:rPr>
              <w:tab/>
            </w:r>
            <w:r w:rsidR="00714F79">
              <w:rPr>
                <w:noProof/>
                <w:webHidden/>
              </w:rPr>
              <w:fldChar w:fldCharType="begin"/>
            </w:r>
            <w:r w:rsidR="00714F79">
              <w:rPr>
                <w:noProof/>
                <w:webHidden/>
              </w:rPr>
              <w:instrText xml:space="preserve"> PAGEREF _Toc441582566 \h </w:instrText>
            </w:r>
            <w:r w:rsidR="00714F79">
              <w:rPr>
                <w:noProof/>
                <w:webHidden/>
              </w:rPr>
            </w:r>
            <w:r w:rsidR="00714F79">
              <w:rPr>
                <w:noProof/>
                <w:webHidden/>
              </w:rPr>
              <w:fldChar w:fldCharType="separate"/>
            </w:r>
            <w:r w:rsidR="00714F79">
              <w:rPr>
                <w:noProof/>
                <w:webHidden/>
              </w:rPr>
              <w:t>9</w:t>
            </w:r>
            <w:r w:rsidR="00714F79">
              <w:rPr>
                <w:noProof/>
                <w:webHidden/>
              </w:rPr>
              <w:fldChar w:fldCharType="end"/>
            </w:r>
          </w:hyperlink>
        </w:p>
        <w:p w:rsidR="00714F79" w:rsidRDefault="00C320CB">
          <w:pPr>
            <w:pStyle w:val="TDC1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441582567" w:history="1">
            <w:r w:rsidR="00714F79" w:rsidRPr="0021024F">
              <w:rPr>
                <w:rStyle w:val="Hipervnculo"/>
                <w:noProof/>
              </w:rPr>
              <w:t>Resultados Esperados</w:t>
            </w:r>
            <w:r w:rsidR="00714F79">
              <w:rPr>
                <w:noProof/>
                <w:webHidden/>
              </w:rPr>
              <w:tab/>
            </w:r>
            <w:r w:rsidR="00714F79">
              <w:rPr>
                <w:noProof/>
                <w:webHidden/>
              </w:rPr>
              <w:fldChar w:fldCharType="begin"/>
            </w:r>
            <w:r w:rsidR="00714F79">
              <w:rPr>
                <w:noProof/>
                <w:webHidden/>
              </w:rPr>
              <w:instrText xml:space="preserve"> PAGEREF _Toc441582567 \h </w:instrText>
            </w:r>
            <w:r w:rsidR="00714F79">
              <w:rPr>
                <w:noProof/>
                <w:webHidden/>
              </w:rPr>
            </w:r>
            <w:r w:rsidR="00714F79">
              <w:rPr>
                <w:noProof/>
                <w:webHidden/>
              </w:rPr>
              <w:fldChar w:fldCharType="separate"/>
            </w:r>
            <w:r w:rsidR="00714F79">
              <w:rPr>
                <w:noProof/>
                <w:webHidden/>
              </w:rPr>
              <w:t>10</w:t>
            </w:r>
            <w:r w:rsidR="00714F79">
              <w:rPr>
                <w:noProof/>
                <w:webHidden/>
              </w:rPr>
              <w:fldChar w:fldCharType="end"/>
            </w:r>
          </w:hyperlink>
        </w:p>
        <w:p w:rsidR="00714F79" w:rsidRDefault="00C320CB">
          <w:pPr>
            <w:pStyle w:val="TDC1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441582568" w:history="1">
            <w:r w:rsidR="00714F79" w:rsidRPr="0021024F">
              <w:rPr>
                <w:rStyle w:val="Hipervnculo"/>
                <w:noProof/>
              </w:rPr>
              <w:t>Bibliografía</w:t>
            </w:r>
            <w:r w:rsidR="00714F79">
              <w:rPr>
                <w:noProof/>
                <w:webHidden/>
              </w:rPr>
              <w:tab/>
            </w:r>
            <w:r w:rsidR="00714F79">
              <w:rPr>
                <w:noProof/>
                <w:webHidden/>
              </w:rPr>
              <w:fldChar w:fldCharType="begin"/>
            </w:r>
            <w:r w:rsidR="00714F79">
              <w:rPr>
                <w:noProof/>
                <w:webHidden/>
              </w:rPr>
              <w:instrText xml:space="preserve"> PAGEREF _Toc441582568 \h </w:instrText>
            </w:r>
            <w:r w:rsidR="00714F79">
              <w:rPr>
                <w:noProof/>
                <w:webHidden/>
              </w:rPr>
            </w:r>
            <w:r w:rsidR="00714F79">
              <w:rPr>
                <w:noProof/>
                <w:webHidden/>
              </w:rPr>
              <w:fldChar w:fldCharType="separate"/>
            </w:r>
            <w:r w:rsidR="00714F79">
              <w:rPr>
                <w:noProof/>
                <w:webHidden/>
              </w:rPr>
              <w:t>10</w:t>
            </w:r>
            <w:r w:rsidR="00714F79">
              <w:rPr>
                <w:noProof/>
                <w:webHidden/>
              </w:rPr>
              <w:fldChar w:fldCharType="end"/>
            </w:r>
          </w:hyperlink>
        </w:p>
        <w:p w:rsidR="00E53D0F" w:rsidRDefault="00E07017">
          <w:r>
            <w:rPr>
              <w:b/>
              <w:bCs/>
              <w:lang w:val="es-ES"/>
            </w:rPr>
            <w:fldChar w:fldCharType="end"/>
          </w:r>
        </w:p>
      </w:sdtContent>
    </w:sdt>
    <w:p w:rsidR="00A73207" w:rsidRDefault="00A73207" w:rsidP="007938F2">
      <w:pPr>
        <w:pStyle w:val="Ttulo1"/>
      </w:pPr>
    </w:p>
    <w:p w:rsidR="00A73207" w:rsidRPr="00A73207" w:rsidRDefault="00A73207" w:rsidP="00A73207"/>
    <w:p w:rsidR="00A73207" w:rsidRPr="00A73207" w:rsidRDefault="00A73207" w:rsidP="00A73207"/>
    <w:p w:rsidR="00A73207" w:rsidRPr="00A73207" w:rsidRDefault="00A73207" w:rsidP="00A73207"/>
    <w:p w:rsidR="00A73207" w:rsidRPr="00A73207" w:rsidRDefault="00A73207" w:rsidP="00A73207"/>
    <w:p w:rsidR="00A73207" w:rsidRPr="00A73207" w:rsidRDefault="00A73207" w:rsidP="00A73207"/>
    <w:p w:rsidR="00A73207" w:rsidRPr="00A73207" w:rsidRDefault="00A73207" w:rsidP="00A73207"/>
    <w:p w:rsidR="00A73207" w:rsidRPr="00A73207" w:rsidRDefault="00A73207" w:rsidP="00A73207"/>
    <w:p w:rsidR="00A73207" w:rsidRPr="00A73207" w:rsidRDefault="00A73207" w:rsidP="00A73207"/>
    <w:p w:rsidR="00A73207" w:rsidRPr="00A73207" w:rsidRDefault="00A73207" w:rsidP="00A73207"/>
    <w:p w:rsidR="00A73207" w:rsidRPr="00A73207" w:rsidRDefault="00A73207" w:rsidP="00A73207"/>
    <w:p w:rsidR="00A73207" w:rsidRPr="00A73207" w:rsidRDefault="00A73207" w:rsidP="00A73207"/>
    <w:p w:rsidR="00A73207" w:rsidRPr="00A73207" w:rsidRDefault="00A73207" w:rsidP="00A73207"/>
    <w:p w:rsidR="00A73207" w:rsidRPr="00A73207" w:rsidRDefault="00A73207" w:rsidP="00A73207"/>
    <w:p w:rsidR="00A73207" w:rsidRPr="00A73207" w:rsidRDefault="00A73207" w:rsidP="00A73207"/>
    <w:p w:rsidR="00F23A26" w:rsidRPr="00611992" w:rsidRDefault="00AD2E0E" w:rsidP="00611992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3B3838" w:themeColor="background2" w:themeShade="40"/>
          <w:sz w:val="28"/>
          <w:szCs w:val="28"/>
        </w:rPr>
      </w:pPr>
      <w:bookmarkStart w:id="0" w:name="_Toc441582558"/>
      <w:r w:rsidRPr="00611992">
        <w:rPr>
          <w:color w:val="3B3838" w:themeColor="background2" w:themeShade="40"/>
          <w:sz w:val="28"/>
          <w:szCs w:val="28"/>
        </w:rPr>
        <w:lastRenderedPageBreak/>
        <w:t>Marco de referencia</w:t>
      </w:r>
      <w:bookmarkEnd w:id="0"/>
    </w:p>
    <w:p w:rsidR="00611992" w:rsidRPr="00611992" w:rsidRDefault="00611992" w:rsidP="00611992"/>
    <w:p w:rsidR="00AD2E0E" w:rsidRDefault="0018769B" w:rsidP="0018769B">
      <w:r>
        <w:t>El control de la</w:t>
      </w:r>
      <w:r w:rsidR="00AD2E0E">
        <w:t xml:space="preserve"> asistencia del personal en las instituciones</w:t>
      </w:r>
      <w:r w:rsidR="00A6073A">
        <w:t xml:space="preserve"> </w:t>
      </w:r>
      <w:r w:rsidR="00AD2E0E">
        <w:t xml:space="preserve">gubernamentales de la </w:t>
      </w:r>
      <w:r>
        <w:t>administración pública</w:t>
      </w:r>
      <w:r w:rsidR="00AD2E0E">
        <w:t xml:space="preserve"> se lleva a cabo mediante el registro de asistencia de entradas y salidas del personal.</w:t>
      </w:r>
      <w:r w:rsidR="00A6073A">
        <w:t xml:space="preserve"> </w:t>
      </w:r>
      <w:r w:rsidR="00AD2E0E">
        <w:t>Sin embargo predecir las ausencias del personal es una tarea difícil de</w:t>
      </w:r>
      <w:r w:rsidR="005E7A3B">
        <w:t xml:space="preserve"> </w:t>
      </w:r>
      <w:r w:rsidR="00AD2E0E">
        <w:t xml:space="preserve">realizar puesto que se trata de un hecho probabilístico que tiene como origen la vida cotidiana de cada </w:t>
      </w:r>
      <w:r>
        <w:t xml:space="preserve">trabajador e </w:t>
      </w:r>
      <w:r w:rsidR="00AD2E0E">
        <w:t>intervienen sus</w:t>
      </w:r>
      <w:r w:rsidR="00A6073A">
        <w:t xml:space="preserve"> </w:t>
      </w:r>
      <w:r w:rsidR="00AD2E0E">
        <w:t xml:space="preserve">circunstancias específicas de estos. </w:t>
      </w:r>
    </w:p>
    <w:p w:rsidR="00AD2E0E" w:rsidRDefault="00AD2E0E" w:rsidP="0018769B"/>
    <w:p w:rsidR="00AD2E0E" w:rsidRDefault="00AD2E0E" w:rsidP="0018769B">
      <w:r>
        <w:t xml:space="preserve">En el </w:t>
      </w:r>
      <w:r w:rsidR="0018769B">
        <w:t>2006 el</w:t>
      </w:r>
      <w:r>
        <w:t xml:space="preserve"> IMSS, indicó que en México los costos de las empresas</w:t>
      </w:r>
      <w:r w:rsidR="00A6073A">
        <w:t xml:space="preserve"> </w:t>
      </w:r>
      <w:r>
        <w:t>se vieron incrementadas por la inactividad compensada, es decir, por</w:t>
      </w:r>
      <w:r w:rsidR="00A6073A">
        <w:t xml:space="preserve"> </w:t>
      </w:r>
      <w:r>
        <w:t>los días pagados no laborados del personal y por el ausentismo</w:t>
      </w:r>
      <w:r w:rsidR="00A6073A">
        <w:t xml:space="preserve"> </w:t>
      </w:r>
      <w:r>
        <w:t xml:space="preserve">injustificado. </w:t>
      </w:r>
    </w:p>
    <w:p w:rsidR="00AD2E0E" w:rsidRDefault="00AD2E0E" w:rsidP="0018769B"/>
    <w:p w:rsidR="00CE1787" w:rsidRDefault="00AD2E0E" w:rsidP="0018769B">
      <w:r>
        <w:t>Davis Keith (2007), indica que el fenómeno del ausentismo representa</w:t>
      </w:r>
      <w:r w:rsidR="00A6073A">
        <w:t xml:space="preserve"> u</w:t>
      </w:r>
      <w:r>
        <w:t>n problema no</w:t>
      </w:r>
      <w:r w:rsidR="00A6073A">
        <w:t xml:space="preserve"> </w:t>
      </w:r>
      <w:r>
        <w:t>solamente para el trabajador, sino para la empresa, el</w:t>
      </w:r>
      <w:r w:rsidR="00A6073A">
        <w:t xml:space="preserve"> </w:t>
      </w:r>
      <w:r>
        <w:t>primero que se ve afectado en su salario, en la seguridad del trabajo en el bajo rendimiento, la calidad de su mano de obra,</w:t>
      </w:r>
      <w:r w:rsidR="00A6073A">
        <w:t xml:space="preserve"> </w:t>
      </w:r>
      <w:r>
        <w:t>reincorporación al trabajo, las justificantes por faltar y deficiencia en los servicios que</w:t>
      </w:r>
      <w:r w:rsidR="00A6073A">
        <w:t xml:space="preserve"> </w:t>
      </w:r>
      <w:r>
        <w:t>impiden un buen desarrollo y el logro de objetivos, por el otro lado la</w:t>
      </w:r>
      <w:r w:rsidR="00A6073A">
        <w:t xml:space="preserve"> </w:t>
      </w:r>
      <w:r>
        <w:t>organización que sufre de las consecuencias y se ve afectada</w:t>
      </w:r>
      <w:r w:rsidR="00A6073A">
        <w:t xml:space="preserve"> </w:t>
      </w:r>
      <w:r>
        <w:t>económica mente, en su presentación de bienes y servicios en</w:t>
      </w:r>
      <w:r w:rsidR="00A6073A">
        <w:t xml:space="preserve"> </w:t>
      </w:r>
      <w:r>
        <w:t>el</w:t>
      </w:r>
      <w:r w:rsidR="00A6073A">
        <w:t xml:space="preserve"> </w:t>
      </w:r>
      <w:r>
        <w:t>mercado.</w:t>
      </w:r>
    </w:p>
    <w:p w:rsidR="00F23A26" w:rsidRDefault="00F23A26" w:rsidP="0018769B"/>
    <w:p w:rsidR="0018769B" w:rsidRDefault="0018769B" w:rsidP="0018769B">
      <w:r>
        <w:t>Según la Organización Internacional del Trabajo. El ausentismo puede</w:t>
      </w:r>
      <w:r w:rsidR="00A6073A">
        <w:t xml:space="preserve"> </w:t>
      </w:r>
      <w:r>
        <w:t>causar la culminación de</w:t>
      </w:r>
      <w:r w:rsidR="00A6073A">
        <w:t xml:space="preserve"> </w:t>
      </w:r>
      <w:r>
        <w:t>un contrato de trabajo por voluntad del</w:t>
      </w:r>
      <w:r w:rsidR="00A6073A">
        <w:t xml:space="preserve"> </w:t>
      </w:r>
      <w:r>
        <w:t>empleador, siempre y cuando la causa objetiva de la ausencia no sea</w:t>
      </w:r>
      <w:r w:rsidR="00A6073A">
        <w:t xml:space="preserve"> </w:t>
      </w:r>
      <w:r>
        <w:t>justificada, la ausencia de los trabajadores en su puesto de trabajo</w:t>
      </w:r>
      <w:r w:rsidR="00A6073A">
        <w:t xml:space="preserve"> </w:t>
      </w:r>
      <w:r>
        <w:t>supone un incumplimiento de contrato.</w:t>
      </w:r>
    </w:p>
    <w:p w:rsidR="0018769B" w:rsidRDefault="0018769B" w:rsidP="0018769B">
      <w:pPr>
        <w:spacing w:line="240" w:lineRule="auto"/>
      </w:pPr>
    </w:p>
    <w:p w:rsidR="0018769B" w:rsidRDefault="0018769B" w:rsidP="0018769B">
      <w:pPr>
        <w:spacing w:line="240" w:lineRule="auto"/>
      </w:pPr>
      <w:r>
        <w:t>En la investigación realizada por Okairy Zuñiga (2016), nos menciona</w:t>
      </w:r>
      <w:r w:rsidR="00A6073A">
        <w:t xml:space="preserve"> </w:t>
      </w:r>
      <w:r>
        <w:t>que existen tres tipos de ausentismos:</w:t>
      </w:r>
    </w:p>
    <w:p w:rsidR="0018769B" w:rsidRDefault="0018769B" w:rsidP="0018769B">
      <w:pPr>
        <w:spacing w:line="240" w:lineRule="auto"/>
      </w:pPr>
    </w:p>
    <w:p w:rsidR="0018769B" w:rsidRDefault="0018769B" w:rsidP="0018769B">
      <w:pPr>
        <w:pStyle w:val="Prrafodelista"/>
        <w:numPr>
          <w:ilvl w:val="0"/>
          <w:numId w:val="28"/>
        </w:numPr>
        <w:spacing w:line="240" w:lineRule="auto"/>
      </w:pPr>
      <w:r>
        <w:t>No previsible y sin justificación. Generalmente el trabajador falta a</w:t>
      </w:r>
      <w:r w:rsidR="00AB2AD4">
        <w:t xml:space="preserve"> </w:t>
      </w:r>
      <w:r>
        <w:t>sus labores sin autorización previa.</w:t>
      </w:r>
    </w:p>
    <w:p w:rsidR="0018769B" w:rsidRDefault="0018769B" w:rsidP="0018769B">
      <w:pPr>
        <w:spacing w:line="240" w:lineRule="auto"/>
      </w:pPr>
    </w:p>
    <w:p w:rsidR="0018769B" w:rsidRDefault="0018769B" w:rsidP="0018769B">
      <w:pPr>
        <w:pStyle w:val="Prrafodelista"/>
        <w:numPr>
          <w:ilvl w:val="0"/>
          <w:numId w:val="28"/>
        </w:numPr>
        <w:spacing w:line="240" w:lineRule="auto"/>
      </w:pPr>
      <w:r>
        <w:t>Previsibles y justificados.- el trabajador notifica su falta previamente</w:t>
      </w:r>
      <w:r w:rsidR="00A6073A">
        <w:t xml:space="preserve"> </w:t>
      </w:r>
      <w:r>
        <w:t>a su jefe mediato.</w:t>
      </w:r>
    </w:p>
    <w:p w:rsidR="0018769B" w:rsidRDefault="0018769B" w:rsidP="0018769B">
      <w:pPr>
        <w:spacing w:line="240" w:lineRule="auto"/>
      </w:pPr>
    </w:p>
    <w:p w:rsidR="0018769B" w:rsidRDefault="0018769B" w:rsidP="0018769B">
      <w:pPr>
        <w:pStyle w:val="Prrafodelista"/>
        <w:numPr>
          <w:ilvl w:val="0"/>
          <w:numId w:val="28"/>
        </w:numPr>
        <w:spacing w:line="240" w:lineRule="auto"/>
      </w:pPr>
      <w:r>
        <w:t>Presencial.- No se trata de una falta física, sino que el trabajador</w:t>
      </w:r>
      <w:r w:rsidR="00A6073A">
        <w:t xml:space="preserve"> </w:t>
      </w:r>
      <w:r>
        <w:t>no realice las actividades propias de su puesto.</w:t>
      </w:r>
    </w:p>
    <w:p w:rsidR="0018769B" w:rsidRPr="00F23A26" w:rsidRDefault="0018769B" w:rsidP="0018769B">
      <w:pPr>
        <w:spacing w:line="240" w:lineRule="auto"/>
      </w:pPr>
    </w:p>
    <w:p w:rsidR="0018769B" w:rsidRDefault="0018769B" w:rsidP="0018769B">
      <w:r>
        <w:t>Por ello, que en las instituciones gubernamentales pese a los</w:t>
      </w:r>
      <w:r w:rsidR="00A6073A">
        <w:t xml:space="preserve"> </w:t>
      </w:r>
      <w:r>
        <w:t>constantes programas de incentivos motivacionales para evitar el</w:t>
      </w:r>
      <w:r w:rsidR="00A6073A">
        <w:t xml:space="preserve"> </w:t>
      </w:r>
      <w:r>
        <w:t>ausentismo no han sido de gran éxito, ya que como el mismo Agustín</w:t>
      </w:r>
    </w:p>
    <w:p w:rsidR="0018769B" w:rsidRDefault="0018769B" w:rsidP="0018769B"/>
    <w:p w:rsidR="0018769B" w:rsidRDefault="0018769B" w:rsidP="0018769B">
      <w:r>
        <w:lastRenderedPageBreak/>
        <w:t>Reyes Ponce ha indicado las causas del ausentismo principalmente</w:t>
      </w:r>
      <w:r w:rsidR="00A6073A">
        <w:t xml:space="preserve"> </w:t>
      </w:r>
      <w:r>
        <w:t xml:space="preserve">son las enfermedades </w:t>
      </w:r>
      <w:r w:rsidR="001363C7">
        <w:t>crónica</w:t>
      </w:r>
      <w:r>
        <w:t>, lenidad de los patrones para tolerar las</w:t>
      </w:r>
      <w:r w:rsidR="00A6073A">
        <w:t xml:space="preserve"> </w:t>
      </w:r>
      <w:r>
        <w:t>faltas de asistencia e impuntualidad sin sanción directa e indirecta, la</w:t>
      </w:r>
      <w:r w:rsidR="00A6073A">
        <w:t xml:space="preserve"> </w:t>
      </w:r>
      <w:r>
        <w:t>actitud de descontento frente a la empresa que se materializa en una</w:t>
      </w:r>
      <w:r w:rsidR="00A6073A">
        <w:t xml:space="preserve"> </w:t>
      </w:r>
      <w:r>
        <w:t>especie protesta, el desacoplamiento de un trabajador en su puestos</w:t>
      </w:r>
      <w:r w:rsidR="00A6073A">
        <w:t xml:space="preserve"> </w:t>
      </w:r>
      <w:r>
        <w:t>al dejar de asistir.</w:t>
      </w:r>
    </w:p>
    <w:p w:rsidR="0018769B" w:rsidRDefault="0018769B" w:rsidP="0018769B"/>
    <w:p w:rsidR="0018769B" w:rsidRDefault="0018769B" w:rsidP="0018769B">
      <w:r>
        <w:t>Okairy Zuñiga (2016) considera que se deben implementar medidas</w:t>
      </w:r>
      <w:r w:rsidR="00355902">
        <w:t xml:space="preserve"> </w:t>
      </w:r>
      <w:r>
        <w:t>de parte del empleador para erradicar el ausentismo laboral</w:t>
      </w:r>
      <w:r w:rsidR="001A2434">
        <w:t>, satisfaciendo</w:t>
      </w:r>
      <w:r>
        <w:t xml:space="preserve"> las necesidades del empleado, otorgando bonos o</w:t>
      </w:r>
      <w:r w:rsidR="00355902">
        <w:t xml:space="preserve"> </w:t>
      </w:r>
      <w:r>
        <w:t>premios por asistencia y puntualidad.</w:t>
      </w:r>
    </w:p>
    <w:p w:rsidR="001A2434" w:rsidRDefault="001A2434" w:rsidP="0018769B"/>
    <w:p w:rsidR="001A2434" w:rsidRDefault="001A2434" w:rsidP="001A2434">
      <w:r>
        <w:t>Karina Hernández (2015), establece 7 tips para disminuir el</w:t>
      </w:r>
      <w:r w:rsidR="00A6073A">
        <w:t xml:space="preserve"> </w:t>
      </w:r>
      <w:r>
        <w:t>ausentismo, estableciendo:</w:t>
      </w:r>
    </w:p>
    <w:p w:rsidR="001A2434" w:rsidRDefault="001A2434" w:rsidP="001A2434">
      <w:pPr>
        <w:pStyle w:val="Prrafodelista"/>
        <w:numPr>
          <w:ilvl w:val="0"/>
          <w:numId w:val="29"/>
        </w:numPr>
      </w:pPr>
      <w:r>
        <w:t>Políticas de ausencia sean escritas y formales.</w:t>
      </w:r>
    </w:p>
    <w:p w:rsidR="001A2434" w:rsidRDefault="001A2434" w:rsidP="001A2434">
      <w:pPr>
        <w:pStyle w:val="Prrafodelista"/>
        <w:numPr>
          <w:ilvl w:val="0"/>
          <w:numId w:val="29"/>
        </w:numPr>
      </w:pPr>
      <w:r>
        <w:t>Supervisores responsables de hacer cumplir las políticas de</w:t>
      </w:r>
      <w:r w:rsidR="00A6073A">
        <w:t xml:space="preserve"> </w:t>
      </w:r>
      <w:r>
        <w:t xml:space="preserve">asistencia. </w:t>
      </w:r>
    </w:p>
    <w:p w:rsidR="001A2434" w:rsidRDefault="001A2434" w:rsidP="001A2434">
      <w:pPr>
        <w:pStyle w:val="Prrafodelista"/>
        <w:numPr>
          <w:ilvl w:val="0"/>
          <w:numId w:val="29"/>
        </w:numPr>
      </w:pPr>
      <w:r>
        <w:t>Revisar los procesos de solicitud de permisos.</w:t>
      </w:r>
    </w:p>
    <w:p w:rsidR="001A2434" w:rsidRDefault="001A2434" w:rsidP="001A2434">
      <w:pPr>
        <w:pStyle w:val="Prrafodelista"/>
        <w:numPr>
          <w:ilvl w:val="0"/>
          <w:numId w:val="29"/>
        </w:numPr>
      </w:pPr>
      <w:r>
        <w:t>Implementar software de ausencias.</w:t>
      </w:r>
    </w:p>
    <w:p w:rsidR="001A2434" w:rsidRDefault="001A2434" w:rsidP="004504F0">
      <w:pPr>
        <w:pStyle w:val="Prrafodelista"/>
        <w:numPr>
          <w:ilvl w:val="0"/>
          <w:numId w:val="29"/>
        </w:numPr>
      </w:pPr>
      <w:r>
        <w:t>Dar seguimiento a las ausencias e implementar programas de bienestar.</w:t>
      </w:r>
    </w:p>
    <w:p w:rsidR="001A2434" w:rsidRDefault="001A2434" w:rsidP="004504F0">
      <w:pPr>
        <w:pStyle w:val="Prrafodelista"/>
        <w:numPr>
          <w:ilvl w:val="0"/>
          <w:numId w:val="29"/>
        </w:numPr>
      </w:pPr>
      <w:r>
        <w:t xml:space="preserve"> Flexibilidad de horarios.</w:t>
      </w:r>
    </w:p>
    <w:p w:rsidR="001A2434" w:rsidRDefault="001A2434" w:rsidP="001A2434">
      <w:pPr>
        <w:pStyle w:val="Prrafodelista"/>
        <w:numPr>
          <w:ilvl w:val="0"/>
          <w:numId w:val="29"/>
        </w:numPr>
      </w:pPr>
      <w:r>
        <w:t>Compensar al personal que no falte.</w:t>
      </w:r>
    </w:p>
    <w:p w:rsidR="00740B00" w:rsidRDefault="00740B00" w:rsidP="00740B00">
      <w:pPr>
        <w:pStyle w:val="Prrafodelista"/>
      </w:pPr>
    </w:p>
    <w:p w:rsidR="00740B00" w:rsidRDefault="00740B00" w:rsidP="00740B00">
      <w:pPr>
        <w:pStyle w:val="Prrafodelista"/>
      </w:pPr>
    </w:p>
    <w:p w:rsidR="005E7A3B" w:rsidRDefault="005E7A3B" w:rsidP="00740B00">
      <w:pPr>
        <w:pStyle w:val="Prrafodelista"/>
      </w:pPr>
    </w:p>
    <w:p w:rsidR="005E7A3B" w:rsidRDefault="005E7A3B" w:rsidP="00740B00">
      <w:pPr>
        <w:pStyle w:val="Prrafodelista"/>
      </w:pPr>
    </w:p>
    <w:p w:rsidR="005E7A3B" w:rsidRDefault="005E7A3B" w:rsidP="00740B00">
      <w:pPr>
        <w:pStyle w:val="Prrafodelista"/>
      </w:pPr>
    </w:p>
    <w:p w:rsidR="005E7A3B" w:rsidRDefault="005E7A3B" w:rsidP="00740B00">
      <w:pPr>
        <w:pStyle w:val="Prrafodelista"/>
      </w:pPr>
    </w:p>
    <w:p w:rsidR="005E7A3B" w:rsidRDefault="005E7A3B" w:rsidP="00740B00">
      <w:pPr>
        <w:pStyle w:val="Prrafodelista"/>
      </w:pPr>
    </w:p>
    <w:p w:rsidR="005E7A3B" w:rsidRDefault="005E7A3B" w:rsidP="00740B00">
      <w:pPr>
        <w:pStyle w:val="Prrafodelista"/>
      </w:pPr>
    </w:p>
    <w:p w:rsidR="005E7A3B" w:rsidRDefault="005E7A3B" w:rsidP="00740B00">
      <w:pPr>
        <w:pStyle w:val="Prrafodelista"/>
      </w:pPr>
    </w:p>
    <w:p w:rsidR="005E7A3B" w:rsidRDefault="005E7A3B" w:rsidP="00740B00">
      <w:pPr>
        <w:pStyle w:val="Prrafodelista"/>
      </w:pPr>
    </w:p>
    <w:p w:rsidR="005E7A3B" w:rsidRDefault="005E7A3B" w:rsidP="00740B00">
      <w:pPr>
        <w:pStyle w:val="Prrafodelista"/>
      </w:pPr>
    </w:p>
    <w:p w:rsidR="00740B00" w:rsidRDefault="00740B00" w:rsidP="00740B00">
      <w:pPr>
        <w:pStyle w:val="Prrafodelista"/>
      </w:pPr>
    </w:p>
    <w:p w:rsidR="001363C7" w:rsidRDefault="001363C7" w:rsidP="00740B00">
      <w:pPr>
        <w:pStyle w:val="Prrafodelista"/>
      </w:pPr>
    </w:p>
    <w:p w:rsidR="001363C7" w:rsidRDefault="001363C7" w:rsidP="00740B00">
      <w:pPr>
        <w:pStyle w:val="Prrafodelista"/>
      </w:pPr>
    </w:p>
    <w:p w:rsidR="001363C7" w:rsidRDefault="001363C7" w:rsidP="00740B00">
      <w:pPr>
        <w:pStyle w:val="Prrafodelista"/>
      </w:pPr>
    </w:p>
    <w:p w:rsidR="00506A1A" w:rsidRDefault="00506A1A" w:rsidP="00740B00">
      <w:pPr>
        <w:pStyle w:val="Prrafodelista"/>
      </w:pPr>
    </w:p>
    <w:p w:rsidR="00FA6889" w:rsidRPr="00611992" w:rsidRDefault="00FA6889" w:rsidP="00611992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3B3838" w:themeColor="background2" w:themeShade="40"/>
          <w:sz w:val="28"/>
          <w:szCs w:val="28"/>
        </w:rPr>
      </w:pPr>
      <w:bookmarkStart w:id="1" w:name="_Toc441582559"/>
      <w:r w:rsidRPr="00611992">
        <w:rPr>
          <w:color w:val="3B3838" w:themeColor="background2" w:themeShade="40"/>
          <w:sz w:val="28"/>
          <w:szCs w:val="28"/>
        </w:rPr>
        <w:lastRenderedPageBreak/>
        <w:t>Filosofía Institucional</w:t>
      </w:r>
      <w:bookmarkEnd w:id="1"/>
    </w:p>
    <w:p w:rsidR="00611992" w:rsidRDefault="00611992" w:rsidP="00611992">
      <w:pPr>
        <w:rPr>
          <w:rFonts w:cs="Arial"/>
          <w:b/>
          <w:sz w:val="24"/>
        </w:rPr>
      </w:pPr>
    </w:p>
    <w:p w:rsidR="00611992" w:rsidRPr="00D81E33" w:rsidRDefault="00611992" w:rsidP="00611992">
      <w:pPr>
        <w:rPr>
          <w:rFonts w:cs="Arial"/>
          <w:b/>
          <w:sz w:val="24"/>
        </w:rPr>
      </w:pPr>
      <w:r w:rsidRPr="00D81E33">
        <w:rPr>
          <w:rFonts w:cs="Arial"/>
          <w:b/>
          <w:sz w:val="24"/>
        </w:rPr>
        <w:t>M</w:t>
      </w:r>
      <w:r w:rsidR="00740B00">
        <w:rPr>
          <w:rFonts w:cs="Arial"/>
          <w:b/>
          <w:sz w:val="24"/>
        </w:rPr>
        <w:t>isión.</w:t>
      </w:r>
    </w:p>
    <w:p w:rsidR="00740B00" w:rsidRDefault="00611992" w:rsidP="00611992">
      <w:pPr>
        <w:rPr>
          <w:rFonts w:cs="Arial"/>
          <w:sz w:val="24"/>
        </w:rPr>
      </w:pPr>
      <w:r w:rsidRPr="00CC1E35">
        <w:rPr>
          <w:rFonts w:cs="Arial"/>
          <w:sz w:val="24"/>
        </w:rPr>
        <w:t>S</w:t>
      </w:r>
      <w:r w:rsidR="00740B00">
        <w:rPr>
          <w:rFonts w:cs="Arial"/>
          <w:sz w:val="24"/>
        </w:rPr>
        <w:t xml:space="preserve">omos una instancia de </w:t>
      </w:r>
      <w:r w:rsidRPr="00CC1E35">
        <w:rPr>
          <w:rFonts w:cs="Arial"/>
          <w:sz w:val="24"/>
        </w:rPr>
        <w:t>G</w:t>
      </w:r>
      <w:r w:rsidR="00740B00">
        <w:rPr>
          <w:rFonts w:cs="Arial"/>
          <w:sz w:val="24"/>
        </w:rPr>
        <w:t xml:space="preserve">obierno con el objetivo de cumplir las tareas encomendadas otorgando el mejor servicio desde las </w:t>
      </w:r>
      <w:r w:rsidR="00740B00" w:rsidRPr="00CC1E35">
        <w:rPr>
          <w:rFonts w:cs="Arial"/>
          <w:sz w:val="24"/>
        </w:rPr>
        <w:t>I</w:t>
      </w:r>
      <w:r w:rsidR="00740B00">
        <w:rPr>
          <w:rFonts w:cs="Arial"/>
          <w:sz w:val="24"/>
        </w:rPr>
        <w:t>nstituciones</w:t>
      </w:r>
      <w:r w:rsidRPr="00CC1E35">
        <w:rPr>
          <w:rFonts w:cs="Arial"/>
          <w:sz w:val="24"/>
        </w:rPr>
        <w:t xml:space="preserve">, </w:t>
      </w:r>
      <w:r w:rsidR="00740B00">
        <w:rPr>
          <w:rFonts w:cs="Arial"/>
          <w:sz w:val="24"/>
        </w:rPr>
        <w:t>logrando el objetivo de cubrir las necesidades para el bien común de la ciudadanía.</w:t>
      </w:r>
    </w:p>
    <w:p w:rsidR="00740B00" w:rsidRDefault="00740B00" w:rsidP="00611992">
      <w:pPr>
        <w:rPr>
          <w:rFonts w:cs="Arial"/>
          <w:b/>
          <w:sz w:val="24"/>
        </w:rPr>
      </w:pPr>
    </w:p>
    <w:p w:rsidR="00740B00" w:rsidRDefault="00740B00" w:rsidP="00611992">
      <w:pPr>
        <w:rPr>
          <w:rFonts w:cs="Arial"/>
          <w:b/>
          <w:sz w:val="24"/>
        </w:rPr>
      </w:pPr>
    </w:p>
    <w:p w:rsidR="00611992" w:rsidRDefault="00611992" w:rsidP="00611992">
      <w:pPr>
        <w:rPr>
          <w:rFonts w:cs="Arial"/>
          <w:b/>
          <w:sz w:val="24"/>
        </w:rPr>
      </w:pPr>
      <w:r>
        <w:rPr>
          <w:rFonts w:cs="Arial"/>
          <w:b/>
          <w:sz w:val="24"/>
        </w:rPr>
        <w:t>V</w:t>
      </w:r>
      <w:r w:rsidR="00740B00">
        <w:rPr>
          <w:rFonts w:cs="Arial"/>
          <w:b/>
          <w:sz w:val="24"/>
        </w:rPr>
        <w:t>isión.</w:t>
      </w:r>
    </w:p>
    <w:p w:rsidR="00611992" w:rsidRDefault="00611992" w:rsidP="00611992">
      <w:pPr>
        <w:rPr>
          <w:rFonts w:cs="Arial"/>
          <w:b/>
          <w:sz w:val="24"/>
        </w:rPr>
      </w:pPr>
      <w:r w:rsidRPr="00CC1E35">
        <w:rPr>
          <w:rFonts w:cs="Arial"/>
          <w:sz w:val="24"/>
        </w:rPr>
        <w:t>F</w:t>
      </w:r>
      <w:r w:rsidR="00740B00">
        <w:rPr>
          <w:rFonts w:cs="Arial"/>
          <w:sz w:val="24"/>
        </w:rPr>
        <w:t xml:space="preserve">iabilidad en la prestación de </w:t>
      </w:r>
      <w:r w:rsidR="00960D5E">
        <w:rPr>
          <w:rFonts w:cs="Arial"/>
          <w:sz w:val="24"/>
        </w:rPr>
        <w:t>servicio público</w:t>
      </w:r>
      <w:r w:rsidR="00740B00">
        <w:rPr>
          <w:rFonts w:cs="Arial"/>
          <w:sz w:val="24"/>
        </w:rPr>
        <w:t xml:space="preserve"> mejorando la calidad laboral, logrando satisfacer las necesidades de los gobernados con la corresponsabilidad efectiva fortaleciendo el desarrollo administrativo eficaz.</w:t>
      </w:r>
      <w:r w:rsidR="00740B00">
        <w:rPr>
          <w:rFonts w:cs="Arial"/>
          <w:b/>
          <w:sz w:val="24"/>
        </w:rPr>
        <w:t xml:space="preserve"> </w:t>
      </w:r>
    </w:p>
    <w:p w:rsidR="00740B00" w:rsidRDefault="00740B00" w:rsidP="00611992">
      <w:pPr>
        <w:rPr>
          <w:rFonts w:cs="Arial"/>
          <w:b/>
          <w:sz w:val="24"/>
        </w:rPr>
      </w:pPr>
    </w:p>
    <w:p w:rsidR="00611992" w:rsidRDefault="00611992" w:rsidP="00611992">
      <w:pPr>
        <w:rPr>
          <w:rFonts w:cs="Arial"/>
          <w:b/>
          <w:sz w:val="24"/>
        </w:rPr>
      </w:pPr>
      <w:r>
        <w:rPr>
          <w:rFonts w:cs="Arial"/>
          <w:b/>
          <w:sz w:val="24"/>
        </w:rPr>
        <w:t>V</w:t>
      </w:r>
      <w:r w:rsidR="00740B00">
        <w:rPr>
          <w:rFonts w:cs="Arial"/>
          <w:b/>
          <w:sz w:val="24"/>
        </w:rPr>
        <w:t>alore</w:t>
      </w:r>
      <w:r w:rsidR="00AB2AD4">
        <w:rPr>
          <w:rFonts w:cs="Arial"/>
          <w:b/>
          <w:sz w:val="24"/>
        </w:rPr>
        <w:t>s</w:t>
      </w:r>
      <w:r w:rsidR="00740B00">
        <w:rPr>
          <w:rFonts w:cs="Arial"/>
          <w:b/>
          <w:sz w:val="24"/>
        </w:rPr>
        <w:t>.</w:t>
      </w:r>
    </w:p>
    <w:p w:rsidR="00611992" w:rsidRPr="00CC1E35" w:rsidRDefault="00611992" w:rsidP="00611992">
      <w:pPr>
        <w:rPr>
          <w:rFonts w:cs="Arial"/>
          <w:sz w:val="24"/>
        </w:rPr>
      </w:pPr>
      <w:r w:rsidRPr="00CC1E35">
        <w:rPr>
          <w:rFonts w:cs="Arial"/>
          <w:sz w:val="24"/>
        </w:rPr>
        <w:t>ETICA PROFESIONAL.</w:t>
      </w:r>
    </w:p>
    <w:p w:rsidR="00611992" w:rsidRPr="00CC1E35" w:rsidRDefault="00611992" w:rsidP="00611992">
      <w:pPr>
        <w:rPr>
          <w:rFonts w:cs="Arial"/>
          <w:sz w:val="24"/>
        </w:rPr>
      </w:pPr>
      <w:r w:rsidRPr="00CC1E35">
        <w:rPr>
          <w:rFonts w:cs="Arial"/>
          <w:sz w:val="24"/>
        </w:rPr>
        <w:t>FIABILIDAD.</w:t>
      </w:r>
    </w:p>
    <w:p w:rsidR="00611992" w:rsidRPr="00CC1E35" w:rsidRDefault="00611992" w:rsidP="00611992">
      <w:pPr>
        <w:rPr>
          <w:rFonts w:cs="Arial"/>
          <w:sz w:val="24"/>
        </w:rPr>
      </w:pPr>
      <w:r w:rsidRPr="00CC1E35">
        <w:rPr>
          <w:rFonts w:cs="Arial"/>
          <w:sz w:val="24"/>
        </w:rPr>
        <w:t>LEALTAD.</w:t>
      </w:r>
    </w:p>
    <w:p w:rsidR="00611992" w:rsidRPr="00CC1E35" w:rsidRDefault="00611992" w:rsidP="00611992">
      <w:pPr>
        <w:rPr>
          <w:rFonts w:cs="Arial"/>
          <w:sz w:val="24"/>
        </w:rPr>
      </w:pPr>
      <w:r w:rsidRPr="00CC1E35">
        <w:rPr>
          <w:rFonts w:cs="Arial"/>
          <w:sz w:val="24"/>
        </w:rPr>
        <w:t>RESPONSABILIDAD.</w:t>
      </w:r>
    </w:p>
    <w:p w:rsidR="00611992" w:rsidRDefault="00611992" w:rsidP="00611992">
      <w:pPr>
        <w:rPr>
          <w:rFonts w:cs="Arial"/>
          <w:b/>
          <w:sz w:val="24"/>
        </w:rPr>
      </w:pPr>
      <w:r w:rsidRPr="00CC1E35">
        <w:rPr>
          <w:rFonts w:cs="Arial"/>
          <w:sz w:val="24"/>
        </w:rPr>
        <w:t>EQUIPO</w:t>
      </w:r>
      <w:r>
        <w:rPr>
          <w:rFonts w:cs="Arial"/>
          <w:b/>
          <w:sz w:val="24"/>
        </w:rPr>
        <w:t>.</w:t>
      </w:r>
    </w:p>
    <w:p w:rsidR="00611992" w:rsidRPr="00C167DA" w:rsidRDefault="00611992" w:rsidP="00611992">
      <w:pPr>
        <w:rPr>
          <w:rFonts w:cs="Arial"/>
          <w:sz w:val="24"/>
        </w:rPr>
      </w:pPr>
      <w:r w:rsidRPr="00C167DA">
        <w:rPr>
          <w:rFonts w:cs="Arial"/>
          <w:sz w:val="24"/>
        </w:rPr>
        <w:t>RESPETO.</w:t>
      </w:r>
    </w:p>
    <w:p w:rsidR="00611992" w:rsidRPr="00C167DA" w:rsidRDefault="00611992" w:rsidP="00611992">
      <w:pPr>
        <w:rPr>
          <w:rFonts w:cs="Arial"/>
          <w:sz w:val="24"/>
        </w:rPr>
      </w:pPr>
      <w:r w:rsidRPr="00C167DA">
        <w:rPr>
          <w:rFonts w:cs="Arial"/>
          <w:sz w:val="24"/>
        </w:rPr>
        <w:t>LIBERTAD.</w:t>
      </w:r>
    </w:p>
    <w:p w:rsidR="00611992" w:rsidRDefault="00611992" w:rsidP="00611992">
      <w:pPr>
        <w:rPr>
          <w:rFonts w:cs="Arial"/>
          <w:sz w:val="24"/>
        </w:rPr>
      </w:pPr>
      <w:r w:rsidRPr="00C167DA">
        <w:rPr>
          <w:rFonts w:cs="Arial"/>
          <w:sz w:val="24"/>
        </w:rPr>
        <w:t>EQUIDAD.</w:t>
      </w:r>
    </w:p>
    <w:p w:rsidR="00835AEF" w:rsidRDefault="00835AEF" w:rsidP="00611992">
      <w:pPr>
        <w:rPr>
          <w:rFonts w:cs="Arial"/>
          <w:sz w:val="24"/>
        </w:rPr>
      </w:pPr>
    </w:p>
    <w:p w:rsidR="00835AEF" w:rsidRDefault="00835AEF" w:rsidP="00611992">
      <w:pPr>
        <w:rPr>
          <w:rFonts w:cs="Arial"/>
          <w:sz w:val="24"/>
        </w:rPr>
      </w:pPr>
    </w:p>
    <w:p w:rsidR="005E7A3B" w:rsidRDefault="005E7A3B" w:rsidP="00611992">
      <w:pPr>
        <w:rPr>
          <w:rFonts w:cs="Arial"/>
          <w:sz w:val="24"/>
        </w:rPr>
      </w:pPr>
    </w:p>
    <w:p w:rsidR="005E7A3B" w:rsidRDefault="005E7A3B" w:rsidP="00611992">
      <w:pPr>
        <w:rPr>
          <w:rFonts w:cs="Arial"/>
          <w:sz w:val="24"/>
        </w:rPr>
      </w:pPr>
    </w:p>
    <w:p w:rsidR="005E7A3B" w:rsidRDefault="005E7A3B" w:rsidP="00611992">
      <w:pPr>
        <w:rPr>
          <w:rFonts w:cs="Arial"/>
          <w:sz w:val="24"/>
        </w:rPr>
      </w:pPr>
    </w:p>
    <w:p w:rsidR="005E7A3B" w:rsidRDefault="005E7A3B" w:rsidP="00611992">
      <w:pPr>
        <w:rPr>
          <w:rFonts w:cs="Arial"/>
          <w:sz w:val="24"/>
        </w:rPr>
      </w:pPr>
    </w:p>
    <w:p w:rsidR="005E7A3B" w:rsidRPr="00C167DA" w:rsidRDefault="005E7A3B" w:rsidP="00611992">
      <w:pPr>
        <w:rPr>
          <w:rFonts w:cs="Arial"/>
          <w:sz w:val="24"/>
        </w:rPr>
      </w:pPr>
    </w:p>
    <w:p w:rsidR="00BF72FE" w:rsidRDefault="00BF72FE" w:rsidP="00835AEF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3B3838" w:themeColor="background2" w:themeShade="40"/>
          <w:sz w:val="28"/>
          <w:szCs w:val="28"/>
        </w:rPr>
      </w:pPr>
      <w:bookmarkStart w:id="2" w:name="_Toc441582560"/>
      <w:r w:rsidRPr="00835AEF">
        <w:rPr>
          <w:color w:val="3B3838" w:themeColor="background2" w:themeShade="40"/>
          <w:sz w:val="28"/>
          <w:szCs w:val="28"/>
        </w:rPr>
        <w:lastRenderedPageBreak/>
        <w:t>Objetivo General</w:t>
      </w:r>
      <w:bookmarkEnd w:id="2"/>
    </w:p>
    <w:p w:rsidR="00835AEF" w:rsidRPr="00835AEF" w:rsidRDefault="00835AEF" w:rsidP="00835AEF"/>
    <w:p w:rsidR="00BF72FE" w:rsidRDefault="00BF72FE" w:rsidP="00BF72FE">
      <w:r>
        <w:t>Elabora</w:t>
      </w:r>
      <w:r w:rsidR="00AB2AD4">
        <w:t>r</w:t>
      </w:r>
      <w:r>
        <w:t xml:space="preserve"> el Programa para la Disminución del Ausentismo No Programado (PDANP) de los trabajadores adscritos a las diversas dependencias de </w:t>
      </w:r>
      <w:r w:rsidR="00AB2AD4">
        <w:t>G</w:t>
      </w:r>
      <w:r>
        <w:t>obierno de la Administración Pública, a través de acciones conjuntas de las diversas áreas y niveles involucrados, en consenso con la representación Sindical</w:t>
      </w:r>
      <w:r w:rsidR="00AB2AD4">
        <w:t xml:space="preserve"> (en su caso)</w:t>
      </w:r>
      <w:r>
        <w:t>, con la finalidad de disminuir sus índices así como prever sus repercusiones en el gasto de servicios personales.</w:t>
      </w:r>
    </w:p>
    <w:p w:rsidR="00835AEF" w:rsidRDefault="00835AEF" w:rsidP="00BF72FE"/>
    <w:p w:rsidR="00835AEF" w:rsidRDefault="00835AEF" w:rsidP="00BF72FE"/>
    <w:p w:rsidR="00FA6889" w:rsidRPr="00835AEF" w:rsidRDefault="00FA6889" w:rsidP="00835AEF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3B3838" w:themeColor="background2" w:themeShade="40"/>
          <w:sz w:val="28"/>
          <w:szCs w:val="28"/>
        </w:rPr>
      </w:pPr>
      <w:bookmarkStart w:id="3" w:name="_Toc441582561"/>
      <w:r w:rsidRPr="00835AEF">
        <w:rPr>
          <w:color w:val="3B3838" w:themeColor="background2" w:themeShade="40"/>
          <w:sz w:val="28"/>
          <w:szCs w:val="28"/>
        </w:rPr>
        <w:t>Diagnóstico FODA</w:t>
      </w:r>
      <w:bookmarkEnd w:id="3"/>
    </w:p>
    <w:p w:rsidR="00BF72FE" w:rsidRDefault="00BF72FE" w:rsidP="00BF72FE">
      <w:r>
        <w:t xml:space="preserve">El diagnóstico estratégico para la implementación del PDANP se orienta a precisar mediante </w:t>
      </w:r>
      <w:proofErr w:type="spellStart"/>
      <w:r>
        <w:t>en</w:t>
      </w:r>
      <w:proofErr w:type="spellEnd"/>
      <w:r>
        <w:t xml:space="preserve"> análisis </w:t>
      </w:r>
      <w:r w:rsidRPr="0079653D">
        <w:rPr>
          <w:b/>
        </w:rPr>
        <w:t>FODA</w:t>
      </w:r>
      <w:r>
        <w:t xml:space="preserve"> las fuerzas y debilidades de 2 factores fundamentales que son necesarios para abatir el ausentismo no programado: la salud y el bienestar de los trabajadores. Para el ambiente externo las amenazas y oportunidades que provienen del entorno se basan en un escenario que expone la necesidad de reducir los riesgos en las finanzas de los trabajadores y su adecuada integración al trabajo.</w:t>
      </w:r>
    </w:p>
    <w:tbl>
      <w:tblPr>
        <w:tblStyle w:val="Tabladecuadrcula4-nfasis51"/>
        <w:tblW w:w="0" w:type="auto"/>
        <w:tblLook w:val="04A0" w:firstRow="1" w:lastRow="0" w:firstColumn="1" w:lastColumn="0" w:noHBand="0" w:noVBand="1"/>
      </w:tblPr>
      <w:tblGrid>
        <w:gridCol w:w="4530"/>
        <w:gridCol w:w="4821"/>
      </w:tblGrid>
      <w:tr w:rsidR="002607D5" w:rsidRPr="007E7F21" w:rsidTr="005445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2607D5" w:rsidRPr="007E7F21" w:rsidRDefault="002607D5" w:rsidP="004504F0">
            <w:r w:rsidRPr="007E7F21">
              <w:t>Fortalezas</w:t>
            </w:r>
          </w:p>
        </w:tc>
        <w:tc>
          <w:tcPr>
            <w:tcW w:w="4821" w:type="dxa"/>
          </w:tcPr>
          <w:p w:rsidR="002607D5" w:rsidRPr="007E7F21" w:rsidRDefault="002607D5" w:rsidP="004504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Debilidades</w:t>
            </w:r>
          </w:p>
        </w:tc>
      </w:tr>
      <w:tr w:rsidR="002607D5" w:rsidRPr="007E7F21" w:rsidTr="00544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2607D5" w:rsidRDefault="002607D5" w:rsidP="00BF72FE">
            <w:pPr>
              <w:pStyle w:val="Prrafodelista"/>
              <w:numPr>
                <w:ilvl w:val="0"/>
                <w:numId w:val="11"/>
              </w:numPr>
              <w:rPr>
                <w:b w:val="0"/>
              </w:rPr>
            </w:pPr>
            <w:r w:rsidRPr="006C386B">
              <w:rPr>
                <w:b w:val="0"/>
              </w:rPr>
              <w:t>F1: Persona</w:t>
            </w:r>
            <w:r>
              <w:rPr>
                <w:b w:val="0"/>
              </w:rPr>
              <w:t>l</w:t>
            </w:r>
            <w:r w:rsidRPr="006C386B">
              <w:rPr>
                <w:b w:val="0"/>
              </w:rPr>
              <w:t xml:space="preserve"> comprometido y entusiasmado con la </w:t>
            </w:r>
            <w:r w:rsidR="00BF72FE">
              <w:rPr>
                <w:b w:val="0"/>
              </w:rPr>
              <w:t>Dependencia</w:t>
            </w:r>
            <w:r>
              <w:rPr>
                <w:b w:val="0"/>
              </w:rPr>
              <w:t>.</w:t>
            </w:r>
          </w:p>
          <w:p w:rsidR="00595525" w:rsidRDefault="00595525" w:rsidP="00595525">
            <w:pPr>
              <w:pStyle w:val="Prrafodelista"/>
              <w:numPr>
                <w:ilvl w:val="0"/>
                <w:numId w:val="11"/>
              </w:numPr>
              <w:rPr>
                <w:b w:val="0"/>
              </w:rPr>
            </w:pPr>
            <w:r>
              <w:rPr>
                <w:b w:val="0"/>
              </w:rPr>
              <w:t xml:space="preserve">F2: </w:t>
            </w:r>
            <w:r w:rsidR="00AB2AD4">
              <w:rPr>
                <w:b w:val="0"/>
              </w:rPr>
              <w:t>Los organismos</w:t>
            </w:r>
            <w:r w:rsidR="0062142E">
              <w:rPr>
                <w:b w:val="0"/>
              </w:rPr>
              <w:t xml:space="preserve"> cuentan con un </w:t>
            </w:r>
            <w:r>
              <w:rPr>
                <w:b w:val="0"/>
              </w:rPr>
              <w:t>Sistema para la Administración de Personal.</w:t>
            </w:r>
          </w:p>
          <w:p w:rsidR="00595525" w:rsidRPr="0062142E" w:rsidRDefault="00595525" w:rsidP="0062142E">
            <w:pPr>
              <w:pStyle w:val="Prrafodelista"/>
              <w:numPr>
                <w:ilvl w:val="0"/>
                <w:numId w:val="11"/>
              </w:numPr>
            </w:pPr>
            <w:r>
              <w:rPr>
                <w:b w:val="0"/>
              </w:rPr>
              <w:t xml:space="preserve">F3: </w:t>
            </w:r>
            <w:r w:rsidR="0062142E">
              <w:rPr>
                <w:b w:val="0"/>
              </w:rPr>
              <w:t>El trabajador cuenta con i</w:t>
            </w:r>
            <w:r>
              <w:rPr>
                <w:b w:val="0"/>
              </w:rPr>
              <w:t>ncentivos</w:t>
            </w:r>
            <w:r w:rsidR="0062142E">
              <w:rPr>
                <w:b w:val="0"/>
              </w:rPr>
              <w:t xml:space="preserve"> monetarios</w:t>
            </w:r>
            <w:r>
              <w:rPr>
                <w:b w:val="0"/>
              </w:rPr>
              <w:t xml:space="preserve"> por asistencia y puntualidad.</w:t>
            </w:r>
          </w:p>
          <w:p w:rsidR="0062142E" w:rsidRPr="00595525" w:rsidRDefault="0062142E" w:rsidP="00AB2AD4">
            <w:pPr>
              <w:pStyle w:val="Prrafodelista"/>
              <w:numPr>
                <w:ilvl w:val="0"/>
                <w:numId w:val="11"/>
              </w:numPr>
            </w:pPr>
            <w:r>
              <w:rPr>
                <w:b w:val="0"/>
              </w:rPr>
              <w:t xml:space="preserve">F4: El </w:t>
            </w:r>
            <w:r w:rsidR="00AB2AD4">
              <w:rPr>
                <w:b w:val="0"/>
              </w:rPr>
              <w:t xml:space="preserve">organismos </w:t>
            </w:r>
            <w:r>
              <w:rPr>
                <w:b w:val="0"/>
              </w:rPr>
              <w:t xml:space="preserve">realiza </w:t>
            </w:r>
            <w:r w:rsidR="00791839">
              <w:rPr>
                <w:b w:val="0"/>
              </w:rPr>
              <w:t>periódicamente</w:t>
            </w:r>
            <w:r>
              <w:rPr>
                <w:b w:val="0"/>
              </w:rPr>
              <w:t xml:space="preserve"> detecciones por riesgos de trabajo y campañas de salud en</w:t>
            </w:r>
            <w:r w:rsidR="00AB2AD4">
              <w:rPr>
                <w:b w:val="0"/>
              </w:rPr>
              <w:t xml:space="preserve"> estos</w:t>
            </w:r>
            <w:r>
              <w:rPr>
                <w:b w:val="0"/>
              </w:rPr>
              <w:t>.</w:t>
            </w:r>
          </w:p>
        </w:tc>
        <w:tc>
          <w:tcPr>
            <w:tcW w:w="4821" w:type="dxa"/>
          </w:tcPr>
          <w:p w:rsidR="002607D5" w:rsidRDefault="002607D5" w:rsidP="0054455E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D1: </w:t>
            </w:r>
            <w:r w:rsidR="0054455E">
              <w:t>Falta de motivación del trabajador para el desarrollo de las actividades propias de su puesto.</w:t>
            </w:r>
          </w:p>
          <w:p w:rsidR="0054455E" w:rsidRDefault="0054455E" w:rsidP="0054455E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D2: Baja remuneración por los servicios que presta el trabajador al </w:t>
            </w:r>
            <w:r w:rsidR="00AB2AD4">
              <w:t>organismo</w:t>
            </w:r>
            <w:r>
              <w:t>.</w:t>
            </w:r>
          </w:p>
          <w:p w:rsidR="0054455E" w:rsidRPr="007E7F21" w:rsidRDefault="0054455E" w:rsidP="0054455E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D3: Cargas de trabajo por el ausentismo de otros trabajadores y falta de distribución equitativa.</w:t>
            </w:r>
          </w:p>
        </w:tc>
      </w:tr>
      <w:tr w:rsidR="002607D5" w:rsidRPr="007E7F21" w:rsidTr="00544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shd w:val="clear" w:color="auto" w:fill="0070C0"/>
          </w:tcPr>
          <w:p w:rsidR="002607D5" w:rsidRPr="00E53530" w:rsidRDefault="002607D5" w:rsidP="004504F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Oportunidades</w:t>
            </w:r>
          </w:p>
        </w:tc>
        <w:tc>
          <w:tcPr>
            <w:tcW w:w="4821" w:type="dxa"/>
            <w:shd w:val="clear" w:color="auto" w:fill="0070C0"/>
          </w:tcPr>
          <w:p w:rsidR="002607D5" w:rsidRPr="00E53530" w:rsidRDefault="002607D5" w:rsidP="00450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E53530">
              <w:rPr>
                <w:b/>
                <w:color w:val="FFFFFF" w:themeColor="background1"/>
              </w:rPr>
              <w:t xml:space="preserve"> Amenazas</w:t>
            </w:r>
          </w:p>
        </w:tc>
      </w:tr>
      <w:tr w:rsidR="002607D5" w:rsidRPr="007E7F21" w:rsidTr="00544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2607D5" w:rsidRDefault="002607D5" w:rsidP="0062142E">
            <w:pPr>
              <w:pStyle w:val="Prrafodelista"/>
              <w:numPr>
                <w:ilvl w:val="0"/>
                <w:numId w:val="12"/>
              </w:numPr>
              <w:rPr>
                <w:b w:val="0"/>
              </w:rPr>
            </w:pPr>
            <w:r>
              <w:rPr>
                <w:b w:val="0"/>
              </w:rPr>
              <w:t xml:space="preserve">O1: </w:t>
            </w:r>
            <w:r w:rsidR="0062142E">
              <w:rPr>
                <w:b w:val="0"/>
              </w:rPr>
              <w:t>Involucra</w:t>
            </w:r>
            <w:r w:rsidR="00CF7082">
              <w:rPr>
                <w:b w:val="0"/>
              </w:rPr>
              <w:t xml:space="preserve">r a </w:t>
            </w:r>
            <w:r w:rsidR="0062142E">
              <w:rPr>
                <w:b w:val="0"/>
              </w:rPr>
              <w:t xml:space="preserve">la representación Sindical para el desarrollo de las </w:t>
            </w:r>
            <w:r w:rsidR="0062142E">
              <w:rPr>
                <w:b w:val="0"/>
              </w:rPr>
              <w:lastRenderedPageBreak/>
              <w:t>estrategias de control de ausentismo</w:t>
            </w:r>
            <w:r>
              <w:rPr>
                <w:b w:val="0"/>
              </w:rPr>
              <w:t>.</w:t>
            </w:r>
          </w:p>
          <w:p w:rsidR="0062142E" w:rsidRPr="00CF7082" w:rsidRDefault="0062142E" w:rsidP="00CF7082">
            <w:pPr>
              <w:pStyle w:val="Prrafodelista"/>
              <w:numPr>
                <w:ilvl w:val="0"/>
                <w:numId w:val="12"/>
              </w:numPr>
              <w:rPr>
                <w:b w:val="0"/>
              </w:rPr>
            </w:pPr>
            <w:r>
              <w:rPr>
                <w:b w:val="0"/>
              </w:rPr>
              <w:t>O2: Programas de capacitación y especialización para los trabajadores a través de la Secretar</w:t>
            </w:r>
            <w:r w:rsidR="00A33214">
              <w:rPr>
                <w:b w:val="0"/>
              </w:rPr>
              <w:t xml:space="preserve">ía del Trabajo y </w:t>
            </w:r>
            <w:r w:rsidR="00CF7082">
              <w:rPr>
                <w:b w:val="0"/>
              </w:rPr>
              <w:t xml:space="preserve">por </w:t>
            </w:r>
            <w:r w:rsidR="00A33214" w:rsidRPr="00CF7082">
              <w:rPr>
                <w:b w:val="0"/>
              </w:rPr>
              <w:t>Internet</w:t>
            </w:r>
            <w:r w:rsidR="00A33214" w:rsidRPr="00CF7082">
              <w:t>.</w:t>
            </w:r>
          </w:p>
          <w:p w:rsidR="0062142E" w:rsidRPr="006C386B" w:rsidRDefault="0062142E" w:rsidP="00E27875">
            <w:pPr>
              <w:pStyle w:val="Prrafodelista"/>
              <w:numPr>
                <w:ilvl w:val="0"/>
                <w:numId w:val="12"/>
              </w:numPr>
              <w:rPr>
                <w:b w:val="0"/>
              </w:rPr>
            </w:pPr>
            <w:r>
              <w:rPr>
                <w:b w:val="0"/>
              </w:rPr>
              <w:t>O3: Programas de orientación y capacitación para el manejo de créditos y finanzas de los trabajadores</w:t>
            </w:r>
            <w:r w:rsidR="00A33214">
              <w:rPr>
                <w:b w:val="0"/>
              </w:rPr>
              <w:t xml:space="preserve"> en la </w:t>
            </w:r>
            <w:r w:rsidR="00E27875">
              <w:rPr>
                <w:b w:val="0"/>
              </w:rPr>
              <w:t>organización</w:t>
            </w:r>
            <w:r w:rsidR="00A33214">
              <w:rPr>
                <w:b w:val="0"/>
              </w:rPr>
              <w:t xml:space="preserve"> y en Internet.</w:t>
            </w:r>
          </w:p>
        </w:tc>
        <w:tc>
          <w:tcPr>
            <w:tcW w:w="4821" w:type="dxa"/>
          </w:tcPr>
          <w:p w:rsidR="002607D5" w:rsidRDefault="002607D5" w:rsidP="00A33214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A1</w:t>
            </w:r>
            <w:r w:rsidRPr="00A067FA">
              <w:t xml:space="preserve">: </w:t>
            </w:r>
            <w:r w:rsidR="00A33214">
              <w:t xml:space="preserve">Personal con </w:t>
            </w:r>
            <w:r w:rsidR="00E27875">
              <w:t>más</w:t>
            </w:r>
            <w:r w:rsidR="00A33214">
              <w:t xml:space="preserve"> de 20 años de antigüedad</w:t>
            </w:r>
          </w:p>
          <w:p w:rsidR="00A33214" w:rsidRDefault="00A33214" w:rsidP="00A33214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A2: Exceso de actividades burocráticas que requieren la transformación de los procesos.</w:t>
            </w:r>
          </w:p>
          <w:p w:rsidR="00A33214" w:rsidRPr="007E7F21" w:rsidRDefault="00A33214" w:rsidP="00A33214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A3: Obsolescencia tecnológica y falta de insumos necesarios para las actividades de los trabajadores.</w:t>
            </w:r>
          </w:p>
        </w:tc>
      </w:tr>
    </w:tbl>
    <w:p w:rsidR="00FA6889" w:rsidRDefault="00FA6889" w:rsidP="00FA6889"/>
    <w:p w:rsidR="00DA0E35" w:rsidRDefault="00DA0E35" w:rsidP="009E3BFD">
      <w:pPr>
        <w:pStyle w:val="Ttulo2"/>
      </w:pPr>
    </w:p>
    <w:p w:rsidR="00BF72FE" w:rsidRDefault="00A15AEE" w:rsidP="009E3BFD">
      <w:pPr>
        <w:pStyle w:val="Ttulo2"/>
      </w:pPr>
      <w:bookmarkStart w:id="4" w:name="_Toc441582562"/>
      <w:r>
        <w:t>Estrategias</w:t>
      </w:r>
      <w:r w:rsidR="00BF72FE">
        <w:t xml:space="preserve"> FODA</w:t>
      </w:r>
      <w:bookmarkEnd w:id="4"/>
    </w:p>
    <w:p w:rsidR="00E27875" w:rsidRPr="00E27875" w:rsidRDefault="00E27875" w:rsidP="00E27875"/>
    <w:p w:rsidR="00BF72FE" w:rsidRDefault="009E3BFD" w:rsidP="00BF72FE">
      <w:pPr>
        <w:pStyle w:val="Prrafodelista"/>
        <w:numPr>
          <w:ilvl w:val="0"/>
          <w:numId w:val="14"/>
        </w:numPr>
      </w:pPr>
      <w:r>
        <w:t xml:space="preserve">Establecer el Comité y </w:t>
      </w:r>
      <w:r w:rsidR="00A15AEE">
        <w:t>Subcomités</w:t>
      </w:r>
      <w:r>
        <w:t xml:space="preserve"> para Abatir el Ausentismo</w:t>
      </w:r>
      <w:r w:rsidR="00E27875">
        <w:t xml:space="preserve"> </w:t>
      </w:r>
      <w:r>
        <w:t xml:space="preserve"> no Programado </w:t>
      </w:r>
      <w:r w:rsidR="00E27875">
        <w:t xml:space="preserve"> en los organismos de la administración pública, con la participación de </w:t>
      </w:r>
      <w:r>
        <w:t xml:space="preserve"> los cuerpos de </w:t>
      </w:r>
      <w:r w:rsidR="00E27875">
        <w:t>G</w:t>
      </w:r>
      <w:r>
        <w:t>obi</w:t>
      </w:r>
      <w:r w:rsidR="00E27875">
        <w:t>erno de las Unidades donde se dé</w:t>
      </w:r>
      <w:r>
        <w:t xml:space="preserve"> seguimiento y establezcan estrategias para el control del ausentismo</w:t>
      </w:r>
    </w:p>
    <w:p w:rsidR="00E27875" w:rsidRDefault="00E27875" w:rsidP="00E27875"/>
    <w:p w:rsidR="00BF72FE" w:rsidRDefault="009E3BFD" w:rsidP="00BF72FE">
      <w:pPr>
        <w:pStyle w:val="Prrafodelista"/>
        <w:numPr>
          <w:ilvl w:val="0"/>
          <w:numId w:val="14"/>
        </w:numPr>
      </w:pPr>
      <w:r>
        <w:t>Establecer metas por Unidad y área para el control del ausentismo no programado.</w:t>
      </w:r>
    </w:p>
    <w:p w:rsidR="0018350C" w:rsidRDefault="0018350C" w:rsidP="0018350C">
      <w:pPr>
        <w:ind w:left="360"/>
      </w:pPr>
    </w:p>
    <w:p w:rsidR="009E3BFD" w:rsidRPr="0018535C" w:rsidRDefault="009E3BFD" w:rsidP="00BF72FE">
      <w:pPr>
        <w:pStyle w:val="Prrafodelista"/>
        <w:numPr>
          <w:ilvl w:val="0"/>
          <w:numId w:val="14"/>
        </w:numPr>
      </w:pPr>
      <w:r>
        <w:t>Establecer el programa de reconocimiento para los trabajadores</w:t>
      </w:r>
      <w:r w:rsidR="00E27875">
        <w:t xml:space="preserve"> cumplidos. </w:t>
      </w:r>
    </w:p>
    <w:p w:rsidR="00BF72FE" w:rsidRDefault="00BF72FE" w:rsidP="00FA6889"/>
    <w:p w:rsidR="00FA6889" w:rsidRPr="00756856" w:rsidRDefault="00FA6889" w:rsidP="00756856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3B3838" w:themeColor="background2" w:themeShade="40"/>
          <w:sz w:val="28"/>
          <w:szCs w:val="28"/>
        </w:rPr>
      </w:pPr>
      <w:bookmarkStart w:id="5" w:name="_Toc441582563"/>
      <w:r w:rsidRPr="00756856">
        <w:rPr>
          <w:color w:val="3B3838" w:themeColor="background2" w:themeShade="40"/>
          <w:sz w:val="28"/>
          <w:szCs w:val="28"/>
        </w:rPr>
        <w:lastRenderedPageBreak/>
        <w:t>Concepto del Modelo</w:t>
      </w:r>
      <w:bookmarkEnd w:id="5"/>
    </w:p>
    <w:p w:rsidR="00FA6889" w:rsidRPr="00510FA0" w:rsidRDefault="00FA6889" w:rsidP="00FA6889">
      <w:pPr>
        <w:pStyle w:val="Ttulo1"/>
        <w:rPr>
          <w:sz w:val="24"/>
          <w:szCs w:val="24"/>
        </w:rPr>
      </w:pPr>
      <w:bookmarkStart w:id="6" w:name="_Toc441582564"/>
      <w:r w:rsidRPr="00510FA0">
        <w:rPr>
          <w:sz w:val="24"/>
          <w:szCs w:val="24"/>
        </w:rPr>
        <w:t>Esquema gráfico</w:t>
      </w:r>
      <w:bookmarkEnd w:id="6"/>
    </w:p>
    <w:p w:rsidR="00FA6889" w:rsidRDefault="00417C6B" w:rsidP="00FA6889">
      <w:r w:rsidRPr="00417C6B">
        <w:rPr>
          <w:noProof/>
          <w:lang w:eastAsia="es-MX"/>
        </w:rPr>
        <w:drawing>
          <wp:inline distT="0" distB="0" distL="0" distR="0">
            <wp:extent cx="5971540" cy="55295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552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AEE" w:rsidRDefault="00A15AEE" w:rsidP="00FA6889">
      <w:pPr>
        <w:pStyle w:val="Ttulo1"/>
      </w:pPr>
    </w:p>
    <w:p w:rsidR="00A15AEE" w:rsidRDefault="00A15AEE" w:rsidP="00FA6889">
      <w:pPr>
        <w:pStyle w:val="Ttulo1"/>
      </w:pPr>
    </w:p>
    <w:p w:rsidR="00E51BAA" w:rsidRDefault="00E51BAA" w:rsidP="00E51BAA"/>
    <w:p w:rsidR="00E51BAA" w:rsidRDefault="00E51BAA" w:rsidP="00E51BAA"/>
    <w:p w:rsidR="000D7ABB" w:rsidRDefault="000D7ABB" w:rsidP="00E51BAA"/>
    <w:p w:rsidR="000D7ABB" w:rsidRDefault="000D7ABB" w:rsidP="00E51BAA"/>
    <w:p w:rsidR="000D7ABB" w:rsidRDefault="003D6CB1" w:rsidP="0018350C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bookmarkStart w:id="7" w:name="_Toc441582565"/>
      <w:r>
        <w:lastRenderedPageBreak/>
        <w:t>Ejes Estratégicos</w:t>
      </w:r>
      <w:bookmarkEnd w:id="7"/>
    </w:p>
    <w:p w:rsidR="0018350C" w:rsidRDefault="0018350C" w:rsidP="000D7ABB"/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562"/>
        <w:gridCol w:w="2268"/>
        <w:gridCol w:w="2977"/>
        <w:gridCol w:w="3587"/>
      </w:tblGrid>
      <w:tr w:rsidR="0018350C" w:rsidTr="008600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18350C" w:rsidRDefault="0018350C" w:rsidP="00CB02EA">
            <w:r>
              <w:t>ID</w:t>
            </w:r>
          </w:p>
        </w:tc>
        <w:tc>
          <w:tcPr>
            <w:tcW w:w="2268" w:type="dxa"/>
          </w:tcPr>
          <w:p w:rsidR="0018350C" w:rsidRDefault="0018350C" w:rsidP="00CB0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2977" w:type="dxa"/>
          </w:tcPr>
          <w:p w:rsidR="0018350C" w:rsidRDefault="0018350C" w:rsidP="00CB0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 Específico</w:t>
            </w:r>
          </w:p>
        </w:tc>
        <w:tc>
          <w:tcPr>
            <w:tcW w:w="3587" w:type="dxa"/>
          </w:tcPr>
          <w:p w:rsidR="0018350C" w:rsidRDefault="0037411F" w:rsidP="00CB0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Estrategia</w:t>
            </w:r>
          </w:p>
        </w:tc>
      </w:tr>
      <w:tr w:rsidR="0018350C" w:rsidTr="00860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18350C" w:rsidRPr="002C4207" w:rsidRDefault="0018350C" w:rsidP="002C4207">
            <w:pPr>
              <w:pStyle w:val="Prrafodelista"/>
              <w:numPr>
                <w:ilvl w:val="0"/>
                <w:numId w:val="36"/>
              </w:numPr>
            </w:pPr>
          </w:p>
        </w:tc>
        <w:tc>
          <w:tcPr>
            <w:tcW w:w="2268" w:type="dxa"/>
          </w:tcPr>
          <w:p w:rsidR="0018350C" w:rsidRPr="002A7A99" w:rsidRDefault="003D6CB1" w:rsidP="00CB0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cs="Arial"/>
                <w:lang w:val="es-ES"/>
              </w:rPr>
              <w:t>Información y conocimiento</w:t>
            </w:r>
            <w:r w:rsidR="00860083">
              <w:rPr>
                <w:rFonts w:cs="Arial"/>
                <w:lang w:val="es-ES"/>
              </w:rPr>
              <w:t>.</w:t>
            </w:r>
          </w:p>
          <w:p w:rsidR="0018350C" w:rsidRDefault="0018350C" w:rsidP="00CB0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:rsidR="0018350C" w:rsidRDefault="003D6CB1" w:rsidP="00CB0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</w:t>
            </w:r>
            <w:r w:rsidR="00860083">
              <w:t xml:space="preserve"> el registro diario</w:t>
            </w:r>
            <w:r w:rsidR="0018350C" w:rsidRPr="0018350C">
              <w:t xml:space="preserve"> de </w:t>
            </w:r>
            <w:r>
              <w:t>las</w:t>
            </w:r>
            <w:r w:rsidR="0018350C" w:rsidRPr="0018350C">
              <w:t xml:space="preserve"> inciden</w:t>
            </w:r>
            <w:r>
              <w:t>cias de ausentismo</w:t>
            </w:r>
            <w:r w:rsidR="0018350C" w:rsidRPr="0018350C">
              <w:t xml:space="preserve"> </w:t>
            </w:r>
            <w:r w:rsidR="00860083">
              <w:t>que presenta</w:t>
            </w:r>
            <w:r>
              <w:t>n</w:t>
            </w:r>
            <w:r w:rsidR="00860083">
              <w:t xml:space="preserve"> </w:t>
            </w:r>
            <w:r>
              <w:t xml:space="preserve">los </w:t>
            </w:r>
            <w:r w:rsidR="0018350C" w:rsidRPr="0018350C">
              <w:t>trabajador</w:t>
            </w:r>
            <w:r>
              <w:t xml:space="preserve">es adscritos a las diversas áreas, departamentos e Instituciones de las Dependencias, en </w:t>
            </w:r>
            <w:r w:rsidR="0018350C" w:rsidRPr="0018350C">
              <w:t>su horario de entrada</w:t>
            </w:r>
            <w:r w:rsidR="00860083">
              <w:t xml:space="preserve"> y</w:t>
            </w:r>
            <w:r w:rsidR="0018350C" w:rsidRPr="0018350C">
              <w:t xml:space="preserve"> salida</w:t>
            </w:r>
            <w:r>
              <w:t xml:space="preserve"> tales como son: </w:t>
            </w:r>
            <w:r w:rsidR="0018350C" w:rsidRPr="0018350C">
              <w:t>permisos personales</w:t>
            </w:r>
            <w:r>
              <w:t>,</w:t>
            </w:r>
            <w:r w:rsidRPr="0018350C">
              <w:t xml:space="preserve"> oficiales</w:t>
            </w:r>
            <w:r w:rsidR="0018350C" w:rsidRPr="0018350C">
              <w:t>,</w:t>
            </w:r>
            <w:r>
              <w:t xml:space="preserve"> l</w:t>
            </w:r>
            <w:r w:rsidR="0018350C" w:rsidRPr="0018350C">
              <w:t>icencias e incapacidades.</w:t>
            </w:r>
          </w:p>
        </w:tc>
        <w:tc>
          <w:tcPr>
            <w:tcW w:w="3587" w:type="dxa"/>
          </w:tcPr>
          <w:p w:rsidR="0018350C" w:rsidRDefault="00CA6CDA" w:rsidP="00CB0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Elaborar un formato electrónico para el registro diario de incidentes y consolidar la información en </w:t>
            </w:r>
            <w:r w:rsidR="003D6CB1">
              <w:t>una Base de Datos que permita al personal Directivo mediante</w:t>
            </w:r>
            <w:r w:rsidR="00860083" w:rsidRPr="00860083">
              <w:t xml:space="preserve"> </w:t>
            </w:r>
            <w:r>
              <w:t xml:space="preserve">reportes y </w:t>
            </w:r>
            <w:r w:rsidR="00860083" w:rsidRPr="00860083">
              <w:t xml:space="preserve">herramientas de </w:t>
            </w:r>
            <w:r w:rsidR="00CB02EA" w:rsidRPr="00860083">
              <w:t xml:space="preserve">análisis </w:t>
            </w:r>
            <w:r w:rsidR="003D6CB1">
              <w:t xml:space="preserve">identificar </w:t>
            </w:r>
            <w:r>
              <w:t xml:space="preserve">oportunamente las causas, el comportamiento y la tendencia </w:t>
            </w:r>
            <w:r w:rsidR="00860083" w:rsidRPr="00860083">
              <w:t>de</w:t>
            </w:r>
            <w:r>
              <w:t>l</w:t>
            </w:r>
            <w:r w:rsidR="00860083" w:rsidRPr="00860083">
              <w:t xml:space="preserve"> ausentismo que presentan los trabajadores </w:t>
            </w:r>
            <w:r w:rsidR="003D6CB1">
              <w:t>de su Unidad a fin de</w:t>
            </w:r>
            <w:r w:rsidR="00860083" w:rsidRPr="00860083">
              <w:t xml:space="preserve"> </w:t>
            </w:r>
            <w:r>
              <w:t>que estable</w:t>
            </w:r>
            <w:r w:rsidR="00CB02EA">
              <w:t xml:space="preserve">zca, en los </w:t>
            </w:r>
            <w:r w:rsidR="0037411F">
              <w:t>subcomités</w:t>
            </w:r>
            <w:r w:rsidR="00CB02EA">
              <w:t xml:space="preserve"> de ausentismo, </w:t>
            </w:r>
            <w:r w:rsidR="00860083" w:rsidRPr="00860083">
              <w:t xml:space="preserve">las estrategias </w:t>
            </w:r>
            <w:r w:rsidR="003D6CB1">
              <w:t>que coadyuven a</w:t>
            </w:r>
            <w:r w:rsidR="00860083" w:rsidRPr="00860083">
              <w:t>l cumplimiento de las metas de ausentismo de la Institución</w:t>
            </w:r>
            <w:r>
              <w:t>.</w:t>
            </w:r>
          </w:p>
        </w:tc>
      </w:tr>
      <w:tr w:rsidR="0018350C" w:rsidTr="00860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18350C" w:rsidRPr="002C4207" w:rsidRDefault="0018350C" w:rsidP="002C4207">
            <w:pPr>
              <w:pStyle w:val="Prrafodelista"/>
              <w:numPr>
                <w:ilvl w:val="0"/>
                <w:numId w:val="36"/>
              </w:numPr>
            </w:pPr>
          </w:p>
        </w:tc>
        <w:tc>
          <w:tcPr>
            <w:tcW w:w="2268" w:type="dxa"/>
          </w:tcPr>
          <w:p w:rsidR="0018350C" w:rsidRDefault="0037411F" w:rsidP="00CB0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lang w:val="es-ES"/>
              </w:rPr>
              <w:t>Reconocimiento</w:t>
            </w:r>
            <w:r w:rsidR="00677F67">
              <w:rPr>
                <w:rFonts w:cs="Arial"/>
                <w:lang w:val="es-ES"/>
              </w:rPr>
              <w:t xml:space="preserve"> al personal</w:t>
            </w:r>
            <w:r w:rsidR="00860083" w:rsidRPr="00860083">
              <w:rPr>
                <w:rFonts w:cs="Arial"/>
                <w:lang w:val="es-ES"/>
              </w:rPr>
              <w:t>.</w:t>
            </w:r>
          </w:p>
        </w:tc>
        <w:tc>
          <w:tcPr>
            <w:tcW w:w="2977" w:type="dxa"/>
          </w:tcPr>
          <w:p w:rsidR="0018350C" w:rsidRDefault="00860083" w:rsidP="00CB0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Pr="00860083">
              <w:t>ncentivar al personal que labora en las diversas áreas, departamentos e Instituciones de la Dependencia para lograr las metas de ausentismo establecidas</w:t>
            </w:r>
            <w:r w:rsidR="003D6CB1">
              <w:t xml:space="preserve"> por la Institución, mediante </w:t>
            </w:r>
            <w:r w:rsidR="00CA6CDA">
              <w:t xml:space="preserve">la aplicación de Programas de Reconocimiento a quienes cumplan mensual y </w:t>
            </w:r>
            <w:r w:rsidR="0037411F">
              <w:t>semanalmente</w:t>
            </w:r>
            <w:r w:rsidR="00CA6CDA">
              <w:t xml:space="preserve"> las metas de ausentismo establecidas.</w:t>
            </w:r>
          </w:p>
        </w:tc>
        <w:tc>
          <w:tcPr>
            <w:tcW w:w="3587" w:type="dxa"/>
          </w:tcPr>
          <w:p w:rsidR="00860083" w:rsidRDefault="00860083" w:rsidP="00CB0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Promover, difundir y premiar al personal con menor número de incidentes de ausentismo.</w:t>
            </w:r>
            <w:r w:rsidR="00CA6CDA">
              <w:t xml:space="preserve"> Publicar en área visibles de la Institución y por correo electrónico el personal destacado.</w:t>
            </w:r>
          </w:p>
          <w:p w:rsidR="00860083" w:rsidRDefault="00860083" w:rsidP="00CB0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Otorgar reconocimiento y premiar a las áreas y departamentos que tengan menor número de incidentes de ausentismo.</w:t>
            </w:r>
            <w:r w:rsidR="00CA6CDA">
              <w:t xml:space="preserve"> Publicar en áreas visibles del área los días que tiene el área sin incidentes de ausentismo.</w:t>
            </w:r>
          </w:p>
          <w:p w:rsidR="0018350C" w:rsidRDefault="00860083" w:rsidP="00CB0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Otorgar reconocimiento y premiar a las dependencias que obtengan en forma recurrente valores </w:t>
            </w:r>
            <w:r>
              <w:lastRenderedPageBreak/>
              <w:t>competitivos de asistencia (Nivel plata, bronce, oro )</w:t>
            </w:r>
          </w:p>
        </w:tc>
      </w:tr>
      <w:tr w:rsidR="0018350C" w:rsidTr="00860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18350C" w:rsidRPr="002C4207" w:rsidRDefault="0018350C" w:rsidP="002C4207">
            <w:pPr>
              <w:pStyle w:val="Prrafodelista"/>
              <w:numPr>
                <w:ilvl w:val="0"/>
                <w:numId w:val="36"/>
              </w:numPr>
            </w:pPr>
          </w:p>
        </w:tc>
        <w:tc>
          <w:tcPr>
            <w:tcW w:w="2268" w:type="dxa"/>
          </w:tcPr>
          <w:p w:rsidR="0018350C" w:rsidRPr="00677F67" w:rsidRDefault="00677F67" w:rsidP="00CB0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7F67">
              <w:t>Compromiso con la Organización</w:t>
            </w:r>
          </w:p>
        </w:tc>
        <w:tc>
          <w:tcPr>
            <w:tcW w:w="2977" w:type="dxa"/>
          </w:tcPr>
          <w:p w:rsidR="0018350C" w:rsidRDefault="0018350C" w:rsidP="00CB0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87" w:type="dxa"/>
          </w:tcPr>
          <w:p w:rsidR="0018350C" w:rsidRDefault="0018350C" w:rsidP="00CB0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8350C" w:rsidRDefault="0018350C" w:rsidP="000D7ABB"/>
    <w:p w:rsidR="000D7ABB" w:rsidRDefault="000D7ABB" w:rsidP="00E51BAA"/>
    <w:p w:rsidR="000D7ABB" w:rsidRDefault="003D6CB1" w:rsidP="002C4207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bookmarkStart w:id="8" w:name="_Toc441582566"/>
      <w:r>
        <w:t>Monitor de Seguimiento</w:t>
      </w:r>
      <w:bookmarkEnd w:id="8"/>
    </w:p>
    <w:p w:rsidR="000D7ABB" w:rsidRDefault="000D7ABB" w:rsidP="00E51BAA"/>
    <w:tbl>
      <w:tblPr>
        <w:tblStyle w:val="Tabladecuadrcula4-nfasis51"/>
        <w:tblW w:w="0" w:type="auto"/>
        <w:tblLook w:val="04A0" w:firstRow="1" w:lastRow="0" w:firstColumn="1" w:lastColumn="0" w:noHBand="0" w:noVBand="1"/>
      </w:tblPr>
      <w:tblGrid>
        <w:gridCol w:w="2122"/>
        <w:gridCol w:w="4140"/>
        <w:gridCol w:w="3132"/>
      </w:tblGrid>
      <w:tr w:rsidR="00C7047C" w:rsidTr="002C4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7047C" w:rsidRPr="00CB02EA" w:rsidRDefault="00C7047C" w:rsidP="00CB02EA">
            <w:pPr>
              <w:rPr>
                <w:szCs w:val="22"/>
              </w:rPr>
            </w:pPr>
            <w:r w:rsidRPr="00CB02EA">
              <w:rPr>
                <w:szCs w:val="22"/>
              </w:rPr>
              <w:t>Eje estratégico</w:t>
            </w:r>
          </w:p>
        </w:tc>
        <w:tc>
          <w:tcPr>
            <w:tcW w:w="4140" w:type="dxa"/>
          </w:tcPr>
          <w:p w:rsidR="00C7047C" w:rsidRPr="00CB02EA" w:rsidRDefault="00C7047C" w:rsidP="00CB0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B02EA">
              <w:rPr>
                <w:szCs w:val="22"/>
              </w:rPr>
              <w:t>Monitor de seguimiento</w:t>
            </w:r>
          </w:p>
        </w:tc>
        <w:tc>
          <w:tcPr>
            <w:tcW w:w="3132" w:type="dxa"/>
          </w:tcPr>
          <w:p w:rsidR="00C7047C" w:rsidRPr="00CB02EA" w:rsidRDefault="00C7047C" w:rsidP="00CB0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B02EA">
              <w:rPr>
                <w:szCs w:val="22"/>
              </w:rPr>
              <w:t>Indicador</w:t>
            </w:r>
          </w:p>
        </w:tc>
      </w:tr>
      <w:tr w:rsidR="00C7047C" w:rsidTr="002C4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7047C" w:rsidRPr="00CB02EA" w:rsidRDefault="00C7047C" w:rsidP="00CB02EA">
            <w:pPr>
              <w:rPr>
                <w:szCs w:val="22"/>
              </w:rPr>
            </w:pPr>
            <w:r w:rsidRPr="00CB02EA">
              <w:rPr>
                <w:szCs w:val="22"/>
              </w:rPr>
              <w:t>Información y conocimiento</w:t>
            </w:r>
          </w:p>
        </w:tc>
        <w:tc>
          <w:tcPr>
            <w:tcW w:w="4140" w:type="dxa"/>
          </w:tcPr>
          <w:p w:rsidR="00C7047C" w:rsidRPr="00CB02EA" w:rsidRDefault="00CB02EA" w:rsidP="002C4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cs="Arial"/>
                <w:szCs w:val="22"/>
              </w:rPr>
              <w:t>Evaluar en forma semanal el registro de las incidencias realizadas mediante el “formato diario de ausentismo”</w:t>
            </w:r>
            <w:r w:rsidR="002C4207">
              <w:rPr>
                <w:rFonts w:cs="Arial"/>
                <w:szCs w:val="22"/>
              </w:rPr>
              <w:t xml:space="preserve"> contra la plantilla autorizada de personal en la </w:t>
            </w:r>
            <w:r w:rsidR="00795A0A">
              <w:rPr>
                <w:rFonts w:cs="Arial"/>
                <w:szCs w:val="22"/>
              </w:rPr>
              <w:t>dependencia</w:t>
            </w:r>
            <w:r w:rsidR="002C4207">
              <w:rPr>
                <w:rFonts w:cs="Arial"/>
                <w:szCs w:val="22"/>
              </w:rPr>
              <w:t>, clasificado por tipo de incidente y ocurrencia.</w:t>
            </w:r>
          </w:p>
        </w:tc>
        <w:tc>
          <w:tcPr>
            <w:tcW w:w="3132" w:type="dxa"/>
          </w:tcPr>
          <w:p w:rsidR="002C4207" w:rsidRDefault="002C4207" w:rsidP="00CB0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En forma semanal:</w:t>
            </w:r>
          </w:p>
          <w:p w:rsidR="00C7047C" w:rsidRDefault="002C4207" w:rsidP="002C4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Total de horas de ausentismo acumuladas / (Total de trabajadores en plantilla autorizada * Horas de jornada laboral) * 100</w:t>
            </w:r>
          </w:p>
          <w:p w:rsidR="002C4207" w:rsidRPr="00CB02EA" w:rsidRDefault="002C4207" w:rsidP="002C4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 xml:space="preserve">Meta: </w:t>
            </w:r>
            <w:r w:rsidRPr="002C4207">
              <w:rPr>
                <w:b/>
                <w:szCs w:val="22"/>
              </w:rPr>
              <w:t>&lt;= 1.8</w:t>
            </w:r>
          </w:p>
        </w:tc>
      </w:tr>
      <w:tr w:rsidR="002C4207" w:rsidTr="002C4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C4207" w:rsidRPr="00CB02EA" w:rsidRDefault="002C4207" w:rsidP="00CB02EA">
            <w:pPr>
              <w:rPr>
                <w:szCs w:val="22"/>
              </w:rPr>
            </w:pPr>
            <w:r>
              <w:rPr>
                <w:szCs w:val="22"/>
              </w:rPr>
              <w:t>Reconocimiento al personal</w:t>
            </w:r>
          </w:p>
        </w:tc>
        <w:tc>
          <w:tcPr>
            <w:tcW w:w="4140" w:type="dxa"/>
          </w:tcPr>
          <w:p w:rsidR="002C4207" w:rsidRDefault="004504F0" w:rsidP="00714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Evaluar en forma mensual el reporte de incidentes de ausentismo de las áreas y departamentos y determinar aquellos que se encuentren dentro del valor de referencia.  Realizar oficio de reconocimiento </w:t>
            </w:r>
            <w:r w:rsidR="00714F79">
              <w:rPr>
                <w:rFonts w:cs="Arial"/>
                <w:szCs w:val="22"/>
              </w:rPr>
              <w:t>con</w:t>
            </w:r>
            <w:r>
              <w:rPr>
                <w:rFonts w:cs="Arial"/>
                <w:szCs w:val="22"/>
              </w:rPr>
              <w:t xml:space="preserve"> firma por el Titular de la </w:t>
            </w:r>
            <w:r w:rsidR="00795A0A">
              <w:rPr>
                <w:rFonts w:cs="Arial"/>
                <w:szCs w:val="22"/>
              </w:rPr>
              <w:t>Dependencia</w:t>
            </w:r>
            <w:r>
              <w:rPr>
                <w:rFonts w:cs="Arial"/>
                <w:szCs w:val="22"/>
              </w:rPr>
              <w:t xml:space="preserve"> y registrar en la base de datos de Personal</w:t>
            </w:r>
            <w:r w:rsidR="00714F79">
              <w:rPr>
                <w:rFonts w:cs="Arial"/>
                <w:szCs w:val="22"/>
              </w:rPr>
              <w:t xml:space="preserve"> llevando un control de la ocurrencia que presenta.</w:t>
            </w:r>
          </w:p>
        </w:tc>
        <w:tc>
          <w:tcPr>
            <w:tcW w:w="3132" w:type="dxa"/>
          </w:tcPr>
          <w:p w:rsidR="004504F0" w:rsidRDefault="004504F0" w:rsidP="00CB0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En forma mensual:</w:t>
            </w:r>
          </w:p>
          <w:p w:rsidR="002C4207" w:rsidRDefault="00714F79" w:rsidP="00714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14F79">
              <w:rPr>
                <w:b/>
                <w:szCs w:val="22"/>
              </w:rPr>
              <w:t>Distintivo oro</w:t>
            </w:r>
            <w:r>
              <w:rPr>
                <w:szCs w:val="22"/>
              </w:rPr>
              <w:t>: unidades que tengan de 10 a 12 reconocimientos consecutivos durante el año. Se le otorga certificado como “Unidad Comprometida”</w:t>
            </w:r>
          </w:p>
          <w:p w:rsidR="00714F79" w:rsidRDefault="00714F79" w:rsidP="00714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14F79">
              <w:rPr>
                <w:b/>
                <w:szCs w:val="22"/>
              </w:rPr>
              <w:t>Distintivo plata</w:t>
            </w:r>
            <w:r>
              <w:rPr>
                <w:szCs w:val="22"/>
              </w:rPr>
              <w:t>: Unidades que tengan entre 5  y 10 reconocimientos consecutivos durante el año</w:t>
            </w:r>
          </w:p>
          <w:p w:rsidR="00714F79" w:rsidRPr="00714F79" w:rsidRDefault="00714F79" w:rsidP="00714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14F79">
              <w:rPr>
                <w:b/>
                <w:szCs w:val="22"/>
              </w:rPr>
              <w:t>Distintivo bronce</w:t>
            </w:r>
            <w:r>
              <w:rPr>
                <w:b/>
                <w:szCs w:val="22"/>
              </w:rPr>
              <w:t>:</w:t>
            </w:r>
            <w:r>
              <w:rPr>
                <w:szCs w:val="22"/>
              </w:rPr>
              <w:t xml:space="preserve"> Unidades que tengan entre 1 y 5 reconocimientos consecutivos durante el año.</w:t>
            </w:r>
          </w:p>
        </w:tc>
      </w:tr>
      <w:tr w:rsidR="002C4207" w:rsidTr="002C4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C4207" w:rsidRDefault="002C4207" w:rsidP="00CB02EA">
            <w:pPr>
              <w:rPr>
                <w:szCs w:val="22"/>
              </w:rPr>
            </w:pPr>
            <w:r>
              <w:rPr>
                <w:szCs w:val="22"/>
              </w:rPr>
              <w:t>Compromiso con la Organización</w:t>
            </w:r>
          </w:p>
        </w:tc>
        <w:tc>
          <w:tcPr>
            <w:tcW w:w="4140" w:type="dxa"/>
          </w:tcPr>
          <w:p w:rsidR="002C4207" w:rsidRDefault="002C4207" w:rsidP="002C4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</w:rPr>
            </w:pPr>
          </w:p>
        </w:tc>
        <w:tc>
          <w:tcPr>
            <w:tcW w:w="3132" w:type="dxa"/>
          </w:tcPr>
          <w:p w:rsidR="002C4207" w:rsidRDefault="002C4207" w:rsidP="00CB0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</w:tr>
    </w:tbl>
    <w:p w:rsidR="000D7ABB" w:rsidRDefault="00714F79" w:rsidP="002C4207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bookmarkStart w:id="9" w:name="_Toc441582567"/>
      <w:r>
        <w:lastRenderedPageBreak/>
        <w:t>Resultados Esperados</w:t>
      </w:r>
      <w:bookmarkEnd w:id="9"/>
    </w:p>
    <w:p w:rsidR="0052497E" w:rsidRDefault="0052497E" w:rsidP="0052497E">
      <w:pPr>
        <w:rPr>
          <w:rFonts w:cs="Arial"/>
          <w:sz w:val="24"/>
        </w:rPr>
      </w:pPr>
    </w:p>
    <w:p w:rsidR="0052497E" w:rsidRDefault="004739C0" w:rsidP="0052497E">
      <w:pPr>
        <w:rPr>
          <w:rFonts w:cs="Arial"/>
          <w:sz w:val="24"/>
        </w:rPr>
      </w:pPr>
      <w:r>
        <w:rPr>
          <w:rFonts w:cs="Arial"/>
          <w:sz w:val="24"/>
        </w:rPr>
        <w:t>Durante el primer año de implementación, r</w:t>
      </w:r>
      <w:r w:rsidR="00714F79">
        <w:rPr>
          <w:rFonts w:cs="Arial"/>
          <w:sz w:val="24"/>
        </w:rPr>
        <w:t xml:space="preserve">educir el </w:t>
      </w:r>
      <w:r w:rsidR="00795A0A">
        <w:rPr>
          <w:rFonts w:cs="Arial"/>
          <w:sz w:val="24"/>
        </w:rPr>
        <w:t>índice</w:t>
      </w:r>
      <w:r w:rsidR="00714F79">
        <w:rPr>
          <w:rFonts w:cs="Arial"/>
          <w:sz w:val="24"/>
        </w:rPr>
        <w:t xml:space="preserve"> de ausentismo</w:t>
      </w:r>
      <w:r>
        <w:rPr>
          <w:rFonts w:cs="Arial"/>
          <w:sz w:val="24"/>
        </w:rPr>
        <w:t xml:space="preserve"> no programado (ANP)</w:t>
      </w:r>
      <w:r w:rsidR="00714F79">
        <w:rPr>
          <w:rFonts w:cs="Arial"/>
          <w:sz w:val="24"/>
        </w:rPr>
        <w:t xml:space="preserve"> al 1</w:t>
      </w:r>
      <w:r>
        <w:rPr>
          <w:rFonts w:cs="Arial"/>
          <w:sz w:val="24"/>
        </w:rPr>
        <w:t>%, mejorando el clima laboral y fomentar la competitividad entre las áreas</w:t>
      </w:r>
      <w:r w:rsidR="00AB77EB">
        <w:rPr>
          <w:rFonts w:cs="Arial"/>
          <w:sz w:val="24"/>
        </w:rPr>
        <w:t xml:space="preserve"> que compone la </w:t>
      </w:r>
      <w:r w:rsidR="00795A0A">
        <w:rPr>
          <w:rFonts w:cs="Arial"/>
          <w:sz w:val="24"/>
        </w:rPr>
        <w:t>Dependencia</w:t>
      </w:r>
      <w:r>
        <w:rPr>
          <w:rFonts w:cs="Arial"/>
          <w:sz w:val="24"/>
        </w:rPr>
        <w:t xml:space="preserve">. </w:t>
      </w:r>
      <w:bookmarkStart w:id="10" w:name="_GoBack"/>
      <w:bookmarkEnd w:id="10"/>
    </w:p>
    <w:p w:rsidR="000D7ABB" w:rsidRDefault="000D7ABB" w:rsidP="00E51BAA"/>
    <w:p w:rsidR="0052497E" w:rsidRDefault="0052497E" w:rsidP="00E51BAA"/>
    <w:p w:rsidR="0052497E" w:rsidRDefault="0052497E" w:rsidP="00E51BAA"/>
    <w:p w:rsidR="0052497E" w:rsidRDefault="0052497E" w:rsidP="00E51BAA"/>
    <w:p w:rsidR="0052497E" w:rsidRDefault="0052497E" w:rsidP="00E51BAA"/>
    <w:p w:rsidR="0052497E" w:rsidRDefault="0052497E" w:rsidP="00E51BAA"/>
    <w:p w:rsidR="0052497E" w:rsidRDefault="0052497E" w:rsidP="00E51BAA"/>
    <w:p w:rsidR="0052497E" w:rsidRDefault="0052497E" w:rsidP="00E51BAA"/>
    <w:p w:rsidR="0052497E" w:rsidRDefault="0052497E" w:rsidP="00E51BAA"/>
    <w:p w:rsidR="0052497E" w:rsidRDefault="0052497E" w:rsidP="00E51BAA"/>
    <w:p w:rsidR="0052497E" w:rsidRDefault="0052497E" w:rsidP="00E51BAA"/>
    <w:p w:rsidR="0052497E" w:rsidRDefault="0052497E" w:rsidP="00E51BAA"/>
    <w:p w:rsidR="0052497E" w:rsidRDefault="0052497E" w:rsidP="00E51BAA"/>
    <w:p w:rsidR="0052497E" w:rsidRDefault="0052497E" w:rsidP="00E51BAA"/>
    <w:p w:rsidR="0052497E" w:rsidRDefault="0052497E" w:rsidP="00E51BAA"/>
    <w:p w:rsidR="0052497E" w:rsidRDefault="0052497E" w:rsidP="00E51BAA"/>
    <w:p w:rsidR="0052497E" w:rsidRDefault="0052497E" w:rsidP="00E51BAA"/>
    <w:p w:rsidR="0052497E" w:rsidRDefault="0052497E" w:rsidP="00E51BAA"/>
    <w:p w:rsidR="0052497E" w:rsidRDefault="0052497E" w:rsidP="00E51BAA"/>
    <w:p w:rsidR="0052497E" w:rsidRDefault="0052497E" w:rsidP="00E51BAA"/>
    <w:p w:rsidR="0052497E" w:rsidRDefault="0052497E" w:rsidP="00E51BAA"/>
    <w:p w:rsidR="004739C0" w:rsidRDefault="004739C0">
      <w:pPr>
        <w:spacing w:line="240" w:lineRule="auto"/>
        <w:jc w:val="left"/>
      </w:pPr>
      <w:r>
        <w:br w:type="page"/>
      </w:r>
    </w:p>
    <w:p w:rsidR="001A2434" w:rsidRDefault="001A2434" w:rsidP="00A15AEE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3B3838" w:themeColor="background2" w:themeShade="40"/>
          <w:sz w:val="28"/>
          <w:szCs w:val="28"/>
        </w:rPr>
      </w:pPr>
      <w:bookmarkStart w:id="11" w:name="_Toc441582568"/>
      <w:r w:rsidRPr="00A15AEE">
        <w:rPr>
          <w:color w:val="3B3838" w:themeColor="background2" w:themeShade="40"/>
          <w:sz w:val="28"/>
          <w:szCs w:val="28"/>
        </w:rPr>
        <w:lastRenderedPageBreak/>
        <w:t>Bibliografía</w:t>
      </w:r>
      <w:bookmarkEnd w:id="11"/>
    </w:p>
    <w:p w:rsidR="00A15AEE" w:rsidRPr="00A15AEE" w:rsidRDefault="00A15AEE" w:rsidP="00A15AEE"/>
    <w:p w:rsidR="001A2434" w:rsidRDefault="001A2434" w:rsidP="001A2434">
      <w:pPr>
        <w:pStyle w:val="Prrafodelista"/>
        <w:numPr>
          <w:ilvl w:val="0"/>
          <w:numId w:val="30"/>
        </w:numPr>
      </w:pPr>
      <w:r>
        <w:t>Revista Médica del IMSS, Edición número 17; 2005; México D.F.</w:t>
      </w:r>
    </w:p>
    <w:p w:rsidR="000A500E" w:rsidRDefault="000A500E" w:rsidP="000A500E">
      <w:pPr>
        <w:pStyle w:val="Prrafodelista"/>
      </w:pPr>
    </w:p>
    <w:p w:rsidR="001A2434" w:rsidRDefault="001A2434" w:rsidP="001A2434">
      <w:pPr>
        <w:pStyle w:val="Prrafodelista"/>
        <w:numPr>
          <w:ilvl w:val="0"/>
          <w:numId w:val="30"/>
        </w:numPr>
      </w:pPr>
      <w:r>
        <w:t xml:space="preserve">Davis Keith; Comportamiento Humano en el trabajo, Editorial MC </w:t>
      </w:r>
      <w:r w:rsidR="00EB4F22">
        <w:t>Grao</w:t>
      </w:r>
      <w:r w:rsidR="00510FA0">
        <w:t xml:space="preserve"> </w:t>
      </w:r>
      <w:r>
        <w:t>Hill, sexta edición; 2004,</w:t>
      </w:r>
      <w:r w:rsidR="00BA5042">
        <w:t xml:space="preserve"> </w:t>
      </w:r>
      <w:r>
        <w:t>México D.F.</w:t>
      </w:r>
    </w:p>
    <w:p w:rsidR="000A500E" w:rsidRDefault="000A500E" w:rsidP="000A500E">
      <w:pPr>
        <w:pStyle w:val="Prrafodelista"/>
      </w:pPr>
    </w:p>
    <w:p w:rsidR="001A2434" w:rsidRDefault="001A2434" w:rsidP="001A2434">
      <w:pPr>
        <w:pStyle w:val="Prrafodelista"/>
        <w:numPr>
          <w:ilvl w:val="0"/>
          <w:numId w:val="30"/>
        </w:numPr>
      </w:pPr>
      <w:r>
        <w:t>Zuñiga Okairy; El ausentismo laboral en la empresa; 2016; México</w:t>
      </w:r>
      <w:r w:rsidR="00510FA0">
        <w:t xml:space="preserve"> </w:t>
      </w:r>
      <w:r>
        <w:t xml:space="preserve">D.F. </w:t>
      </w:r>
    </w:p>
    <w:p w:rsidR="000A500E" w:rsidRDefault="000A500E" w:rsidP="000A500E">
      <w:pPr>
        <w:pStyle w:val="Prrafodelista"/>
      </w:pPr>
    </w:p>
    <w:p w:rsidR="001A2434" w:rsidRDefault="001A2434" w:rsidP="001A2434">
      <w:pPr>
        <w:pStyle w:val="Prrafodelista"/>
        <w:numPr>
          <w:ilvl w:val="0"/>
          <w:numId w:val="30"/>
        </w:numPr>
      </w:pPr>
      <w:r>
        <w:t>Hernández Karina; Tip’s para disminuir el ausentismo laboral; 2015;</w:t>
      </w:r>
      <w:r w:rsidR="00FB630A">
        <w:t xml:space="preserve"> </w:t>
      </w:r>
      <w:r>
        <w:t>México, D.F.</w:t>
      </w:r>
    </w:p>
    <w:p w:rsidR="005E7A3B" w:rsidRDefault="005E7A3B" w:rsidP="005E7A3B">
      <w:pPr>
        <w:pStyle w:val="Prrafodelista"/>
      </w:pPr>
    </w:p>
    <w:p w:rsidR="005E7A3B" w:rsidRPr="001A2434" w:rsidRDefault="00BA5042" w:rsidP="001A2434">
      <w:pPr>
        <w:pStyle w:val="Prrafodelista"/>
        <w:numPr>
          <w:ilvl w:val="0"/>
          <w:numId w:val="30"/>
        </w:numPr>
      </w:pPr>
      <w:r>
        <w:t>José F. Jiménez Galindo, Rosa Roma y López; Gestión del Ausentismo por incapacidad laboral.- Edit.- S.L. DYKINSON, 2005. México, D.F.</w:t>
      </w:r>
    </w:p>
    <w:p w:rsidR="001A2434" w:rsidRDefault="001A2434" w:rsidP="001A2434">
      <w:pPr>
        <w:pStyle w:val="Ttulo1"/>
      </w:pPr>
    </w:p>
    <w:sectPr w:rsidR="001A2434" w:rsidSect="00791CA0">
      <w:footerReference w:type="default" r:id="rId11"/>
      <w:pgSz w:w="12240" w:h="15840" w:code="1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20CB" w:rsidRDefault="00C320CB" w:rsidP="00F42130">
      <w:pPr>
        <w:spacing w:line="240" w:lineRule="auto"/>
      </w:pPr>
      <w:r>
        <w:separator/>
      </w:r>
    </w:p>
  </w:endnote>
  <w:endnote w:type="continuationSeparator" w:id="0">
    <w:p w:rsidR="00C320CB" w:rsidRDefault="00C320CB" w:rsidP="00F421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0708281"/>
      <w:docPartObj>
        <w:docPartGallery w:val="Page Numbers (Bottom of Page)"/>
        <w:docPartUnique/>
      </w:docPartObj>
    </w:sdtPr>
    <w:sdtEndPr/>
    <w:sdtContent>
      <w:p w:rsidR="004504F0" w:rsidRDefault="004504F0">
        <w:pPr>
          <w:pStyle w:val="Piedepgina"/>
        </w:pPr>
        <w:r>
          <w:rPr>
            <w:noProof/>
            <w:lang w:eastAsia="es-MX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0" t="0" r="20320" b="26035"/>
                  <wp:wrapNone/>
                  <wp:docPr id="8" name="Grupo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9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4504F0" w:rsidRDefault="004504F0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Cs w:val="22"/>
                                  </w:rPr>
                                  <w:fldChar w:fldCharType="separate"/>
                                </w:r>
                                <w:r w:rsidR="00AB77EB" w:rsidRPr="00AB77EB">
                                  <w:rPr>
                                    <w:noProof/>
                                    <w:sz w:val="16"/>
                                    <w:szCs w:val="16"/>
                                    <w:lang w:val="es-ES"/>
                                  </w:rPr>
                                  <w:t>11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8" o:spid="_x0000_s1028" style="position:absolute;left:0;text-align:left;margin-left:0;margin-top:0;width:34.4pt;height:56.45pt;z-index:251659264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9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svC8IAAADaAAAADwAAAGRycy9kb3ducmV2LnhtbESPT4vCMBTE7wt+h/AEb2vqwvqnGkUW&#10;FnoR0arnR/Nsq81LaWLt7qc3guBxmJnfMItVZyrRUuNKywpGwwgEcWZ1ybmCQ/r7OQXhPLLGyjIp&#10;+CMHq2XvY4GxtnfeUbv3uQgQdjEqKLyvYyldVpBBN7Q1cfDOtjHog2xyqRu8B7ip5FcUjaXBksNC&#10;gTX9FJRd9zej4DuZmItL0t2/l+nm1Fbb+naUSg363XoOwlPn3+FXO9EKZvC8Em6AX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ksvC8IAAADaAAAADwAAAAAAAAAAAAAA&#10;AAChAgAAZHJzL2Rvd25yZXYueG1sUEsFBgAAAAAEAAQA+QAAAJADAAAAAA==&#10;" strokecolor="#7f7f7f"/>
                  <v:rect id="Rectangle 78" o:spid="_x0000_s1030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UqwcUA&#10;AADbAAAADwAAAGRycy9kb3ducmV2LnhtbESPQU/DMAyF70j8h8iTuLF0HBCUZRMqICFxGdu0sZvV&#10;eE1p41RNaLt/jw9I3Gy95/c+L9eTb9VAfawDG1jMM1DEZbA1Vwb2u7fbB1AxIVtsA5OBC0VYr66v&#10;lpjbMPInDdtUKQnhmKMBl1KXax1LRx7jPHTEop1D7zHJ2lfa9jhKuG/1XZbda481S4PDjgpHZbP9&#10;8QYa9/L9+tFcii8+DMVxk8bH03FjzM1sen4ClWhK/+a/63cr+EIvv8gAe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9SrBxQAAANsAAAAPAAAAAAAAAAAAAAAAAJgCAABkcnMv&#10;ZG93bnJldi54bWxQSwUGAAAAAAQABAD1AAAAigMAAAAA&#10;" filled="f" strokecolor="#7f7f7f">
                    <v:textbox>
                      <w:txbxContent>
                        <w:p w:rsidR="004504F0" w:rsidRDefault="004504F0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Cs w:val="22"/>
                            </w:rPr>
                            <w:fldChar w:fldCharType="separate"/>
                          </w:r>
                          <w:r w:rsidR="00AB77EB" w:rsidRPr="00AB77EB">
                            <w:rPr>
                              <w:noProof/>
                              <w:sz w:val="16"/>
                              <w:szCs w:val="16"/>
                              <w:lang w:val="es-ES"/>
                            </w:rPr>
                            <w:t>11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20CB" w:rsidRDefault="00C320CB" w:rsidP="00F42130">
      <w:pPr>
        <w:spacing w:line="240" w:lineRule="auto"/>
      </w:pPr>
      <w:r>
        <w:separator/>
      </w:r>
    </w:p>
  </w:footnote>
  <w:footnote w:type="continuationSeparator" w:id="0">
    <w:p w:rsidR="00C320CB" w:rsidRDefault="00C320CB" w:rsidP="00F421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31750"/>
    <w:multiLevelType w:val="hybridMultilevel"/>
    <w:tmpl w:val="39F27D4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06B307D"/>
    <w:multiLevelType w:val="hybridMultilevel"/>
    <w:tmpl w:val="AE4039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B41655"/>
    <w:multiLevelType w:val="hybridMultilevel"/>
    <w:tmpl w:val="02FCFE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E06EBB"/>
    <w:multiLevelType w:val="hybridMultilevel"/>
    <w:tmpl w:val="947864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EE2711"/>
    <w:multiLevelType w:val="hybridMultilevel"/>
    <w:tmpl w:val="05B664F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0F65DB8"/>
    <w:multiLevelType w:val="hybridMultilevel"/>
    <w:tmpl w:val="62C0D87E"/>
    <w:lvl w:ilvl="0" w:tplc="0D20F2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DC475D"/>
    <w:multiLevelType w:val="hybridMultilevel"/>
    <w:tmpl w:val="E974C1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EA73D3"/>
    <w:multiLevelType w:val="hybridMultilevel"/>
    <w:tmpl w:val="60F8A4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5E47BC"/>
    <w:multiLevelType w:val="hybridMultilevel"/>
    <w:tmpl w:val="E974C1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C067BF"/>
    <w:multiLevelType w:val="hybridMultilevel"/>
    <w:tmpl w:val="818EB9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4E41FD"/>
    <w:multiLevelType w:val="hybridMultilevel"/>
    <w:tmpl w:val="876239F2"/>
    <w:lvl w:ilvl="0" w:tplc="14B4BD5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077836"/>
    <w:multiLevelType w:val="hybridMultilevel"/>
    <w:tmpl w:val="0F464E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EF7B7D"/>
    <w:multiLevelType w:val="hybridMultilevel"/>
    <w:tmpl w:val="8ED4CC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896F4B"/>
    <w:multiLevelType w:val="hybridMultilevel"/>
    <w:tmpl w:val="D018A6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5D4EC2"/>
    <w:multiLevelType w:val="hybridMultilevel"/>
    <w:tmpl w:val="AEBACC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D943E1"/>
    <w:multiLevelType w:val="hybridMultilevel"/>
    <w:tmpl w:val="159C7E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122C04"/>
    <w:multiLevelType w:val="hybridMultilevel"/>
    <w:tmpl w:val="BC08F0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F30B7A"/>
    <w:multiLevelType w:val="hybridMultilevel"/>
    <w:tmpl w:val="D3F622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331C87"/>
    <w:multiLevelType w:val="hybridMultilevel"/>
    <w:tmpl w:val="493E2B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A55529"/>
    <w:multiLevelType w:val="hybridMultilevel"/>
    <w:tmpl w:val="991E8F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D450F9"/>
    <w:multiLevelType w:val="hybridMultilevel"/>
    <w:tmpl w:val="2ED28F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E73EC6"/>
    <w:multiLevelType w:val="hybridMultilevel"/>
    <w:tmpl w:val="F9BAF3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7322E8"/>
    <w:multiLevelType w:val="hybridMultilevel"/>
    <w:tmpl w:val="D26872F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2F7455"/>
    <w:multiLevelType w:val="hybridMultilevel"/>
    <w:tmpl w:val="8FBC9F4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2607A9"/>
    <w:multiLevelType w:val="hybridMultilevel"/>
    <w:tmpl w:val="E974C1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283776"/>
    <w:multiLevelType w:val="hybridMultilevel"/>
    <w:tmpl w:val="E04EA1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4A5AE9"/>
    <w:multiLevelType w:val="hybridMultilevel"/>
    <w:tmpl w:val="7CF8BE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8817C8"/>
    <w:multiLevelType w:val="hybridMultilevel"/>
    <w:tmpl w:val="68864D9A"/>
    <w:lvl w:ilvl="0" w:tplc="14B4BD5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A00D54"/>
    <w:multiLevelType w:val="hybridMultilevel"/>
    <w:tmpl w:val="8A401B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E445B3"/>
    <w:multiLevelType w:val="hybridMultilevel"/>
    <w:tmpl w:val="582ACD5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FA628B3"/>
    <w:multiLevelType w:val="hybridMultilevel"/>
    <w:tmpl w:val="2D6870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7550AE"/>
    <w:multiLevelType w:val="hybridMultilevel"/>
    <w:tmpl w:val="A4364E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437691"/>
    <w:multiLevelType w:val="hybridMultilevel"/>
    <w:tmpl w:val="D082C6C0"/>
    <w:lvl w:ilvl="0" w:tplc="14B4BD5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325E16"/>
    <w:multiLevelType w:val="hybridMultilevel"/>
    <w:tmpl w:val="7BBC43E6"/>
    <w:lvl w:ilvl="0" w:tplc="14B4BD5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D543BB"/>
    <w:multiLevelType w:val="hybridMultilevel"/>
    <w:tmpl w:val="1E2A9C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9C519F"/>
    <w:multiLevelType w:val="hybridMultilevel"/>
    <w:tmpl w:val="441A05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7"/>
  </w:num>
  <w:num w:numId="3">
    <w:abstractNumId w:val="27"/>
  </w:num>
  <w:num w:numId="4">
    <w:abstractNumId w:val="19"/>
  </w:num>
  <w:num w:numId="5">
    <w:abstractNumId w:val="32"/>
  </w:num>
  <w:num w:numId="6">
    <w:abstractNumId w:val="10"/>
  </w:num>
  <w:num w:numId="7">
    <w:abstractNumId w:val="21"/>
  </w:num>
  <w:num w:numId="8">
    <w:abstractNumId w:val="33"/>
  </w:num>
  <w:num w:numId="9">
    <w:abstractNumId w:val="23"/>
  </w:num>
  <w:num w:numId="10">
    <w:abstractNumId w:val="9"/>
  </w:num>
  <w:num w:numId="11">
    <w:abstractNumId w:val="16"/>
  </w:num>
  <w:num w:numId="12">
    <w:abstractNumId w:val="14"/>
  </w:num>
  <w:num w:numId="13">
    <w:abstractNumId w:val="31"/>
  </w:num>
  <w:num w:numId="14">
    <w:abstractNumId w:val="35"/>
  </w:num>
  <w:num w:numId="15">
    <w:abstractNumId w:val="3"/>
  </w:num>
  <w:num w:numId="16">
    <w:abstractNumId w:val="20"/>
  </w:num>
  <w:num w:numId="17">
    <w:abstractNumId w:val="22"/>
  </w:num>
  <w:num w:numId="18">
    <w:abstractNumId w:val="13"/>
  </w:num>
  <w:num w:numId="19">
    <w:abstractNumId w:val="26"/>
  </w:num>
  <w:num w:numId="20">
    <w:abstractNumId w:val="6"/>
  </w:num>
  <w:num w:numId="21">
    <w:abstractNumId w:val="8"/>
  </w:num>
  <w:num w:numId="22">
    <w:abstractNumId w:val="24"/>
  </w:num>
  <w:num w:numId="23">
    <w:abstractNumId w:val="1"/>
  </w:num>
  <w:num w:numId="24">
    <w:abstractNumId w:val="5"/>
  </w:num>
  <w:num w:numId="25">
    <w:abstractNumId w:val="34"/>
  </w:num>
  <w:num w:numId="26">
    <w:abstractNumId w:val="15"/>
  </w:num>
  <w:num w:numId="27">
    <w:abstractNumId w:val="7"/>
  </w:num>
  <w:num w:numId="28">
    <w:abstractNumId w:val="25"/>
  </w:num>
  <w:num w:numId="29">
    <w:abstractNumId w:val="12"/>
  </w:num>
  <w:num w:numId="30">
    <w:abstractNumId w:val="2"/>
  </w:num>
  <w:num w:numId="31">
    <w:abstractNumId w:val="11"/>
  </w:num>
  <w:num w:numId="32">
    <w:abstractNumId w:val="18"/>
  </w:num>
  <w:num w:numId="33">
    <w:abstractNumId w:val="30"/>
  </w:num>
  <w:num w:numId="34">
    <w:abstractNumId w:val="0"/>
  </w:num>
  <w:num w:numId="35">
    <w:abstractNumId w:val="29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27B"/>
    <w:rsid w:val="00001C94"/>
    <w:rsid w:val="00003716"/>
    <w:rsid w:val="000057ED"/>
    <w:rsid w:val="00005801"/>
    <w:rsid w:val="00005B3D"/>
    <w:rsid w:val="00005C0C"/>
    <w:rsid w:val="0000650B"/>
    <w:rsid w:val="00011CF3"/>
    <w:rsid w:val="00013221"/>
    <w:rsid w:val="00014975"/>
    <w:rsid w:val="00014E8A"/>
    <w:rsid w:val="00014F30"/>
    <w:rsid w:val="00021053"/>
    <w:rsid w:val="00024330"/>
    <w:rsid w:val="0002612E"/>
    <w:rsid w:val="00027D44"/>
    <w:rsid w:val="00031DD6"/>
    <w:rsid w:val="0003531B"/>
    <w:rsid w:val="0003578F"/>
    <w:rsid w:val="00035CC2"/>
    <w:rsid w:val="00036370"/>
    <w:rsid w:val="00037403"/>
    <w:rsid w:val="00042AA9"/>
    <w:rsid w:val="00043812"/>
    <w:rsid w:val="00043CED"/>
    <w:rsid w:val="0004761A"/>
    <w:rsid w:val="00053558"/>
    <w:rsid w:val="00053EFD"/>
    <w:rsid w:val="00054BCC"/>
    <w:rsid w:val="0005507F"/>
    <w:rsid w:val="00055BD5"/>
    <w:rsid w:val="00056745"/>
    <w:rsid w:val="0005695B"/>
    <w:rsid w:val="00057B82"/>
    <w:rsid w:val="00064B16"/>
    <w:rsid w:val="00065189"/>
    <w:rsid w:val="00070E6D"/>
    <w:rsid w:val="00070E95"/>
    <w:rsid w:val="00070ECD"/>
    <w:rsid w:val="000731BC"/>
    <w:rsid w:val="00076C77"/>
    <w:rsid w:val="00076DB9"/>
    <w:rsid w:val="0007769D"/>
    <w:rsid w:val="00083021"/>
    <w:rsid w:val="00083E97"/>
    <w:rsid w:val="000846F3"/>
    <w:rsid w:val="00086351"/>
    <w:rsid w:val="00087F92"/>
    <w:rsid w:val="00091367"/>
    <w:rsid w:val="000940B8"/>
    <w:rsid w:val="0009453D"/>
    <w:rsid w:val="00095BD5"/>
    <w:rsid w:val="000975C0"/>
    <w:rsid w:val="000A0878"/>
    <w:rsid w:val="000A500E"/>
    <w:rsid w:val="000A7F94"/>
    <w:rsid w:val="000B027B"/>
    <w:rsid w:val="000B0F08"/>
    <w:rsid w:val="000C0C31"/>
    <w:rsid w:val="000C0E03"/>
    <w:rsid w:val="000C3DBD"/>
    <w:rsid w:val="000C4857"/>
    <w:rsid w:val="000C550D"/>
    <w:rsid w:val="000C7ED9"/>
    <w:rsid w:val="000D057D"/>
    <w:rsid w:val="000D2979"/>
    <w:rsid w:val="000D64D8"/>
    <w:rsid w:val="000D773C"/>
    <w:rsid w:val="000D7ABB"/>
    <w:rsid w:val="000E086E"/>
    <w:rsid w:val="000E0D85"/>
    <w:rsid w:val="000E233F"/>
    <w:rsid w:val="000E4111"/>
    <w:rsid w:val="000E4A2A"/>
    <w:rsid w:val="000F025F"/>
    <w:rsid w:val="000F3A84"/>
    <w:rsid w:val="000F4331"/>
    <w:rsid w:val="000F46C9"/>
    <w:rsid w:val="000F60C6"/>
    <w:rsid w:val="000F75A3"/>
    <w:rsid w:val="001008A4"/>
    <w:rsid w:val="00106489"/>
    <w:rsid w:val="00106A6B"/>
    <w:rsid w:val="0010798E"/>
    <w:rsid w:val="001101B3"/>
    <w:rsid w:val="001114AA"/>
    <w:rsid w:val="001120D3"/>
    <w:rsid w:val="001142C0"/>
    <w:rsid w:val="00114FD1"/>
    <w:rsid w:val="001172A7"/>
    <w:rsid w:val="001174B7"/>
    <w:rsid w:val="00126268"/>
    <w:rsid w:val="0013351E"/>
    <w:rsid w:val="001342DD"/>
    <w:rsid w:val="001353DD"/>
    <w:rsid w:val="001363C7"/>
    <w:rsid w:val="001377BB"/>
    <w:rsid w:val="00144ABD"/>
    <w:rsid w:val="00145993"/>
    <w:rsid w:val="00151628"/>
    <w:rsid w:val="0015272C"/>
    <w:rsid w:val="00152BA9"/>
    <w:rsid w:val="00157041"/>
    <w:rsid w:val="00160816"/>
    <w:rsid w:val="00162E78"/>
    <w:rsid w:val="00164EC7"/>
    <w:rsid w:val="0017217A"/>
    <w:rsid w:val="0017235D"/>
    <w:rsid w:val="001755F3"/>
    <w:rsid w:val="00180AB5"/>
    <w:rsid w:val="00182460"/>
    <w:rsid w:val="0018350C"/>
    <w:rsid w:val="00183CB7"/>
    <w:rsid w:val="001851E8"/>
    <w:rsid w:val="0018535C"/>
    <w:rsid w:val="0018769B"/>
    <w:rsid w:val="001905C5"/>
    <w:rsid w:val="00190D44"/>
    <w:rsid w:val="001926F5"/>
    <w:rsid w:val="00193908"/>
    <w:rsid w:val="00195C4D"/>
    <w:rsid w:val="0019602C"/>
    <w:rsid w:val="0019653C"/>
    <w:rsid w:val="001970DA"/>
    <w:rsid w:val="001A2434"/>
    <w:rsid w:val="001A3CD0"/>
    <w:rsid w:val="001A5C65"/>
    <w:rsid w:val="001A6416"/>
    <w:rsid w:val="001A64D8"/>
    <w:rsid w:val="001A7B16"/>
    <w:rsid w:val="001B1272"/>
    <w:rsid w:val="001B2A54"/>
    <w:rsid w:val="001B335E"/>
    <w:rsid w:val="001B3D2B"/>
    <w:rsid w:val="001B5CCB"/>
    <w:rsid w:val="001C183D"/>
    <w:rsid w:val="001C3BA1"/>
    <w:rsid w:val="001C71B7"/>
    <w:rsid w:val="001C7253"/>
    <w:rsid w:val="001D0034"/>
    <w:rsid w:val="001D0D66"/>
    <w:rsid w:val="001D0F9E"/>
    <w:rsid w:val="001D3A0F"/>
    <w:rsid w:val="001D51B9"/>
    <w:rsid w:val="001D6EC7"/>
    <w:rsid w:val="001D7B72"/>
    <w:rsid w:val="001E0D16"/>
    <w:rsid w:val="001E22B8"/>
    <w:rsid w:val="001E28CA"/>
    <w:rsid w:val="001E4498"/>
    <w:rsid w:val="001E45C4"/>
    <w:rsid w:val="001E4B7B"/>
    <w:rsid w:val="001E5E36"/>
    <w:rsid w:val="001E78A0"/>
    <w:rsid w:val="001F662F"/>
    <w:rsid w:val="001F6EB0"/>
    <w:rsid w:val="001F7776"/>
    <w:rsid w:val="001F796A"/>
    <w:rsid w:val="001F79B7"/>
    <w:rsid w:val="0020070D"/>
    <w:rsid w:val="002010F3"/>
    <w:rsid w:val="002024A6"/>
    <w:rsid w:val="00203430"/>
    <w:rsid w:val="00212E33"/>
    <w:rsid w:val="00212E9B"/>
    <w:rsid w:val="00217A48"/>
    <w:rsid w:val="002227D2"/>
    <w:rsid w:val="00223E9F"/>
    <w:rsid w:val="00227E1C"/>
    <w:rsid w:val="0023159D"/>
    <w:rsid w:val="00232ED7"/>
    <w:rsid w:val="002423BA"/>
    <w:rsid w:val="0024400A"/>
    <w:rsid w:val="0024458B"/>
    <w:rsid w:val="00245421"/>
    <w:rsid w:val="00247266"/>
    <w:rsid w:val="00253D12"/>
    <w:rsid w:val="00254896"/>
    <w:rsid w:val="0025620E"/>
    <w:rsid w:val="002564A8"/>
    <w:rsid w:val="002607D5"/>
    <w:rsid w:val="00261380"/>
    <w:rsid w:val="00261485"/>
    <w:rsid w:val="002615E4"/>
    <w:rsid w:val="002727FF"/>
    <w:rsid w:val="00272941"/>
    <w:rsid w:val="00273874"/>
    <w:rsid w:val="00274BC8"/>
    <w:rsid w:val="002768A4"/>
    <w:rsid w:val="00280128"/>
    <w:rsid w:val="00280336"/>
    <w:rsid w:val="00280CAE"/>
    <w:rsid w:val="002819AF"/>
    <w:rsid w:val="00282BC6"/>
    <w:rsid w:val="00283D54"/>
    <w:rsid w:val="0028581B"/>
    <w:rsid w:val="00285FEF"/>
    <w:rsid w:val="002874BA"/>
    <w:rsid w:val="00287EC0"/>
    <w:rsid w:val="002915EF"/>
    <w:rsid w:val="00292D06"/>
    <w:rsid w:val="00294A1A"/>
    <w:rsid w:val="00296ABF"/>
    <w:rsid w:val="00296E0A"/>
    <w:rsid w:val="002A0B3A"/>
    <w:rsid w:val="002A1CD5"/>
    <w:rsid w:val="002A23F4"/>
    <w:rsid w:val="002A2ADE"/>
    <w:rsid w:val="002A3B0E"/>
    <w:rsid w:val="002A549C"/>
    <w:rsid w:val="002A69D8"/>
    <w:rsid w:val="002A7A99"/>
    <w:rsid w:val="002B1337"/>
    <w:rsid w:val="002B1734"/>
    <w:rsid w:val="002B175F"/>
    <w:rsid w:val="002B6F27"/>
    <w:rsid w:val="002B7444"/>
    <w:rsid w:val="002C2C07"/>
    <w:rsid w:val="002C410D"/>
    <w:rsid w:val="002C4207"/>
    <w:rsid w:val="002C520A"/>
    <w:rsid w:val="002E0CCA"/>
    <w:rsid w:val="002E3241"/>
    <w:rsid w:val="002E511B"/>
    <w:rsid w:val="002E66EC"/>
    <w:rsid w:val="002E6E61"/>
    <w:rsid w:val="002F2BCD"/>
    <w:rsid w:val="002F79FF"/>
    <w:rsid w:val="00301A53"/>
    <w:rsid w:val="00302E85"/>
    <w:rsid w:val="0030386B"/>
    <w:rsid w:val="00304BF8"/>
    <w:rsid w:val="0030576B"/>
    <w:rsid w:val="00312514"/>
    <w:rsid w:val="00313999"/>
    <w:rsid w:val="003150C5"/>
    <w:rsid w:val="00315A4D"/>
    <w:rsid w:val="00316681"/>
    <w:rsid w:val="003237E5"/>
    <w:rsid w:val="00324B9D"/>
    <w:rsid w:val="00325A09"/>
    <w:rsid w:val="003263BA"/>
    <w:rsid w:val="00332920"/>
    <w:rsid w:val="00332A47"/>
    <w:rsid w:val="003339EE"/>
    <w:rsid w:val="00334BF8"/>
    <w:rsid w:val="00334C08"/>
    <w:rsid w:val="00346972"/>
    <w:rsid w:val="003535E9"/>
    <w:rsid w:val="00353624"/>
    <w:rsid w:val="00355902"/>
    <w:rsid w:val="003616ED"/>
    <w:rsid w:val="003657DB"/>
    <w:rsid w:val="003715ED"/>
    <w:rsid w:val="00372E0B"/>
    <w:rsid w:val="0037411F"/>
    <w:rsid w:val="00375910"/>
    <w:rsid w:val="00377151"/>
    <w:rsid w:val="00384D51"/>
    <w:rsid w:val="00386751"/>
    <w:rsid w:val="00392EC4"/>
    <w:rsid w:val="00394EB9"/>
    <w:rsid w:val="003A2AE7"/>
    <w:rsid w:val="003A32C1"/>
    <w:rsid w:val="003A45D7"/>
    <w:rsid w:val="003A5411"/>
    <w:rsid w:val="003A6915"/>
    <w:rsid w:val="003A6B0C"/>
    <w:rsid w:val="003B02D2"/>
    <w:rsid w:val="003B1059"/>
    <w:rsid w:val="003B1465"/>
    <w:rsid w:val="003C406B"/>
    <w:rsid w:val="003C5275"/>
    <w:rsid w:val="003C67E1"/>
    <w:rsid w:val="003C7A22"/>
    <w:rsid w:val="003D0FF9"/>
    <w:rsid w:val="003D4FA4"/>
    <w:rsid w:val="003D63DA"/>
    <w:rsid w:val="003D6CB1"/>
    <w:rsid w:val="003E2E1D"/>
    <w:rsid w:val="003E4D9E"/>
    <w:rsid w:val="003E7651"/>
    <w:rsid w:val="003F363F"/>
    <w:rsid w:val="003F3EB7"/>
    <w:rsid w:val="003F4C7B"/>
    <w:rsid w:val="003F4EB2"/>
    <w:rsid w:val="003F632B"/>
    <w:rsid w:val="003F6516"/>
    <w:rsid w:val="003F66F3"/>
    <w:rsid w:val="00400594"/>
    <w:rsid w:val="00400ECA"/>
    <w:rsid w:val="00403CE4"/>
    <w:rsid w:val="004052B4"/>
    <w:rsid w:val="00405D45"/>
    <w:rsid w:val="00405EDC"/>
    <w:rsid w:val="0041062C"/>
    <w:rsid w:val="00410ADC"/>
    <w:rsid w:val="00416543"/>
    <w:rsid w:val="00417C6B"/>
    <w:rsid w:val="004262DD"/>
    <w:rsid w:val="00427617"/>
    <w:rsid w:val="00427711"/>
    <w:rsid w:val="00432E61"/>
    <w:rsid w:val="0043383E"/>
    <w:rsid w:val="00436BAA"/>
    <w:rsid w:val="00442E9B"/>
    <w:rsid w:val="0044501C"/>
    <w:rsid w:val="00445060"/>
    <w:rsid w:val="00446BB1"/>
    <w:rsid w:val="004504F0"/>
    <w:rsid w:val="00455CF9"/>
    <w:rsid w:val="00457443"/>
    <w:rsid w:val="0046264D"/>
    <w:rsid w:val="0046290F"/>
    <w:rsid w:val="0046327A"/>
    <w:rsid w:val="0046355C"/>
    <w:rsid w:val="00464940"/>
    <w:rsid w:val="00464BD9"/>
    <w:rsid w:val="0047293B"/>
    <w:rsid w:val="004734B6"/>
    <w:rsid w:val="004739C0"/>
    <w:rsid w:val="00474C7B"/>
    <w:rsid w:val="00475158"/>
    <w:rsid w:val="00480378"/>
    <w:rsid w:val="0048116F"/>
    <w:rsid w:val="00481498"/>
    <w:rsid w:val="004837F2"/>
    <w:rsid w:val="00485EF4"/>
    <w:rsid w:val="00486477"/>
    <w:rsid w:val="00487085"/>
    <w:rsid w:val="00491EB5"/>
    <w:rsid w:val="004924F0"/>
    <w:rsid w:val="00492E23"/>
    <w:rsid w:val="0049330A"/>
    <w:rsid w:val="004937E7"/>
    <w:rsid w:val="004A0BD0"/>
    <w:rsid w:val="004A0E60"/>
    <w:rsid w:val="004A21E0"/>
    <w:rsid w:val="004A25FC"/>
    <w:rsid w:val="004A36B9"/>
    <w:rsid w:val="004A59D3"/>
    <w:rsid w:val="004A65D4"/>
    <w:rsid w:val="004B22E6"/>
    <w:rsid w:val="004B3307"/>
    <w:rsid w:val="004B4E57"/>
    <w:rsid w:val="004C2DD6"/>
    <w:rsid w:val="004C3639"/>
    <w:rsid w:val="004C5822"/>
    <w:rsid w:val="004C646E"/>
    <w:rsid w:val="004C7364"/>
    <w:rsid w:val="004D038F"/>
    <w:rsid w:val="004D2492"/>
    <w:rsid w:val="004D327B"/>
    <w:rsid w:val="004D3976"/>
    <w:rsid w:val="004D4133"/>
    <w:rsid w:val="004D4560"/>
    <w:rsid w:val="004E1273"/>
    <w:rsid w:val="004E3906"/>
    <w:rsid w:val="004E66BA"/>
    <w:rsid w:val="004F2809"/>
    <w:rsid w:val="004F44C3"/>
    <w:rsid w:val="004F485C"/>
    <w:rsid w:val="00501487"/>
    <w:rsid w:val="00502653"/>
    <w:rsid w:val="00503178"/>
    <w:rsid w:val="005036EE"/>
    <w:rsid w:val="00504A65"/>
    <w:rsid w:val="00506A1A"/>
    <w:rsid w:val="00510FA0"/>
    <w:rsid w:val="00511425"/>
    <w:rsid w:val="00511EA7"/>
    <w:rsid w:val="00513A91"/>
    <w:rsid w:val="00514D6D"/>
    <w:rsid w:val="00521B50"/>
    <w:rsid w:val="005221A2"/>
    <w:rsid w:val="00523A6E"/>
    <w:rsid w:val="0052497E"/>
    <w:rsid w:val="0052509B"/>
    <w:rsid w:val="00532697"/>
    <w:rsid w:val="00536F6E"/>
    <w:rsid w:val="00537A6D"/>
    <w:rsid w:val="00537B06"/>
    <w:rsid w:val="005409AE"/>
    <w:rsid w:val="00542430"/>
    <w:rsid w:val="0054455E"/>
    <w:rsid w:val="00550553"/>
    <w:rsid w:val="00552B46"/>
    <w:rsid w:val="005536F7"/>
    <w:rsid w:val="00553C4D"/>
    <w:rsid w:val="00554F3A"/>
    <w:rsid w:val="00555200"/>
    <w:rsid w:val="00555A7F"/>
    <w:rsid w:val="0056056A"/>
    <w:rsid w:val="00561295"/>
    <w:rsid w:val="00565555"/>
    <w:rsid w:val="00567913"/>
    <w:rsid w:val="00567FDB"/>
    <w:rsid w:val="005708F5"/>
    <w:rsid w:val="00571DF4"/>
    <w:rsid w:val="005728BC"/>
    <w:rsid w:val="00574E14"/>
    <w:rsid w:val="005755BB"/>
    <w:rsid w:val="00576D90"/>
    <w:rsid w:val="005779EF"/>
    <w:rsid w:val="005807B4"/>
    <w:rsid w:val="0058685A"/>
    <w:rsid w:val="00586A20"/>
    <w:rsid w:val="00586F33"/>
    <w:rsid w:val="005901C1"/>
    <w:rsid w:val="00594C4C"/>
    <w:rsid w:val="00595525"/>
    <w:rsid w:val="0059560A"/>
    <w:rsid w:val="00595925"/>
    <w:rsid w:val="005965C4"/>
    <w:rsid w:val="0059698B"/>
    <w:rsid w:val="005A0888"/>
    <w:rsid w:val="005A2E2D"/>
    <w:rsid w:val="005A6C19"/>
    <w:rsid w:val="005B12EA"/>
    <w:rsid w:val="005B52B3"/>
    <w:rsid w:val="005B65AF"/>
    <w:rsid w:val="005B65DA"/>
    <w:rsid w:val="005C1F14"/>
    <w:rsid w:val="005D09FA"/>
    <w:rsid w:val="005D19B1"/>
    <w:rsid w:val="005D1C4D"/>
    <w:rsid w:val="005D2B24"/>
    <w:rsid w:val="005D3B1A"/>
    <w:rsid w:val="005D573C"/>
    <w:rsid w:val="005D616B"/>
    <w:rsid w:val="005E1ED2"/>
    <w:rsid w:val="005E5A64"/>
    <w:rsid w:val="005E7A3B"/>
    <w:rsid w:val="005F0874"/>
    <w:rsid w:val="005F74C5"/>
    <w:rsid w:val="005F7E1D"/>
    <w:rsid w:val="0060705F"/>
    <w:rsid w:val="00611992"/>
    <w:rsid w:val="00615173"/>
    <w:rsid w:val="00615ABB"/>
    <w:rsid w:val="00620822"/>
    <w:rsid w:val="006212BA"/>
    <w:rsid w:val="0062142E"/>
    <w:rsid w:val="00622CF6"/>
    <w:rsid w:val="00622D53"/>
    <w:rsid w:val="00622E3D"/>
    <w:rsid w:val="00623704"/>
    <w:rsid w:val="00623DD0"/>
    <w:rsid w:val="0062407C"/>
    <w:rsid w:val="00626DB1"/>
    <w:rsid w:val="00627A47"/>
    <w:rsid w:val="006313F3"/>
    <w:rsid w:val="0063687F"/>
    <w:rsid w:val="00636A12"/>
    <w:rsid w:val="00641DFA"/>
    <w:rsid w:val="00643169"/>
    <w:rsid w:val="00650CD5"/>
    <w:rsid w:val="006519FD"/>
    <w:rsid w:val="006535C4"/>
    <w:rsid w:val="00653D97"/>
    <w:rsid w:val="00654B56"/>
    <w:rsid w:val="00657087"/>
    <w:rsid w:val="00661990"/>
    <w:rsid w:val="00663891"/>
    <w:rsid w:val="006650E3"/>
    <w:rsid w:val="00667F6C"/>
    <w:rsid w:val="006706D4"/>
    <w:rsid w:val="00673C0C"/>
    <w:rsid w:val="00673C69"/>
    <w:rsid w:val="00673DE0"/>
    <w:rsid w:val="0067435B"/>
    <w:rsid w:val="00674A4C"/>
    <w:rsid w:val="0067513F"/>
    <w:rsid w:val="00677F67"/>
    <w:rsid w:val="00680FDB"/>
    <w:rsid w:val="006812B3"/>
    <w:rsid w:val="006830FE"/>
    <w:rsid w:val="0068798A"/>
    <w:rsid w:val="00693179"/>
    <w:rsid w:val="006948C3"/>
    <w:rsid w:val="00694FEF"/>
    <w:rsid w:val="00695605"/>
    <w:rsid w:val="00695BAB"/>
    <w:rsid w:val="00697C6F"/>
    <w:rsid w:val="00697FEA"/>
    <w:rsid w:val="006A23AA"/>
    <w:rsid w:val="006A3179"/>
    <w:rsid w:val="006A68DE"/>
    <w:rsid w:val="006B0EDA"/>
    <w:rsid w:val="006B2E82"/>
    <w:rsid w:val="006B3D4E"/>
    <w:rsid w:val="006B5B85"/>
    <w:rsid w:val="006C310C"/>
    <w:rsid w:val="006C3C51"/>
    <w:rsid w:val="006C6945"/>
    <w:rsid w:val="006C7995"/>
    <w:rsid w:val="006D2F68"/>
    <w:rsid w:val="006D545E"/>
    <w:rsid w:val="006D7BE7"/>
    <w:rsid w:val="006E5709"/>
    <w:rsid w:val="006E775C"/>
    <w:rsid w:val="006F0D4B"/>
    <w:rsid w:val="006F1251"/>
    <w:rsid w:val="006F41F8"/>
    <w:rsid w:val="006F5DFB"/>
    <w:rsid w:val="0070141C"/>
    <w:rsid w:val="007023E9"/>
    <w:rsid w:val="00702E10"/>
    <w:rsid w:val="007059A1"/>
    <w:rsid w:val="007059CA"/>
    <w:rsid w:val="00707D01"/>
    <w:rsid w:val="00707EDC"/>
    <w:rsid w:val="0071059C"/>
    <w:rsid w:val="007122EA"/>
    <w:rsid w:val="00714F79"/>
    <w:rsid w:val="0071639A"/>
    <w:rsid w:val="0072207F"/>
    <w:rsid w:val="00722977"/>
    <w:rsid w:val="007356A5"/>
    <w:rsid w:val="00740B00"/>
    <w:rsid w:val="007411C0"/>
    <w:rsid w:val="00743955"/>
    <w:rsid w:val="00754489"/>
    <w:rsid w:val="00754680"/>
    <w:rsid w:val="00754A8E"/>
    <w:rsid w:val="00756856"/>
    <w:rsid w:val="00762D29"/>
    <w:rsid w:val="007634BE"/>
    <w:rsid w:val="007640F1"/>
    <w:rsid w:val="007641DC"/>
    <w:rsid w:val="0076776C"/>
    <w:rsid w:val="00770F0A"/>
    <w:rsid w:val="00774AAA"/>
    <w:rsid w:val="00782003"/>
    <w:rsid w:val="00782578"/>
    <w:rsid w:val="0078617B"/>
    <w:rsid w:val="00786E7E"/>
    <w:rsid w:val="00787084"/>
    <w:rsid w:val="00791839"/>
    <w:rsid w:val="00791CA0"/>
    <w:rsid w:val="00791E8B"/>
    <w:rsid w:val="007938F2"/>
    <w:rsid w:val="007948B9"/>
    <w:rsid w:val="00795884"/>
    <w:rsid w:val="00795A0A"/>
    <w:rsid w:val="0079659B"/>
    <w:rsid w:val="007A4671"/>
    <w:rsid w:val="007A4A68"/>
    <w:rsid w:val="007A5BD0"/>
    <w:rsid w:val="007B054A"/>
    <w:rsid w:val="007B0AAC"/>
    <w:rsid w:val="007B2D00"/>
    <w:rsid w:val="007B3847"/>
    <w:rsid w:val="007B4BF5"/>
    <w:rsid w:val="007B6BA8"/>
    <w:rsid w:val="007B75EF"/>
    <w:rsid w:val="007B79EA"/>
    <w:rsid w:val="007C136D"/>
    <w:rsid w:val="007C2015"/>
    <w:rsid w:val="007C73DF"/>
    <w:rsid w:val="007D2357"/>
    <w:rsid w:val="007D323D"/>
    <w:rsid w:val="007D4845"/>
    <w:rsid w:val="007D4A55"/>
    <w:rsid w:val="007E02BB"/>
    <w:rsid w:val="007E0DA8"/>
    <w:rsid w:val="007E15F8"/>
    <w:rsid w:val="007E759A"/>
    <w:rsid w:val="007F0D31"/>
    <w:rsid w:val="007F4F8A"/>
    <w:rsid w:val="007F5178"/>
    <w:rsid w:val="007F62EE"/>
    <w:rsid w:val="007F7E5B"/>
    <w:rsid w:val="008027A0"/>
    <w:rsid w:val="008030D5"/>
    <w:rsid w:val="00804288"/>
    <w:rsid w:val="008047D2"/>
    <w:rsid w:val="00814EE4"/>
    <w:rsid w:val="00817E3A"/>
    <w:rsid w:val="00820447"/>
    <w:rsid w:val="008220CA"/>
    <w:rsid w:val="00823460"/>
    <w:rsid w:val="0082350B"/>
    <w:rsid w:val="008353F5"/>
    <w:rsid w:val="008355BC"/>
    <w:rsid w:val="00835AEF"/>
    <w:rsid w:val="00844F41"/>
    <w:rsid w:val="00845F22"/>
    <w:rsid w:val="0084613F"/>
    <w:rsid w:val="00847EF2"/>
    <w:rsid w:val="008505F9"/>
    <w:rsid w:val="008547DF"/>
    <w:rsid w:val="00860083"/>
    <w:rsid w:val="00861518"/>
    <w:rsid w:val="008629E2"/>
    <w:rsid w:val="00862EC0"/>
    <w:rsid w:val="00864A0E"/>
    <w:rsid w:val="00865FB7"/>
    <w:rsid w:val="00870583"/>
    <w:rsid w:val="008736F8"/>
    <w:rsid w:val="00874763"/>
    <w:rsid w:val="00875417"/>
    <w:rsid w:val="008847AA"/>
    <w:rsid w:val="00890947"/>
    <w:rsid w:val="008939B5"/>
    <w:rsid w:val="008942D2"/>
    <w:rsid w:val="008A0AAC"/>
    <w:rsid w:val="008A2F9A"/>
    <w:rsid w:val="008A3A53"/>
    <w:rsid w:val="008A5F51"/>
    <w:rsid w:val="008A6989"/>
    <w:rsid w:val="008B1F4A"/>
    <w:rsid w:val="008B4B03"/>
    <w:rsid w:val="008B6E89"/>
    <w:rsid w:val="008C03D7"/>
    <w:rsid w:val="008C0C39"/>
    <w:rsid w:val="008C170E"/>
    <w:rsid w:val="008C2028"/>
    <w:rsid w:val="008C2F87"/>
    <w:rsid w:val="008C3243"/>
    <w:rsid w:val="008C3552"/>
    <w:rsid w:val="008C56D4"/>
    <w:rsid w:val="008C6B31"/>
    <w:rsid w:val="008D6060"/>
    <w:rsid w:val="008D6500"/>
    <w:rsid w:val="008D73C4"/>
    <w:rsid w:val="008E26DA"/>
    <w:rsid w:val="008E6F5C"/>
    <w:rsid w:val="008F09BC"/>
    <w:rsid w:val="008F0BB2"/>
    <w:rsid w:val="008F0FF4"/>
    <w:rsid w:val="008F3BC6"/>
    <w:rsid w:val="008F7A13"/>
    <w:rsid w:val="00903253"/>
    <w:rsid w:val="00904BB1"/>
    <w:rsid w:val="00905ADF"/>
    <w:rsid w:val="009065C3"/>
    <w:rsid w:val="009073CE"/>
    <w:rsid w:val="00911C57"/>
    <w:rsid w:val="00912517"/>
    <w:rsid w:val="009134D8"/>
    <w:rsid w:val="0091362C"/>
    <w:rsid w:val="009160CD"/>
    <w:rsid w:val="00916701"/>
    <w:rsid w:val="009204D0"/>
    <w:rsid w:val="00920B37"/>
    <w:rsid w:val="00921031"/>
    <w:rsid w:val="0092114C"/>
    <w:rsid w:val="009217A5"/>
    <w:rsid w:val="00921E54"/>
    <w:rsid w:val="009220DA"/>
    <w:rsid w:val="0092279C"/>
    <w:rsid w:val="00922E55"/>
    <w:rsid w:val="009240FB"/>
    <w:rsid w:val="0092728A"/>
    <w:rsid w:val="00932B96"/>
    <w:rsid w:val="009337B8"/>
    <w:rsid w:val="009347B2"/>
    <w:rsid w:val="009353AF"/>
    <w:rsid w:val="00937B31"/>
    <w:rsid w:val="00945AD1"/>
    <w:rsid w:val="0094646F"/>
    <w:rsid w:val="009475C6"/>
    <w:rsid w:val="009477DD"/>
    <w:rsid w:val="00947995"/>
    <w:rsid w:val="00950C18"/>
    <w:rsid w:val="00951E02"/>
    <w:rsid w:val="009520E6"/>
    <w:rsid w:val="00953E34"/>
    <w:rsid w:val="00954CC8"/>
    <w:rsid w:val="00960D5E"/>
    <w:rsid w:val="00962A34"/>
    <w:rsid w:val="00972684"/>
    <w:rsid w:val="009726F1"/>
    <w:rsid w:val="00973AD1"/>
    <w:rsid w:val="009746A2"/>
    <w:rsid w:val="0097682F"/>
    <w:rsid w:val="00985511"/>
    <w:rsid w:val="00987862"/>
    <w:rsid w:val="00987907"/>
    <w:rsid w:val="00990611"/>
    <w:rsid w:val="00992381"/>
    <w:rsid w:val="00995EB8"/>
    <w:rsid w:val="009A0222"/>
    <w:rsid w:val="009A1D5C"/>
    <w:rsid w:val="009A2B39"/>
    <w:rsid w:val="009A5FD3"/>
    <w:rsid w:val="009B0E09"/>
    <w:rsid w:val="009B2545"/>
    <w:rsid w:val="009B6D8D"/>
    <w:rsid w:val="009C1394"/>
    <w:rsid w:val="009C4599"/>
    <w:rsid w:val="009C4DDE"/>
    <w:rsid w:val="009C59E8"/>
    <w:rsid w:val="009D402B"/>
    <w:rsid w:val="009D42A8"/>
    <w:rsid w:val="009D6903"/>
    <w:rsid w:val="009E213A"/>
    <w:rsid w:val="009E231C"/>
    <w:rsid w:val="009E3BFD"/>
    <w:rsid w:val="009E3D91"/>
    <w:rsid w:val="009E52CD"/>
    <w:rsid w:val="009F3557"/>
    <w:rsid w:val="009F4396"/>
    <w:rsid w:val="009F52A0"/>
    <w:rsid w:val="00A01475"/>
    <w:rsid w:val="00A02076"/>
    <w:rsid w:val="00A023A1"/>
    <w:rsid w:val="00A03B24"/>
    <w:rsid w:val="00A0468F"/>
    <w:rsid w:val="00A04AE0"/>
    <w:rsid w:val="00A0672B"/>
    <w:rsid w:val="00A07A78"/>
    <w:rsid w:val="00A12319"/>
    <w:rsid w:val="00A14FFD"/>
    <w:rsid w:val="00A15875"/>
    <w:rsid w:val="00A15AEE"/>
    <w:rsid w:val="00A17460"/>
    <w:rsid w:val="00A17675"/>
    <w:rsid w:val="00A21802"/>
    <w:rsid w:val="00A2204C"/>
    <w:rsid w:val="00A22856"/>
    <w:rsid w:val="00A23544"/>
    <w:rsid w:val="00A24C33"/>
    <w:rsid w:val="00A24FBE"/>
    <w:rsid w:val="00A27215"/>
    <w:rsid w:val="00A30F03"/>
    <w:rsid w:val="00A31672"/>
    <w:rsid w:val="00A32ADC"/>
    <w:rsid w:val="00A33214"/>
    <w:rsid w:val="00A36292"/>
    <w:rsid w:val="00A37F40"/>
    <w:rsid w:val="00A4387C"/>
    <w:rsid w:val="00A442D9"/>
    <w:rsid w:val="00A51E5F"/>
    <w:rsid w:val="00A53B1B"/>
    <w:rsid w:val="00A54B82"/>
    <w:rsid w:val="00A5665E"/>
    <w:rsid w:val="00A6012A"/>
    <w:rsid w:val="00A6073A"/>
    <w:rsid w:val="00A65255"/>
    <w:rsid w:val="00A73207"/>
    <w:rsid w:val="00A759AE"/>
    <w:rsid w:val="00A75F25"/>
    <w:rsid w:val="00A76543"/>
    <w:rsid w:val="00A77F94"/>
    <w:rsid w:val="00A81C44"/>
    <w:rsid w:val="00A839C8"/>
    <w:rsid w:val="00A83D7B"/>
    <w:rsid w:val="00A84471"/>
    <w:rsid w:val="00A85703"/>
    <w:rsid w:val="00A85C39"/>
    <w:rsid w:val="00A86CCA"/>
    <w:rsid w:val="00A9054E"/>
    <w:rsid w:val="00A92DB6"/>
    <w:rsid w:val="00A93A67"/>
    <w:rsid w:val="00A94579"/>
    <w:rsid w:val="00A94BD8"/>
    <w:rsid w:val="00AA10F0"/>
    <w:rsid w:val="00AA125E"/>
    <w:rsid w:val="00AA28D9"/>
    <w:rsid w:val="00AA3D80"/>
    <w:rsid w:val="00AA62E5"/>
    <w:rsid w:val="00AA673E"/>
    <w:rsid w:val="00AA6870"/>
    <w:rsid w:val="00AA737B"/>
    <w:rsid w:val="00AB2AD4"/>
    <w:rsid w:val="00AB2E1B"/>
    <w:rsid w:val="00AB2FE3"/>
    <w:rsid w:val="00AB52B9"/>
    <w:rsid w:val="00AB5BA5"/>
    <w:rsid w:val="00AB7120"/>
    <w:rsid w:val="00AB77EB"/>
    <w:rsid w:val="00AC05DF"/>
    <w:rsid w:val="00AC2160"/>
    <w:rsid w:val="00AC6F27"/>
    <w:rsid w:val="00AD0377"/>
    <w:rsid w:val="00AD2E0E"/>
    <w:rsid w:val="00AD4B3F"/>
    <w:rsid w:val="00AD571C"/>
    <w:rsid w:val="00AD660A"/>
    <w:rsid w:val="00AE03DC"/>
    <w:rsid w:val="00AE1852"/>
    <w:rsid w:val="00AE69DF"/>
    <w:rsid w:val="00AF0ACB"/>
    <w:rsid w:val="00AF1162"/>
    <w:rsid w:val="00AF3572"/>
    <w:rsid w:val="00AF6B88"/>
    <w:rsid w:val="00AF7EDC"/>
    <w:rsid w:val="00B01DDB"/>
    <w:rsid w:val="00B03758"/>
    <w:rsid w:val="00B12A90"/>
    <w:rsid w:val="00B12EE6"/>
    <w:rsid w:val="00B1565A"/>
    <w:rsid w:val="00B17660"/>
    <w:rsid w:val="00B220DD"/>
    <w:rsid w:val="00B22D5D"/>
    <w:rsid w:val="00B2392A"/>
    <w:rsid w:val="00B23FE7"/>
    <w:rsid w:val="00B2408E"/>
    <w:rsid w:val="00B262CC"/>
    <w:rsid w:val="00B35283"/>
    <w:rsid w:val="00B352A6"/>
    <w:rsid w:val="00B35AC3"/>
    <w:rsid w:val="00B3793B"/>
    <w:rsid w:val="00B4247B"/>
    <w:rsid w:val="00B4359C"/>
    <w:rsid w:val="00B451DD"/>
    <w:rsid w:val="00B47829"/>
    <w:rsid w:val="00B47DB7"/>
    <w:rsid w:val="00B50007"/>
    <w:rsid w:val="00B5112A"/>
    <w:rsid w:val="00B52E40"/>
    <w:rsid w:val="00B57AEC"/>
    <w:rsid w:val="00B62A4F"/>
    <w:rsid w:val="00B67091"/>
    <w:rsid w:val="00B67FCF"/>
    <w:rsid w:val="00B73172"/>
    <w:rsid w:val="00B7378F"/>
    <w:rsid w:val="00B76FF6"/>
    <w:rsid w:val="00B8527C"/>
    <w:rsid w:val="00B863D0"/>
    <w:rsid w:val="00B87F31"/>
    <w:rsid w:val="00B90BC1"/>
    <w:rsid w:val="00B91F3C"/>
    <w:rsid w:val="00B9292C"/>
    <w:rsid w:val="00B92CE1"/>
    <w:rsid w:val="00B93CDB"/>
    <w:rsid w:val="00B95AAD"/>
    <w:rsid w:val="00BA0B22"/>
    <w:rsid w:val="00BA3B9E"/>
    <w:rsid w:val="00BA3F5A"/>
    <w:rsid w:val="00BA4F3A"/>
    <w:rsid w:val="00BA5042"/>
    <w:rsid w:val="00BA638F"/>
    <w:rsid w:val="00BB0236"/>
    <w:rsid w:val="00BB1C52"/>
    <w:rsid w:val="00BB1E72"/>
    <w:rsid w:val="00BB45F9"/>
    <w:rsid w:val="00BB73A6"/>
    <w:rsid w:val="00BC0318"/>
    <w:rsid w:val="00BC5D22"/>
    <w:rsid w:val="00BD1C6B"/>
    <w:rsid w:val="00BD33D8"/>
    <w:rsid w:val="00BD48BC"/>
    <w:rsid w:val="00BE44B4"/>
    <w:rsid w:val="00BE4F80"/>
    <w:rsid w:val="00BF0C28"/>
    <w:rsid w:val="00BF1AE1"/>
    <w:rsid w:val="00BF36B4"/>
    <w:rsid w:val="00BF3890"/>
    <w:rsid w:val="00BF5D2D"/>
    <w:rsid w:val="00BF72FE"/>
    <w:rsid w:val="00C00561"/>
    <w:rsid w:val="00C02A6F"/>
    <w:rsid w:val="00C0755A"/>
    <w:rsid w:val="00C11949"/>
    <w:rsid w:val="00C11FA2"/>
    <w:rsid w:val="00C133D2"/>
    <w:rsid w:val="00C13498"/>
    <w:rsid w:val="00C15441"/>
    <w:rsid w:val="00C15455"/>
    <w:rsid w:val="00C16427"/>
    <w:rsid w:val="00C16FB9"/>
    <w:rsid w:val="00C22720"/>
    <w:rsid w:val="00C22FE8"/>
    <w:rsid w:val="00C25239"/>
    <w:rsid w:val="00C2732E"/>
    <w:rsid w:val="00C3097C"/>
    <w:rsid w:val="00C320CB"/>
    <w:rsid w:val="00C3275F"/>
    <w:rsid w:val="00C3290D"/>
    <w:rsid w:val="00C350CF"/>
    <w:rsid w:val="00C363E6"/>
    <w:rsid w:val="00C410F5"/>
    <w:rsid w:val="00C419A4"/>
    <w:rsid w:val="00C43A2E"/>
    <w:rsid w:val="00C53115"/>
    <w:rsid w:val="00C53D39"/>
    <w:rsid w:val="00C5561F"/>
    <w:rsid w:val="00C56DEB"/>
    <w:rsid w:val="00C61490"/>
    <w:rsid w:val="00C62890"/>
    <w:rsid w:val="00C7047C"/>
    <w:rsid w:val="00C70D61"/>
    <w:rsid w:val="00C71F91"/>
    <w:rsid w:val="00C755C4"/>
    <w:rsid w:val="00C758B9"/>
    <w:rsid w:val="00C80EC4"/>
    <w:rsid w:val="00C81318"/>
    <w:rsid w:val="00C81644"/>
    <w:rsid w:val="00C817F8"/>
    <w:rsid w:val="00C819A1"/>
    <w:rsid w:val="00C83934"/>
    <w:rsid w:val="00C86D4C"/>
    <w:rsid w:val="00C90D96"/>
    <w:rsid w:val="00C954E7"/>
    <w:rsid w:val="00C972F7"/>
    <w:rsid w:val="00CA049A"/>
    <w:rsid w:val="00CA1B60"/>
    <w:rsid w:val="00CA3609"/>
    <w:rsid w:val="00CA47A6"/>
    <w:rsid w:val="00CA5AA3"/>
    <w:rsid w:val="00CA6374"/>
    <w:rsid w:val="00CA6CDA"/>
    <w:rsid w:val="00CA7231"/>
    <w:rsid w:val="00CB02EA"/>
    <w:rsid w:val="00CB7AA0"/>
    <w:rsid w:val="00CC223E"/>
    <w:rsid w:val="00CC48C3"/>
    <w:rsid w:val="00CD2693"/>
    <w:rsid w:val="00CD6F77"/>
    <w:rsid w:val="00CD700E"/>
    <w:rsid w:val="00CE1787"/>
    <w:rsid w:val="00CE19CA"/>
    <w:rsid w:val="00CE7578"/>
    <w:rsid w:val="00CF07C7"/>
    <w:rsid w:val="00CF34C0"/>
    <w:rsid w:val="00CF5D1D"/>
    <w:rsid w:val="00CF6C9C"/>
    <w:rsid w:val="00CF7082"/>
    <w:rsid w:val="00D02874"/>
    <w:rsid w:val="00D04D57"/>
    <w:rsid w:val="00D05437"/>
    <w:rsid w:val="00D1201C"/>
    <w:rsid w:val="00D12218"/>
    <w:rsid w:val="00D24439"/>
    <w:rsid w:val="00D263AB"/>
    <w:rsid w:val="00D316C2"/>
    <w:rsid w:val="00D34121"/>
    <w:rsid w:val="00D415E9"/>
    <w:rsid w:val="00D421E1"/>
    <w:rsid w:val="00D4334B"/>
    <w:rsid w:val="00D43D33"/>
    <w:rsid w:val="00D45464"/>
    <w:rsid w:val="00D46833"/>
    <w:rsid w:val="00D4691F"/>
    <w:rsid w:val="00D60013"/>
    <w:rsid w:val="00D609B0"/>
    <w:rsid w:val="00D61AB0"/>
    <w:rsid w:val="00D6388B"/>
    <w:rsid w:val="00D727C6"/>
    <w:rsid w:val="00D732B3"/>
    <w:rsid w:val="00D76DD7"/>
    <w:rsid w:val="00D7736B"/>
    <w:rsid w:val="00D82285"/>
    <w:rsid w:val="00D860DD"/>
    <w:rsid w:val="00D86D6B"/>
    <w:rsid w:val="00D8755D"/>
    <w:rsid w:val="00D9340D"/>
    <w:rsid w:val="00D93FA5"/>
    <w:rsid w:val="00D95342"/>
    <w:rsid w:val="00D9700F"/>
    <w:rsid w:val="00DA0E35"/>
    <w:rsid w:val="00DA1E55"/>
    <w:rsid w:val="00DA7253"/>
    <w:rsid w:val="00DB1208"/>
    <w:rsid w:val="00DC1B63"/>
    <w:rsid w:val="00DC36D4"/>
    <w:rsid w:val="00DC617D"/>
    <w:rsid w:val="00DC6FCC"/>
    <w:rsid w:val="00DC7C0A"/>
    <w:rsid w:val="00DD6A6D"/>
    <w:rsid w:val="00DD7979"/>
    <w:rsid w:val="00DD7BEC"/>
    <w:rsid w:val="00DE1C11"/>
    <w:rsid w:val="00DE32B4"/>
    <w:rsid w:val="00DE4F4A"/>
    <w:rsid w:val="00DE543F"/>
    <w:rsid w:val="00DE5A84"/>
    <w:rsid w:val="00DE6341"/>
    <w:rsid w:val="00DE7C2A"/>
    <w:rsid w:val="00DF2376"/>
    <w:rsid w:val="00DF2D05"/>
    <w:rsid w:val="00DF389B"/>
    <w:rsid w:val="00DF6506"/>
    <w:rsid w:val="00DF65D1"/>
    <w:rsid w:val="00DF6AF7"/>
    <w:rsid w:val="00DF73BE"/>
    <w:rsid w:val="00E0052B"/>
    <w:rsid w:val="00E015FE"/>
    <w:rsid w:val="00E01B32"/>
    <w:rsid w:val="00E02FEB"/>
    <w:rsid w:val="00E050B2"/>
    <w:rsid w:val="00E050CB"/>
    <w:rsid w:val="00E0562E"/>
    <w:rsid w:val="00E07017"/>
    <w:rsid w:val="00E11283"/>
    <w:rsid w:val="00E12481"/>
    <w:rsid w:val="00E125E6"/>
    <w:rsid w:val="00E12FD2"/>
    <w:rsid w:val="00E15B39"/>
    <w:rsid w:val="00E15F9C"/>
    <w:rsid w:val="00E1679C"/>
    <w:rsid w:val="00E1696E"/>
    <w:rsid w:val="00E224B3"/>
    <w:rsid w:val="00E24528"/>
    <w:rsid w:val="00E27875"/>
    <w:rsid w:val="00E31824"/>
    <w:rsid w:val="00E329CC"/>
    <w:rsid w:val="00E333C1"/>
    <w:rsid w:val="00E35CBC"/>
    <w:rsid w:val="00E420AA"/>
    <w:rsid w:val="00E42368"/>
    <w:rsid w:val="00E455CB"/>
    <w:rsid w:val="00E45AEB"/>
    <w:rsid w:val="00E46D23"/>
    <w:rsid w:val="00E46DF6"/>
    <w:rsid w:val="00E46F55"/>
    <w:rsid w:val="00E50FE5"/>
    <w:rsid w:val="00E51BAA"/>
    <w:rsid w:val="00E528CB"/>
    <w:rsid w:val="00E53D0F"/>
    <w:rsid w:val="00E54508"/>
    <w:rsid w:val="00E56520"/>
    <w:rsid w:val="00E602F0"/>
    <w:rsid w:val="00E62251"/>
    <w:rsid w:val="00E632DA"/>
    <w:rsid w:val="00E6463E"/>
    <w:rsid w:val="00E655C7"/>
    <w:rsid w:val="00E66681"/>
    <w:rsid w:val="00E72286"/>
    <w:rsid w:val="00E736F0"/>
    <w:rsid w:val="00E76047"/>
    <w:rsid w:val="00E76A93"/>
    <w:rsid w:val="00E826C6"/>
    <w:rsid w:val="00E84E71"/>
    <w:rsid w:val="00E90BD0"/>
    <w:rsid w:val="00E92550"/>
    <w:rsid w:val="00E92910"/>
    <w:rsid w:val="00E97BC0"/>
    <w:rsid w:val="00E97FEC"/>
    <w:rsid w:val="00EA674A"/>
    <w:rsid w:val="00EA6C30"/>
    <w:rsid w:val="00EB0026"/>
    <w:rsid w:val="00EB4F22"/>
    <w:rsid w:val="00EB6341"/>
    <w:rsid w:val="00EB6E3E"/>
    <w:rsid w:val="00EC0602"/>
    <w:rsid w:val="00EC447C"/>
    <w:rsid w:val="00EC500B"/>
    <w:rsid w:val="00EC619B"/>
    <w:rsid w:val="00ED03CC"/>
    <w:rsid w:val="00ED246C"/>
    <w:rsid w:val="00ED337D"/>
    <w:rsid w:val="00EE2083"/>
    <w:rsid w:val="00EE5401"/>
    <w:rsid w:val="00EE6798"/>
    <w:rsid w:val="00EE7F8B"/>
    <w:rsid w:val="00EF3AE9"/>
    <w:rsid w:val="00EF4A30"/>
    <w:rsid w:val="00EF6D95"/>
    <w:rsid w:val="00F00FDD"/>
    <w:rsid w:val="00F0379D"/>
    <w:rsid w:val="00F042C5"/>
    <w:rsid w:val="00F044C2"/>
    <w:rsid w:val="00F061EE"/>
    <w:rsid w:val="00F07738"/>
    <w:rsid w:val="00F103C3"/>
    <w:rsid w:val="00F11991"/>
    <w:rsid w:val="00F127BD"/>
    <w:rsid w:val="00F138A6"/>
    <w:rsid w:val="00F148C6"/>
    <w:rsid w:val="00F1501C"/>
    <w:rsid w:val="00F161FA"/>
    <w:rsid w:val="00F16544"/>
    <w:rsid w:val="00F1690C"/>
    <w:rsid w:val="00F16FA4"/>
    <w:rsid w:val="00F202F0"/>
    <w:rsid w:val="00F21CD2"/>
    <w:rsid w:val="00F23A26"/>
    <w:rsid w:val="00F252AE"/>
    <w:rsid w:val="00F2620D"/>
    <w:rsid w:val="00F26840"/>
    <w:rsid w:val="00F3012F"/>
    <w:rsid w:val="00F33416"/>
    <w:rsid w:val="00F34279"/>
    <w:rsid w:val="00F34334"/>
    <w:rsid w:val="00F3490B"/>
    <w:rsid w:val="00F34BCC"/>
    <w:rsid w:val="00F40399"/>
    <w:rsid w:val="00F40AE3"/>
    <w:rsid w:val="00F42130"/>
    <w:rsid w:val="00F44414"/>
    <w:rsid w:val="00F47A11"/>
    <w:rsid w:val="00F54740"/>
    <w:rsid w:val="00F57008"/>
    <w:rsid w:val="00F65F77"/>
    <w:rsid w:val="00F67086"/>
    <w:rsid w:val="00F72DB6"/>
    <w:rsid w:val="00F73A7C"/>
    <w:rsid w:val="00F747C1"/>
    <w:rsid w:val="00F81606"/>
    <w:rsid w:val="00F81EA8"/>
    <w:rsid w:val="00F8274F"/>
    <w:rsid w:val="00F83916"/>
    <w:rsid w:val="00F8580F"/>
    <w:rsid w:val="00F862D9"/>
    <w:rsid w:val="00F87707"/>
    <w:rsid w:val="00F901F3"/>
    <w:rsid w:val="00F92F29"/>
    <w:rsid w:val="00F96F6E"/>
    <w:rsid w:val="00F97C8A"/>
    <w:rsid w:val="00FA06A3"/>
    <w:rsid w:val="00FA1256"/>
    <w:rsid w:val="00FA29CD"/>
    <w:rsid w:val="00FA43FB"/>
    <w:rsid w:val="00FA50FF"/>
    <w:rsid w:val="00FA5D42"/>
    <w:rsid w:val="00FA6482"/>
    <w:rsid w:val="00FA6889"/>
    <w:rsid w:val="00FA76E4"/>
    <w:rsid w:val="00FA7D55"/>
    <w:rsid w:val="00FB0838"/>
    <w:rsid w:val="00FB32F8"/>
    <w:rsid w:val="00FB5888"/>
    <w:rsid w:val="00FB5BD9"/>
    <w:rsid w:val="00FB630A"/>
    <w:rsid w:val="00FB718B"/>
    <w:rsid w:val="00FC0746"/>
    <w:rsid w:val="00FC0A14"/>
    <w:rsid w:val="00FC1AC1"/>
    <w:rsid w:val="00FC20DC"/>
    <w:rsid w:val="00FC31B0"/>
    <w:rsid w:val="00FC3544"/>
    <w:rsid w:val="00FC39C1"/>
    <w:rsid w:val="00FC3CFD"/>
    <w:rsid w:val="00FC56DA"/>
    <w:rsid w:val="00FC6877"/>
    <w:rsid w:val="00FC6B00"/>
    <w:rsid w:val="00FC7646"/>
    <w:rsid w:val="00FD2F21"/>
    <w:rsid w:val="00FD3936"/>
    <w:rsid w:val="00FE2046"/>
    <w:rsid w:val="00FE3E56"/>
    <w:rsid w:val="00FE4DED"/>
    <w:rsid w:val="00FE7512"/>
    <w:rsid w:val="00FF1C99"/>
    <w:rsid w:val="00FF3EF8"/>
    <w:rsid w:val="00FF47D8"/>
    <w:rsid w:val="00FF6436"/>
    <w:rsid w:val="00FF74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2D81C35-2414-46E8-A48B-DDF293008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47B2"/>
    <w:pPr>
      <w:spacing w:line="360" w:lineRule="auto"/>
      <w:jc w:val="both"/>
    </w:pPr>
    <w:rPr>
      <w:rFonts w:ascii="Arial" w:hAnsi="Arial"/>
      <w:sz w:val="22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F3012F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643169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3012F"/>
    <w:rPr>
      <w:rFonts w:ascii="Arial" w:eastAsiaTheme="majorEastAsia" w:hAnsi="Arial" w:cstheme="majorBidi"/>
      <w:b/>
      <w:sz w:val="22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2E0CCA"/>
    <w:pPr>
      <w:ind w:left="720"/>
      <w:contextualSpacing/>
    </w:pPr>
  </w:style>
  <w:style w:type="table" w:styleId="Tablaconcuadrcula">
    <w:name w:val="Table Grid"/>
    <w:basedOn w:val="Tablanormal"/>
    <w:rsid w:val="00F421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F42130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rsid w:val="00F42130"/>
    <w:rPr>
      <w:rFonts w:ascii="Arial" w:hAnsi="Arial"/>
      <w:sz w:val="22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42130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2130"/>
    <w:rPr>
      <w:rFonts w:ascii="Arial" w:hAnsi="Arial"/>
      <w:sz w:val="22"/>
      <w:szCs w:val="24"/>
      <w:lang w:eastAsia="es-ES"/>
    </w:rPr>
  </w:style>
  <w:style w:type="paragraph" w:styleId="Textonotaalfinal">
    <w:name w:val="endnote text"/>
    <w:basedOn w:val="Normal"/>
    <w:link w:val="TextonotaalfinalCar"/>
    <w:semiHidden/>
    <w:unhideWhenUsed/>
    <w:rsid w:val="00F42130"/>
    <w:pPr>
      <w:spacing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F42130"/>
    <w:rPr>
      <w:rFonts w:ascii="Arial" w:hAnsi="Arial"/>
      <w:lang w:eastAsia="es-ES"/>
    </w:rPr>
  </w:style>
  <w:style w:type="character" w:styleId="Refdenotaalfinal">
    <w:name w:val="endnote reference"/>
    <w:basedOn w:val="Fuentedeprrafopredeter"/>
    <w:semiHidden/>
    <w:unhideWhenUsed/>
    <w:rsid w:val="00F42130"/>
    <w:rPr>
      <w:vertAlign w:val="superscript"/>
    </w:rPr>
  </w:style>
  <w:style w:type="character" w:styleId="Textoennegrita">
    <w:name w:val="Strong"/>
    <w:basedOn w:val="Fuentedeprrafopredeter"/>
    <w:uiPriority w:val="22"/>
    <w:qFormat/>
    <w:rsid w:val="00F42130"/>
    <w:rPr>
      <w:b/>
      <w:bCs/>
    </w:rPr>
  </w:style>
  <w:style w:type="character" w:customStyle="1" w:styleId="Ttulo2Car">
    <w:name w:val="Título 2 Car"/>
    <w:basedOn w:val="Fuentedeprrafopredeter"/>
    <w:link w:val="Ttulo2"/>
    <w:rsid w:val="00643169"/>
    <w:rPr>
      <w:rFonts w:ascii="Arial" w:eastAsiaTheme="majorEastAsia" w:hAnsi="Arial" w:cstheme="majorBidi"/>
      <w:b/>
      <w:sz w:val="22"/>
      <w:szCs w:val="26"/>
      <w:lang w:eastAsia="es-ES"/>
    </w:rPr>
  </w:style>
  <w:style w:type="character" w:styleId="nfasis">
    <w:name w:val="Emphasis"/>
    <w:basedOn w:val="Fuentedeprrafopredeter"/>
    <w:qFormat/>
    <w:rsid w:val="00643169"/>
    <w:rPr>
      <w:i/>
      <w:iCs/>
    </w:rPr>
  </w:style>
  <w:style w:type="paragraph" w:styleId="Sinespaciado">
    <w:name w:val="No Spacing"/>
    <w:link w:val="SinespaciadoCar"/>
    <w:uiPriority w:val="1"/>
    <w:qFormat/>
    <w:rsid w:val="0059560A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9560A"/>
    <w:rPr>
      <w:rFonts w:asciiTheme="minorHAnsi" w:eastAsiaTheme="minorEastAsia" w:hAnsiTheme="minorHAnsi" w:cstheme="minorBidi"/>
      <w:sz w:val="22"/>
      <w:szCs w:val="22"/>
    </w:rPr>
  </w:style>
  <w:style w:type="table" w:customStyle="1" w:styleId="Tabladecuadrcula4-nfasis51">
    <w:name w:val="Tabla de cuadrícula 4 - Énfasis 51"/>
    <w:basedOn w:val="Tablanormal"/>
    <w:uiPriority w:val="49"/>
    <w:rsid w:val="00973AD1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tulodeTDC">
    <w:name w:val="TOC Heading"/>
    <w:basedOn w:val="Ttulo1"/>
    <w:next w:val="Normal"/>
    <w:uiPriority w:val="39"/>
    <w:unhideWhenUsed/>
    <w:qFormat/>
    <w:rsid w:val="0018535C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1853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853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8535C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semiHidden/>
    <w:unhideWhenUsed/>
    <w:rsid w:val="000F75A3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0F75A3"/>
    <w:rPr>
      <w:rFonts w:ascii="Arial" w:hAnsi="Arial"/>
      <w:lang w:eastAsia="es-ES"/>
    </w:rPr>
  </w:style>
  <w:style w:type="character" w:styleId="Refdenotaalpie">
    <w:name w:val="footnote reference"/>
    <w:basedOn w:val="Fuentedeprrafopredeter"/>
    <w:semiHidden/>
    <w:unhideWhenUsed/>
    <w:rsid w:val="000F75A3"/>
    <w:rPr>
      <w:vertAlign w:val="superscript"/>
    </w:rPr>
  </w:style>
  <w:style w:type="paragraph" w:styleId="Descripcin">
    <w:name w:val="caption"/>
    <w:basedOn w:val="Normal"/>
    <w:next w:val="Normal"/>
    <w:unhideWhenUsed/>
    <w:qFormat/>
    <w:rsid w:val="001262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globo">
    <w:name w:val="Balloon Text"/>
    <w:basedOn w:val="Normal"/>
    <w:link w:val="TextodegloboCar"/>
    <w:semiHidden/>
    <w:unhideWhenUsed/>
    <w:rsid w:val="00A607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A6073A"/>
    <w:rPr>
      <w:rFonts w:ascii="Tahoma" w:hAnsi="Tahoma" w:cs="Tahoma"/>
      <w:sz w:val="16"/>
      <w:szCs w:val="16"/>
      <w:lang w:eastAsia="es-ES"/>
    </w:rPr>
  </w:style>
  <w:style w:type="paragraph" w:styleId="NormalWeb">
    <w:name w:val="Normal (Web)"/>
    <w:basedOn w:val="Normal"/>
    <w:uiPriority w:val="99"/>
    <w:unhideWhenUsed/>
    <w:rsid w:val="000D7ABB"/>
    <w:pPr>
      <w:spacing w:before="100" w:beforeAutospacing="1" w:after="360" w:line="240" w:lineRule="auto"/>
      <w:jc w:val="left"/>
    </w:pPr>
    <w:rPr>
      <w:rFonts w:ascii="Times New Roman" w:hAnsi="Times New Roman"/>
      <w:sz w:val="24"/>
      <w:lang w:eastAsia="es-MX"/>
    </w:rPr>
  </w:style>
  <w:style w:type="table" w:styleId="Tabladecuadrcula4-nfasis1">
    <w:name w:val="Grid Table 4 Accent 1"/>
    <w:basedOn w:val="Tablanormal"/>
    <w:uiPriority w:val="49"/>
    <w:rsid w:val="00860083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0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F68E9F-AF7B-4A7F-B8B0-717FD8DBC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12</Pages>
  <Words>1723</Words>
  <Characters>9482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capitulo 6 del libro “Administración Estratégica”</vt:lpstr>
    </vt:vector>
  </TitlesOfParts>
  <Company/>
  <LinksUpToDate>false</LinksUpToDate>
  <CharactersWithSpaces>11183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capitulo 6 del libro “Administración Estratégica”</dc:title>
  <dc:subject>Toma de DECISIONES</dc:subject>
  <dc:creator>Cuauhtemoc Flores Garcia mat. 20150796</dc:creator>
  <cp:lastModifiedBy>Sony</cp:lastModifiedBy>
  <cp:revision>6</cp:revision>
  <cp:lastPrinted>2016-01-20T23:41:00Z</cp:lastPrinted>
  <dcterms:created xsi:type="dcterms:W3CDTF">2016-01-27T00:20:00Z</dcterms:created>
  <dcterms:modified xsi:type="dcterms:W3CDTF">2016-01-27T01:26:00Z</dcterms:modified>
</cp:coreProperties>
</file>