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39C2" w:rsidRDefault="006739C2" w:rsidP="006739C2">
      <w:pPr>
        <w:spacing w:line="360" w:lineRule="auto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 xml:space="preserve">REPORTE </w:t>
      </w:r>
      <w:r w:rsidR="0034214E">
        <w:rPr>
          <w:rFonts w:ascii="Arial" w:hAnsi="Arial" w:cs="Arial"/>
          <w:b/>
          <w:lang w:val="es-ES"/>
        </w:rPr>
        <w:t xml:space="preserve">CAPÍTULO </w:t>
      </w:r>
      <w:r w:rsidR="0057468D">
        <w:rPr>
          <w:rFonts w:ascii="Arial" w:hAnsi="Arial" w:cs="Arial"/>
          <w:b/>
          <w:lang w:val="es-ES"/>
        </w:rPr>
        <w:t>V</w:t>
      </w:r>
      <w:r w:rsidR="0034214E">
        <w:rPr>
          <w:rFonts w:ascii="Arial" w:hAnsi="Arial" w:cs="Arial"/>
          <w:b/>
          <w:lang w:val="es-ES"/>
        </w:rPr>
        <w:t>I</w:t>
      </w:r>
    </w:p>
    <w:p w:rsidR="00A6721D" w:rsidRDefault="00904964" w:rsidP="006739C2">
      <w:pPr>
        <w:spacing w:line="360" w:lineRule="auto"/>
        <w:jc w:val="both"/>
        <w:rPr>
          <w:rFonts w:ascii="Arial" w:hAnsi="Arial" w:cs="Arial"/>
          <w:b/>
          <w:lang w:val="es-ES"/>
        </w:rPr>
      </w:pPr>
      <w:r w:rsidRPr="00904964">
        <w:rPr>
          <w:rFonts w:ascii="Arial" w:hAnsi="Arial" w:cs="Arial"/>
          <w:b/>
          <w:lang w:val="es-ES"/>
        </w:rPr>
        <w:t>RESUMEN</w:t>
      </w:r>
    </w:p>
    <w:p w:rsidR="00904964" w:rsidRDefault="006E6BE5" w:rsidP="006739C2">
      <w:pPr>
        <w:spacing w:line="36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V</w:t>
      </w:r>
      <w:r w:rsidR="006F7F70">
        <w:rPr>
          <w:rFonts w:ascii="Arial" w:hAnsi="Arial" w:cs="Arial"/>
          <w:lang w:val="es-ES"/>
        </w:rPr>
        <w:t xml:space="preserve">emos que al implementar planes estratégicos, se obtienen </w:t>
      </w:r>
      <w:r w:rsidR="00457F1B">
        <w:rPr>
          <w:rFonts w:ascii="Arial" w:hAnsi="Arial" w:cs="Arial"/>
          <w:lang w:val="es-ES"/>
        </w:rPr>
        <w:t>resultados</w:t>
      </w:r>
      <w:r w:rsidR="006F7F70">
        <w:rPr>
          <w:rFonts w:ascii="Arial" w:hAnsi="Arial" w:cs="Arial"/>
          <w:lang w:val="es-ES"/>
        </w:rPr>
        <w:t xml:space="preserve"> a corto y largo plazo, cualitativos y cuantitativos, </w:t>
      </w:r>
      <w:r w:rsidR="00A90DC6">
        <w:rPr>
          <w:rFonts w:ascii="Arial" w:hAnsi="Arial" w:cs="Arial"/>
          <w:lang w:val="es-ES"/>
        </w:rPr>
        <w:t>los cuales pueden ser positivos o negativos</w:t>
      </w:r>
      <w:r w:rsidR="006F7F70">
        <w:rPr>
          <w:rFonts w:ascii="Arial" w:hAnsi="Arial" w:cs="Arial"/>
          <w:lang w:val="es-ES"/>
        </w:rPr>
        <w:t xml:space="preserve">, </w:t>
      </w:r>
      <w:r w:rsidR="00A90DC6">
        <w:rPr>
          <w:rFonts w:ascii="Arial" w:hAnsi="Arial" w:cs="Arial"/>
          <w:lang w:val="es-ES"/>
        </w:rPr>
        <w:t>por tal motivo</w:t>
      </w:r>
      <w:r w:rsidR="00457F1B">
        <w:rPr>
          <w:rFonts w:ascii="Arial" w:hAnsi="Arial" w:cs="Arial"/>
          <w:lang w:val="es-ES"/>
        </w:rPr>
        <w:t xml:space="preserve"> y</w:t>
      </w:r>
      <w:r w:rsidR="00A90DC6">
        <w:rPr>
          <w:rFonts w:ascii="Arial" w:hAnsi="Arial" w:cs="Arial"/>
          <w:lang w:val="es-ES"/>
        </w:rPr>
        <w:t xml:space="preserve"> a fin de determinar si dichas estrategias están generando </w:t>
      </w:r>
      <w:r w:rsidR="00457F1B">
        <w:rPr>
          <w:rFonts w:ascii="Arial" w:hAnsi="Arial" w:cs="Arial"/>
          <w:lang w:val="es-ES"/>
        </w:rPr>
        <w:t>los r</w:t>
      </w:r>
      <w:r w:rsidR="00A90DC6">
        <w:rPr>
          <w:rFonts w:ascii="Arial" w:hAnsi="Arial" w:cs="Arial"/>
          <w:lang w:val="es-ES"/>
        </w:rPr>
        <w:t>esultados esperados</w:t>
      </w:r>
      <w:r w:rsidR="00457F1B">
        <w:rPr>
          <w:rFonts w:ascii="Arial" w:hAnsi="Arial" w:cs="Arial"/>
          <w:lang w:val="es-ES"/>
        </w:rPr>
        <w:t xml:space="preserve">, dan paso a que la mente de los decisores entren en un proceso de </w:t>
      </w:r>
      <w:r w:rsidR="00457F1B">
        <w:rPr>
          <w:rFonts w:ascii="Arial" w:hAnsi="Arial" w:cs="Arial"/>
          <w:lang w:val="es-ES"/>
        </w:rPr>
        <w:t>toma de decisiones</w:t>
      </w:r>
      <w:r w:rsidR="00457F1B">
        <w:rPr>
          <w:rFonts w:ascii="Arial" w:hAnsi="Arial" w:cs="Arial"/>
          <w:lang w:val="es-ES"/>
        </w:rPr>
        <w:t xml:space="preserve"> ante los problemas administrativos</w:t>
      </w:r>
      <w:r w:rsidR="00904964">
        <w:rPr>
          <w:rFonts w:ascii="Arial" w:hAnsi="Arial" w:cs="Arial"/>
          <w:lang w:val="es-ES"/>
        </w:rPr>
        <w:t>.</w:t>
      </w:r>
    </w:p>
    <w:p w:rsidR="00904964" w:rsidRDefault="00904964" w:rsidP="006739C2">
      <w:pPr>
        <w:spacing w:line="360" w:lineRule="auto"/>
        <w:jc w:val="both"/>
        <w:rPr>
          <w:rFonts w:ascii="Arial" w:hAnsi="Arial" w:cs="Arial"/>
          <w:b/>
          <w:lang w:val="es-ES"/>
        </w:rPr>
      </w:pPr>
      <w:r w:rsidRPr="00904964">
        <w:rPr>
          <w:rFonts w:ascii="Arial" w:hAnsi="Arial" w:cs="Arial"/>
          <w:b/>
          <w:lang w:val="es-ES"/>
        </w:rPr>
        <w:t>OPINION</w:t>
      </w:r>
    </w:p>
    <w:p w:rsidR="00D67DE0" w:rsidRDefault="00457F1B" w:rsidP="006739C2">
      <w:pPr>
        <w:spacing w:line="36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Los </w:t>
      </w:r>
      <w:r w:rsidR="0042482C">
        <w:rPr>
          <w:rFonts w:ascii="Arial" w:hAnsi="Arial" w:cs="Arial"/>
          <w:lang w:val="es-ES"/>
        </w:rPr>
        <w:t xml:space="preserve">problemas administrativos que se presentan en las organizaciones, generan una serie de procesos mentales que el decisor tiene que tomar en cuenta y que son inherentes a la toma de </w:t>
      </w:r>
      <w:r w:rsidR="00C1162B">
        <w:rPr>
          <w:rFonts w:ascii="Arial" w:hAnsi="Arial" w:cs="Arial"/>
          <w:lang w:val="es-ES"/>
        </w:rPr>
        <w:t>de</w:t>
      </w:r>
      <w:r w:rsidR="0042482C">
        <w:rPr>
          <w:rFonts w:ascii="Arial" w:hAnsi="Arial" w:cs="Arial"/>
          <w:lang w:val="es-ES"/>
        </w:rPr>
        <w:t>cisiones. Por lo anterior dichos procesos</w:t>
      </w:r>
      <w:r w:rsidR="00C1162B">
        <w:rPr>
          <w:rFonts w:ascii="Arial" w:hAnsi="Arial" w:cs="Arial"/>
          <w:lang w:val="es-ES"/>
        </w:rPr>
        <w:t xml:space="preserve"> se estructuran de la siguiente manera:</w:t>
      </w:r>
    </w:p>
    <w:p w:rsidR="00C1162B" w:rsidRDefault="00C1162B" w:rsidP="006739C2">
      <w:pPr>
        <w:spacing w:line="360" w:lineRule="auto"/>
        <w:jc w:val="both"/>
        <w:rPr>
          <w:rFonts w:ascii="Arial" w:hAnsi="Arial" w:cs="Arial"/>
          <w:b/>
          <w:lang w:val="es-ES"/>
        </w:rPr>
      </w:pPr>
      <w:r w:rsidRPr="00C1162B">
        <w:rPr>
          <w:rFonts w:ascii="Arial" w:hAnsi="Arial" w:cs="Arial"/>
          <w:b/>
          <w:lang w:val="es-ES"/>
        </w:rPr>
        <w:t>Naturaleza de la solución de problemas administrativos</w:t>
      </w:r>
    </w:p>
    <w:p w:rsidR="00044D96" w:rsidRDefault="00C1162B" w:rsidP="006739C2">
      <w:pPr>
        <w:spacing w:line="36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En este caso, se debe determinar si los resultados que se quieren obtener son de carácter  cualitativo o cuantitativo. Lo anterior radica en el tiempo</w:t>
      </w:r>
      <w:r w:rsidR="00044D96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>en el que se esperar obtener los resultados deseados, por ejemplo si se quiere resultados de corto plazo</w:t>
      </w:r>
      <w:r w:rsidR="00044D96">
        <w:rPr>
          <w:rFonts w:ascii="Arial" w:hAnsi="Arial" w:cs="Arial"/>
          <w:lang w:val="es-ES"/>
        </w:rPr>
        <w:t xml:space="preserve"> para obtener utilidades</w:t>
      </w:r>
      <w:r>
        <w:rPr>
          <w:rFonts w:ascii="Arial" w:hAnsi="Arial" w:cs="Arial"/>
          <w:lang w:val="es-ES"/>
        </w:rPr>
        <w:t>, se piensa en cuantitativo, de lo contrario y si se</w:t>
      </w:r>
      <w:r w:rsidR="00044D96">
        <w:rPr>
          <w:rFonts w:ascii="Arial" w:hAnsi="Arial" w:cs="Arial"/>
          <w:lang w:val="es-ES"/>
        </w:rPr>
        <w:t xml:space="preserve"> pretende un cambio de mentalidad aunque sin resultados inmediatos, se piensa de manera cualitativa.</w:t>
      </w:r>
    </w:p>
    <w:p w:rsidR="00C1162B" w:rsidRDefault="00C00B05" w:rsidP="006739C2">
      <w:pPr>
        <w:spacing w:line="36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El cómo y cuándo decidir, depende del estilo gerencia, por lo que debe considerar algunas actitudes, como son: el problema es fácil de manejar, el problema puede resolverse por </w:t>
      </w:r>
      <w:proofErr w:type="spellStart"/>
      <w:r>
        <w:rPr>
          <w:rFonts w:ascii="Arial" w:hAnsi="Arial" w:cs="Arial"/>
          <w:lang w:val="es-ES"/>
        </w:rPr>
        <w:t>si</w:t>
      </w:r>
      <w:proofErr w:type="spellEnd"/>
      <w:r>
        <w:rPr>
          <w:rFonts w:ascii="Arial" w:hAnsi="Arial" w:cs="Arial"/>
          <w:lang w:val="es-ES"/>
        </w:rPr>
        <w:t xml:space="preserve"> mismo, a quien le toca decidir. Si el gestor callera en alguna de ellas probablemente </w:t>
      </w:r>
      <w:proofErr w:type="spellStart"/>
      <w:r>
        <w:rPr>
          <w:rFonts w:ascii="Arial" w:hAnsi="Arial" w:cs="Arial"/>
          <w:lang w:val="es-ES"/>
        </w:rPr>
        <w:t>este</w:t>
      </w:r>
      <w:proofErr w:type="spellEnd"/>
      <w:r>
        <w:rPr>
          <w:rFonts w:ascii="Arial" w:hAnsi="Arial" w:cs="Arial"/>
          <w:lang w:val="es-ES"/>
        </w:rPr>
        <w:t xml:space="preserve"> tomando decisiones que no le corresponden.</w:t>
      </w:r>
    </w:p>
    <w:p w:rsidR="00C00B05" w:rsidRPr="00C00B05" w:rsidRDefault="00C00B05" w:rsidP="006739C2">
      <w:pPr>
        <w:spacing w:line="360" w:lineRule="auto"/>
        <w:jc w:val="both"/>
        <w:rPr>
          <w:rFonts w:ascii="Arial" w:hAnsi="Arial" w:cs="Arial"/>
          <w:b/>
          <w:lang w:val="es-ES"/>
        </w:rPr>
      </w:pPr>
      <w:r w:rsidRPr="00C00B05">
        <w:rPr>
          <w:rFonts w:ascii="Arial" w:hAnsi="Arial" w:cs="Arial"/>
          <w:b/>
          <w:lang w:val="es-ES"/>
        </w:rPr>
        <w:t>Proceso racional de solución de problemas</w:t>
      </w:r>
    </w:p>
    <w:p w:rsidR="002B7EBD" w:rsidRDefault="00C00B05" w:rsidP="006739C2">
      <w:pPr>
        <w:spacing w:line="36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Se </w:t>
      </w:r>
      <w:r w:rsidR="006E6BE5">
        <w:rPr>
          <w:rFonts w:ascii="Arial" w:hAnsi="Arial" w:cs="Arial"/>
          <w:lang w:val="es-ES"/>
        </w:rPr>
        <w:t>consideran</w:t>
      </w:r>
      <w:r>
        <w:rPr>
          <w:rFonts w:ascii="Arial" w:hAnsi="Arial" w:cs="Arial"/>
          <w:lang w:val="es-ES"/>
        </w:rPr>
        <w:t xml:space="preserve"> 4 fases:</w:t>
      </w:r>
    </w:p>
    <w:p w:rsidR="00C00B05" w:rsidRDefault="00C00B05" w:rsidP="00C00B05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lang w:val="es-ES"/>
        </w:rPr>
      </w:pPr>
      <w:r w:rsidRPr="00C00B05">
        <w:rPr>
          <w:rFonts w:ascii="Arial" w:hAnsi="Arial" w:cs="Arial"/>
          <w:lang w:val="es-ES"/>
        </w:rPr>
        <w:t>Investigación de la situación.</w:t>
      </w:r>
      <w:r>
        <w:rPr>
          <w:rFonts w:ascii="Arial" w:hAnsi="Arial" w:cs="Arial"/>
          <w:lang w:val="es-ES"/>
        </w:rPr>
        <w:t xml:space="preserve"> Se identifican los objetivos reales de la decisión, </w:t>
      </w:r>
      <w:r w:rsidR="006E6BE5">
        <w:rPr>
          <w:rFonts w:ascii="Arial" w:hAnsi="Arial" w:cs="Arial"/>
          <w:lang w:val="es-ES"/>
        </w:rPr>
        <w:t>así</w:t>
      </w:r>
      <w:r>
        <w:rPr>
          <w:rFonts w:ascii="Arial" w:hAnsi="Arial" w:cs="Arial"/>
          <w:lang w:val="es-ES"/>
        </w:rPr>
        <w:t xml:space="preserve"> como el planteamiento del problema.</w:t>
      </w:r>
    </w:p>
    <w:p w:rsidR="00C00B05" w:rsidRDefault="00C00B05" w:rsidP="00C00B05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Desarrollo de alternativas. Búsqueda de alternativas creativas, utilizando herramientas técnicas.</w:t>
      </w:r>
    </w:p>
    <w:p w:rsidR="0001214D" w:rsidRDefault="006E6BE5" w:rsidP="00C00B05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Evaluación</w:t>
      </w:r>
      <w:r w:rsidR="00C00B05">
        <w:rPr>
          <w:rFonts w:ascii="Arial" w:hAnsi="Arial" w:cs="Arial"/>
          <w:lang w:val="es-ES"/>
        </w:rPr>
        <w:t xml:space="preserve"> de opiniones y selección de la mejor</w:t>
      </w:r>
      <w:r w:rsidR="0001214D">
        <w:rPr>
          <w:rFonts w:ascii="Arial" w:hAnsi="Arial" w:cs="Arial"/>
          <w:lang w:val="es-ES"/>
        </w:rPr>
        <w:t>. Inicia el proceso de toma de decisiones.</w:t>
      </w:r>
    </w:p>
    <w:p w:rsidR="00C00B05" w:rsidRDefault="0001214D" w:rsidP="00C00B05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lastRenderedPageBreak/>
        <w:t xml:space="preserve">Poner en </w:t>
      </w:r>
      <w:r w:rsidR="006E6BE5">
        <w:rPr>
          <w:rFonts w:ascii="Arial" w:hAnsi="Arial" w:cs="Arial"/>
          <w:lang w:val="es-ES"/>
        </w:rPr>
        <w:t>práctica</w:t>
      </w:r>
      <w:r>
        <w:rPr>
          <w:rFonts w:ascii="Arial" w:hAnsi="Arial" w:cs="Arial"/>
          <w:lang w:val="es-ES"/>
        </w:rPr>
        <w:t xml:space="preserve"> y hacer el seguimiento. </w:t>
      </w:r>
      <w:r w:rsidR="00C00B05" w:rsidRPr="00C00B05">
        <w:rPr>
          <w:rFonts w:ascii="Arial" w:hAnsi="Arial" w:cs="Arial"/>
          <w:lang w:val="es-ES"/>
        </w:rPr>
        <w:t xml:space="preserve"> </w:t>
      </w:r>
      <w:r w:rsidR="003F0728">
        <w:rPr>
          <w:rFonts w:ascii="Arial" w:hAnsi="Arial" w:cs="Arial"/>
          <w:lang w:val="es-ES"/>
        </w:rPr>
        <w:t xml:space="preserve">Puesta en </w:t>
      </w:r>
      <w:r w:rsidR="006E6BE5">
        <w:rPr>
          <w:rFonts w:ascii="Arial" w:hAnsi="Arial" w:cs="Arial"/>
          <w:lang w:val="es-ES"/>
        </w:rPr>
        <w:t>práctica</w:t>
      </w:r>
      <w:r w:rsidR="003F0728">
        <w:rPr>
          <w:rFonts w:ascii="Arial" w:hAnsi="Arial" w:cs="Arial"/>
          <w:lang w:val="es-ES"/>
        </w:rPr>
        <w:t xml:space="preserve"> del plan, </w:t>
      </w:r>
      <w:r w:rsidR="006E6BE5">
        <w:rPr>
          <w:rFonts w:ascii="Arial" w:hAnsi="Arial" w:cs="Arial"/>
          <w:lang w:val="es-ES"/>
        </w:rPr>
        <w:t>ejecutando</w:t>
      </w:r>
      <w:r w:rsidR="003F0728">
        <w:rPr>
          <w:rFonts w:ascii="Arial" w:hAnsi="Arial" w:cs="Arial"/>
          <w:lang w:val="es-ES"/>
        </w:rPr>
        <w:t xml:space="preserve"> el plan propuesto.</w:t>
      </w:r>
    </w:p>
    <w:p w:rsidR="003F0728" w:rsidRDefault="003F0728" w:rsidP="003F0728">
      <w:pPr>
        <w:spacing w:line="360" w:lineRule="auto"/>
        <w:jc w:val="both"/>
        <w:rPr>
          <w:rFonts w:ascii="Arial" w:hAnsi="Arial" w:cs="Arial"/>
          <w:b/>
          <w:lang w:val="es-ES"/>
        </w:rPr>
      </w:pPr>
      <w:r w:rsidRPr="003F0728">
        <w:rPr>
          <w:rFonts w:ascii="Arial" w:hAnsi="Arial" w:cs="Arial"/>
          <w:b/>
          <w:lang w:val="es-ES"/>
        </w:rPr>
        <w:t>Toma de decisiones</w:t>
      </w:r>
    </w:p>
    <w:p w:rsidR="003F0728" w:rsidRDefault="003F0728" w:rsidP="003F0728">
      <w:pPr>
        <w:spacing w:line="36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Es el proceso en el cual se selecciona una alternativa estratégica o curso de acción estratégico para sortear una situación problemática concreta.</w:t>
      </w:r>
    </w:p>
    <w:p w:rsidR="003F0728" w:rsidRDefault="00675748" w:rsidP="003F0728">
      <w:pPr>
        <w:spacing w:line="36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Tipos y técnicas de toma de decisiones:</w:t>
      </w:r>
    </w:p>
    <w:p w:rsidR="00675748" w:rsidRDefault="00675748" w:rsidP="00675748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lang w:val="es-ES"/>
        </w:rPr>
      </w:pPr>
      <w:r w:rsidRPr="00675748">
        <w:rPr>
          <w:rFonts w:ascii="Arial" w:hAnsi="Arial" w:cs="Arial"/>
          <w:lang w:val="es-ES"/>
        </w:rPr>
        <w:t>Tradicionales programadas</w:t>
      </w:r>
      <w:r>
        <w:rPr>
          <w:rFonts w:ascii="Arial" w:hAnsi="Arial" w:cs="Arial"/>
          <w:lang w:val="es-ES"/>
        </w:rPr>
        <w:t>. Habituales, sistemáticas administrativas, estructurales.</w:t>
      </w:r>
    </w:p>
    <w:p w:rsidR="00675748" w:rsidRDefault="00675748" w:rsidP="00675748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Tradicionales no programadas. Interviene el sentido común.</w:t>
      </w:r>
    </w:p>
    <w:p w:rsidR="00675748" w:rsidRDefault="00675748" w:rsidP="00675748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Modernas programadas. Investigación de operación, análisis matemáticos, procesamiento de datos.</w:t>
      </w:r>
    </w:p>
    <w:p w:rsidR="00675748" w:rsidRDefault="00675748" w:rsidP="00675748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Modernas no programadas. </w:t>
      </w:r>
      <w:r w:rsidR="00685771">
        <w:rPr>
          <w:rFonts w:ascii="Arial" w:hAnsi="Arial" w:cs="Arial"/>
          <w:lang w:val="es-ES"/>
        </w:rPr>
        <w:t>Capacitación</w:t>
      </w:r>
      <w:r w:rsidR="0023506F">
        <w:rPr>
          <w:rFonts w:ascii="Arial" w:hAnsi="Arial" w:cs="Arial"/>
          <w:lang w:val="es-ES"/>
        </w:rPr>
        <w:t xml:space="preserve"> y adiestramiento, programas heurísticos de computadora.</w:t>
      </w:r>
    </w:p>
    <w:p w:rsidR="0023506F" w:rsidRDefault="0023506F" w:rsidP="0023506F">
      <w:pPr>
        <w:spacing w:line="36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El proceso de toma de decisiones se realiza en situaciones que fluctúan entre un continuum que va desde la certeza y la incertidumbre pasando por un lapso intermedio de riesgo.</w:t>
      </w:r>
    </w:p>
    <w:p w:rsidR="0023506F" w:rsidRDefault="0023506F" w:rsidP="0023506F">
      <w:pPr>
        <w:spacing w:line="360" w:lineRule="auto"/>
        <w:jc w:val="both"/>
        <w:rPr>
          <w:rFonts w:ascii="Arial" w:hAnsi="Arial" w:cs="Arial"/>
          <w:b/>
          <w:lang w:val="es-ES"/>
        </w:rPr>
      </w:pPr>
      <w:r w:rsidRPr="0023506F">
        <w:rPr>
          <w:rFonts w:ascii="Arial" w:hAnsi="Arial" w:cs="Arial"/>
          <w:b/>
          <w:lang w:val="es-ES"/>
        </w:rPr>
        <w:t xml:space="preserve">Como mejorar la eficiencia de la situación de problemas administrativos: relación </w:t>
      </w:r>
      <w:r>
        <w:rPr>
          <w:rFonts w:ascii="Arial" w:hAnsi="Arial" w:cs="Arial"/>
          <w:b/>
          <w:lang w:val="es-ES"/>
        </w:rPr>
        <w:t>de la calidad objetiv</w:t>
      </w:r>
      <w:r w:rsidRPr="0023506F">
        <w:rPr>
          <w:rFonts w:ascii="Arial" w:hAnsi="Arial" w:cs="Arial"/>
          <w:b/>
          <w:lang w:val="es-ES"/>
        </w:rPr>
        <w:t>a y la aceptación</w:t>
      </w:r>
    </w:p>
    <w:p w:rsidR="0023506F" w:rsidRDefault="00685771" w:rsidP="0023506F">
      <w:pPr>
        <w:spacing w:line="36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Las relaciones que muestra el modelo se van definiendo de acuerdo a la calidad y la aceptación de la decisión. </w:t>
      </w:r>
    </w:p>
    <w:p w:rsidR="00685771" w:rsidRDefault="009A2063" w:rsidP="00685771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Calidad </w:t>
      </w:r>
      <w:r w:rsidR="006E6BE5">
        <w:rPr>
          <w:rFonts w:ascii="Arial" w:hAnsi="Arial" w:cs="Arial"/>
          <w:lang w:val="es-ES"/>
        </w:rPr>
        <w:t>más</w:t>
      </w:r>
      <w:r>
        <w:rPr>
          <w:rFonts w:ascii="Arial" w:hAnsi="Arial" w:cs="Arial"/>
          <w:lang w:val="es-ES"/>
        </w:rPr>
        <w:t xml:space="preserve"> importante que aceptación: Orden.</w:t>
      </w:r>
    </w:p>
    <w:p w:rsidR="009A2063" w:rsidRDefault="006E6BE5" w:rsidP="00685771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Aceptación</w:t>
      </w:r>
      <w:r w:rsidR="009A2063">
        <w:rPr>
          <w:rFonts w:ascii="Arial" w:hAnsi="Arial" w:cs="Arial"/>
          <w:lang w:val="es-ES"/>
        </w:rPr>
        <w:t xml:space="preserve"> m</w:t>
      </w:r>
      <w:r>
        <w:rPr>
          <w:rFonts w:ascii="Arial" w:hAnsi="Arial" w:cs="Arial"/>
          <w:lang w:val="es-ES"/>
        </w:rPr>
        <w:t>á</w:t>
      </w:r>
      <w:r w:rsidR="009A2063">
        <w:rPr>
          <w:rFonts w:ascii="Arial" w:hAnsi="Arial" w:cs="Arial"/>
          <w:lang w:val="es-ES"/>
        </w:rPr>
        <w:t>s importante que calidad: Consenso.</w:t>
      </w:r>
    </w:p>
    <w:p w:rsidR="009A2063" w:rsidRDefault="009A2063" w:rsidP="00685771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Aceptación igual de </w:t>
      </w:r>
      <w:r w:rsidR="006E6BE5">
        <w:rPr>
          <w:rFonts w:ascii="Arial" w:hAnsi="Arial" w:cs="Arial"/>
          <w:lang w:val="es-ES"/>
        </w:rPr>
        <w:t>importante (</w:t>
      </w:r>
      <w:r>
        <w:rPr>
          <w:rFonts w:ascii="Arial" w:hAnsi="Arial" w:cs="Arial"/>
          <w:lang w:val="es-ES"/>
        </w:rPr>
        <w:t>+) que calidad: Consulta.</w:t>
      </w:r>
    </w:p>
    <w:p w:rsidR="009A2063" w:rsidRDefault="009A2063" w:rsidP="00685771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Aceptación igual de </w:t>
      </w:r>
      <w:bookmarkStart w:id="0" w:name="_GoBack"/>
      <w:bookmarkEnd w:id="0"/>
      <w:r w:rsidR="006E6BE5">
        <w:rPr>
          <w:rFonts w:ascii="Arial" w:hAnsi="Arial" w:cs="Arial"/>
          <w:lang w:val="es-ES"/>
        </w:rPr>
        <w:t>importante (</w:t>
      </w:r>
      <w:r>
        <w:rPr>
          <w:rFonts w:ascii="Arial" w:hAnsi="Arial" w:cs="Arial"/>
          <w:lang w:val="es-ES"/>
        </w:rPr>
        <w:t>-)</w:t>
      </w:r>
      <w:r>
        <w:rPr>
          <w:rFonts w:ascii="Arial" w:hAnsi="Arial" w:cs="Arial"/>
          <w:lang w:val="es-ES"/>
        </w:rPr>
        <w:t xml:space="preserve"> que calidad:</w:t>
      </w:r>
      <w:r>
        <w:rPr>
          <w:rFonts w:ascii="Arial" w:hAnsi="Arial" w:cs="Arial"/>
          <w:lang w:val="es-ES"/>
        </w:rPr>
        <w:t xml:space="preserve"> Conveniencia.</w:t>
      </w:r>
    </w:p>
    <w:p w:rsidR="009A2063" w:rsidRPr="009A2063" w:rsidRDefault="009A2063" w:rsidP="009A2063">
      <w:pPr>
        <w:spacing w:line="360" w:lineRule="auto"/>
        <w:jc w:val="both"/>
        <w:rPr>
          <w:rFonts w:ascii="Arial" w:hAnsi="Arial" w:cs="Arial"/>
          <w:b/>
          <w:lang w:val="es-ES"/>
        </w:rPr>
      </w:pPr>
      <w:r w:rsidRPr="009A2063">
        <w:rPr>
          <w:rFonts w:ascii="Arial" w:hAnsi="Arial" w:cs="Arial"/>
          <w:b/>
          <w:lang w:val="es-ES"/>
        </w:rPr>
        <w:t>Eficacia y eficiencia en la solución de problemas</w:t>
      </w:r>
    </w:p>
    <w:p w:rsidR="003F0728" w:rsidRDefault="00D43B38" w:rsidP="003F0728">
      <w:pPr>
        <w:spacing w:line="36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Considerando</w:t>
      </w:r>
      <w:r w:rsidR="005536DE">
        <w:rPr>
          <w:rFonts w:ascii="Arial" w:hAnsi="Arial" w:cs="Arial"/>
          <w:lang w:val="es-ES"/>
        </w:rPr>
        <w:t xml:space="preserve"> el estilo del estratega, dependerá mucho de la emotividad en que se tomen decisiones. Sin embargo si el estratega tiene tiempo de investigar tendrá mayores posibilidades de </w:t>
      </w:r>
      <w:r>
        <w:rPr>
          <w:rFonts w:ascii="Arial" w:hAnsi="Arial" w:cs="Arial"/>
          <w:lang w:val="es-ES"/>
        </w:rPr>
        <w:t>decidir con calidad.</w:t>
      </w:r>
    </w:p>
    <w:p w:rsidR="00D43B38" w:rsidRDefault="00D43B38" w:rsidP="003F0728">
      <w:pPr>
        <w:spacing w:line="360" w:lineRule="auto"/>
        <w:jc w:val="both"/>
        <w:rPr>
          <w:rFonts w:ascii="Arial" w:hAnsi="Arial" w:cs="Arial"/>
          <w:b/>
          <w:lang w:val="es-ES"/>
        </w:rPr>
      </w:pPr>
      <w:r w:rsidRPr="00D43B38">
        <w:rPr>
          <w:rFonts w:ascii="Arial" w:hAnsi="Arial" w:cs="Arial"/>
          <w:b/>
          <w:lang w:val="es-ES"/>
        </w:rPr>
        <w:t>Racionalidad limitada</w:t>
      </w:r>
    </w:p>
    <w:p w:rsidR="006E6BE5" w:rsidRDefault="00D43B38" w:rsidP="003F0728">
      <w:pPr>
        <w:spacing w:line="36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Radica en la imposibilidad de</w:t>
      </w:r>
      <w:r w:rsidR="006E6BE5">
        <w:rPr>
          <w:rFonts w:ascii="Arial" w:hAnsi="Arial" w:cs="Arial"/>
          <w:lang w:val="es-ES"/>
        </w:rPr>
        <w:t xml:space="preserve"> obtener toda la información necesaria para la toma de decisiones.</w:t>
      </w:r>
    </w:p>
    <w:p w:rsidR="00D43B38" w:rsidRDefault="006E6BE5" w:rsidP="003F0728">
      <w:pPr>
        <w:spacing w:line="360" w:lineRule="auto"/>
        <w:jc w:val="both"/>
        <w:rPr>
          <w:rFonts w:ascii="Arial" w:hAnsi="Arial" w:cs="Arial"/>
          <w:b/>
          <w:lang w:val="es-ES"/>
        </w:rPr>
      </w:pPr>
      <w:r w:rsidRPr="006E6BE5">
        <w:rPr>
          <w:rFonts w:ascii="Arial" w:hAnsi="Arial" w:cs="Arial"/>
          <w:b/>
          <w:lang w:val="es-ES"/>
        </w:rPr>
        <w:lastRenderedPageBreak/>
        <w:t>Superación de las barreras a la efectiva toma de decisiones</w:t>
      </w:r>
      <w:r w:rsidR="00D43B38" w:rsidRPr="006E6BE5">
        <w:rPr>
          <w:rFonts w:ascii="Arial" w:hAnsi="Arial" w:cs="Arial"/>
          <w:b/>
          <w:lang w:val="es-ES"/>
        </w:rPr>
        <w:t xml:space="preserve"> </w:t>
      </w:r>
    </w:p>
    <w:p w:rsidR="006E6BE5" w:rsidRDefault="006E6BE5" w:rsidP="006E6BE5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Establecer prioridades.</w:t>
      </w:r>
    </w:p>
    <w:p w:rsidR="006E6BE5" w:rsidRDefault="006E6BE5" w:rsidP="006E6BE5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Administrar tiempo.</w:t>
      </w:r>
    </w:p>
    <w:p w:rsidR="006E6BE5" w:rsidRDefault="006E6BE5" w:rsidP="006E6BE5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Proceder en forma metódica y cuidadosa.</w:t>
      </w:r>
    </w:p>
    <w:p w:rsidR="006E6BE5" w:rsidRPr="006E6BE5" w:rsidRDefault="006E6BE5" w:rsidP="006E6BE5">
      <w:pPr>
        <w:spacing w:line="360" w:lineRule="auto"/>
        <w:jc w:val="both"/>
        <w:rPr>
          <w:rFonts w:ascii="Arial" w:hAnsi="Arial" w:cs="Arial"/>
          <w:lang w:val="es-ES"/>
        </w:rPr>
      </w:pPr>
    </w:p>
    <w:p w:rsidR="006739C2" w:rsidRPr="006739C2" w:rsidRDefault="006739C2" w:rsidP="006739C2">
      <w:pPr>
        <w:spacing w:line="360" w:lineRule="auto"/>
        <w:jc w:val="both"/>
        <w:rPr>
          <w:rFonts w:ascii="Arial" w:hAnsi="Arial" w:cs="Arial"/>
          <w:b/>
          <w:lang w:val="es-ES"/>
        </w:rPr>
      </w:pPr>
      <w:r w:rsidRPr="006739C2">
        <w:rPr>
          <w:rFonts w:ascii="Arial" w:hAnsi="Arial" w:cs="Arial"/>
          <w:b/>
          <w:lang w:val="es-ES"/>
        </w:rPr>
        <w:t>JUAN ANTONIO VELASCO MARTÍNEZ</w:t>
      </w:r>
    </w:p>
    <w:p w:rsidR="006739C2" w:rsidRPr="006739C2" w:rsidRDefault="006739C2" w:rsidP="006739C2">
      <w:pPr>
        <w:spacing w:line="360" w:lineRule="auto"/>
        <w:jc w:val="both"/>
        <w:rPr>
          <w:rFonts w:ascii="Arial" w:hAnsi="Arial" w:cs="Arial"/>
          <w:b/>
          <w:lang w:val="es-ES"/>
        </w:rPr>
      </w:pPr>
      <w:r w:rsidRPr="006739C2">
        <w:rPr>
          <w:rFonts w:ascii="Arial" w:hAnsi="Arial" w:cs="Arial"/>
          <w:b/>
          <w:lang w:val="es-ES"/>
        </w:rPr>
        <w:t>20150783</w:t>
      </w:r>
    </w:p>
    <w:sectPr w:rsidR="006739C2" w:rsidRPr="006739C2" w:rsidSect="00904964"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21603"/>
    <w:multiLevelType w:val="hybridMultilevel"/>
    <w:tmpl w:val="6922C1BE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60479B"/>
    <w:multiLevelType w:val="hybridMultilevel"/>
    <w:tmpl w:val="24E2587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4B6E76"/>
    <w:multiLevelType w:val="hybridMultilevel"/>
    <w:tmpl w:val="9BEAE16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F06318"/>
    <w:multiLevelType w:val="hybridMultilevel"/>
    <w:tmpl w:val="72E07EC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421648"/>
    <w:multiLevelType w:val="hybridMultilevel"/>
    <w:tmpl w:val="178CA184"/>
    <w:lvl w:ilvl="0" w:tplc="BBCAAD0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964"/>
    <w:rsid w:val="0001214D"/>
    <w:rsid w:val="00044D96"/>
    <w:rsid w:val="0023506F"/>
    <w:rsid w:val="002B3218"/>
    <w:rsid w:val="002B7EBD"/>
    <w:rsid w:val="002F7DBB"/>
    <w:rsid w:val="0034214E"/>
    <w:rsid w:val="003F0728"/>
    <w:rsid w:val="0042482C"/>
    <w:rsid w:val="00457F1B"/>
    <w:rsid w:val="00492DBA"/>
    <w:rsid w:val="005536DE"/>
    <w:rsid w:val="0057468D"/>
    <w:rsid w:val="005C252B"/>
    <w:rsid w:val="006739C2"/>
    <w:rsid w:val="00675748"/>
    <w:rsid w:val="00685771"/>
    <w:rsid w:val="00694D42"/>
    <w:rsid w:val="006E6BE5"/>
    <w:rsid w:val="006F7F70"/>
    <w:rsid w:val="008C7CF3"/>
    <w:rsid w:val="008D4209"/>
    <w:rsid w:val="00904964"/>
    <w:rsid w:val="009A2063"/>
    <w:rsid w:val="00A90DC6"/>
    <w:rsid w:val="00AF5B2C"/>
    <w:rsid w:val="00B6691D"/>
    <w:rsid w:val="00C00B05"/>
    <w:rsid w:val="00C1162B"/>
    <w:rsid w:val="00D26FEB"/>
    <w:rsid w:val="00D35E70"/>
    <w:rsid w:val="00D43B38"/>
    <w:rsid w:val="00D67DE0"/>
    <w:rsid w:val="00E71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94D4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94D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3</Pages>
  <Words>568</Words>
  <Characters>3126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</dc:creator>
  <cp:lastModifiedBy>Juan</cp:lastModifiedBy>
  <cp:revision>14</cp:revision>
  <dcterms:created xsi:type="dcterms:W3CDTF">2015-10-31T21:11:00Z</dcterms:created>
  <dcterms:modified xsi:type="dcterms:W3CDTF">2015-11-10T01:59:00Z</dcterms:modified>
</cp:coreProperties>
</file>