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2D" w:rsidRDefault="00155A2D" w:rsidP="00155A2D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  <w:r w:rsidRPr="00C4332C">
        <w:rPr>
          <w:rFonts w:ascii="Arial" w:hAnsi="Arial" w:cs="Arial"/>
          <w:b/>
        </w:rPr>
        <w:t>DESCRIPCIÓN DE</w:t>
      </w:r>
      <w:r>
        <w:rPr>
          <w:rFonts w:ascii="Arial" w:hAnsi="Arial" w:cs="Arial"/>
          <w:b/>
        </w:rPr>
        <w:t>L</w:t>
      </w:r>
      <w:r w:rsidRPr="00F34FF2">
        <w:rPr>
          <w:rFonts w:ascii="Arial" w:hAnsi="Arial" w:cs="Arial"/>
          <w:b/>
        </w:rPr>
        <w:t xml:space="preserve"> ESCENARIO EN LA UNIDAD 071 DE LA UPN</w:t>
      </w:r>
    </w:p>
    <w:p w:rsidR="00155A2D" w:rsidRDefault="00155A2D" w:rsidP="00155A2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Autorizar el</w:t>
      </w:r>
      <w:r w:rsidRPr="00F34FF2">
        <w:rPr>
          <w:rFonts w:ascii="Arial" w:hAnsi="Arial" w:cs="Arial"/>
        </w:rPr>
        <w:t xml:space="preserve"> Decreto que crea la Universidad Pedagógica de Chiapas</w:t>
      </w:r>
      <w:r>
        <w:rPr>
          <w:rFonts w:ascii="Arial" w:hAnsi="Arial" w:cs="Arial"/>
        </w:rPr>
        <w:t xml:space="preserve"> en un plazo máximo de 3 años, considerando el fin de sexenio del actual Gobernador del Estado de Chiapas, en el cual se deberá formalizar el Decreto para dar identidad académica y jurídica a la Universidad, formando parte del nivel de Educación Superior.</w:t>
      </w:r>
    </w:p>
    <w:p w:rsidR="00155A2D" w:rsidRPr="00F34FF2" w:rsidRDefault="00155A2D" w:rsidP="00155A2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34FF2">
        <w:rPr>
          <w:rFonts w:ascii="Arial" w:hAnsi="Arial" w:cs="Arial"/>
        </w:rPr>
        <w:t>Implemen</w:t>
      </w:r>
      <w:r>
        <w:rPr>
          <w:rFonts w:ascii="Arial" w:hAnsi="Arial" w:cs="Arial"/>
        </w:rPr>
        <w:t>tar el</w:t>
      </w:r>
      <w:r w:rsidRPr="00F34FF2">
        <w:rPr>
          <w:rFonts w:ascii="Arial" w:hAnsi="Arial" w:cs="Arial"/>
        </w:rPr>
        <w:t xml:space="preserve"> Proyecto Académico</w:t>
      </w:r>
      <w:r>
        <w:rPr>
          <w:rFonts w:ascii="Arial" w:hAnsi="Arial" w:cs="Arial"/>
        </w:rPr>
        <w:t>, considerando para los primeros tres años, la apertura de nuevos programas de licenciaturas y posgrado, que atiendan la demanda actual en apego a las políticas públicas y a los objetivos del  milenio.</w:t>
      </w:r>
    </w:p>
    <w:p w:rsidR="00155A2D" w:rsidRDefault="00155A2D" w:rsidP="00155A2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Autorizar </w:t>
      </w:r>
      <w:r w:rsidRPr="00F34FF2">
        <w:rPr>
          <w:rFonts w:ascii="Arial" w:hAnsi="Arial" w:cs="Arial"/>
        </w:rPr>
        <w:t>el Analítico de Plazas</w:t>
      </w:r>
      <w:r>
        <w:rPr>
          <w:rFonts w:ascii="Arial" w:hAnsi="Arial" w:cs="Arial"/>
        </w:rPr>
        <w:t>, incrementando a casi al 100% la plantilla actual de personal administrativo y docente, a fin de atender los nuevos programas de licenciaturas y posgrados.</w:t>
      </w:r>
    </w:p>
    <w:p w:rsidR="00155A2D" w:rsidRDefault="00155A2D" w:rsidP="00155A2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Elevar el rango de la Unidad 071 al nivel de Educación Superior.</w:t>
      </w:r>
    </w:p>
    <w:p w:rsidR="00155A2D" w:rsidRPr="00C4332C" w:rsidRDefault="0077195A" w:rsidP="00155A2D">
      <w:pPr>
        <w:spacing w:line="360" w:lineRule="auto"/>
        <w:jc w:val="both"/>
        <w:rPr>
          <w:rFonts w:ascii="Arial" w:hAnsi="Arial" w:cs="Arial"/>
          <w:b/>
        </w:rPr>
      </w:pPr>
      <w:r w:rsidRPr="00C4332C">
        <w:rPr>
          <w:rFonts w:ascii="Arial" w:hAnsi="Arial" w:cs="Arial"/>
          <w:b/>
        </w:rPr>
        <w:t>Factores:</w:t>
      </w:r>
    </w:p>
    <w:p w:rsidR="00155A2D" w:rsidRDefault="00155A2D" w:rsidP="00155A2D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Epidemiológic</w:t>
      </w:r>
      <w:r>
        <w:rPr>
          <w:rFonts w:ascii="Arial" w:hAnsi="Arial" w:cs="Arial"/>
        </w:rPr>
        <w:t>o</w:t>
      </w:r>
      <w:r w:rsidRPr="004057C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Los actuales brotes de enfermedades, principalmente transmitidas por mosquitos, han generado miedo en la sociedad, lo que provoca ausentismo en las escuelas, dando paso a la deserción escolar.   </w:t>
      </w:r>
    </w:p>
    <w:p w:rsidR="00155A2D" w:rsidRDefault="00155A2D" w:rsidP="00155A2D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Demográfic</w:t>
      </w:r>
      <w:r>
        <w:rPr>
          <w:rFonts w:ascii="Arial" w:hAnsi="Arial" w:cs="Arial"/>
        </w:rPr>
        <w:t>o</w:t>
      </w:r>
      <w:r w:rsidRPr="004057C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el aumento de la población pobre, genera indiferencia hacia las instituciones de educación superior, debido a que las prioridades de supervivencia son mayores que las de profesionalización. Con la implementación de nuevos programas académicos con costos relativamente bajos, se dará atención a la población de escasos recursos. </w:t>
      </w:r>
    </w:p>
    <w:p w:rsidR="00155A2D" w:rsidRDefault="00155A2D" w:rsidP="00155A2D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Socioculturales</w:t>
      </w:r>
      <w:r>
        <w:rPr>
          <w:rFonts w:ascii="Arial" w:hAnsi="Arial" w:cs="Arial"/>
        </w:rPr>
        <w:t>: Aun en estas fechas, podemos hablar de la desigualdad que existe entre género, razas y estatus socioeconómico. Por lo anterior se pretende diversificar la atención con programas de estudios incluyentes, que beneficien a toda la sociedad sin distinción.</w:t>
      </w:r>
    </w:p>
    <w:p w:rsidR="00155A2D" w:rsidRDefault="00155A2D" w:rsidP="00155A2D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Económic</w:t>
      </w:r>
      <w:r>
        <w:rPr>
          <w:rFonts w:ascii="Arial" w:hAnsi="Arial" w:cs="Arial"/>
        </w:rPr>
        <w:t>o</w:t>
      </w:r>
      <w:r w:rsidRPr="004057C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dada la gran influencia de los mercados extranjeros en la economía nacional, derivado de los tratados de libre comercio, la globalización y la cooperación internacional, se mantiene un clima de dependencia económica de los países desarrollados, por lo se pretende gestionar subsidios federales y estatales, becas de </w:t>
      </w:r>
      <w:r>
        <w:rPr>
          <w:rFonts w:ascii="Arial" w:hAnsi="Arial" w:cs="Arial"/>
        </w:rPr>
        <w:lastRenderedPageBreak/>
        <w:t>superación y estímulo que pueda asegurar la continuidad de los estudios profesionales de los estudiantes.</w:t>
      </w:r>
    </w:p>
    <w:p w:rsidR="00155A2D" w:rsidRDefault="00155A2D" w:rsidP="00155A2D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Polític</w:t>
      </w:r>
      <w:r>
        <w:rPr>
          <w:rFonts w:ascii="Arial" w:hAnsi="Arial" w:cs="Arial"/>
        </w:rPr>
        <w:t>o</w:t>
      </w:r>
      <w:r w:rsidRPr="004057C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dada la reforma educativa, en la que obliga a los docentes ser evaluados, la Universidad Pedagógica Nacional implementará una serie de programas de actualización y profesionalización para el magisterio, a fin de que puedan enfrentar las evaluaciones de permanencia, ingreso y </w:t>
      </w:r>
      <w:r w:rsidR="00AB39A7">
        <w:rPr>
          <w:rFonts w:ascii="Arial" w:hAnsi="Arial" w:cs="Arial"/>
        </w:rPr>
        <w:t>promoción</w:t>
      </w:r>
      <w:r>
        <w:rPr>
          <w:rFonts w:ascii="Arial" w:hAnsi="Arial" w:cs="Arial"/>
        </w:rPr>
        <w:t xml:space="preserve">.  </w:t>
      </w:r>
    </w:p>
    <w:p w:rsidR="00155A2D" w:rsidRDefault="00155A2D" w:rsidP="00155A2D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Tecnológic</w:t>
      </w:r>
      <w:r>
        <w:rPr>
          <w:rFonts w:ascii="Arial" w:hAnsi="Arial" w:cs="Arial"/>
        </w:rPr>
        <w:t>o</w:t>
      </w:r>
      <w:r w:rsidRPr="004057C2">
        <w:rPr>
          <w:rFonts w:ascii="Arial" w:hAnsi="Arial" w:cs="Arial"/>
        </w:rPr>
        <w:t>s</w:t>
      </w:r>
      <w:r>
        <w:rPr>
          <w:rFonts w:ascii="Arial" w:hAnsi="Arial" w:cs="Arial"/>
        </w:rPr>
        <w:t>: las nuevas tecnologías dan la oportunidad de acceder a un sinfín de herramientas de apoyo al magisterio, de igual forma el cambio de modalidad de enseñanza a una forma menos presencial, los llamados estudios en línea</w:t>
      </w:r>
      <w:r w:rsidR="00AB39A7">
        <w:rPr>
          <w:rFonts w:ascii="Arial" w:hAnsi="Arial" w:cs="Arial"/>
        </w:rPr>
        <w:t>, por lo que se pretende implementar programas de profesionalización en línea, aprovechando las tecnologías actuales</w:t>
      </w:r>
      <w:r>
        <w:rPr>
          <w:rFonts w:ascii="Arial" w:hAnsi="Arial" w:cs="Arial"/>
        </w:rPr>
        <w:t xml:space="preserve">. </w:t>
      </w:r>
    </w:p>
    <w:p w:rsidR="00155A2D" w:rsidRPr="004057C2" w:rsidRDefault="00155A2D" w:rsidP="00155A2D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Ambientales</w:t>
      </w:r>
      <w:r>
        <w:rPr>
          <w:rFonts w:ascii="Arial" w:hAnsi="Arial" w:cs="Arial"/>
        </w:rPr>
        <w:t>: existen infinidad de factores que afectan la calidad ambiental, lo cual va mermando la calidad de vida, por lo que se debe implementar programas académicos con responsabilidad ambiental, a fin de crear conciencia en los docentes quienes son el eslabón entre la sociedad y una educación con responsabilidad</w:t>
      </w:r>
      <w:r w:rsidR="00AB39A7">
        <w:rPr>
          <w:rFonts w:ascii="Arial" w:hAnsi="Arial" w:cs="Arial"/>
        </w:rPr>
        <w:t xml:space="preserve"> ambiental</w:t>
      </w:r>
      <w:r>
        <w:rPr>
          <w:rFonts w:ascii="Arial" w:hAnsi="Arial" w:cs="Arial"/>
        </w:rPr>
        <w:t>.</w:t>
      </w:r>
    </w:p>
    <w:p w:rsidR="00155A2D" w:rsidRPr="00C4332C" w:rsidRDefault="0077195A" w:rsidP="00155A2D">
      <w:pPr>
        <w:spacing w:line="360" w:lineRule="auto"/>
        <w:jc w:val="both"/>
        <w:rPr>
          <w:rFonts w:ascii="Arial" w:hAnsi="Arial" w:cs="Arial"/>
          <w:b/>
        </w:rPr>
      </w:pPr>
      <w:r w:rsidRPr="00C4332C">
        <w:rPr>
          <w:rFonts w:ascii="Arial" w:hAnsi="Arial" w:cs="Arial"/>
          <w:b/>
        </w:rPr>
        <w:t>Escenario:</w:t>
      </w:r>
    </w:p>
    <w:p w:rsidR="00155A2D" w:rsidRDefault="00155A2D" w:rsidP="00155A2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AB39A7">
        <w:rPr>
          <w:rFonts w:ascii="Arial" w:hAnsi="Arial" w:cs="Arial"/>
        </w:rPr>
        <w:t>debe autorizar</w:t>
      </w:r>
      <w:r>
        <w:rPr>
          <w:rFonts w:ascii="Arial" w:hAnsi="Arial" w:cs="Arial"/>
        </w:rPr>
        <w:t xml:space="preserve"> el Decreto de creación de la Universidad Pedagógica Nacional, el Proyecto Académico y el Analítico de plazas.</w:t>
      </w:r>
    </w:p>
    <w:p w:rsidR="00155A2D" w:rsidRPr="00CF4B41" w:rsidRDefault="00155A2D" w:rsidP="00155A2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F4B41">
        <w:rPr>
          <w:rFonts w:ascii="Arial" w:hAnsi="Arial" w:cs="Arial"/>
        </w:rPr>
        <w:t>Se inicia</w:t>
      </w:r>
      <w:r w:rsidR="00AB39A7">
        <w:rPr>
          <w:rFonts w:ascii="Arial" w:hAnsi="Arial" w:cs="Arial"/>
        </w:rPr>
        <w:t>rá</w:t>
      </w:r>
      <w:r w:rsidRPr="00CF4B41">
        <w:rPr>
          <w:rFonts w:ascii="Arial" w:hAnsi="Arial" w:cs="Arial"/>
        </w:rPr>
        <w:t xml:space="preserve"> con la regularización de las plazas comisionados </w:t>
      </w:r>
      <w:r w:rsidR="00AB39A7">
        <w:rPr>
          <w:rFonts w:ascii="Arial" w:hAnsi="Arial" w:cs="Arial"/>
        </w:rPr>
        <w:t>mediante un</w:t>
      </w:r>
      <w:r w:rsidRPr="00CF4B41">
        <w:rPr>
          <w:rFonts w:ascii="Arial" w:hAnsi="Arial" w:cs="Arial"/>
        </w:rPr>
        <w:t xml:space="preserve"> proceso de Cancelación-Creación, para homologar las plazas de los diferentes niveles de la SEF a plazas del Catálogo de Puestos de la Universidad Pedagógica Nacional. </w:t>
      </w:r>
    </w:p>
    <w:p w:rsidR="00155A2D" w:rsidRPr="00CF4B41" w:rsidRDefault="00155A2D" w:rsidP="00155A2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F4B41">
        <w:rPr>
          <w:rFonts w:ascii="Arial" w:hAnsi="Arial" w:cs="Arial"/>
        </w:rPr>
        <w:t xml:space="preserve">Al mismo tiempo se </w:t>
      </w:r>
      <w:r w:rsidR="00AB39A7">
        <w:rPr>
          <w:rFonts w:ascii="Arial" w:hAnsi="Arial" w:cs="Arial"/>
        </w:rPr>
        <w:t>pretende empezar</w:t>
      </w:r>
      <w:r w:rsidRPr="00CF4B41">
        <w:rPr>
          <w:rFonts w:ascii="Arial" w:hAnsi="Arial" w:cs="Arial"/>
        </w:rPr>
        <w:t xml:space="preserve"> a trabajar con la primera etapa de la construcción de aulas, auditorio, salas de medios, cafeterías, biblioteca, sala de cómputo y áreas verdes.</w:t>
      </w:r>
    </w:p>
    <w:p w:rsidR="00155A2D" w:rsidRPr="00CF4B41" w:rsidRDefault="00AB39A7" w:rsidP="00155A2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</w:t>
      </w:r>
      <w:r w:rsidR="00155A2D" w:rsidRPr="00CF4B41">
        <w:rPr>
          <w:rFonts w:ascii="Arial" w:hAnsi="Arial" w:cs="Arial"/>
        </w:rPr>
        <w:t xml:space="preserve"> plazas administrativas y docentes para aumentar la plantilla de personal</w:t>
      </w:r>
      <w:r>
        <w:rPr>
          <w:rFonts w:ascii="Arial" w:hAnsi="Arial" w:cs="Arial"/>
        </w:rPr>
        <w:t>,</w:t>
      </w:r>
      <w:r w:rsidR="00155A2D" w:rsidRPr="00CF4B41">
        <w:rPr>
          <w:rFonts w:ascii="Arial" w:hAnsi="Arial" w:cs="Arial"/>
        </w:rPr>
        <w:t xml:space="preserve"> que atenderán los nuevos programas planteados en el Proyecto Académico.</w:t>
      </w:r>
    </w:p>
    <w:p w:rsidR="00155A2D" w:rsidRPr="00CF4B41" w:rsidRDefault="00AB39A7" w:rsidP="00155A2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</w:t>
      </w:r>
      <w:r w:rsidR="00155A2D" w:rsidRPr="00CF4B41">
        <w:rPr>
          <w:rFonts w:ascii="Arial" w:hAnsi="Arial" w:cs="Arial"/>
        </w:rPr>
        <w:t xml:space="preserve"> puestos de mandos medios, consistentes en</w:t>
      </w:r>
      <w:r>
        <w:rPr>
          <w:rFonts w:ascii="Arial" w:hAnsi="Arial" w:cs="Arial"/>
        </w:rPr>
        <w:t xml:space="preserve">: </w:t>
      </w:r>
      <w:r w:rsidR="00155A2D" w:rsidRPr="00CF4B41">
        <w:rPr>
          <w:rFonts w:ascii="Arial" w:hAnsi="Arial" w:cs="Arial"/>
        </w:rPr>
        <w:t>Rector, subsecretarios administrativos y académicos, jurídico, tesorero, contralor y directores de áreas.</w:t>
      </w:r>
    </w:p>
    <w:p w:rsidR="00155A2D" w:rsidRPr="00CF4B41" w:rsidRDefault="00AB39A7" w:rsidP="00155A2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Incrementar</w:t>
      </w:r>
      <w:r w:rsidR="00155A2D" w:rsidRPr="00CF4B41">
        <w:rPr>
          <w:rFonts w:ascii="Arial" w:hAnsi="Arial" w:cs="Arial"/>
        </w:rPr>
        <w:t xml:space="preserve"> las actividades de las áreas sustantivas de la Unidad 071, </w:t>
      </w:r>
      <w:r>
        <w:rPr>
          <w:rFonts w:ascii="Arial" w:hAnsi="Arial" w:cs="Arial"/>
        </w:rPr>
        <w:t xml:space="preserve">que son: </w:t>
      </w:r>
      <w:r w:rsidR="00155A2D" w:rsidRPr="00CF4B41">
        <w:rPr>
          <w:rFonts w:ascii="Arial" w:hAnsi="Arial" w:cs="Arial"/>
        </w:rPr>
        <w:t xml:space="preserve">docencia, investigación y extensión </w:t>
      </w:r>
      <w:r>
        <w:rPr>
          <w:rFonts w:ascii="Arial" w:hAnsi="Arial" w:cs="Arial"/>
        </w:rPr>
        <w:t>universitaria</w:t>
      </w:r>
      <w:r w:rsidR="00155A2D" w:rsidRPr="00CF4B41">
        <w:rPr>
          <w:rFonts w:ascii="Arial" w:hAnsi="Arial" w:cs="Arial"/>
        </w:rPr>
        <w:t xml:space="preserve">. </w:t>
      </w:r>
    </w:p>
    <w:p w:rsidR="007B4AB7" w:rsidRPr="000F3545" w:rsidRDefault="007B4AB7" w:rsidP="007B4AB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DIAGNÓSTICO ESTRATÉGICO</w:t>
      </w:r>
    </w:p>
    <w:p w:rsidR="007B4AB7" w:rsidRPr="00C36930" w:rsidRDefault="007B4AB7" w:rsidP="007B4AB7">
      <w:p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 xml:space="preserve">La coordinación administrativa de la Unidad 071 de la UPN, es la responsable de las actividades correspondientes a </w:t>
      </w:r>
      <w:r>
        <w:rPr>
          <w:rFonts w:ascii="Arial" w:hAnsi="Arial" w:cs="Arial"/>
        </w:rPr>
        <w:t xml:space="preserve">los </w:t>
      </w:r>
      <w:r w:rsidRPr="00C36930">
        <w:rPr>
          <w:rFonts w:ascii="Arial" w:hAnsi="Arial" w:cs="Arial"/>
        </w:rPr>
        <w:t xml:space="preserve">servicios al personal, recursos financieros, recursos materiales, contabilidad y nómina. Se encarga de cuidar que las actividades realizadas en cada área sustantiva, este en </w:t>
      </w:r>
      <w:r>
        <w:rPr>
          <w:rFonts w:ascii="Arial" w:hAnsi="Arial" w:cs="Arial"/>
        </w:rPr>
        <w:t xml:space="preserve">estricto </w:t>
      </w:r>
      <w:r w:rsidRPr="00C36930">
        <w:rPr>
          <w:rFonts w:ascii="Arial" w:hAnsi="Arial" w:cs="Arial"/>
        </w:rPr>
        <w:t xml:space="preserve">apego a las leyes, reglamentos, lineamientos </w:t>
      </w:r>
      <w:r>
        <w:rPr>
          <w:rFonts w:ascii="Arial" w:hAnsi="Arial" w:cs="Arial"/>
        </w:rPr>
        <w:t xml:space="preserve">y </w:t>
      </w:r>
      <w:r w:rsidRPr="00C36930">
        <w:rPr>
          <w:rFonts w:ascii="Arial" w:hAnsi="Arial" w:cs="Arial"/>
        </w:rPr>
        <w:t xml:space="preserve">normas, que para dicha actividad este establecida. Las principales funciones </w:t>
      </w:r>
      <w:r>
        <w:rPr>
          <w:rFonts w:ascii="Arial" w:hAnsi="Arial" w:cs="Arial"/>
        </w:rPr>
        <w:t>de las</w:t>
      </w:r>
      <w:r w:rsidRPr="00C36930">
        <w:rPr>
          <w:rFonts w:ascii="Arial" w:hAnsi="Arial" w:cs="Arial"/>
        </w:rPr>
        <w:t xml:space="preserve"> áreas son:</w:t>
      </w:r>
    </w:p>
    <w:p w:rsidR="007B4AB7" w:rsidRPr="000F3545" w:rsidRDefault="007B4AB7" w:rsidP="007B4AB7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Servicios al personal</w:t>
      </w:r>
    </w:p>
    <w:p w:rsidR="007B4AB7" w:rsidRPr="00C36930" w:rsidRDefault="007B4AB7" w:rsidP="007B4AB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Realizar los procedimientos de altas, bajas y modificaciones de la plantilla de personal de base, contrato y confianza.</w:t>
      </w:r>
    </w:p>
    <w:p w:rsidR="007B4AB7" w:rsidRPr="00C36930" w:rsidRDefault="007B4AB7" w:rsidP="007B4AB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Realizar altas, bajas y modificaciones de personal en el ISSSTE.</w:t>
      </w:r>
    </w:p>
    <w:p w:rsidR="007B4AB7" w:rsidRPr="00C36930" w:rsidRDefault="007B4AB7" w:rsidP="007B4AB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Resguardar los expedientes de personal.</w:t>
      </w:r>
    </w:p>
    <w:p w:rsidR="007B4AB7" w:rsidRPr="00C36930" w:rsidRDefault="007B4AB7" w:rsidP="007B4AB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Realizar los contratos por servicios profesionales.</w:t>
      </w:r>
    </w:p>
    <w:p w:rsidR="007B4AB7" w:rsidRPr="000F3545" w:rsidRDefault="007B4AB7" w:rsidP="007B4AB7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Recursos financieros</w:t>
      </w:r>
    </w:p>
    <w:p w:rsidR="007B4AB7" w:rsidRPr="00C36930" w:rsidRDefault="007B4AB7" w:rsidP="007B4A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Gestionar la ministración de recursos de los capítulos 1000, 2000, 3000 y 5000, correspondiente a los proyectos asignados a esta Unidad.</w:t>
      </w:r>
    </w:p>
    <w:p w:rsidR="007B4AB7" w:rsidRPr="00C36930" w:rsidRDefault="007B4AB7" w:rsidP="007B4A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Comprobar los recursos otorgados.</w:t>
      </w:r>
    </w:p>
    <w:p w:rsidR="007B4AB7" w:rsidRPr="00C36930" w:rsidRDefault="007B4AB7" w:rsidP="007B4A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Elaborar el proyecto de egresos.</w:t>
      </w:r>
    </w:p>
    <w:p w:rsidR="007B4AB7" w:rsidRPr="00C36930" w:rsidRDefault="007B4AB7" w:rsidP="007B4A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Pago de proveedores, servicios al personal, viáticos, etc…</w:t>
      </w:r>
    </w:p>
    <w:p w:rsidR="007B4AB7" w:rsidRPr="00C36930" w:rsidRDefault="007B4AB7" w:rsidP="007B4A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Realizar los pagos de enteros institucionales y no institucionales.</w:t>
      </w:r>
    </w:p>
    <w:p w:rsidR="007B4AB7" w:rsidRPr="00C36930" w:rsidRDefault="007B4AB7" w:rsidP="007B4A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Administrar los ingresos propios de la Unidad.</w:t>
      </w:r>
    </w:p>
    <w:p w:rsidR="007B4AB7" w:rsidRPr="000F3545" w:rsidRDefault="007B4AB7" w:rsidP="007B4AB7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Recursos Materiales</w:t>
      </w:r>
    </w:p>
    <w:p w:rsidR="007B4AB7" w:rsidRPr="00C36930" w:rsidRDefault="007B4AB7" w:rsidP="007B4AB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Proveer de los insumos necesarios para la realización de los servicios generales de la Unidad 071 además de los procesos administrativos y académicos.</w:t>
      </w:r>
    </w:p>
    <w:p w:rsidR="007B4AB7" w:rsidRPr="00C36930" w:rsidRDefault="007B4AB7" w:rsidP="007B4AB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Administrar el inventario físico de mobiliario y equipo de la Unidad 071.</w:t>
      </w:r>
    </w:p>
    <w:p w:rsidR="007B4AB7" w:rsidRPr="00C36930" w:rsidRDefault="007B4AB7" w:rsidP="007B4AB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Contratar a proveedores de servicios e insumos.</w:t>
      </w:r>
    </w:p>
    <w:p w:rsidR="007B4AB7" w:rsidRPr="00C36930" w:rsidRDefault="007B4AB7" w:rsidP="007B4AB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Realizar los servicios generales de las instalaciones del Universidad.</w:t>
      </w:r>
    </w:p>
    <w:p w:rsidR="0077195A" w:rsidRDefault="0077195A" w:rsidP="007B4AB7">
      <w:pPr>
        <w:spacing w:line="360" w:lineRule="auto"/>
        <w:jc w:val="both"/>
        <w:rPr>
          <w:rFonts w:ascii="Arial" w:hAnsi="Arial" w:cs="Arial"/>
          <w:b/>
        </w:rPr>
      </w:pPr>
    </w:p>
    <w:p w:rsidR="007B4AB7" w:rsidRPr="000F3545" w:rsidRDefault="007B4AB7" w:rsidP="007B4AB7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lastRenderedPageBreak/>
        <w:t>Contabilidad</w:t>
      </w:r>
    </w:p>
    <w:p w:rsidR="007B4AB7" w:rsidRPr="00C36930" w:rsidRDefault="007B4AB7" w:rsidP="007B4AB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Contabilizar los ingresos y egresos.</w:t>
      </w:r>
    </w:p>
    <w:p w:rsidR="007B4AB7" w:rsidRPr="00C36930" w:rsidRDefault="007B4AB7" w:rsidP="007B4AB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Llevar el control de las ministraciones realizadas a las Subsedes además de la venta de material antológico.</w:t>
      </w:r>
    </w:p>
    <w:p w:rsidR="007B4AB7" w:rsidRPr="00C36930" w:rsidRDefault="007B4AB7" w:rsidP="007B4AB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Administrar el sistema de Inventario.</w:t>
      </w:r>
    </w:p>
    <w:p w:rsidR="007B4AB7" w:rsidRPr="00C36930" w:rsidRDefault="007B4AB7" w:rsidP="007B4AB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Administrar el sistema contable.</w:t>
      </w:r>
    </w:p>
    <w:p w:rsidR="007B4AB7" w:rsidRPr="000F3545" w:rsidRDefault="007B4AB7" w:rsidP="007B4AB7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Nómina</w:t>
      </w:r>
    </w:p>
    <w:p w:rsidR="007B4AB7" w:rsidRPr="00C36930" w:rsidRDefault="007B4AB7" w:rsidP="007B4AB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Administrar el Sistema de Nómina.</w:t>
      </w:r>
    </w:p>
    <w:p w:rsidR="007B4AB7" w:rsidRPr="00C36930" w:rsidRDefault="007B4AB7" w:rsidP="007B4AB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Capturar las altas, bajas y modificaciones de personal.</w:t>
      </w:r>
    </w:p>
    <w:p w:rsidR="007B4AB7" w:rsidRPr="00C36930" w:rsidRDefault="007B4AB7" w:rsidP="007B4AB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Actualizar las percepciones y deducciones.</w:t>
      </w:r>
    </w:p>
    <w:p w:rsidR="007B4AB7" w:rsidRPr="00C36930" w:rsidRDefault="007B4AB7" w:rsidP="007B4AB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Realizar las nóminas y cheques de sueldos y prestaciones</w:t>
      </w:r>
    </w:p>
    <w:p w:rsidR="007B4AB7" w:rsidRPr="00C36930" w:rsidRDefault="007B4AB7" w:rsidP="007B4AB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Generar los resúmenes contables para los pagos a terceros institucionales y no institucionales.</w:t>
      </w:r>
    </w:p>
    <w:p w:rsidR="007B4AB7" w:rsidRPr="00C36930" w:rsidRDefault="007B4AB7" w:rsidP="007B4AB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Realizar los cálculos de las percepciones y deducciones en apego a las leyes y lineamientos establecidos.</w:t>
      </w:r>
    </w:p>
    <w:p w:rsidR="007B4AB7" w:rsidRPr="00C36930" w:rsidRDefault="007B4AB7" w:rsidP="007B4AB7">
      <w:p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 xml:space="preserve">Sin embargo, se requiere que las áreas se articulen de manera eficiente, </w:t>
      </w:r>
      <w:r>
        <w:rPr>
          <w:rFonts w:ascii="Arial" w:hAnsi="Arial" w:cs="Arial"/>
        </w:rPr>
        <w:t xml:space="preserve">a fin de sistematizar </w:t>
      </w:r>
      <w:r w:rsidR="0077195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procesos</w:t>
      </w:r>
      <w:r w:rsidRPr="00C36930">
        <w:rPr>
          <w:rFonts w:ascii="Arial" w:hAnsi="Arial" w:cs="Arial"/>
        </w:rPr>
        <w:t>, además de carecer de un plan estratégico para atender las necesidades presentes y las próximas inmediatas, derivadas de las reformas estructurales</w:t>
      </w:r>
      <w:r w:rsidR="0077195A">
        <w:rPr>
          <w:rFonts w:ascii="Arial" w:hAnsi="Arial" w:cs="Arial"/>
        </w:rPr>
        <w:t>.</w:t>
      </w:r>
    </w:p>
    <w:p w:rsidR="007B4AB7" w:rsidRPr="000F3545" w:rsidRDefault="007B4AB7" w:rsidP="007B4AB7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Matriz de cuantificación</w:t>
      </w:r>
    </w:p>
    <w:tbl>
      <w:tblPr>
        <w:tblW w:w="8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693"/>
        <w:gridCol w:w="1827"/>
        <w:gridCol w:w="1509"/>
      </w:tblGrid>
      <w:tr w:rsidR="007B4AB7" w:rsidRPr="008F18DF" w:rsidTr="00524112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FACTOR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(oportunidades)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PROBABILIDAD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RESULTADO</w:t>
            </w:r>
          </w:p>
        </w:tc>
      </w:tr>
      <w:tr w:rsidR="007B4AB7" w:rsidRPr="008F18DF" w:rsidTr="0052411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DECRETO DE CREACIÓN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7B4AB7" w:rsidRPr="008F18DF" w:rsidTr="0052411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ANALITICO DE PLAZAS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7B4AB7" w:rsidRPr="008F18DF" w:rsidTr="0052411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INFRAESTRUCTURA Y EQUIPO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7B4AB7" w:rsidRPr="008F18DF" w:rsidTr="0052411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UNIDAD NACIONAL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7B4AB7" w:rsidRPr="008F18DF" w:rsidTr="0052411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TECNOLOGIA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7B4AB7" w:rsidRPr="008F18DF" w:rsidTr="00524112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RESULTADO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5.8</w:t>
            </w:r>
          </w:p>
        </w:tc>
      </w:tr>
      <w:tr w:rsidR="007B4AB7" w:rsidRPr="008F18DF" w:rsidTr="00524112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77195A" w:rsidRPr="008F18DF" w:rsidRDefault="0077195A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7B4AB7" w:rsidRPr="008F18DF" w:rsidTr="00524112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FACTOR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(amenazas)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PROBABILIDAD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RESULTADO</w:t>
            </w:r>
          </w:p>
        </w:tc>
      </w:tr>
      <w:tr w:rsidR="007B4AB7" w:rsidRPr="008F18DF" w:rsidTr="0052411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REFORMA EDUCATIVA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7B4AB7" w:rsidRPr="008F18DF" w:rsidTr="00E61CF6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GLOBALIZACION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6.4</w:t>
            </w:r>
          </w:p>
        </w:tc>
      </w:tr>
      <w:tr w:rsidR="007B4AB7" w:rsidRPr="008F18DF" w:rsidTr="00E61CF6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PRIVATIZACION DE LA EDUCACION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7B4AB7" w:rsidRPr="008F18DF" w:rsidTr="00E61CF6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RECURSOS ECONÓMICOS LIMITADOS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7B4AB7" w:rsidRPr="008F18DF" w:rsidTr="00E61CF6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FALTA DE PERSONAL DOCENTE Y ADMINISTRATIVO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7B4AB7" w:rsidRPr="008F18DF" w:rsidTr="00524112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DEPENDENCIA A UN DEPARTAMENTO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7B4AB7" w:rsidRPr="008F18DF" w:rsidTr="00524112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RESULTADO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9.1</w:t>
            </w:r>
          </w:p>
        </w:tc>
      </w:tr>
    </w:tbl>
    <w:p w:rsidR="00E61CF6" w:rsidRDefault="00E61CF6" w:rsidP="007B4AB7">
      <w:pPr>
        <w:spacing w:line="360" w:lineRule="auto"/>
        <w:jc w:val="both"/>
        <w:rPr>
          <w:rFonts w:ascii="Arial" w:hAnsi="Arial" w:cs="Arial"/>
          <w:b/>
        </w:rPr>
      </w:pPr>
    </w:p>
    <w:p w:rsidR="007B4AB7" w:rsidRPr="000F3545" w:rsidRDefault="007B4AB7" w:rsidP="007B4AB7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Matriz de posicionamiento</w:t>
      </w:r>
    </w:p>
    <w:tbl>
      <w:tblPr>
        <w:tblW w:w="6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86"/>
        <w:gridCol w:w="1360"/>
        <w:gridCol w:w="1446"/>
        <w:gridCol w:w="1489"/>
      </w:tblGrid>
      <w:tr w:rsidR="007B4AB7" w:rsidRPr="008F18DF" w:rsidTr="009763B7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INICIATIVA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ALTO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B4AB7" w:rsidRPr="009763B7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763B7">
              <w:rPr>
                <w:rFonts w:ascii="Calibri" w:eastAsia="Times New Roman" w:hAnsi="Calibri" w:cs="Times New Roman"/>
                <w:color w:val="000000"/>
                <w:lang w:eastAsia="es-ES"/>
              </w:rPr>
              <w:t>P</w:t>
            </w:r>
            <w:r w:rsidRPr="009763B7">
              <w:rPr>
                <w:rFonts w:ascii="Calibri" w:eastAsia="Times New Roman" w:hAnsi="Calibri" w:cs="Times New Roman"/>
                <w:color w:val="000000"/>
                <w:shd w:val="clear" w:color="auto" w:fill="FFFF00"/>
                <w:lang w:eastAsia="es-ES"/>
              </w:rPr>
              <w:t>LANEAR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7B4AB7" w:rsidRPr="009763B7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763B7">
              <w:rPr>
                <w:rFonts w:ascii="Calibri" w:eastAsia="Times New Roman" w:hAnsi="Calibri" w:cs="Times New Roman"/>
                <w:color w:val="000000"/>
                <w:lang w:eastAsia="es-ES"/>
              </w:rPr>
              <w:t>DESARROLLAR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7B4AB7" w:rsidRPr="009763B7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763B7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IMPLEMENTAR</w:t>
            </w:r>
          </w:p>
        </w:tc>
      </w:tr>
      <w:tr w:rsidR="007B4AB7" w:rsidRPr="008F18DF" w:rsidTr="009763B7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MEDIO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REPLANTEAR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REORGANIZAR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MANTENER</w:t>
            </w:r>
          </w:p>
        </w:tc>
      </w:tr>
      <w:tr w:rsidR="007B4AB7" w:rsidRPr="008F18DF" w:rsidTr="009763B7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B4AB7" w:rsidRPr="008F18DF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BAJO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9763B7" w:rsidRPr="008F18DF" w:rsidRDefault="009763B7" w:rsidP="009763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UNIFICAR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7B4AB7" w:rsidRPr="008F18DF" w:rsidRDefault="009763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HOMOLOGAR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B4AB7" w:rsidRPr="008F18DF" w:rsidRDefault="0077195A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COMUNICAR</w:t>
            </w:r>
          </w:p>
        </w:tc>
      </w:tr>
      <w:tr w:rsidR="007B4AB7" w:rsidRPr="008F18DF" w:rsidTr="0052411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BAJA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MEDIA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ALTA</w:t>
            </w:r>
          </w:p>
        </w:tc>
      </w:tr>
      <w:tr w:rsidR="007B4AB7" w:rsidRPr="008F18DF" w:rsidTr="0052411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8F18DF" w:rsidRDefault="007B4AB7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FORTALEZA COMPETITIVA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"/>
        <w:gridCol w:w="1134"/>
        <w:gridCol w:w="284"/>
        <w:gridCol w:w="885"/>
        <w:gridCol w:w="249"/>
        <w:gridCol w:w="992"/>
      </w:tblGrid>
      <w:tr w:rsidR="009763B7" w:rsidTr="00E61CF6">
        <w:trPr>
          <w:trHeight w:val="70"/>
        </w:trPr>
        <w:tc>
          <w:tcPr>
            <w:tcW w:w="250" w:type="dxa"/>
            <w:shd w:val="clear" w:color="auto" w:fill="92D050"/>
          </w:tcPr>
          <w:p w:rsidR="009763B7" w:rsidRPr="00E61CF6" w:rsidRDefault="009763B7" w:rsidP="007B4AB7">
            <w:pPr>
              <w:spacing w:line="360" w:lineRule="auto"/>
              <w:jc w:val="both"/>
              <w:rPr>
                <w:rFonts w:ascii="Arial" w:hAnsi="Arial" w:cs="Arial"/>
                <w:sz w:val="14"/>
              </w:rPr>
            </w:pPr>
          </w:p>
        </w:tc>
        <w:tc>
          <w:tcPr>
            <w:tcW w:w="1134" w:type="dxa"/>
          </w:tcPr>
          <w:p w:rsidR="009763B7" w:rsidRPr="00E61CF6" w:rsidRDefault="009763B7" w:rsidP="007B4AB7">
            <w:pPr>
              <w:spacing w:line="360" w:lineRule="auto"/>
              <w:jc w:val="both"/>
              <w:rPr>
                <w:rFonts w:ascii="Arial" w:hAnsi="Arial" w:cs="Arial"/>
                <w:sz w:val="14"/>
              </w:rPr>
            </w:pPr>
            <w:r w:rsidRPr="00E61CF6">
              <w:rPr>
                <w:rFonts w:ascii="Arial" w:hAnsi="Arial" w:cs="Arial"/>
                <w:sz w:val="14"/>
              </w:rPr>
              <w:t>MANTENER</w:t>
            </w:r>
          </w:p>
        </w:tc>
        <w:tc>
          <w:tcPr>
            <w:tcW w:w="284" w:type="dxa"/>
            <w:shd w:val="clear" w:color="auto" w:fill="FFFF00"/>
          </w:tcPr>
          <w:p w:rsidR="009763B7" w:rsidRPr="00E61CF6" w:rsidRDefault="009763B7" w:rsidP="007B4AB7">
            <w:pPr>
              <w:spacing w:line="360" w:lineRule="auto"/>
              <w:jc w:val="both"/>
              <w:rPr>
                <w:rFonts w:ascii="Arial" w:hAnsi="Arial" w:cs="Arial"/>
                <w:sz w:val="14"/>
              </w:rPr>
            </w:pPr>
          </w:p>
        </w:tc>
        <w:tc>
          <w:tcPr>
            <w:tcW w:w="885" w:type="dxa"/>
          </w:tcPr>
          <w:p w:rsidR="009763B7" w:rsidRPr="00E61CF6" w:rsidRDefault="009763B7" w:rsidP="007B4AB7">
            <w:pPr>
              <w:spacing w:line="360" w:lineRule="auto"/>
              <w:jc w:val="both"/>
              <w:rPr>
                <w:rFonts w:ascii="Arial" w:hAnsi="Arial" w:cs="Arial"/>
                <w:sz w:val="14"/>
              </w:rPr>
            </w:pPr>
            <w:r w:rsidRPr="00E61CF6">
              <w:rPr>
                <w:rFonts w:ascii="Arial" w:hAnsi="Arial" w:cs="Arial"/>
                <w:sz w:val="14"/>
              </w:rPr>
              <w:t>ATENDER</w:t>
            </w:r>
          </w:p>
        </w:tc>
        <w:tc>
          <w:tcPr>
            <w:tcW w:w="249" w:type="dxa"/>
            <w:shd w:val="clear" w:color="auto" w:fill="FF0000"/>
          </w:tcPr>
          <w:p w:rsidR="009763B7" w:rsidRPr="00E61CF6" w:rsidRDefault="009763B7" w:rsidP="007B4AB7">
            <w:pPr>
              <w:spacing w:line="360" w:lineRule="auto"/>
              <w:jc w:val="both"/>
              <w:rPr>
                <w:rFonts w:ascii="Arial" w:hAnsi="Arial" w:cs="Arial"/>
                <w:sz w:val="14"/>
              </w:rPr>
            </w:pPr>
          </w:p>
        </w:tc>
        <w:tc>
          <w:tcPr>
            <w:tcW w:w="992" w:type="dxa"/>
          </w:tcPr>
          <w:p w:rsidR="009763B7" w:rsidRPr="00E61CF6" w:rsidRDefault="009763B7" w:rsidP="007B4AB7">
            <w:pPr>
              <w:spacing w:line="360" w:lineRule="auto"/>
              <w:jc w:val="both"/>
              <w:rPr>
                <w:rFonts w:ascii="Arial" w:hAnsi="Arial" w:cs="Arial"/>
                <w:sz w:val="14"/>
              </w:rPr>
            </w:pPr>
            <w:r w:rsidRPr="00E61CF6">
              <w:rPr>
                <w:rFonts w:ascii="Arial" w:hAnsi="Arial" w:cs="Arial"/>
                <w:sz w:val="14"/>
              </w:rPr>
              <w:t>PRIORIZAR</w:t>
            </w:r>
          </w:p>
        </w:tc>
      </w:tr>
    </w:tbl>
    <w:p w:rsidR="009763B7" w:rsidRDefault="009763B7" w:rsidP="007B4AB7">
      <w:pPr>
        <w:spacing w:line="360" w:lineRule="auto"/>
        <w:jc w:val="both"/>
        <w:rPr>
          <w:rFonts w:ascii="Arial" w:hAnsi="Arial" w:cs="Arial"/>
        </w:rPr>
      </w:pPr>
    </w:p>
    <w:p w:rsidR="007B4AB7" w:rsidRPr="000F3545" w:rsidRDefault="007B4AB7" w:rsidP="007B4AB7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Matriz FODA</w:t>
      </w:r>
    </w:p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200"/>
        <w:gridCol w:w="2800"/>
      </w:tblGrid>
      <w:tr w:rsidR="007B4AB7" w:rsidRPr="000F3545" w:rsidTr="00524112">
        <w:trPr>
          <w:trHeight w:val="1661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AB7" w:rsidRPr="000F3545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4AB7" w:rsidRPr="000F3545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FORTALEZAS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 xml:space="preserve">F1. </w:t>
            </w:r>
            <w:r w:rsidRPr="000F3545">
              <w:rPr>
                <w:rFonts w:ascii="Calibri" w:eastAsia="Times New Roman" w:hAnsi="Calibri" w:cs="Times New Roman"/>
                <w:color w:val="000000"/>
                <w:sz w:val="12"/>
                <w:szCs w:val="16"/>
                <w:lang w:eastAsia="es-ES"/>
              </w:rPr>
              <w:t>AUTONOMÍA EN EL MANEJO DE LOS RECURSOS PROPIOS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 xml:space="preserve">F2. </w:t>
            </w:r>
            <w:r w:rsidRPr="000F3545">
              <w:rPr>
                <w:rFonts w:ascii="Calibri" w:eastAsia="Times New Roman" w:hAnsi="Calibri" w:cs="Times New Roman"/>
                <w:color w:val="000000"/>
                <w:sz w:val="12"/>
                <w:szCs w:val="16"/>
                <w:lang w:eastAsia="es-ES"/>
              </w:rPr>
              <w:t>PERSONAL ACADÉMICO Y ADMINISTRATIVO CON EXPERIENCIA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F3. SUBSEDES EN LAS REGIONES DEL ESTADO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F4. INCLUSIÓN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 xml:space="preserve">F5. </w:t>
            </w:r>
            <w:r w:rsidRPr="000F3545">
              <w:rPr>
                <w:rFonts w:ascii="Calibri" w:eastAsia="Times New Roman" w:hAnsi="Calibri" w:cs="Times New Roman"/>
                <w:color w:val="000000"/>
                <w:sz w:val="12"/>
                <w:szCs w:val="16"/>
                <w:lang w:eastAsia="es-ES"/>
              </w:rPr>
              <w:t>PROGRAMAS DE POSGRADO A DOC A LA REFORMA EDUCATIVA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B4AB7" w:rsidRPr="000F3545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DEBILIDADES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D1. FALTA DE IDENTIDA JURÍDICA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D2. FORMAR PARTE DEL FONE Y NO DEL FES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D3. MATRICULA A LA BAJA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D4. FALTA DE INFRAESTRUCTURA ADECUADA</w:t>
            </w:r>
          </w:p>
        </w:tc>
      </w:tr>
      <w:tr w:rsidR="007B4AB7" w:rsidRPr="000F3545" w:rsidTr="00524112">
        <w:trPr>
          <w:trHeight w:val="303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AB7" w:rsidRPr="000F3545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OPORTUNIDADES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O1. DECRETO DE CREACIÓN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O2. ANALÍTICO DE PLAZAS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O3. INFRAESTRUCTURA Y EQUIPO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O4. UNIDAD NACIONAL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O5. TECNOLOGÍA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AB7" w:rsidRPr="000F3545" w:rsidRDefault="007B4AB7" w:rsidP="006A4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ESTRATEGIA FO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APROVECHAR LA COBERTURA ESTATAL Y LOS PROGRAMAS DE POSGRADO A FIN DE FORMALIZAR EL DECRETO DE CREACIÓN, PLANTEANDO PARA ELLO LA NECESIDAD DE INFRAESTRUCTURA Y PERSONAL HUMANO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AB7" w:rsidRPr="000F3545" w:rsidRDefault="007B4AB7" w:rsidP="006A4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ESTRATEGIA DO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HACER VER A LAS AUTORIDADES QUE LA FALTA DE UN DECRETO NO PERMITE REALIZAR CONVENIOS DE COLABORACIÓN CON INSTITUCIONES NI ACCESO A RECURSOS EXCLUSIVOS PARA LA ESCUELAS DE EDUCACIÓN{ON SUPERIOR, Y QUE VEAN A LA UNIVERSIDAD COMO UNA ALTERNATIVA PARA LA PROFESIONALIZACIÓN DEL MAGISTERIO CHIAPANECO</w:t>
            </w:r>
          </w:p>
        </w:tc>
      </w:tr>
      <w:tr w:rsidR="007B4AB7" w:rsidRPr="000F3545" w:rsidTr="00524112">
        <w:trPr>
          <w:trHeight w:val="25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AB7" w:rsidRPr="000F3545" w:rsidRDefault="007B4AB7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AMENAZAS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A1. REFORMA EDUCATIVA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A2. GLOBALIZACIÓN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A3. PRIVATIZACIÓN DE LA EDUCACIÓN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A4. RECURSOS ECONÓMICOS LIMITADOS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 xml:space="preserve">A5. </w:t>
            </w:r>
            <w:r w:rsidRPr="000F3545">
              <w:rPr>
                <w:rFonts w:ascii="Calibri" w:eastAsia="Times New Roman" w:hAnsi="Calibri" w:cs="Times New Roman"/>
                <w:color w:val="000000"/>
                <w:sz w:val="12"/>
                <w:szCs w:val="16"/>
                <w:lang w:eastAsia="es-ES"/>
              </w:rPr>
              <w:t>FALTA DE PERSONAL DOCENTE Y ADMINISTRATIVO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A6. DEPENDENCIA A UN DEPARTAMENTO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AB7" w:rsidRPr="000F3545" w:rsidRDefault="007B4AB7" w:rsidP="006A4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ESTRATEGIA FA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HACER VER A LAS AUTORIDAD QUE LA UNIDAD 071 ES LA SOLUCIÓN A LA ACTUAL REFORMA EDUCATIVA SIN NECESIDAD DE INVERTIR GRAN CAPITAL PARA LA TRASFORMACIÓN DE  LA UPN A UNA INSTITUCIÓN DE EDUCACIÓN SUPERIOR QUE PROFESIONALIZA AL MAGISTERIO CHIAPANECO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AB7" w:rsidRPr="000F3545" w:rsidRDefault="007B4AB7" w:rsidP="006A4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ESTRATEGIA DA</w:t>
            </w: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br/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ES NECESARIO DARLE VIDA A LA UNIDAD 071, INYECTADO RECURSOS, YA QUE ES LA INSTITUCIÓN PROFESIONALIZADORA DEL ESTADO</w:t>
            </w:r>
          </w:p>
        </w:tc>
      </w:tr>
    </w:tbl>
    <w:p w:rsidR="00CA4CB8" w:rsidRPr="000F3545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lastRenderedPageBreak/>
        <w:t>DIAGNOSTICO ESTRATÉGICO</w:t>
      </w:r>
    </w:p>
    <w:p w:rsidR="00CA4CB8" w:rsidRPr="000F3545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Visión</w:t>
      </w:r>
    </w:p>
    <w:p w:rsidR="00CA4CB8" w:rsidRDefault="00CA4CB8" w:rsidP="00CA4CB8">
      <w:pPr>
        <w:spacing w:line="360" w:lineRule="auto"/>
        <w:jc w:val="both"/>
        <w:rPr>
          <w:rFonts w:ascii="Arial" w:hAnsi="Arial" w:cs="Arial"/>
        </w:rPr>
      </w:pPr>
      <w:r w:rsidRPr="00CA4CB8">
        <w:rPr>
          <w:rFonts w:ascii="Arial" w:hAnsi="Arial" w:cs="Arial"/>
        </w:rPr>
        <w:t>Administrar los recursos de</w:t>
      </w:r>
      <w:r>
        <w:rPr>
          <w:rFonts w:ascii="Arial" w:hAnsi="Arial" w:cs="Arial"/>
        </w:rPr>
        <w:t xml:space="preserve"> </w:t>
      </w:r>
      <w:r w:rsidRPr="00CA4CB8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Pr="00CA4C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Unidad 071</w:t>
      </w:r>
      <w:r w:rsidRPr="00CA4CB8">
        <w:rPr>
          <w:rFonts w:ascii="Arial" w:hAnsi="Arial" w:cs="Arial"/>
        </w:rPr>
        <w:t>, mediante la coordinación de las actividades presupuestarias, financieras, de recursos humanos, mantenimiento y servicios ge</w:t>
      </w:r>
      <w:r>
        <w:rPr>
          <w:rFonts w:ascii="Arial" w:hAnsi="Arial" w:cs="Arial"/>
        </w:rPr>
        <w:t>nerales, dando cumplimiento a</w:t>
      </w:r>
      <w:r w:rsidRPr="00C36930">
        <w:rPr>
          <w:rFonts w:ascii="Arial" w:hAnsi="Arial" w:cs="Arial"/>
        </w:rPr>
        <w:t xml:space="preserve"> las leyes, normas y lineamientos establecidos por las instancias federales, estatales y municipales. </w:t>
      </w:r>
    </w:p>
    <w:p w:rsidR="00CA4CB8" w:rsidRPr="000F3545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Misión</w:t>
      </w:r>
    </w:p>
    <w:p w:rsidR="00CA4CB8" w:rsidRPr="00C36930" w:rsidRDefault="00CA4CB8" w:rsidP="00CA4CB8">
      <w:p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Coordinar las actividades administrativas correspondiente a los servicios personales, recursos financieros, recursos materiales, contabilidad y nomina, considerando para ello, las normas establecidas para cada caso.</w:t>
      </w:r>
    </w:p>
    <w:p w:rsidR="00CA4CB8" w:rsidRPr="000F3545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Valores</w:t>
      </w:r>
    </w:p>
    <w:p w:rsidR="00CA4CB8" w:rsidRPr="00C36930" w:rsidRDefault="00CA4CB8" w:rsidP="00CA4CB8">
      <w:p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Trabajo en equipo, superación, respeto, compromiso, honradez, tolerancia, iniciativa y dedicación.</w:t>
      </w:r>
    </w:p>
    <w:p w:rsidR="00CA4CB8" w:rsidRPr="000F3545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Política</w:t>
      </w:r>
    </w:p>
    <w:p w:rsidR="00CA4CB8" w:rsidRPr="00C36930" w:rsidRDefault="00CA4CB8" w:rsidP="00CA4CB8">
      <w:p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La Coordinación Administrativa (CA), es un área sustantiva de la Unidad 071, dedicada a coordinar los procesos administrativos que, conjuntamente con el área académica, son los pilares que dan soporte a la vida universitaria, con el propósito de “Educar para trasformar”.</w:t>
      </w:r>
    </w:p>
    <w:p w:rsidR="00CA4CB8" w:rsidRPr="00C36930" w:rsidRDefault="00CA4CB8" w:rsidP="00CA4CB8">
      <w:p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Sus principios y compromisos se enumeran en los siguientes puntos:</w:t>
      </w:r>
    </w:p>
    <w:p w:rsidR="00CA4CB8" w:rsidRPr="00C36930" w:rsidRDefault="00CA4CB8" w:rsidP="00CA4CB8">
      <w:p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1- La  CA se compromete a cumplir con lo dispuesto en la normativa legal.</w:t>
      </w:r>
    </w:p>
    <w:p w:rsidR="00CA4CB8" w:rsidRPr="00C36930" w:rsidRDefault="00CA4CB8" w:rsidP="00CA4CB8">
      <w:p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2- Las actividades de la CA serán gestionadas por procesos, estableciéndose objetivos ambiciosos para los procesos clave que serán evaluados y actualizados con una periodicidad mínima anual.</w:t>
      </w:r>
    </w:p>
    <w:p w:rsidR="00CA4CB8" w:rsidRPr="00C36930" w:rsidRDefault="00CA4CB8" w:rsidP="00CA4CB8">
      <w:p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3- Se establecerán sistemas adecuados para poder optimizar las actividades sustantivas y gestionar los recursos de forma eficiente.</w:t>
      </w:r>
    </w:p>
    <w:p w:rsidR="00CA4CB8" w:rsidRPr="00C36930" w:rsidRDefault="00CA4CB8" w:rsidP="00CA4CB8">
      <w:p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4- Se seguirá una sistemática de mejora continua que permita mejorar la forma de realizar y gestionar las actividades de la CA, para así aumentar su eficacia y eficiencia.</w:t>
      </w:r>
    </w:p>
    <w:p w:rsidR="00CA4CB8" w:rsidRPr="00C36930" w:rsidRDefault="00CA4CB8" w:rsidP="00CA4CB8">
      <w:p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lastRenderedPageBreak/>
        <w:t xml:space="preserve">Estos principios serán comunicados y seguidos por todo el personal del </w:t>
      </w:r>
      <w:proofErr w:type="spellStart"/>
      <w:r w:rsidRPr="00C36930">
        <w:rPr>
          <w:rFonts w:ascii="Arial" w:hAnsi="Arial" w:cs="Arial"/>
        </w:rPr>
        <w:t>area</w:t>
      </w:r>
      <w:proofErr w:type="spellEnd"/>
      <w:r w:rsidRPr="00C36930">
        <w:rPr>
          <w:rFonts w:ascii="Arial" w:hAnsi="Arial" w:cs="Arial"/>
        </w:rPr>
        <w:t xml:space="preserve">. Además esta política será revisada periódicamente para adecuarla a la situación actual de la Unidad 071 y la normatividad legal aplicable. </w:t>
      </w:r>
    </w:p>
    <w:p w:rsidR="00CA4CB8" w:rsidRPr="000F3545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Objetivos</w:t>
      </w:r>
    </w:p>
    <w:p w:rsidR="00CA4CB8" w:rsidRPr="00C36930" w:rsidRDefault="00CA4CB8" w:rsidP="00CA4CB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Eficie</w:t>
      </w:r>
      <w:r w:rsidRPr="00C36930">
        <w:rPr>
          <w:rFonts w:ascii="Arial" w:hAnsi="Arial" w:cs="Arial"/>
        </w:rPr>
        <w:t>ntar</w:t>
      </w:r>
      <w:proofErr w:type="spellEnd"/>
      <w:r w:rsidRPr="00C36930">
        <w:rPr>
          <w:rFonts w:ascii="Arial" w:hAnsi="Arial" w:cs="Arial"/>
        </w:rPr>
        <w:t xml:space="preserve"> el uso de los recursos propios.</w:t>
      </w:r>
    </w:p>
    <w:p w:rsidR="00CA4CB8" w:rsidRPr="00C36930" w:rsidRDefault="00CA4CB8" w:rsidP="00CA4CB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Articular los procesos administrativos.</w:t>
      </w:r>
    </w:p>
    <w:p w:rsidR="00CA4CB8" w:rsidRPr="00C36930" w:rsidRDefault="00CA4CB8" w:rsidP="00CA4CB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C36930">
        <w:rPr>
          <w:rFonts w:ascii="Arial" w:hAnsi="Arial" w:cs="Arial"/>
        </w:rPr>
        <w:t>Eficientar</w:t>
      </w:r>
      <w:proofErr w:type="spellEnd"/>
      <w:r w:rsidRPr="00C36930">
        <w:rPr>
          <w:rFonts w:ascii="Arial" w:hAnsi="Arial" w:cs="Arial"/>
        </w:rPr>
        <w:t xml:space="preserve"> el trabajo de las áreas.</w:t>
      </w:r>
    </w:p>
    <w:p w:rsidR="00CA4CB8" w:rsidRPr="00C36930" w:rsidRDefault="00CA4CB8" w:rsidP="00CA4CB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Incentivar el trabajo en equipo y el estímulo al personal.</w:t>
      </w:r>
    </w:p>
    <w:p w:rsidR="00CA4CB8" w:rsidRPr="000F3545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Estrategia</w:t>
      </w:r>
    </w:p>
    <w:p w:rsidR="00CA4CB8" w:rsidRPr="00C36930" w:rsidRDefault="00CA4CB8" w:rsidP="00CA4CB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Pr="002F251E">
        <w:rPr>
          <w:rFonts w:ascii="Arial" w:hAnsi="Arial" w:cs="Arial"/>
          <w:color w:val="FFFFFF" w:themeColor="background1"/>
        </w:rPr>
        <w:t>Eficientar</w:t>
      </w:r>
      <w:proofErr w:type="spellEnd"/>
      <w:r w:rsidRPr="002F251E">
        <w:rPr>
          <w:rFonts w:ascii="Arial" w:hAnsi="Arial" w:cs="Arial"/>
          <w:color w:val="FFFFFF" w:themeColor="background1"/>
        </w:rPr>
        <w:t xml:space="preserve"> el uso de los recursos propios.</w:t>
      </w:r>
    </w:p>
    <w:p w:rsidR="00CA4CB8" w:rsidRPr="00C36930" w:rsidRDefault="00CA4CB8" w:rsidP="00CA4CB8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Implementar el uso de proyectos de Ingresos y Egresos anuales.</w:t>
      </w:r>
    </w:p>
    <w:p w:rsidR="00CA4CB8" w:rsidRPr="00C36930" w:rsidRDefault="00CA4CB8" w:rsidP="00CA4CB8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Actualizar la lista de proveedores, considerando para ello los que tengan mayor beneficio precio-calidad.</w:t>
      </w:r>
    </w:p>
    <w:p w:rsidR="00CA4CB8" w:rsidRPr="00C36930" w:rsidRDefault="00CA4CB8" w:rsidP="00CA4CB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2F251E">
        <w:rPr>
          <w:rFonts w:ascii="Arial" w:hAnsi="Arial" w:cs="Arial"/>
          <w:color w:val="FFFFFF" w:themeColor="background1"/>
        </w:rPr>
        <w:t>Articular los procesos administrativos.</w:t>
      </w:r>
    </w:p>
    <w:p w:rsidR="00CA4CB8" w:rsidRPr="00C36930" w:rsidRDefault="00CA4CB8" w:rsidP="00CA4CB8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Realizar un análisis de cada proceso que involucre a las áreas de la CA, a fin de encontrar las actividades que tengan relación directa</w:t>
      </w:r>
      <w:r>
        <w:rPr>
          <w:rFonts w:ascii="Arial" w:hAnsi="Arial" w:cs="Arial"/>
        </w:rPr>
        <w:t xml:space="preserve"> y así evitar demoras</w:t>
      </w:r>
      <w:r w:rsidRPr="00C36930">
        <w:rPr>
          <w:rFonts w:ascii="Arial" w:hAnsi="Arial" w:cs="Arial"/>
        </w:rPr>
        <w:t>.</w:t>
      </w:r>
    </w:p>
    <w:p w:rsidR="00CA4CB8" w:rsidRPr="00C36930" w:rsidRDefault="00CA4CB8" w:rsidP="00CA4CB8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diseñar e implementar un programa de trabajo integral.</w:t>
      </w:r>
    </w:p>
    <w:p w:rsidR="00CA4CB8" w:rsidRPr="00C36930" w:rsidRDefault="00CA4CB8" w:rsidP="00CA4CB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Pr="002F251E">
        <w:rPr>
          <w:rFonts w:ascii="Arial" w:hAnsi="Arial" w:cs="Arial"/>
          <w:color w:val="FFFFFF" w:themeColor="background1"/>
        </w:rPr>
        <w:t>Eficientar</w:t>
      </w:r>
      <w:proofErr w:type="spellEnd"/>
      <w:r w:rsidRPr="002F251E">
        <w:rPr>
          <w:rFonts w:ascii="Arial" w:hAnsi="Arial" w:cs="Arial"/>
          <w:color w:val="FFFFFF" w:themeColor="background1"/>
        </w:rPr>
        <w:t xml:space="preserve"> el trabajo de las áreas.</w:t>
      </w:r>
    </w:p>
    <w:p w:rsidR="00CA4CB8" w:rsidRPr="00C36930" w:rsidRDefault="00CA4CB8" w:rsidP="00CA4CB8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Automatizar los procesos administrativos aprovechando las tecnologías actuales.</w:t>
      </w:r>
    </w:p>
    <w:p w:rsidR="00CA4CB8" w:rsidRPr="00C36930" w:rsidRDefault="00CA4CB8" w:rsidP="00CA4CB8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Crear un programa de trabajo anual por cada área.</w:t>
      </w:r>
    </w:p>
    <w:p w:rsidR="00CA4CB8" w:rsidRPr="00C36930" w:rsidRDefault="00CA4CB8" w:rsidP="00CA4CB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0546F">
        <w:rPr>
          <w:rFonts w:ascii="Arial" w:hAnsi="Arial" w:cs="Arial"/>
          <w:color w:val="FFFFFF" w:themeColor="background1"/>
        </w:rPr>
        <w:t>Incentivar el trabajo en equipo y el estímulo al personal.</w:t>
      </w:r>
    </w:p>
    <w:p w:rsidR="00CA4CB8" w:rsidRPr="00C36930" w:rsidRDefault="00CA4CB8" w:rsidP="00CA4CB8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Crear un programa de estímulos de acuerdo a las metas alcanzadas.</w:t>
      </w:r>
    </w:p>
    <w:p w:rsidR="00CA4CB8" w:rsidRPr="00C36930" w:rsidRDefault="00CA4CB8" w:rsidP="00CA4CB8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Cursos de capacitación y trabajo en equipo.</w:t>
      </w:r>
    </w:p>
    <w:p w:rsidR="00CA4CB8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Metas</w:t>
      </w:r>
    </w:p>
    <w:p w:rsidR="00CA4CB8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1.1.</w:t>
      </w:r>
    </w:p>
    <w:p w:rsidR="00CA4CB8" w:rsidRDefault="00CA4CB8" w:rsidP="00CA4CB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F251E">
        <w:rPr>
          <w:rFonts w:ascii="Arial" w:hAnsi="Arial" w:cs="Arial"/>
        </w:rPr>
        <w:t>Elaborar el proyecto de ingresos y egresos 6 meses antes del ejercicio anterior.</w:t>
      </w:r>
    </w:p>
    <w:p w:rsidR="00CA4CB8" w:rsidRPr="002F251E" w:rsidRDefault="00CA4CB8" w:rsidP="00CA4CB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2F251E">
        <w:rPr>
          <w:rFonts w:ascii="Arial" w:hAnsi="Arial" w:cs="Arial"/>
        </w:rPr>
        <w:t xml:space="preserve">Reducir el gasto en un 4% Anual. </w:t>
      </w:r>
    </w:p>
    <w:p w:rsidR="00CA4CB8" w:rsidRDefault="00CA4CB8" w:rsidP="00CA4CB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3458C">
        <w:rPr>
          <w:rFonts w:ascii="Arial" w:hAnsi="Arial" w:cs="Arial"/>
        </w:rPr>
        <w:t>Aumentar los ingresos en un 2% anual.</w:t>
      </w:r>
    </w:p>
    <w:p w:rsidR="00CA4CB8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2F251E">
        <w:rPr>
          <w:rFonts w:ascii="Arial" w:hAnsi="Arial" w:cs="Arial"/>
          <w:b/>
        </w:rPr>
        <w:t>1.2.</w:t>
      </w:r>
    </w:p>
    <w:p w:rsidR="00CA4CB8" w:rsidRDefault="00CA4CB8" w:rsidP="00CA4CB8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F251E">
        <w:rPr>
          <w:rFonts w:ascii="Arial" w:hAnsi="Arial" w:cs="Arial"/>
        </w:rPr>
        <w:lastRenderedPageBreak/>
        <w:t>Reducir el gasto en un 4% Anual.</w:t>
      </w:r>
    </w:p>
    <w:p w:rsidR="00CA4CB8" w:rsidRDefault="00CA4CB8" w:rsidP="00CA4CB8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F251E">
        <w:rPr>
          <w:rFonts w:ascii="Arial" w:hAnsi="Arial" w:cs="Arial"/>
        </w:rPr>
        <w:t>Mejorar la calidad de los insumos y servicios.</w:t>
      </w:r>
    </w:p>
    <w:p w:rsidR="00CA4CB8" w:rsidRPr="00C36930" w:rsidRDefault="00CA4CB8" w:rsidP="00CA4CB8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Fiscalizar los recursos de manera semanal.</w:t>
      </w:r>
    </w:p>
    <w:p w:rsidR="00CA4CB8" w:rsidRPr="0000546F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00546F">
        <w:rPr>
          <w:rFonts w:ascii="Arial" w:hAnsi="Arial" w:cs="Arial"/>
          <w:b/>
        </w:rPr>
        <w:t>2.1.</w:t>
      </w:r>
    </w:p>
    <w:p w:rsidR="00CA4CB8" w:rsidRDefault="00CA4CB8" w:rsidP="00CA4CB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Eficientar</w:t>
      </w:r>
      <w:proofErr w:type="spellEnd"/>
      <w:r>
        <w:rPr>
          <w:rFonts w:ascii="Arial" w:hAnsi="Arial" w:cs="Arial"/>
        </w:rPr>
        <w:t xml:space="preserve"> los procesos administrativos a fin de dar respuesta a los requerimientos en un máximo de 24 </w:t>
      </w:r>
      <w:proofErr w:type="spellStart"/>
      <w:r>
        <w:rPr>
          <w:rFonts w:ascii="Arial" w:hAnsi="Arial" w:cs="Arial"/>
        </w:rPr>
        <w:t>hrs</w:t>
      </w:r>
      <w:proofErr w:type="spellEnd"/>
      <w:r>
        <w:rPr>
          <w:rFonts w:ascii="Arial" w:hAnsi="Arial" w:cs="Arial"/>
        </w:rPr>
        <w:t>.</w:t>
      </w:r>
    </w:p>
    <w:p w:rsidR="00CA4CB8" w:rsidRDefault="00CA4CB8" w:rsidP="00CA4CB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 xml:space="preserve">Reducir el tiempo de elaboración de solicitud, elaboración y comprobación de nómina y comprobación de Gastos de operación pasando de 1 mes a 15 </w:t>
      </w:r>
      <w:proofErr w:type="spellStart"/>
      <w:r w:rsidRPr="00C36930">
        <w:rPr>
          <w:rFonts w:ascii="Arial" w:hAnsi="Arial" w:cs="Arial"/>
        </w:rPr>
        <w:t>dias</w:t>
      </w:r>
      <w:proofErr w:type="spellEnd"/>
      <w:r w:rsidRPr="00C36930">
        <w:rPr>
          <w:rFonts w:ascii="Arial" w:hAnsi="Arial" w:cs="Arial"/>
        </w:rPr>
        <w:t>.</w:t>
      </w:r>
    </w:p>
    <w:p w:rsidR="00CA4CB8" w:rsidRPr="005D4CE1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5D4CE1">
        <w:rPr>
          <w:rFonts w:ascii="Arial" w:hAnsi="Arial" w:cs="Arial"/>
          <w:b/>
        </w:rPr>
        <w:t>2.2.</w:t>
      </w:r>
    </w:p>
    <w:p w:rsidR="00CA4CB8" w:rsidRDefault="00CA4CB8" w:rsidP="00CA4CB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Reducir las prácticas discrecionales de las áreas en un 100%.</w:t>
      </w:r>
    </w:p>
    <w:p w:rsidR="00CA4CB8" w:rsidRPr="005D4CE1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5D4CE1">
        <w:rPr>
          <w:rFonts w:ascii="Arial" w:hAnsi="Arial" w:cs="Arial"/>
          <w:b/>
        </w:rPr>
        <w:t>3.1.</w:t>
      </w:r>
    </w:p>
    <w:p w:rsidR="00CA4CB8" w:rsidRDefault="00CA4CB8" w:rsidP="00CA4CB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Contabilizar los ingresos y egresos en un periodo no mayor de 6 meses del ejercicio inmediato.</w:t>
      </w:r>
    </w:p>
    <w:p w:rsidR="00CA4CB8" w:rsidRDefault="00CA4CB8" w:rsidP="00CA4CB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Diseñar e implementar sistemas informáticos dedicados a </w:t>
      </w:r>
      <w:proofErr w:type="gramStart"/>
      <w:r>
        <w:rPr>
          <w:rFonts w:ascii="Arial" w:hAnsi="Arial" w:cs="Arial"/>
        </w:rPr>
        <w:t xml:space="preserve">cada procesos de las áreas administrativas, considerando para ello, un tiempo </w:t>
      </w:r>
      <w:proofErr w:type="gramEnd"/>
      <w:r>
        <w:rPr>
          <w:rFonts w:ascii="Arial" w:hAnsi="Arial" w:cs="Arial"/>
        </w:rPr>
        <w:t xml:space="preserve"> no mayor de 2 años.</w:t>
      </w:r>
    </w:p>
    <w:p w:rsidR="00CA4CB8" w:rsidRPr="00C80901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C80901">
        <w:rPr>
          <w:rFonts w:ascii="Arial" w:hAnsi="Arial" w:cs="Arial"/>
          <w:b/>
        </w:rPr>
        <w:t>3.2.</w:t>
      </w:r>
    </w:p>
    <w:p w:rsidR="00CA4CB8" w:rsidRDefault="00CA4CB8" w:rsidP="00CA4CB8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el plan de trabajo por área en un tiempo no mayor a 6 meses.</w:t>
      </w:r>
    </w:p>
    <w:p w:rsidR="00CA4CB8" w:rsidRDefault="00CA4CB8" w:rsidP="00CA4C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4.1.</w:t>
      </w:r>
    </w:p>
    <w:p w:rsidR="00CA4CB8" w:rsidRDefault="00CA4CB8" w:rsidP="00CA4CB8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recursos para el pago de estímulos anuales por un importe anual de $100,000.00</w:t>
      </w:r>
    </w:p>
    <w:p w:rsidR="00CA4CB8" w:rsidRDefault="00CA4CB8" w:rsidP="00CA4CB8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el programa de estímulos  a fin de ser implementada en el próximo semestre.</w:t>
      </w:r>
    </w:p>
    <w:p w:rsidR="00CA4CB8" w:rsidRDefault="00CA4CB8" w:rsidP="00CA4CB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4.2.</w:t>
      </w:r>
    </w:p>
    <w:p w:rsidR="00CA4CB8" w:rsidRPr="00C80901" w:rsidRDefault="00CA4CB8" w:rsidP="00CA4CB8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Programar cursos de capacitación en dos periodos por año.</w:t>
      </w:r>
    </w:p>
    <w:p w:rsidR="00CA4CB8" w:rsidRPr="000F3545" w:rsidRDefault="00CA4CB8" w:rsidP="00CA4CB8">
      <w:pPr>
        <w:spacing w:line="360" w:lineRule="auto"/>
        <w:jc w:val="both"/>
        <w:rPr>
          <w:rFonts w:ascii="Arial" w:hAnsi="Arial" w:cs="Arial"/>
          <w:b/>
        </w:rPr>
      </w:pPr>
      <w:r w:rsidRPr="000F3545">
        <w:rPr>
          <w:rFonts w:ascii="Arial" w:hAnsi="Arial" w:cs="Arial"/>
          <w:b/>
        </w:rPr>
        <w:t>Iniciativas</w:t>
      </w:r>
    </w:p>
    <w:p w:rsidR="00CA4CB8" w:rsidRPr="00C36930" w:rsidRDefault="00CA4CB8" w:rsidP="00CA4CB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Crear e implementar un sistema informático capaz de integrar los procesos de todas la</w:t>
      </w:r>
      <w:r>
        <w:rPr>
          <w:rFonts w:ascii="Arial" w:hAnsi="Arial" w:cs="Arial"/>
        </w:rPr>
        <w:t>s</w:t>
      </w:r>
      <w:r w:rsidRPr="00C36930">
        <w:rPr>
          <w:rFonts w:ascii="Arial" w:hAnsi="Arial" w:cs="Arial"/>
        </w:rPr>
        <w:t xml:space="preserve"> áreas de la CA.</w:t>
      </w:r>
    </w:p>
    <w:p w:rsidR="00CA4CB8" w:rsidRPr="00C36930" w:rsidRDefault="00CA4CB8" w:rsidP="00CA4CB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lastRenderedPageBreak/>
        <w:t>Implementar la estrategia de Calidad Total en la CA.</w:t>
      </w:r>
    </w:p>
    <w:p w:rsidR="00CA4CB8" w:rsidRDefault="00CA4CB8" w:rsidP="00CA4CB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C36930">
        <w:rPr>
          <w:rFonts w:ascii="Arial" w:hAnsi="Arial" w:cs="Arial"/>
        </w:rPr>
        <w:t>Crecimiento personal con cursos de superación.</w:t>
      </w:r>
    </w:p>
    <w:p w:rsidR="00CA4CB8" w:rsidRDefault="00FB18D3" w:rsidP="00CA4CB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prioridades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422"/>
        <w:gridCol w:w="4133"/>
        <w:gridCol w:w="4110"/>
      </w:tblGrid>
      <w:tr w:rsidR="00CA4CB8" w:rsidRPr="00793C87" w:rsidTr="00FB18D3">
        <w:trPr>
          <w:trHeight w:val="300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B8" w:rsidRPr="00793C87" w:rsidRDefault="00CA4CB8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B8" w:rsidRPr="00793C87" w:rsidRDefault="00CA4CB8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CB8" w:rsidRPr="00793C87" w:rsidRDefault="00CA4CB8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URGENCIA</w:t>
            </w:r>
          </w:p>
        </w:tc>
      </w:tr>
      <w:tr w:rsidR="00CA4CB8" w:rsidRPr="00793C87" w:rsidTr="00FB18D3">
        <w:trPr>
          <w:trHeight w:val="300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B8" w:rsidRPr="00793C87" w:rsidRDefault="00CA4CB8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B8" w:rsidRPr="00793C87" w:rsidRDefault="00CA4CB8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CB8" w:rsidRPr="00793C87" w:rsidRDefault="00CA4CB8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URGENTE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CB8" w:rsidRPr="00793C87" w:rsidRDefault="00CA4CB8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 URGENTE</w:t>
            </w:r>
          </w:p>
        </w:tc>
      </w:tr>
      <w:tr w:rsidR="00CA4CB8" w:rsidRPr="00793C87" w:rsidTr="00FB18D3">
        <w:trPr>
          <w:trHeight w:val="1800"/>
        </w:trPr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A4CB8" w:rsidRPr="00793C87" w:rsidRDefault="00CA4CB8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A4CB8" w:rsidRPr="00793C87" w:rsidRDefault="00CA4CB8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IMPORTANTE</w:t>
            </w:r>
          </w:p>
        </w:tc>
        <w:tc>
          <w:tcPr>
            <w:tcW w:w="4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CB8" w:rsidRDefault="00CA4CB8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DECRETO DE CREACIÓN</w:t>
            </w: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br/>
              <w:t>PROYECTO ACADÉMICO</w:t>
            </w: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br/>
              <w:t>ANALÍTICO DE PLAZAS</w:t>
            </w:r>
          </w:p>
          <w:p w:rsidR="00FB18D3" w:rsidRDefault="00FB18D3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CREACION DE PLAZAS</w:t>
            </w:r>
          </w:p>
          <w:p w:rsidR="00FB18D3" w:rsidRPr="00793C87" w:rsidRDefault="00FB18D3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B18D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INCREMENTO DEL PRESUPUESTO DE EGRESOS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CB8" w:rsidRDefault="00CA4CB8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INFRAESTRUCTURA Y EQUIPO</w:t>
            </w: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br/>
              <w:t>CONVENIOS DE COLABORACIÓN</w:t>
            </w: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br/>
              <w:t>MANUALES Y REGLAMENTOS</w:t>
            </w:r>
          </w:p>
          <w:p w:rsidR="00FB18D3" w:rsidRDefault="00FB18D3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VEHICULOS OFICIAL</w:t>
            </w:r>
            <w:r w:rsidR="00E8791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</w:t>
            </w: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br/>
            </w:r>
            <w:r w:rsidRPr="00FB18D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PERTENECER A LA DIRECCIÓN DE EDUCACIÓN SUPERIOR</w:t>
            </w:r>
          </w:p>
          <w:p w:rsidR="00FB18D3" w:rsidRPr="00793C87" w:rsidRDefault="00FB18D3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CA4CB8" w:rsidRPr="00793C87" w:rsidTr="00FB18D3">
        <w:trPr>
          <w:trHeight w:val="171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CB8" w:rsidRPr="00793C87" w:rsidRDefault="00CA4CB8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A4CB8" w:rsidRPr="00793C87" w:rsidRDefault="00CA4CB8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 IMPORTANTE</w:t>
            </w:r>
          </w:p>
        </w:tc>
        <w:tc>
          <w:tcPr>
            <w:tcW w:w="4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7912" w:rsidRDefault="00E87912" w:rsidP="00E879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REGULARIZACION DEL PREDIO</w:t>
            </w:r>
          </w:p>
          <w:p w:rsidR="00CA4CB8" w:rsidRDefault="00E879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CAMBIO DE CAFETERIA</w:t>
            </w:r>
          </w:p>
          <w:p w:rsidR="00E87912" w:rsidRPr="00793C87" w:rsidRDefault="00E879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ATENCIÓN A LAUDOS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7912" w:rsidRDefault="00E87912" w:rsidP="00E879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CONTRUCCION DE ESTACIONAMIENTO</w:t>
            </w:r>
          </w:p>
          <w:p w:rsidR="00E87912" w:rsidRDefault="00E87912" w:rsidP="00E879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RECATEGORIZACION DEL PERSONAL</w:t>
            </w:r>
          </w:p>
          <w:p w:rsidR="00E87912" w:rsidRPr="00793C87" w:rsidRDefault="00E87912" w:rsidP="00E879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</w:tbl>
    <w:p w:rsidR="00CA4CB8" w:rsidRDefault="00CA4CB8"/>
    <w:p w:rsidR="00524112" w:rsidRDefault="00524112"/>
    <w:p w:rsidR="00524112" w:rsidRDefault="00524112"/>
    <w:p w:rsidR="00524112" w:rsidRDefault="00524112"/>
    <w:p w:rsidR="00524112" w:rsidRDefault="00524112"/>
    <w:p w:rsidR="00524112" w:rsidRDefault="00524112"/>
    <w:p w:rsidR="00524112" w:rsidRDefault="00524112"/>
    <w:p w:rsidR="00524112" w:rsidRDefault="00524112"/>
    <w:p w:rsidR="00524112" w:rsidRDefault="00524112"/>
    <w:p w:rsidR="00524112" w:rsidRDefault="00524112"/>
    <w:p w:rsidR="00524112" w:rsidRDefault="00524112"/>
    <w:p w:rsidR="00524112" w:rsidRDefault="00524112"/>
    <w:p w:rsidR="00524112" w:rsidRDefault="00524112"/>
    <w:p w:rsidR="00524112" w:rsidRDefault="00524112">
      <w:pPr>
        <w:sectPr w:rsidR="0052411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tblpY="405"/>
        <w:tblW w:w="18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800"/>
        <w:gridCol w:w="1860"/>
        <w:gridCol w:w="2467"/>
        <w:gridCol w:w="582"/>
        <w:gridCol w:w="860"/>
        <w:gridCol w:w="500"/>
        <w:gridCol w:w="1200"/>
        <w:gridCol w:w="1032"/>
        <w:gridCol w:w="1600"/>
        <w:gridCol w:w="1420"/>
        <w:gridCol w:w="1540"/>
        <w:gridCol w:w="1440"/>
      </w:tblGrid>
      <w:tr w:rsidR="00F30AC0" w:rsidRPr="000202D6" w:rsidTr="005127F4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RANGO</w:t>
            </w:r>
          </w:p>
        </w:tc>
        <w:tc>
          <w:tcPr>
            <w:tcW w:w="5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ANÁLISIS DE RESTRICCIONES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 xml:space="preserve">PLAN DE </w:t>
            </w:r>
          </w:p>
        </w:tc>
      </w:tr>
      <w:tr w:rsidR="00F30AC0" w:rsidRPr="000202D6" w:rsidTr="005127F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ESTRATEGIA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META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INDICADORES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FORMULA DEL INDICADOR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VERDE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AMARILLO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ROJO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TÉCNICAS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FINANCIERAS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RECURSOS HUMANOS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ADMINISTRATIVOS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RIESGO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CONTINGENCIA</w:t>
            </w:r>
          </w:p>
        </w:tc>
      </w:tr>
      <w:tr w:rsidR="00F30AC0" w:rsidRPr="000202D6" w:rsidTr="005127F4">
        <w:trPr>
          <w:trHeight w:val="9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Implementar el uso de proyectos de ingresos y egresos anuales.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Elaborar el proyecto de ingresos y egresos 6 meses antes del ejercicio anterior.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Diseñar e implementar proyecto de ingresos y egreso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F30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No.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 diseños de proyectos/total de diseños de proyectos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0bsolescencia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Capacitación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MX"/>
              </w:rPr>
              <w:t>Que el tiempo de elaboración e implementación sea mayor de 6 meses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Proyectar los ingresos y egresos tomando como base el año inmediato anterior</w:t>
            </w:r>
          </w:p>
        </w:tc>
      </w:tr>
      <w:tr w:rsidR="00F30AC0" w:rsidRPr="000202D6" w:rsidTr="005127F4">
        <w:trPr>
          <w:trHeight w:val="97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Actualizar la lista de proveedores, considerando para ello los que tengan mayor beneficio precio-calidad.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Arial" w:hAnsi="Calibri" w:cs="Times New Roman"/>
                <w:color w:val="000000"/>
                <w:sz w:val="16"/>
                <w:szCs w:val="16"/>
                <w:lang w:eastAsia="es-MX"/>
              </w:rPr>
              <w:t>Reducir el gasto en un 4% anual.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Pago de proveedores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No. p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agos realizados/total de pagos programados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Dinero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Calidad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  <w:t>Que la calidad de los insumos y servicios sea deficiente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Tener una lista de proveedores alterna</w:t>
            </w:r>
          </w:p>
        </w:tc>
      </w:tr>
      <w:tr w:rsidR="00F30AC0" w:rsidRPr="000202D6" w:rsidTr="005127F4">
        <w:trPr>
          <w:trHeight w:val="11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0202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Realizar un análisis de cada proceso que involucre a las áreas de la </w:t>
            </w:r>
            <w:proofErr w:type="spellStart"/>
            <w:r w:rsidRPr="000202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ca</w:t>
            </w:r>
            <w:proofErr w:type="spellEnd"/>
            <w:r w:rsidRPr="000202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a fin de encontrar las actividades que tengan relación directa y así evitar demoras.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Eficientar</w:t>
            </w:r>
            <w:proofErr w:type="spellEnd"/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 los procesos administrativos a fin de dar respuesta a los requerimientos en un máximo de 24 </w:t>
            </w:r>
            <w:proofErr w:type="spellStart"/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hrs</w:t>
            </w:r>
            <w:proofErr w:type="spellEnd"/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Requerimiento del personal atendido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N° de requerimientos de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personal a atender /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total de requerimientos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de personal programado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  <w:t>Que los requerimientos no sean atendidos en tiempo y forma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Priorizar los requerimientos que necesiten atención urgente</w:t>
            </w:r>
          </w:p>
        </w:tc>
      </w:tr>
      <w:tr w:rsidR="00F30AC0" w:rsidRPr="000202D6" w:rsidTr="005127F4">
        <w:trPr>
          <w:trHeight w:val="529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Diseñar e implementar un programa de trabajo integral.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Reducir las prácticas discrecionales de las áreas en un 100%.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Diseñar e implementar programa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No. De diseños de programas/total de diseños de programas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Capacitación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personal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  <w:t>Que el personal abuse del puesto o tarea que realiza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Reorganizar los puestos a fin de no crear </w:t>
            </w:r>
            <w:proofErr w:type="spellStart"/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cacicargos</w:t>
            </w:r>
            <w:proofErr w:type="spellEnd"/>
          </w:p>
        </w:tc>
      </w:tr>
      <w:tr w:rsidR="00F30AC0" w:rsidRPr="000202D6" w:rsidTr="005127F4">
        <w:trPr>
          <w:trHeight w:val="154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0202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Automatizar los procesos administrativos aprovechando las tecnologías actuales.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Diseñar e implementar sistemas informáticos dedicados a </w:t>
            </w:r>
            <w:proofErr w:type="gramStart"/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cada procesos de las áreas administrativas, considerando para ello, un tiempo </w:t>
            </w:r>
            <w:proofErr w:type="gramEnd"/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 no mayor de 2 años.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Sistemas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administrativos e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informáticos en operación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N° de sistemas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administrativos e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informático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implementados / total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de sistemas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administrativos e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informático requeridos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Dinero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Capacitación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  <w:t>Que la implementación de los sistemas informáticos sea costoso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Utilizar herramientas gratuitas del internet</w:t>
            </w:r>
          </w:p>
        </w:tc>
      </w:tr>
      <w:tr w:rsidR="00F30AC0" w:rsidRPr="000202D6" w:rsidTr="005127F4">
        <w:trPr>
          <w:trHeight w:val="9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Crear un programa de trabajo anual por cada área.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Diseñar el plan de trabajo por área en un tiempo no mayor a 6 meses.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Diseñar e implementar plan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No. d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 diseños de planes/total de diseños de planes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MX"/>
              </w:rPr>
              <w:t>Que el plan de trabajo no esté terminado en tiempo y forma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Tomar experiencias exitosas de otras áreas para tratar de implementarlas</w:t>
            </w:r>
          </w:p>
        </w:tc>
      </w:tr>
      <w:tr w:rsidR="00F30AC0" w:rsidRPr="000202D6" w:rsidTr="005127F4">
        <w:trPr>
          <w:trHeight w:val="947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Crear un programa de estímulos de acuerdo a las metas alcanzadas.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Gestionar recursos para el pago de estímulos anuales por un importe anual de $100,000.00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Gestionar recursos para los estímulos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No. d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 gestiones realizadas/total de gestiones programadas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Dinero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Personal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MX"/>
              </w:rPr>
              <w:t>Que no se obtenga el recurso para los estímulos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Gestionar ante instancias superiores los estímulos correspondientes</w:t>
            </w:r>
          </w:p>
        </w:tc>
      </w:tr>
      <w:tr w:rsidR="00F30AC0" w:rsidRPr="000202D6" w:rsidTr="005127F4">
        <w:trPr>
          <w:trHeight w:val="9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Cursos de capacitación y trabajo en equipo.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Programar cursos de capacitación en dos periodos por año.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Capacitación del personal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No. d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 cursos realizados/total de cursos programados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Obsolescencia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Dinero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Capacitación</w:t>
            </w: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br/>
              <w:t>personal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Tiempo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MX"/>
              </w:rPr>
              <w:t>Que el personal no se interese por la capacitación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AC0" w:rsidRPr="000202D6" w:rsidRDefault="00F30AC0" w:rsidP="00512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Motivar al personal con estímulos sociales (permisos, horas libres, etc.)</w:t>
            </w:r>
          </w:p>
        </w:tc>
      </w:tr>
    </w:tbl>
    <w:p w:rsidR="00524112" w:rsidRDefault="00524112" w:rsidP="00524112">
      <w:pPr>
        <w:rPr>
          <w:rFonts w:ascii="Arial" w:hAnsi="Arial" w:cs="Arial"/>
          <w:b/>
        </w:rPr>
      </w:pPr>
    </w:p>
    <w:p w:rsidR="00524112" w:rsidRPr="00524112" w:rsidRDefault="00524112" w:rsidP="00524112">
      <w:pPr>
        <w:rPr>
          <w:rFonts w:ascii="Arial" w:hAnsi="Arial" w:cs="Arial"/>
          <w:b/>
        </w:rPr>
        <w:sectPr w:rsidR="00524112" w:rsidRPr="00524112" w:rsidSect="00524112">
          <w:pgSz w:w="20160" w:h="12240" w:orient="landscape" w:code="5"/>
          <w:pgMar w:top="958" w:right="567" w:bottom="567" w:left="1077" w:header="709" w:footer="709" w:gutter="0"/>
          <w:cols w:space="708"/>
          <w:docGrid w:linePitch="360"/>
        </w:sectPr>
      </w:pPr>
    </w:p>
    <w:p w:rsidR="00524112" w:rsidRDefault="00524112" w:rsidP="00524112"/>
    <w:p w:rsidR="00524112" w:rsidRDefault="00524112" w:rsidP="00524112"/>
    <w:p w:rsidR="00524112" w:rsidRPr="000202D6" w:rsidRDefault="00524112" w:rsidP="00524112">
      <w:pPr>
        <w:rPr>
          <w:b/>
        </w:rPr>
      </w:pPr>
      <w:r w:rsidRPr="000202D6">
        <w:rPr>
          <w:b/>
        </w:rPr>
        <w:t>MAPA DE RIESGOS</w:t>
      </w:r>
    </w:p>
    <w:tbl>
      <w:tblPr>
        <w:tblW w:w="367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364"/>
        <w:gridCol w:w="280"/>
        <w:gridCol w:w="280"/>
        <w:gridCol w:w="280"/>
        <w:gridCol w:w="280"/>
        <w:gridCol w:w="280"/>
        <w:gridCol w:w="310"/>
        <w:gridCol w:w="310"/>
        <w:gridCol w:w="310"/>
        <w:gridCol w:w="310"/>
        <w:gridCol w:w="364"/>
      </w:tblGrid>
      <w:tr w:rsidR="00524112" w:rsidRPr="000202D6" w:rsidTr="00524112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PROBABILIDAD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single" w:sz="12" w:space="0" w:color="FCD5B4"/>
              <w:left w:val="single" w:sz="12" w:space="0" w:color="FCD5B4"/>
              <w:bottom w:val="single" w:sz="12" w:space="0" w:color="FCD5B4"/>
              <w:right w:val="single" w:sz="12" w:space="0" w:color="FCD5B4"/>
            </w:tcBorders>
            <w:shd w:val="clear" w:color="000000" w:fill="0070C0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24112" w:rsidRPr="000202D6" w:rsidTr="00524112">
        <w:trPr>
          <w:trHeight w:val="315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5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ATENCION INMEDIATA</w:t>
            </w:r>
          </w:p>
        </w:tc>
      </w:tr>
      <w:tr w:rsidR="00524112" w:rsidRPr="000202D6" w:rsidTr="00524112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24112" w:rsidRPr="000202D6" w:rsidTr="00524112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24112" w:rsidRPr="000202D6" w:rsidTr="00524112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524112" w:rsidRPr="000202D6" w:rsidTr="00524112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24112" w:rsidRPr="000202D6" w:rsidTr="00524112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24112" w:rsidRPr="000202D6" w:rsidTr="00524112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24112" w:rsidRPr="000202D6" w:rsidTr="00524112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5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DE SEGUIMIENTO</w:t>
            </w:r>
          </w:p>
        </w:tc>
      </w:tr>
      <w:tr w:rsidR="00524112" w:rsidRPr="000202D6" w:rsidTr="00524112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24112" w:rsidRPr="000202D6" w:rsidTr="00524112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7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8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9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</w:t>
            </w:r>
          </w:p>
        </w:tc>
      </w:tr>
      <w:tr w:rsidR="00524112" w:rsidRPr="000202D6" w:rsidTr="00524112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112" w:rsidRPr="000202D6" w:rsidRDefault="00524112" w:rsidP="005241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202D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IMPACTO</w:t>
            </w:r>
          </w:p>
        </w:tc>
      </w:tr>
    </w:tbl>
    <w:p w:rsidR="00524112" w:rsidRDefault="00524112" w:rsidP="00524112"/>
    <w:p w:rsidR="00524112" w:rsidRDefault="00524112" w:rsidP="00524112"/>
    <w:p w:rsidR="00524112" w:rsidRDefault="00524112" w:rsidP="00524112"/>
    <w:p w:rsidR="00524112" w:rsidRDefault="00524112" w:rsidP="00524112"/>
    <w:p w:rsidR="00524112" w:rsidRDefault="00524112" w:rsidP="00524112"/>
    <w:p w:rsidR="00524112" w:rsidRPr="00524112" w:rsidRDefault="00524112" w:rsidP="00524112">
      <w:pPr>
        <w:rPr>
          <w:b/>
          <w:sz w:val="36"/>
        </w:rPr>
      </w:pPr>
      <w:r w:rsidRPr="00524112">
        <w:rPr>
          <w:b/>
          <w:sz w:val="36"/>
        </w:rPr>
        <w:t>JUAN ANTONIO VELASCO MARTÍNEZ</w:t>
      </w:r>
    </w:p>
    <w:p w:rsidR="00524112" w:rsidRPr="00524112" w:rsidRDefault="00524112" w:rsidP="00524112">
      <w:pPr>
        <w:rPr>
          <w:b/>
          <w:sz w:val="36"/>
        </w:rPr>
      </w:pPr>
      <w:r w:rsidRPr="00524112">
        <w:rPr>
          <w:b/>
          <w:sz w:val="36"/>
        </w:rPr>
        <w:t>20150783</w:t>
      </w:r>
    </w:p>
    <w:p w:rsidR="00524112" w:rsidRDefault="00524112"/>
    <w:sectPr w:rsidR="00524112" w:rsidSect="00524112">
      <w:pgSz w:w="12240" w:h="15840" w:code="1"/>
      <w:pgMar w:top="1077" w:right="958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F2F"/>
    <w:multiLevelType w:val="hybridMultilevel"/>
    <w:tmpl w:val="8ADEC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14D6C"/>
    <w:multiLevelType w:val="hybridMultilevel"/>
    <w:tmpl w:val="8ADEC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F7483"/>
    <w:multiLevelType w:val="hybridMultilevel"/>
    <w:tmpl w:val="A1387768"/>
    <w:lvl w:ilvl="0" w:tplc="E1481D9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07A4E3E"/>
    <w:multiLevelType w:val="hybridMultilevel"/>
    <w:tmpl w:val="7CB0CAE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521D4"/>
    <w:multiLevelType w:val="hybridMultilevel"/>
    <w:tmpl w:val="8ADEC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331DC"/>
    <w:multiLevelType w:val="hybridMultilevel"/>
    <w:tmpl w:val="68AC1AE0"/>
    <w:lvl w:ilvl="0" w:tplc="42E0206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7A26218"/>
    <w:multiLevelType w:val="hybridMultilevel"/>
    <w:tmpl w:val="8ADEC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727B3"/>
    <w:multiLevelType w:val="hybridMultilevel"/>
    <w:tmpl w:val="057241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E4C76"/>
    <w:multiLevelType w:val="hybridMultilevel"/>
    <w:tmpl w:val="5664BCE2"/>
    <w:lvl w:ilvl="0" w:tplc="9A9E351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B56305E"/>
    <w:multiLevelType w:val="hybridMultilevel"/>
    <w:tmpl w:val="3A36B2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922FD"/>
    <w:multiLevelType w:val="hybridMultilevel"/>
    <w:tmpl w:val="1CC4C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D18EE"/>
    <w:multiLevelType w:val="hybridMultilevel"/>
    <w:tmpl w:val="19005E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672CD3"/>
    <w:multiLevelType w:val="hybridMultilevel"/>
    <w:tmpl w:val="8ADEC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700D70"/>
    <w:multiLevelType w:val="hybridMultilevel"/>
    <w:tmpl w:val="057241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7950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2F2760"/>
    <w:multiLevelType w:val="hybridMultilevel"/>
    <w:tmpl w:val="52E81420"/>
    <w:lvl w:ilvl="0" w:tplc="4718DC9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778E5ABA"/>
    <w:multiLevelType w:val="hybridMultilevel"/>
    <w:tmpl w:val="4C70D8DC"/>
    <w:lvl w:ilvl="0" w:tplc="0290B52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7A2F3CF5"/>
    <w:multiLevelType w:val="hybridMultilevel"/>
    <w:tmpl w:val="97A897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16"/>
  </w:num>
  <w:num w:numId="6">
    <w:abstractNumId w:val="2"/>
  </w:num>
  <w:num w:numId="7">
    <w:abstractNumId w:val="15"/>
  </w:num>
  <w:num w:numId="8">
    <w:abstractNumId w:val="11"/>
  </w:num>
  <w:num w:numId="9">
    <w:abstractNumId w:val="14"/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  <w:num w:numId="14">
    <w:abstractNumId w:val="0"/>
  </w:num>
  <w:num w:numId="15">
    <w:abstractNumId w:val="1"/>
  </w:num>
  <w:num w:numId="16">
    <w:abstractNumId w:val="7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A2D"/>
    <w:rsid w:val="00155A2D"/>
    <w:rsid w:val="00524112"/>
    <w:rsid w:val="006A4B2A"/>
    <w:rsid w:val="0077195A"/>
    <w:rsid w:val="007B4AB7"/>
    <w:rsid w:val="008C7CF3"/>
    <w:rsid w:val="009763B7"/>
    <w:rsid w:val="00AB39A7"/>
    <w:rsid w:val="00C01343"/>
    <w:rsid w:val="00CA4CB8"/>
    <w:rsid w:val="00D26FEB"/>
    <w:rsid w:val="00E61CF6"/>
    <w:rsid w:val="00E87912"/>
    <w:rsid w:val="00F30AC0"/>
    <w:rsid w:val="00F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A2D"/>
    <w:pPr>
      <w:ind w:left="720"/>
      <w:contextualSpacing/>
    </w:pPr>
  </w:style>
  <w:style w:type="table" w:styleId="Tablaconcuadrcula">
    <w:name w:val="Table Grid"/>
    <w:basedOn w:val="Tablanormal"/>
    <w:uiPriority w:val="59"/>
    <w:rsid w:val="0097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A2D"/>
    <w:pPr>
      <w:ind w:left="720"/>
      <w:contextualSpacing/>
    </w:pPr>
  </w:style>
  <w:style w:type="table" w:styleId="Tablaconcuadrcula">
    <w:name w:val="Table Grid"/>
    <w:basedOn w:val="Tablanormal"/>
    <w:uiPriority w:val="59"/>
    <w:rsid w:val="0097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2678</Words>
  <Characters>14733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8</cp:revision>
  <dcterms:created xsi:type="dcterms:W3CDTF">2015-11-16T02:25:00Z</dcterms:created>
  <dcterms:modified xsi:type="dcterms:W3CDTF">2015-11-16T03:43:00Z</dcterms:modified>
</cp:coreProperties>
</file>