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E9D" w:rsidRDefault="004F4E9D" w:rsidP="002E0F25">
      <w:pPr>
        <w:jc w:val="center"/>
        <w:rPr>
          <w:rFonts w:ascii="Arial" w:hAnsi="Arial" w:cs="Arial"/>
          <w:b/>
          <w:sz w:val="24"/>
          <w:szCs w:val="24"/>
        </w:rPr>
      </w:pPr>
      <w:r w:rsidRPr="002E0F25">
        <w:rPr>
          <w:rFonts w:ascii="Arial" w:hAnsi="Arial" w:cs="Arial"/>
          <w:b/>
          <w:sz w:val="24"/>
          <w:szCs w:val="24"/>
        </w:rPr>
        <w:t>Presupuestos basados en resultados</w:t>
      </w:r>
      <w:r w:rsidR="002E0F25" w:rsidRPr="002E0F25">
        <w:rPr>
          <w:rFonts w:ascii="Arial" w:hAnsi="Arial" w:cs="Arial"/>
          <w:b/>
          <w:sz w:val="24"/>
          <w:szCs w:val="24"/>
        </w:rPr>
        <w:t xml:space="preserve"> y el vigilante institucional de los resultados</w:t>
      </w:r>
    </w:p>
    <w:p w:rsidR="002E0F25" w:rsidRDefault="002E0F25" w:rsidP="002E0F25">
      <w:pPr>
        <w:jc w:val="center"/>
        <w:rPr>
          <w:rFonts w:ascii="Arial" w:hAnsi="Arial" w:cs="Arial"/>
          <w:b/>
          <w:sz w:val="24"/>
          <w:szCs w:val="24"/>
        </w:rPr>
      </w:pPr>
    </w:p>
    <w:p w:rsidR="00421459" w:rsidRDefault="00421459" w:rsidP="00F25AD1">
      <w:pPr>
        <w:spacing w:after="0" w:line="360" w:lineRule="auto"/>
        <w:jc w:val="both"/>
        <w:rPr>
          <w:rFonts w:ascii="Arial" w:hAnsi="Arial" w:cs="Arial"/>
          <w:sz w:val="24"/>
          <w:szCs w:val="24"/>
        </w:rPr>
      </w:pPr>
    </w:p>
    <w:p w:rsidR="00421459" w:rsidRDefault="002E0F25" w:rsidP="00F25AD1">
      <w:pPr>
        <w:spacing w:after="0" w:line="360" w:lineRule="auto"/>
        <w:jc w:val="both"/>
        <w:rPr>
          <w:rFonts w:ascii="Arial" w:hAnsi="Arial" w:cs="Arial"/>
          <w:sz w:val="24"/>
          <w:szCs w:val="24"/>
        </w:rPr>
      </w:pPr>
      <w:r>
        <w:rPr>
          <w:rFonts w:ascii="Arial" w:hAnsi="Arial" w:cs="Arial"/>
          <w:sz w:val="24"/>
          <w:szCs w:val="24"/>
        </w:rPr>
        <w:t>En el actuar del gobierno federal se ha aprendido a planear y cada vez se mejoran los sistemas de evaluación, pero es indispensable seguir mejorando la planeación y la evaluación de los resultados.</w:t>
      </w:r>
    </w:p>
    <w:p w:rsidR="00AD689D" w:rsidRDefault="00421459" w:rsidP="00F25AD1">
      <w:pPr>
        <w:spacing w:after="0" w:line="360" w:lineRule="auto"/>
        <w:jc w:val="both"/>
        <w:rPr>
          <w:rFonts w:ascii="Arial" w:hAnsi="Arial" w:cs="Arial"/>
          <w:sz w:val="24"/>
          <w:szCs w:val="24"/>
        </w:rPr>
      </w:pPr>
      <w:r w:rsidRPr="00AD689D">
        <w:rPr>
          <w:rFonts w:ascii="Arial" w:hAnsi="Arial" w:cs="Arial"/>
          <w:sz w:val="24"/>
          <w:szCs w:val="24"/>
        </w:rPr>
        <w:t>Los objetivos, resultados, programas</w:t>
      </w:r>
      <w:r w:rsidR="00AD689D">
        <w:rPr>
          <w:rFonts w:ascii="Arial" w:hAnsi="Arial" w:cs="Arial"/>
          <w:sz w:val="24"/>
          <w:szCs w:val="24"/>
        </w:rPr>
        <w:t>, presupuesto e indicadores, i</w:t>
      </w:r>
      <w:r w:rsidRPr="00AD689D">
        <w:rPr>
          <w:rFonts w:ascii="Arial" w:hAnsi="Arial" w:cs="Arial"/>
          <w:sz w:val="24"/>
          <w:szCs w:val="24"/>
        </w:rPr>
        <w:t>n</w:t>
      </w:r>
      <w:r w:rsidR="00AD689D">
        <w:rPr>
          <w:rFonts w:ascii="Arial" w:hAnsi="Arial" w:cs="Arial"/>
          <w:sz w:val="24"/>
          <w:szCs w:val="24"/>
        </w:rPr>
        <w:t>tegran un sistema dinámico y abierto que se debe de traducir concretamente en:</w:t>
      </w:r>
    </w:p>
    <w:p w:rsidR="002E0F25" w:rsidRDefault="002E0F25" w:rsidP="00F25AD1">
      <w:pPr>
        <w:spacing w:after="0" w:line="360" w:lineRule="auto"/>
        <w:jc w:val="both"/>
        <w:rPr>
          <w:rFonts w:ascii="Arial" w:hAnsi="Arial" w:cs="Arial"/>
          <w:sz w:val="24"/>
          <w:szCs w:val="24"/>
        </w:rPr>
      </w:pPr>
    </w:p>
    <w:p w:rsidR="002E0F25" w:rsidRDefault="00421459" w:rsidP="00F25AD1">
      <w:pPr>
        <w:pStyle w:val="Prrafodelista"/>
        <w:numPr>
          <w:ilvl w:val="0"/>
          <w:numId w:val="1"/>
        </w:numPr>
        <w:spacing w:after="0" w:line="360" w:lineRule="auto"/>
        <w:jc w:val="both"/>
        <w:rPr>
          <w:rFonts w:ascii="Arial" w:hAnsi="Arial" w:cs="Arial"/>
          <w:sz w:val="24"/>
          <w:szCs w:val="24"/>
        </w:rPr>
      </w:pPr>
      <w:r w:rsidRPr="002E0F25">
        <w:rPr>
          <w:rFonts w:ascii="Arial" w:hAnsi="Arial" w:cs="Arial"/>
          <w:sz w:val="24"/>
          <w:szCs w:val="24"/>
        </w:rPr>
        <w:t>Crecimiento en el bienestar y calidad de vida de la población objetivo</w:t>
      </w:r>
      <w:r w:rsidR="002E0F25">
        <w:rPr>
          <w:rFonts w:ascii="Arial" w:hAnsi="Arial" w:cs="Arial"/>
          <w:sz w:val="24"/>
          <w:szCs w:val="24"/>
        </w:rPr>
        <w:t>.</w:t>
      </w:r>
    </w:p>
    <w:p w:rsidR="00F25AD1" w:rsidRDefault="00F25AD1" w:rsidP="00F25AD1">
      <w:pPr>
        <w:pStyle w:val="Prrafodelista"/>
        <w:spacing w:after="0" w:line="360" w:lineRule="auto"/>
        <w:jc w:val="both"/>
        <w:rPr>
          <w:rFonts w:ascii="Arial" w:hAnsi="Arial" w:cs="Arial"/>
          <w:sz w:val="24"/>
          <w:szCs w:val="24"/>
        </w:rPr>
      </w:pPr>
    </w:p>
    <w:p w:rsidR="00F25AD1" w:rsidRDefault="00421459" w:rsidP="00F25AD1">
      <w:pPr>
        <w:pStyle w:val="Prrafodelista"/>
        <w:numPr>
          <w:ilvl w:val="0"/>
          <w:numId w:val="1"/>
        </w:numPr>
        <w:spacing w:after="0" w:line="360" w:lineRule="auto"/>
        <w:jc w:val="both"/>
        <w:rPr>
          <w:rFonts w:ascii="Arial" w:hAnsi="Arial" w:cs="Arial"/>
          <w:sz w:val="24"/>
          <w:szCs w:val="24"/>
        </w:rPr>
      </w:pPr>
      <w:r w:rsidRPr="002E0F25">
        <w:rPr>
          <w:rFonts w:ascii="Arial" w:hAnsi="Arial" w:cs="Arial"/>
          <w:sz w:val="24"/>
          <w:szCs w:val="24"/>
        </w:rPr>
        <w:t xml:space="preserve"> Impulso efectivo e incentivos adecuados a la actividad económica y el </w:t>
      </w:r>
      <w:r w:rsidR="00AD689D" w:rsidRPr="002E0F25">
        <w:rPr>
          <w:rFonts w:ascii="Arial" w:hAnsi="Arial" w:cs="Arial"/>
          <w:sz w:val="24"/>
          <w:szCs w:val="24"/>
        </w:rPr>
        <w:t>empleo co</w:t>
      </w:r>
      <w:r w:rsidRPr="002E0F25">
        <w:rPr>
          <w:rFonts w:ascii="Arial" w:hAnsi="Arial" w:cs="Arial"/>
          <w:sz w:val="24"/>
          <w:szCs w:val="24"/>
        </w:rPr>
        <w:t>n suste</w:t>
      </w:r>
      <w:r w:rsidR="00AD689D" w:rsidRPr="002E0F25">
        <w:rPr>
          <w:rFonts w:ascii="Arial" w:hAnsi="Arial" w:cs="Arial"/>
          <w:sz w:val="24"/>
          <w:szCs w:val="24"/>
        </w:rPr>
        <w:t>n</w:t>
      </w:r>
      <w:r w:rsidRPr="002E0F25">
        <w:rPr>
          <w:rFonts w:ascii="Arial" w:hAnsi="Arial" w:cs="Arial"/>
          <w:sz w:val="24"/>
          <w:szCs w:val="24"/>
        </w:rPr>
        <w:t>tab</w:t>
      </w:r>
      <w:r w:rsidR="00AD689D" w:rsidRPr="002E0F25">
        <w:rPr>
          <w:rFonts w:ascii="Arial" w:hAnsi="Arial" w:cs="Arial"/>
          <w:sz w:val="24"/>
          <w:szCs w:val="24"/>
        </w:rPr>
        <w:t>ili</w:t>
      </w:r>
      <w:r w:rsidRPr="002E0F25">
        <w:rPr>
          <w:rFonts w:ascii="Arial" w:hAnsi="Arial" w:cs="Arial"/>
          <w:sz w:val="24"/>
          <w:szCs w:val="24"/>
        </w:rPr>
        <w:t xml:space="preserve">dad </w:t>
      </w:r>
      <w:r w:rsidR="00AD689D" w:rsidRPr="002E0F25">
        <w:rPr>
          <w:rFonts w:ascii="Arial" w:hAnsi="Arial" w:cs="Arial"/>
          <w:sz w:val="24"/>
          <w:szCs w:val="24"/>
        </w:rPr>
        <w:t>ambie</w:t>
      </w:r>
      <w:r w:rsidR="00F25AD1">
        <w:rPr>
          <w:rFonts w:ascii="Arial" w:hAnsi="Arial" w:cs="Arial"/>
          <w:sz w:val="24"/>
          <w:szCs w:val="24"/>
        </w:rPr>
        <w:t>ntal.</w:t>
      </w:r>
    </w:p>
    <w:p w:rsidR="00F25AD1" w:rsidRPr="00F25AD1" w:rsidRDefault="00F25AD1" w:rsidP="00F25AD1">
      <w:pPr>
        <w:spacing w:after="0" w:line="360" w:lineRule="auto"/>
        <w:jc w:val="both"/>
        <w:rPr>
          <w:rFonts w:ascii="Arial" w:hAnsi="Arial" w:cs="Arial"/>
          <w:sz w:val="24"/>
          <w:szCs w:val="24"/>
        </w:rPr>
      </w:pPr>
    </w:p>
    <w:p w:rsidR="00421459" w:rsidRDefault="00421459" w:rsidP="00F25AD1">
      <w:pPr>
        <w:pStyle w:val="Prrafodelista"/>
        <w:numPr>
          <w:ilvl w:val="0"/>
          <w:numId w:val="1"/>
        </w:numPr>
        <w:spacing w:after="0" w:line="360" w:lineRule="auto"/>
        <w:jc w:val="both"/>
        <w:rPr>
          <w:rFonts w:ascii="Arial" w:hAnsi="Arial" w:cs="Arial"/>
          <w:sz w:val="24"/>
          <w:szCs w:val="24"/>
        </w:rPr>
      </w:pPr>
      <w:r w:rsidRPr="002E0F25">
        <w:rPr>
          <w:rFonts w:ascii="Arial" w:hAnsi="Arial" w:cs="Arial"/>
          <w:sz w:val="24"/>
          <w:szCs w:val="24"/>
        </w:rPr>
        <w:t xml:space="preserve"> Aumento en la cobertura y calidad </w:t>
      </w:r>
      <w:r w:rsidR="00F25AD1">
        <w:rPr>
          <w:rFonts w:ascii="Arial" w:hAnsi="Arial" w:cs="Arial"/>
          <w:sz w:val="24"/>
          <w:szCs w:val="24"/>
        </w:rPr>
        <w:t>de la infraestructura pública; m</w:t>
      </w:r>
      <w:r w:rsidRPr="002E0F25">
        <w:rPr>
          <w:rFonts w:ascii="Arial" w:hAnsi="Arial" w:cs="Arial"/>
          <w:sz w:val="24"/>
          <w:szCs w:val="24"/>
        </w:rPr>
        <w:t>ayor cobertura y mejor ca</w:t>
      </w:r>
      <w:r w:rsidR="002E0F25">
        <w:rPr>
          <w:rFonts w:ascii="Arial" w:hAnsi="Arial" w:cs="Arial"/>
          <w:sz w:val="24"/>
          <w:szCs w:val="24"/>
        </w:rPr>
        <w:t>lidad de los servicios públicos.</w:t>
      </w:r>
    </w:p>
    <w:p w:rsidR="00F25AD1" w:rsidRPr="00F25AD1" w:rsidRDefault="00F25AD1" w:rsidP="00F25AD1">
      <w:pPr>
        <w:spacing w:after="0" w:line="360" w:lineRule="auto"/>
        <w:jc w:val="both"/>
        <w:rPr>
          <w:rFonts w:ascii="Arial" w:hAnsi="Arial" w:cs="Arial"/>
          <w:sz w:val="24"/>
          <w:szCs w:val="24"/>
        </w:rPr>
      </w:pPr>
    </w:p>
    <w:p w:rsidR="00AD689D" w:rsidRDefault="00421459" w:rsidP="00F25AD1">
      <w:pPr>
        <w:pStyle w:val="Prrafodelista"/>
        <w:numPr>
          <w:ilvl w:val="0"/>
          <w:numId w:val="1"/>
        </w:numPr>
        <w:spacing w:after="0" w:line="360" w:lineRule="auto"/>
        <w:jc w:val="both"/>
        <w:rPr>
          <w:rFonts w:ascii="Arial" w:hAnsi="Arial" w:cs="Arial"/>
          <w:sz w:val="24"/>
          <w:szCs w:val="24"/>
        </w:rPr>
      </w:pPr>
      <w:r w:rsidRPr="002E0F25">
        <w:rPr>
          <w:rFonts w:ascii="Arial" w:hAnsi="Arial" w:cs="Arial"/>
          <w:sz w:val="24"/>
          <w:szCs w:val="24"/>
        </w:rPr>
        <w:t>Incremento en la productividad de los bienes públicos</w:t>
      </w:r>
      <w:r w:rsidR="002E0F25">
        <w:rPr>
          <w:rFonts w:ascii="Arial" w:hAnsi="Arial" w:cs="Arial"/>
          <w:sz w:val="24"/>
          <w:szCs w:val="24"/>
        </w:rPr>
        <w:t xml:space="preserve"> que se entregan a la sociedad.</w:t>
      </w:r>
    </w:p>
    <w:p w:rsidR="00F25AD1" w:rsidRPr="00F25AD1" w:rsidRDefault="00F25AD1" w:rsidP="00F25AD1">
      <w:pPr>
        <w:spacing w:after="0" w:line="360" w:lineRule="auto"/>
        <w:jc w:val="both"/>
        <w:rPr>
          <w:rFonts w:ascii="Arial" w:hAnsi="Arial" w:cs="Arial"/>
          <w:sz w:val="24"/>
          <w:szCs w:val="24"/>
        </w:rPr>
      </w:pPr>
    </w:p>
    <w:p w:rsidR="00FA63DD" w:rsidRDefault="00421459" w:rsidP="00F25AD1">
      <w:pPr>
        <w:pStyle w:val="Prrafodelista"/>
        <w:numPr>
          <w:ilvl w:val="0"/>
          <w:numId w:val="1"/>
        </w:numPr>
        <w:spacing w:after="0" w:line="360" w:lineRule="auto"/>
        <w:jc w:val="both"/>
        <w:rPr>
          <w:rFonts w:ascii="Arial" w:hAnsi="Arial" w:cs="Arial"/>
          <w:sz w:val="24"/>
          <w:szCs w:val="24"/>
        </w:rPr>
      </w:pPr>
      <w:r w:rsidRPr="002E0F25">
        <w:rPr>
          <w:rFonts w:ascii="Arial" w:hAnsi="Arial" w:cs="Arial"/>
          <w:sz w:val="24"/>
          <w:szCs w:val="24"/>
        </w:rPr>
        <w:t xml:space="preserve">Disminución del costo de operación y del gasto en actividades </w:t>
      </w:r>
      <w:r w:rsidR="002E0F25">
        <w:rPr>
          <w:rFonts w:ascii="Arial" w:hAnsi="Arial" w:cs="Arial"/>
          <w:sz w:val="24"/>
          <w:szCs w:val="24"/>
        </w:rPr>
        <w:t xml:space="preserve">administrativas y de apoyo; y </w:t>
      </w:r>
    </w:p>
    <w:p w:rsidR="00F25AD1" w:rsidRPr="00F25AD1" w:rsidRDefault="00F25AD1" w:rsidP="00F25AD1">
      <w:pPr>
        <w:spacing w:after="0" w:line="360" w:lineRule="auto"/>
        <w:jc w:val="both"/>
        <w:rPr>
          <w:rFonts w:ascii="Arial" w:hAnsi="Arial" w:cs="Arial"/>
          <w:sz w:val="24"/>
          <w:szCs w:val="24"/>
        </w:rPr>
      </w:pPr>
    </w:p>
    <w:p w:rsidR="00421459" w:rsidRDefault="00421459" w:rsidP="00F25AD1">
      <w:pPr>
        <w:pStyle w:val="Prrafodelista"/>
        <w:numPr>
          <w:ilvl w:val="0"/>
          <w:numId w:val="1"/>
        </w:numPr>
        <w:spacing w:after="0" w:line="360" w:lineRule="auto"/>
        <w:jc w:val="both"/>
        <w:rPr>
          <w:rFonts w:ascii="Arial" w:hAnsi="Arial" w:cs="Arial"/>
          <w:sz w:val="24"/>
          <w:szCs w:val="24"/>
        </w:rPr>
      </w:pPr>
      <w:r w:rsidRPr="002E0F25">
        <w:rPr>
          <w:rFonts w:ascii="Arial" w:hAnsi="Arial" w:cs="Arial"/>
          <w:sz w:val="24"/>
          <w:szCs w:val="24"/>
        </w:rPr>
        <w:t>Claridad sobre lo q</w:t>
      </w:r>
      <w:r w:rsidR="00FA63DD" w:rsidRPr="002E0F25">
        <w:rPr>
          <w:rFonts w:ascii="Arial" w:hAnsi="Arial" w:cs="Arial"/>
          <w:sz w:val="24"/>
          <w:szCs w:val="24"/>
        </w:rPr>
        <w:t>ue la población recibe por la a</w:t>
      </w:r>
      <w:r w:rsidRPr="002E0F25">
        <w:rPr>
          <w:rFonts w:ascii="Arial" w:hAnsi="Arial" w:cs="Arial"/>
          <w:sz w:val="24"/>
          <w:szCs w:val="24"/>
        </w:rPr>
        <w:t>plicación de sus impuestos y de los recursos públicos.</w:t>
      </w:r>
    </w:p>
    <w:p w:rsidR="00F25AD1" w:rsidRPr="00F25AD1" w:rsidRDefault="00F25AD1" w:rsidP="00F25AD1">
      <w:pPr>
        <w:spacing w:after="0" w:line="360" w:lineRule="auto"/>
        <w:ind w:left="360"/>
        <w:jc w:val="both"/>
        <w:rPr>
          <w:rFonts w:ascii="Arial" w:hAnsi="Arial" w:cs="Arial"/>
          <w:sz w:val="24"/>
          <w:szCs w:val="24"/>
        </w:rPr>
      </w:pPr>
    </w:p>
    <w:p w:rsidR="00193B5E" w:rsidRPr="00193B5E" w:rsidRDefault="00193B5E" w:rsidP="00F25AD1">
      <w:pPr>
        <w:spacing w:after="0" w:line="360" w:lineRule="auto"/>
        <w:jc w:val="both"/>
        <w:rPr>
          <w:rFonts w:ascii="Arial" w:hAnsi="Arial" w:cs="Arial"/>
          <w:sz w:val="24"/>
          <w:szCs w:val="24"/>
        </w:rPr>
      </w:pPr>
      <w:r>
        <w:rPr>
          <w:rFonts w:ascii="Arial" w:hAnsi="Arial" w:cs="Arial"/>
          <w:sz w:val="24"/>
          <w:szCs w:val="24"/>
        </w:rPr>
        <w:t xml:space="preserve">Sin los puntos antes mencionados una administración pública no puede decir que está dando resultados. </w:t>
      </w:r>
    </w:p>
    <w:p w:rsidR="00421459" w:rsidRPr="00AD689D" w:rsidRDefault="00421459" w:rsidP="00F25AD1">
      <w:pPr>
        <w:spacing w:after="0" w:line="360" w:lineRule="auto"/>
        <w:jc w:val="both"/>
        <w:rPr>
          <w:rFonts w:ascii="Arial" w:hAnsi="Arial" w:cs="Arial"/>
          <w:sz w:val="24"/>
          <w:szCs w:val="24"/>
        </w:rPr>
      </w:pPr>
    </w:p>
    <w:p w:rsidR="00A23D4E" w:rsidRDefault="00A23D4E" w:rsidP="00F25AD1">
      <w:pPr>
        <w:spacing w:after="0" w:line="360" w:lineRule="auto"/>
        <w:jc w:val="both"/>
        <w:rPr>
          <w:rFonts w:ascii="Arial" w:hAnsi="Arial" w:cs="Arial"/>
          <w:sz w:val="24"/>
          <w:szCs w:val="24"/>
        </w:rPr>
      </w:pPr>
      <w:r>
        <w:rPr>
          <w:rFonts w:ascii="Arial" w:hAnsi="Arial" w:cs="Arial"/>
          <w:sz w:val="24"/>
          <w:szCs w:val="24"/>
        </w:rPr>
        <w:t xml:space="preserve">Pero </w:t>
      </w:r>
      <w:r w:rsidR="00193B5E">
        <w:rPr>
          <w:rFonts w:ascii="Arial" w:hAnsi="Arial" w:cs="Arial"/>
          <w:sz w:val="24"/>
          <w:szCs w:val="24"/>
        </w:rPr>
        <w:t xml:space="preserve">como podemos definir el Presupuesto basado en </w:t>
      </w:r>
      <w:r w:rsidR="00193B5E">
        <w:rPr>
          <w:rFonts w:ascii="Arial" w:hAnsi="Arial" w:cs="Arial"/>
          <w:sz w:val="24"/>
          <w:szCs w:val="24"/>
        </w:rPr>
        <w:br/>
        <w:t>Resultados. Una definición aceptada es la siguiente: e</w:t>
      </w:r>
      <w:r w:rsidR="00421459" w:rsidRPr="00AD689D">
        <w:rPr>
          <w:rFonts w:ascii="Arial" w:hAnsi="Arial" w:cs="Arial"/>
          <w:sz w:val="24"/>
          <w:szCs w:val="24"/>
        </w:rPr>
        <w:t>l P</w:t>
      </w:r>
      <w:r w:rsidR="002E0F25">
        <w:rPr>
          <w:rFonts w:ascii="Arial" w:hAnsi="Arial" w:cs="Arial"/>
          <w:sz w:val="24"/>
          <w:szCs w:val="24"/>
        </w:rPr>
        <w:t xml:space="preserve">resupuesto </w:t>
      </w:r>
      <w:r w:rsidR="00421459" w:rsidRPr="00AD689D">
        <w:rPr>
          <w:rFonts w:ascii="Arial" w:hAnsi="Arial" w:cs="Arial"/>
          <w:sz w:val="24"/>
          <w:szCs w:val="24"/>
        </w:rPr>
        <w:t>b</w:t>
      </w:r>
      <w:r w:rsidR="002E0F25">
        <w:rPr>
          <w:rFonts w:ascii="Arial" w:hAnsi="Arial" w:cs="Arial"/>
          <w:sz w:val="24"/>
          <w:szCs w:val="24"/>
        </w:rPr>
        <w:t xml:space="preserve">asado en </w:t>
      </w:r>
      <w:r w:rsidR="00421459" w:rsidRPr="00AD689D">
        <w:rPr>
          <w:rFonts w:ascii="Arial" w:hAnsi="Arial" w:cs="Arial"/>
          <w:sz w:val="24"/>
          <w:szCs w:val="24"/>
        </w:rPr>
        <w:t>R</w:t>
      </w:r>
      <w:r w:rsidR="002E0F25">
        <w:rPr>
          <w:rFonts w:ascii="Arial" w:hAnsi="Arial" w:cs="Arial"/>
          <w:sz w:val="24"/>
          <w:szCs w:val="24"/>
        </w:rPr>
        <w:t>esultados (</w:t>
      </w:r>
      <w:proofErr w:type="spellStart"/>
      <w:r w:rsidR="00193B5E">
        <w:rPr>
          <w:rFonts w:ascii="Arial" w:hAnsi="Arial" w:cs="Arial"/>
          <w:sz w:val="24"/>
          <w:szCs w:val="24"/>
        </w:rPr>
        <w:t>Pbr</w:t>
      </w:r>
      <w:proofErr w:type="spellEnd"/>
      <w:r w:rsidR="002E0F25">
        <w:rPr>
          <w:rFonts w:ascii="Arial" w:hAnsi="Arial" w:cs="Arial"/>
          <w:sz w:val="24"/>
          <w:szCs w:val="24"/>
        </w:rPr>
        <w:t>)</w:t>
      </w:r>
      <w:r w:rsidR="00421459" w:rsidRPr="00AD689D">
        <w:rPr>
          <w:rFonts w:ascii="Arial" w:hAnsi="Arial" w:cs="Arial"/>
          <w:sz w:val="24"/>
          <w:szCs w:val="24"/>
        </w:rPr>
        <w:t xml:space="preserve"> es el proceso para definir objetivos, resultados, programas y el </w:t>
      </w:r>
      <w:r w:rsidR="00421459" w:rsidRPr="00AD689D">
        <w:rPr>
          <w:rFonts w:ascii="Arial" w:hAnsi="Arial" w:cs="Arial"/>
          <w:sz w:val="24"/>
          <w:szCs w:val="24"/>
        </w:rPr>
        <w:lastRenderedPageBreak/>
        <w:t>presupuesto; ejecutar los programas y el gasto, con seguimiento periódico y evaluación de los resultados;</w:t>
      </w:r>
      <w:sdt>
        <w:sdtPr>
          <w:rPr>
            <w:rFonts w:ascii="Arial" w:hAnsi="Arial" w:cs="Arial"/>
            <w:sz w:val="24"/>
            <w:szCs w:val="24"/>
          </w:rPr>
          <w:id w:val="-360209922"/>
          <w:citation/>
        </w:sdtPr>
        <w:sdtContent>
          <w:r w:rsidR="00193B5E">
            <w:rPr>
              <w:rFonts w:ascii="Arial" w:hAnsi="Arial" w:cs="Arial"/>
              <w:sz w:val="24"/>
              <w:szCs w:val="24"/>
            </w:rPr>
            <w:fldChar w:fldCharType="begin"/>
          </w:r>
          <w:r w:rsidR="00193B5E">
            <w:rPr>
              <w:rFonts w:ascii="Arial" w:hAnsi="Arial" w:cs="Arial"/>
              <w:sz w:val="24"/>
              <w:szCs w:val="24"/>
            </w:rPr>
            <w:instrText xml:space="preserve"> CITATION Sec \l 3082 </w:instrText>
          </w:r>
          <w:r w:rsidR="00193B5E">
            <w:rPr>
              <w:rFonts w:ascii="Arial" w:hAnsi="Arial" w:cs="Arial"/>
              <w:sz w:val="24"/>
              <w:szCs w:val="24"/>
            </w:rPr>
            <w:fldChar w:fldCharType="separate"/>
          </w:r>
          <w:r w:rsidR="00193B5E">
            <w:rPr>
              <w:rFonts w:ascii="Arial" w:hAnsi="Arial" w:cs="Arial"/>
              <w:noProof/>
              <w:sz w:val="24"/>
              <w:szCs w:val="24"/>
            </w:rPr>
            <w:t xml:space="preserve"> </w:t>
          </w:r>
          <w:r w:rsidR="00193B5E" w:rsidRPr="00193B5E">
            <w:rPr>
              <w:rFonts w:ascii="Arial" w:hAnsi="Arial" w:cs="Arial"/>
              <w:noProof/>
              <w:sz w:val="24"/>
              <w:szCs w:val="24"/>
            </w:rPr>
            <w:t>(Secretaria de Hacienda y Crédito Público , s.f.)</w:t>
          </w:r>
          <w:r w:rsidR="00193B5E">
            <w:rPr>
              <w:rFonts w:ascii="Arial" w:hAnsi="Arial" w:cs="Arial"/>
              <w:sz w:val="24"/>
              <w:szCs w:val="24"/>
            </w:rPr>
            <w:fldChar w:fldCharType="end"/>
          </w:r>
        </w:sdtContent>
      </w:sdt>
      <w:r w:rsidR="00193B5E">
        <w:rPr>
          <w:rStyle w:val="Refdenotaalpie"/>
          <w:rFonts w:ascii="Arial" w:hAnsi="Arial" w:cs="Arial"/>
          <w:sz w:val="24"/>
          <w:szCs w:val="24"/>
        </w:rPr>
        <w:footnoteReference w:id="1"/>
      </w:r>
    </w:p>
    <w:p w:rsidR="00F25AD1" w:rsidRDefault="00F25AD1" w:rsidP="00F25AD1">
      <w:pPr>
        <w:spacing w:after="0" w:line="360" w:lineRule="auto"/>
        <w:jc w:val="both"/>
        <w:rPr>
          <w:rFonts w:ascii="Arial" w:hAnsi="Arial" w:cs="Arial"/>
          <w:sz w:val="24"/>
          <w:szCs w:val="24"/>
        </w:rPr>
      </w:pPr>
    </w:p>
    <w:p w:rsidR="00FA63DD" w:rsidRDefault="00A23D4E" w:rsidP="00F25AD1">
      <w:pPr>
        <w:spacing w:after="0" w:line="360" w:lineRule="auto"/>
        <w:jc w:val="both"/>
        <w:rPr>
          <w:rFonts w:ascii="Arial" w:hAnsi="Arial" w:cs="Arial"/>
          <w:sz w:val="24"/>
          <w:szCs w:val="24"/>
        </w:rPr>
      </w:pPr>
      <w:r>
        <w:rPr>
          <w:rFonts w:ascii="Arial" w:hAnsi="Arial" w:cs="Arial"/>
          <w:sz w:val="24"/>
          <w:szCs w:val="24"/>
        </w:rPr>
        <w:t xml:space="preserve">Ahora para lograr resultados debe de haber un </w:t>
      </w:r>
      <w:r w:rsidR="00FA63DD">
        <w:rPr>
          <w:rFonts w:ascii="Arial" w:hAnsi="Arial" w:cs="Arial"/>
          <w:sz w:val="24"/>
          <w:szCs w:val="24"/>
        </w:rPr>
        <w:t>Sistema de Evaluación del Desempeño</w:t>
      </w:r>
      <w:r>
        <w:rPr>
          <w:rFonts w:ascii="Arial" w:hAnsi="Arial" w:cs="Arial"/>
          <w:sz w:val="24"/>
          <w:szCs w:val="24"/>
        </w:rPr>
        <w:t>. El cual podemos definir que e</w:t>
      </w:r>
      <w:r w:rsidR="00AD689D" w:rsidRPr="00AD689D">
        <w:rPr>
          <w:rFonts w:ascii="Arial" w:hAnsi="Arial" w:cs="Arial"/>
          <w:sz w:val="24"/>
          <w:szCs w:val="24"/>
        </w:rPr>
        <w:t xml:space="preserve">s el conjunto de elementos metodológicos que permiten realizar una </w:t>
      </w:r>
      <w:r w:rsidR="00FA63DD">
        <w:rPr>
          <w:rFonts w:ascii="Arial" w:hAnsi="Arial" w:cs="Arial"/>
          <w:sz w:val="24"/>
          <w:szCs w:val="24"/>
        </w:rPr>
        <w:t>v</w:t>
      </w:r>
      <w:r w:rsidR="00AD689D" w:rsidRPr="00AD689D">
        <w:rPr>
          <w:rFonts w:ascii="Arial" w:hAnsi="Arial" w:cs="Arial"/>
          <w:sz w:val="24"/>
          <w:szCs w:val="24"/>
        </w:rPr>
        <w:t>aloración objetiva del desempeño de los programas, bajo los principios de verificación del grado de</w:t>
      </w:r>
      <w:r w:rsidR="00FA63DD">
        <w:rPr>
          <w:rFonts w:ascii="Arial" w:hAnsi="Arial" w:cs="Arial"/>
          <w:sz w:val="24"/>
          <w:szCs w:val="24"/>
        </w:rPr>
        <w:t xml:space="preserve"> cumplimiento de metas y objetiv</w:t>
      </w:r>
      <w:r w:rsidR="00AD689D" w:rsidRPr="00AD689D">
        <w:rPr>
          <w:rFonts w:ascii="Arial" w:hAnsi="Arial" w:cs="Arial"/>
          <w:sz w:val="24"/>
          <w:szCs w:val="24"/>
        </w:rPr>
        <w:t xml:space="preserve">os, con base en indicadores estratégicos y de gestión, para: </w:t>
      </w:r>
    </w:p>
    <w:p w:rsidR="00A23D4E" w:rsidRDefault="00A23D4E" w:rsidP="00F25AD1">
      <w:pPr>
        <w:spacing w:after="0" w:line="360" w:lineRule="auto"/>
        <w:jc w:val="both"/>
        <w:rPr>
          <w:rFonts w:ascii="Arial" w:hAnsi="Arial" w:cs="Arial"/>
          <w:sz w:val="24"/>
          <w:szCs w:val="24"/>
        </w:rPr>
      </w:pPr>
    </w:p>
    <w:p w:rsidR="00FA63DD" w:rsidRDefault="00FA63DD" w:rsidP="00F25AD1">
      <w:pPr>
        <w:pStyle w:val="Prrafodelista"/>
        <w:numPr>
          <w:ilvl w:val="0"/>
          <w:numId w:val="2"/>
        </w:numPr>
        <w:spacing w:after="0" w:line="360" w:lineRule="auto"/>
        <w:jc w:val="both"/>
        <w:rPr>
          <w:rFonts w:ascii="Arial" w:hAnsi="Arial" w:cs="Arial"/>
          <w:sz w:val="24"/>
          <w:szCs w:val="24"/>
        </w:rPr>
      </w:pPr>
      <w:r w:rsidRPr="00A23D4E">
        <w:rPr>
          <w:rFonts w:ascii="Arial" w:hAnsi="Arial" w:cs="Arial"/>
          <w:sz w:val="24"/>
          <w:szCs w:val="24"/>
        </w:rPr>
        <w:t>C</w:t>
      </w:r>
      <w:r w:rsidR="00AD689D" w:rsidRPr="00A23D4E">
        <w:rPr>
          <w:rFonts w:ascii="Arial" w:hAnsi="Arial" w:cs="Arial"/>
          <w:sz w:val="24"/>
          <w:szCs w:val="24"/>
        </w:rPr>
        <w:t xml:space="preserve">onocer los resultados de la aplicación de los recursos públicos federales y el impacto </w:t>
      </w:r>
      <w:r w:rsidRPr="00A23D4E">
        <w:rPr>
          <w:rFonts w:ascii="Arial" w:hAnsi="Arial" w:cs="Arial"/>
          <w:sz w:val="24"/>
          <w:szCs w:val="24"/>
        </w:rPr>
        <w:t>social de los programas y de los proyectos;</w:t>
      </w:r>
      <w:r w:rsidR="00AD689D" w:rsidRPr="00A23D4E">
        <w:rPr>
          <w:rFonts w:ascii="Arial" w:hAnsi="Arial" w:cs="Arial"/>
          <w:sz w:val="24"/>
          <w:szCs w:val="24"/>
        </w:rPr>
        <w:t xml:space="preserve"> </w:t>
      </w:r>
    </w:p>
    <w:p w:rsidR="00A23D4E" w:rsidRPr="00A23D4E" w:rsidRDefault="00A23D4E" w:rsidP="00F25AD1">
      <w:pPr>
        <w:pStyle w:val="Prrafodelista"/>
        <w:spacing w:after="0" w:line="360" w:lineRule="auto"/>
        <w:jc w:val="both"/>
        <w:rPr>
          <w:rFonts w:ascii="Arial" w:hAnsi="Arial" w:cs="Arial"/>
          <w:sz w:val="24"/>
          <w:szCs w:val="24"/>
        </w:rPr>
      </w:pPr>
    </w:p>
    <w:p w:rsidR="00FA63DD" w:rsidRDefault="00A23D4E" w:rsidP="00F25AD1">
      <w:pPr>
        <w:pStyle w:val="Prrafodelista"/>
        <w:numPr>
          <w:ilvl w:val="0"/>
          <w:numId w:val="2"/>
        </w:numPr>
        <w:spacing w:after="0" w:line="360" w:lineRule="auto"/>
        <w:jc w:val="both"/>
        <w:rPr>
          <w:rFonts w:ascii="Arial" w:hAnsi="Arial" w:cs="Arial"/>
          <w:sz w:val="24"/>
          <w:szCs w:val="24"/>
        </w:rPr>
      </w:pPr>
      <w:r>
        <w:rPr>
          <w:rFonts w:ascii="Arial" w:hAnsi="Arial" w:cs="Arial"/>
          <w:sz w:val="24"/>
          <w:szCs w:val="24"/>
        </w:rPr>
        <w:t>I</w:t>
      </w:r>
      <w:r w:rsidR="00AD689D" w:rsidRPr="00A23D4E">
        <w:rPr>
          <w:rFonts w:ascii="Arial" w:hAnsi="Arial" w:cs="Arial"/>
          <w:sz w:val="24"/>
          <w:szCs w:val="24"/>
        </w:rPr>
        <w:t>dentificar la eficiencia, eficacia y la calida</w:t>
      </w:r>
      <w:r w:rsidR="00670B43">
        <w:rPr>
          <w:rFonts w:ascii="Arial" w:hAnsi="Arial" w:cs="Arial"/>
          <w:sz w:val="24"/>
          <w:szCs w:val="24"/>
        </w:rPr>
        <w:t>d en la administración pública; y</w:t>
      </w:r>
    </w:p>
    <w:p w:rsidR="00A23D4E" w:rsidRPr="00A23D4E" w:rsidRDefault="00A23D4E" w:rsidP="00F25AD1">
      <w:pPr>
        <w:spacing w:after="0" w:line="360" w:lineRule="auto"/>
        <w:jc w:val="both"/>
        <w:rPr>
          <w:rFonts w:ascii="Arial" w:hAnsi="Arial" w:cs="Arial"/>
          <w:sz w:val="24"/>
          <w:szCs w:val="24"/>
        </w:rPr>
      </w:pPr>
    </w:p>
    <w:p w:rsidR="00FA63DD" w:rsidRPr="00A23D4E" w:rsidRDefault="00FA63DD" w:rsidP="00F25AD1">
      <w:pPr>
        <w:pStyle w:val="Prrafodelista"/>
        <w:numPr>
          <w:ilvl w:val="0"/>
          <w:numId w:val="2"/>
        </w:numPr>
        <w:spacing w:after="0" w:line="360" w:lineRule="auto"/>
        <w:jc w:val="both"/>
        <w:rPr>
          <w:rFonts w:ascii="Arial" w:hAnsi="Arial" w:cs="Arial"/>
          <w:sz w:val="24"/>
          <w:szCs w:val="24"/>
        </w:rPr>
      </w:pPr>
      <w:r w:rsidRPr="00A23D4E">
        <w:rPr>
          <w:rFonts w:ascii="Arial" w:hAnsi="Arial" w:cs="Arial"/>
          <w:sz w:val="24"/>
          <w:szCs w:val="24"/>
        </w:rPr>
        <w:t>A</w:t>
      </w:r>
      <w:r w:rsidR="00AD689D" w:rsidRPr="00A23D4E">
        <w:rPr>
          <w:rFonts w:ascii="Arial" w:hAnsi="Arial" w:cs="Arial"/>
          <w:sz w:val="24"/>
          <w:szCs w:val="24"/>
        </w:rPr>
        <w:t xml:space="preserve">plicar las medidas conducentes, enfatizando en la calidad de los bienes y servicios públicos, la satisfacción del ciudadano, y el cumplimiento de los criterios de legalidad, honestidad, eficiencia, eficacia, economía, racionalidad, austeridad, transparencia, control, rendición de cuentas y equidad de género. </w:t>
      </w:r>
    </w:p>
    <w:p w:rsidR="00FA63DD" w:rsidRDefault="00FA63DD" w:rsidP="00F25AD1">
      <w:pPr>
        <w:spacing w:after="0" w:line="360" w:lineRule="auto"/>
        <w:jc w:val="both"/>
        <w:rPr>
          <w:rFonts w:ascii="Arial" w:hAnsi="Arial" w:cs="Arial"/>
          <w:sz w:val="24"/>
          <w:szCs w:val="24"/>
        </w:rPr>
      </w:pPr>
    </w:p>
    <w:p w:rsidR="00FA63DD" w:rsidRDefault="00AD689D" w:rsidP="00F25AD1">
      <w:pPr>
        <w:spacing w:after="0" w:line="360" w:lineRule="auto"/>
        <w:jc w:val="both"/>
        <w:rPr>
          <w:rFonts w:ascii="Arial" w:hAnsi="Arial" w:cs="Arial"/>
          <w:sz w:val="24"/>
          <w:szCs w:val="24"/>
        </w:rPr>
      </w:pPr>
      <w:r w:rsidRPr="00AD689D">
        <w:rPr>
          <w:rFonts w:ascii="Arial" w:hAnsi="Arial" w:cs="Arial"/>
          <w:sz w:val="24"/>
          <w:szCs w:val="24"/>
        </w:rPr>
        <w:t xml:space="preserve">Los indicadores deberán formar parte del presupuesto, incorporar sus resultados en la Cuenta Pública y ser considerados </w:t>
      </w:r>
      <w:r w:rsidR="00FA63DD">
        <w:rPr>
          <w:rFonts w:ascii="Arial" w:hAnsi="Arial" w:cs="Arial"/>
          <w:sz w:val="24"/>
          <w:szCs w:val="24"/>
        </w:rPr>
        <w:t>para efectos de la</w:t>
      </w:r>
      <w:r w:rsidRPr="00AD689D">
        <w:rPr>
          <w:rFonts w:ascii="Arial" w:hAnsi="Arial" w:cs="Arial"/>
          <w:sz w:val="24"/>
          <w:szCs w:val="24"/>
        </w:rPr>
        <w:t xml:space="preserve"> programación, presupuestación y ejercicio de los recursos.</w:t>
      </w:r>
      <w:r w:rsidR="00A23D4E">
        <w:rPr>
          <w:rFonts w:ascii="Arial" w:hAnsi="Arial" w:cs="Arial"/>
          <w:sz w:val="24"/>
          <w:szCs w:val="24"/>
        </w:rPr>
        <w:t xml:space="preserve"> </w:t>
      </w:r>
    </w:p>
    <w:p w:rsidR="00A23D4E" w:rsidRDefault="00A23D4E" w:rsidP="00F25AD1">
      <w:pPr>
        <w:spacing w:after="0" w:line="360" w:lineRule="auto"/>
        <w:jc w:val="both"/>
        <w:rPr>
          <w:rFonts w:ascii="Arial" w:hAnsi="Arial" w:cs="Arial"/>
          <w:sz w:val="24"/>
          <w:szCs w:val="24"/>
        </w:rPr>
      </w:pPr>
    </w:p>
    <w:p w:rsidR="00FA63DD" w:rsidRDefault="00A23D4E" w:rsidP="00F25AD1">
      <w:pPr>
        <w:spacing w:after="0" w:line="360" w:lineRule="auto"/>
        <w:jc w:val="both"/>
        <w:rPr>
          <w:rFonts w:ascii="Arial" w:hAnsi="Arial" w:cs="Arial"/>
          <w:sz w:val="24"/>
          <w:szCs w:val="24"/>
        </w:rPr>
      </w:pPr>
      <w:r>
        <w:rPr>
          <w:rFonts w:ascii="Arial" w:hAnsi="Arial" w:cs="Arial"/>
          <w:sz w:val="24"/>
          <w:szCs w:val="24"/>
        </w:rPr>
        <w:t xml:space="preserve">Sin embargo la realidad en nuestro país demuestra que todavía falta mucho para poder lograr implementar con calidad una adecuada implementación de los recursos públicos. Por eso es importante que exista un órgano que vigile y audite los recursos </w:t>
      </w:r>
      <w:r w:rsidR="00F25AD1">
        <w:rPr>
          <w:rFonts w:ascii="Arial" w:hAnsi="Arial" w:cs="Arial"/>
          <w:sz w:val="24"/>
          <w:szCs w:val="24"/>
        </w:rPr>
        <w:t>públicos.</w:t>
      </w:r>
    </w:p>
    <w:p w:rsidR="00F25AD1" w:rsidRDefault="00F25AD1" w:rsidP="00F25AD1">
      <w:pPr>
        <w:spacing w:after="0" w:line="360" w:lineRule="auto"/>
        <w:jc w:val="both"/>
        <w:rPr>
          <w:rFonts w:ascii="Arial" w:hAnsi="Arial" w:cs="Arial"/>
          <w:sz w:val="24"/>
          <w:szCs w:val="24"/>
        </w:rPr>
      </w:pPr>
    </w:p>
    <w:p w:rsidR="00FA63DD" w:rsidRDefault="00FA63DD" w:rsidP="00F25AD1">
      <w:pPr>
        <w:pStyle w:val="NormalWeb"/>
        <w:spacing w:before="0" w:beforeAutospacing="0" w:after="0" w:afterAutospacing="0" w:line="360" w:lineRule="auto"/>
        <w:jc w:val="both"/>
        <w:rPr>
          <w:rFonts w:ascii="Arial" w:hAnsi="Arial" w:cs="Arial"/>
        </w:rPr>
      </w:pPr>
      <w:r w:rsidRPr="00FA63DD">
        <w:rPr>
          <w:rFonts w:ascii="Arial" w:hAnsi="Arial" w:cs="Arial"/>
        </w:rPr>
        <w:t>La A</w:t>
      </w:r>
      <w:r w:rsidR="00670B43">
        <w:rPr>
          <w:rFonts w:ascii="Arial" w:hAnsi="Arial" w:cs="Arial"/>
        </w:rPr>
        <w:t xml:space="preserve">uditoria </w:t>
      </w:r>
      <w:r w:rsidRPr="00FA63DD">
        <w:rPr>
          <w:rFonts w:ascii="Arial" w:hAnsi="Arial" w:cs="Arial"/>
        </w:rPr>
        <w:t>S</w:t>
      </w:r>
      <w:r w:rsidR="00670B43">
        <w:rPr>
          <w:rFonts w:ascii="Arial" w:hAnsi="Arial" w:cs="Arial"/>
        </w:rPr>
        <w:t xml:space="preserve">uperior de la </w:t>
      </w:r>
      <w:r w:rsidR="00670B43" w:rsidRPr="00FA63DD">
        <w:rPr>
          <w:rFonts w:ascii="Arial" w:hAnsi="Arial" w:cs="Arial"/>
        </w:rPr>
        <w:t>F</w:t>
      </w:r>
      <w:r w:rsidR="00670B43">
        <w:rPr>
          <w:rFonts w:ascii="Arial" w:hAnsi="Arial" w:cs="Arial"/>
        </w:rPr>
        <w:t>ederación</w:t>
      </w:r>
      <w:r w:rsidRPr="00FA63DD">
        <w:rPr>
          <w:rFonts w:ascii="Arial" w:hAnsi="Arial" w:cs="Arial"/>
        </w:rPr>
        <w:t xml:space="preserve"> es un órgano especializado de la Cámara de Diputados que cuenta con autonomía técnica y de gestión para decidir sobre </w:t>
      </w:r>
      <w:r w:rsidRPr="00FA63DD">
        <w:rPr>
          <w:rFonts w:ascii="Arial" w:hAnsi="Arial" w:cs="Arial"/>
        </w:rPr>
        <w:lastRenderedPageBreak/>
        <w:t>su organización interna, funcionamiento, resoluciones y manejo de los recursos presupuestales que le son asignados. Su actuación se rige por un conjunto de disposiciones jurídicas,  técnicas y éticas.</w:t>
      </w:r>
      <w:r w:rsidR="00F25AD1">
        <w:rPr>
          <w:rStyle w:val="Refdenotaalpie"/>
          <w:rFonts w:ascii="Arial" w:hAnsi="Arial" w:cs="Arial"/>
        </w:rPr>
        <w:footnoteReference w:id="2"/>
      </w:r>
      <w:r w:rsidR="00F25AD1">
        <w:rPr>
          <w:rFonts w:ascii="Arial" w:hAnsi="Arial" w:cs="Arial"/>
        </w:rPr>
        <w:t xml:space="preserve"> En la actualidad es el mejor inspector y vigilante de los resultados y el ejercicio de los recursos públicos. </w:t>
      </w:r>
    </w:p>
    <w:p w:rsidR="00F25AD1" w:rsidRPr="00FA63DD" w:rsidRDefault="00F25AD1" w:rsidP="00F25AD1">
      <w:pPr>
        <w:pStyle w:val="NormalWeb"/>
        <w:spacing w:before="0" w:beforeAutospacing="0" w:after="0" w:afterAutospacing="0" w:line="360" w:lineRule="auto"/>
        <w:jc w:val="both"/>
        <w:rPr>
          <w:rFonts w:ascii="Arial" w:hAnsi="Arial" w:cs="Arial"/>
        </w:rPr>
      </w:pPr>
    </w:p>
    <w:p w:rsidR="00FA63DD" w:rsidRDefault="00FA63DD" w:rsidP="00F25AD1">
      <w:pPr>
        <w:pStyle w:val="NormalWeb"/>
        <w:spacing w:before="0" w:beforeAutospacing="0" w:after="0" w:afterAutospacing="0" w:line="360" w:lineRule="auto"/>
        <w:jc w:val="both"/>
        <w:rPr>
          <w:rFonts w:ascii="Arial" w:hAnsi="Arial" w:cs="Arial"/>
        </w:rPr>
      </w:pPr>
      <w:r w:rsidRPr="00FA63DD">
        <w:rPr>
          <w:rFonts w:ascii="Arial" w:hAnsi="Arial" w:cs="Arial"/>
        </w:rPr>
        <w:t>En el ámbito técnico, la ASF ha emitido diversas normas y procedimientos de auditoría para llevar a cabo sus funciones y los cuales recogen los avances en la materia. Por su calidad, las normas técnicas institucionales son similares a las utilizadas por países de mayor grado de desarrollo, y se actualizan constantemente para garantizar su mejora.</w:t>
      </w:r>
      <w:r w:rsidR="00F25AD1">
        <w:rPr>
          <w:rFonts w:ascii="Arial" w:hAnsi="Arial" w:cs="Arial"/>
        </w:rPr>
        <w:t xml:space="preserve"> Sin embargo es necesario poner </w:t>
      </w:r>
      <w:r w:rsidR="00670B43">
        <w:rPr>
          <w:rFonts w:ascii="Arial" w:hAnsi="Arial" w:cs="Arial"/>
        </w:rPr>
        <w:t>más</w:t>
      </w:r>
      <w:r w:rsidR="00F25AD1">
        <w:rPr>
          <w:rFonts w:ascii="Arial" w:hAnsi="Arial" w:cs="Arial"/>
        </w:rPr>
        <w:t xml:space="preserve"> </w:t>
      </w:r>
      <w:r w:rsidR="00670B43">
        <w:rPr>
          <w:rFonts w:ascii="Arial" w:hAnsi="Arial" w:cs="Arial"/>
        </w:rPr>
        <w:t>“</w:t>
      </w:r>
      <w:r w:rsidR="00F25AD1">
        <w:rPr>
          <w:rFonts w:ascii="Arial" w:hAnsi="Arial" w:cs="Arial"/>
        </w:rPr>
        <w:t>dientes</w:t>
      </w:r>
      <w:r w:rsidR="00670B43">
        <w:rPr>
          <w:rFonts w:ascii="Arial" w:hAnsi="Arial" w:cs="Arial"/>
        </w:rPr>
        <w:t>”</w:t>
      </w:r>
      <w:r w:rsidR="00F25AD1">
        <w:rPr>
          <w:rFonts w:ascii="Arial" w:hAnsi="Arial" w:cs="Arial"/>
        </w:rPr>
        <w:t xml:space="preserve"> a la ASF para que aparte de detectar irregulari</w:t>
      </w:r>
      <w:r w:rsidR="00670B43">
        <w:rPr>
          <w:rFonts w:ascii="Arial" w:hAnsi="Arial" w:cs="Arial"/>
        </w:rPr>
        <w:t>da</w:t>
      </w:r>
      <w:r w:rsidR="00F25AD1">
        <w:rPr>
          <w:rFonts w:ascii="Arial" w:hAnsi="Arial" w:cs="Arial"/>
        </w:rPr>
        <w:t xml:space="preserve">des y fraudes, se castigue seriamente a los funcionarios </w:t>
      </w:r>
      <w:r w:rsidR="00670B43">
        <w:rPr>
          <w:rFonts w:ascii="Arial" w:hAnsi="Arial" w:cs="Arial"/>
        </w:rPr>
        <w:t>públicos</w:t>
      </w:r>
      <w:r w:rsidR="00F25AD1">
        <w:rPr>
          <w:rFonts w:ascii="Arial" w:hAnsi="Arial" w:cs="Arial"/>
        </w:rPr>
        <w:t xml:space="preserve"> o a cualquier persona que no cumpla con sus funciones. </w:t>
      </w:r>
    </w:p>
    <w:p w:rsidR="00F25AD1" w:rsidRPr="00FA63DD" w:rsidRDefault="00670B43" w:rsidP="00F25AD1">
      <w:pPr>
        <w:pStyle w:val="NormalWeb"/>
        <w:spacing w:before="0" w:beforeAutospacing="0" w:after="0" w:afterAutospacing="0" w:line="360" w:lineRule="auto"/>
        <w:jc w:val="both"/>
        <w:rPr>
          <w:rFonts w:ascii="Arial" w:hAnsi="Arial" w:cs="Arial"/>
        </w:rPr>
      </w:pPr>
      <w:r>
        <w:rPr>
          <w:rFonts w:ascii="Arial" w:hAnsi="Arial" w:cs="Arial"/>
        </w:rPr>
        <w:t>Esperando que</w:t>
      </w:r>
      <w:r w:rsidR="00F25AD1">
        <w:rPr>
          <w:rFonts w:ascii="Arial" w:hAnsi="Arial" w:cs="Arial"/>
        </w:rPr>
        <w:t xml:space="preserve"> el Sistema Nacional de </w:t>
      </w:r>
      <w:r>
        <w:rPr>
          <w:rFonts w:ascii="Arial" w:hAnsi="Arial" w:cs="Arial"/>
        </w:rPr>
        <w:t>Anticorrupción</w:t>
      </w:r>
      <w:r w:rsidR="00F25AD1">
        <w:rPr>
          <w:rFonts w:ascii="Arial" w:hAnsi="Arial" w:cs="Arial"/>
        </w:rPr>
        <w:t xml:space="preserve"> mejore y funcione con la ASF, solo así las Adminis</w:t>
      </w:r>
      <w:r>
        <w:rPr>
          <w:rFonts w:ascii="Arial" w:hAnsi="Arial" w:cs="Arial"/>
        </w:rPr>
        <w:t>traciones Publicas, Federales, Estatales y Municipales lograrán</w:t>
      </w:r>
      <w:r w:rsidR="00F25AD1">
        <w:rPr>
          <w:rFonts w:ascii="Arial" w:hAnsi="Arial" w:cs="Arial"/>
        </w:rPr>
        <w:t xml:space="preserve"> mejores resultados y la implementación </w:t>
      </w:r>
      <w:r>
        <w:rPr>
          <w:rFonts w:ascii="Arial" w:hAnsi="Arial" w:cs="Arial"/>
        </w:rPr>
        <w:t>del Presupuesto basado en R</w:t>
      </w:r>
      <w:r w:rsidR="00F25AD1">
        <w:rPr>
          <w:rFonts w:ascii="Arial" w:hAnsi="Arial" w:cs="Arial"/>
        </w:rPr>
        <w:t>esultados será una realidad. Que la transparencia y la rendición de cuentas se vuelva una costumbre en México.</w:t>
      </w:r>
    </w:p>
    <w:p w:rsidR="00FA63DD" w:rsidRDefault="00FA63DD" w:rsidP="00FA63DD">
      <w:pPr>
        <w:spacing w:after="0" w:line="360" w:lineRule="auto"/>
        <w:jc w:val="both"/>
        <w:rPr>
          <w:rFonts w:ascii="Arial" w:hAnsi="Arial" w:cs="Arial"/>
          <w:sz w:val="24"/>
          <w:szCs w:val="24"/>
        </w:rPr>
      </w:pPr>
    </w:p>
    <w:p w:rsidR="002E0F25" w:rsidRDefault="002E0F25" w:rsidP="00FA63DD">
      <w:pPr>
        <w:spacing w:after="0" w:line="360" w:lineRule="auto"/>
        <w:jc w:val="both"/>
        <w:rPr>
          <w:rFonts w:ascii="Arial" w:hAnsi="Arial" w:cs="Arial"/>
          <w:sz w:val="24"/>
          <w:szCs w:val="24"/>
        </w:rPr>
      </w:pPr>
    </w:p>
    <w:p w:rsidR="00670B43" w:rsidRDefault="00670B43" w:rsidP="00670B43">
      <w:pPr>
        <w:jc w:val="center"/>
        <w:rPr>
          <w:rFonts w:ascii="Arial" w:hAnsi="Arial" w:cs="Arial"/>
          <w:b/>
          <w:sz w:val="24"/>
          <w:szCs w:val="24"/>
        </w:rPr>
      </w:pPr>
      <w:bookmarkStart w:id="0" w:name="_GoBack"/>
      <w:bookmarkEnd w:id="0"/>
      <w:r>
        <w:rPr>
          <w:rFonts w:ascii="Arial" w:hAnsi="Arial" w:cs="Arial"/>
          <w:b/>
          <w:sz w:val="24"/>
          <w:szCs w:val="24"/>
        </w:rPr>
        <w:t>Fernando Zárate Franco</w:t>
      </w:r>
    </w:p>
    <w:p w:rsidR="00670B43" w:rsidRPr="002E0F25" w:rsidRDefault="00670B43" w:rsidP="00670B43">
      <w:pPr>
        <w:jc w:val="center"/>
        <w:rPr>
          <w:rFonts w:ascii="Arial" w:hAnsi="Arial" w:cs="Arial"/>
          <w:b/>
          <w:sz w:val="24"/>
          <w:szCs w:val="24"/>
        </w:rPr>
      </w:pPr>
      <w:r>
        <w:rPr>
          <w:rFonts w:ascii="Arial" w:hAnsi="Arial" w:cs="Arial"/>
          <w:b/>
          <w:sz w:val="24"/>
          <w:szCs w:val="24"/>
        </w:rPr>
        <w:t>20150784</w:t>
      </w:r>
    </w:p>
    <w:p w:rsidR="002E0F25" w:rsidRDefault="002E0F25" w:rsidP="00FA63DD">
      <w:pPr>
        <w:spacing w:after="0" w:line="360" w:lineRule="auto"/>
        <w:jc w:val="both"/>
        <w:rPr>
          <w:rFonts w:ascii="Arial" w:hAnsi="Arial" w:cs="Arial"/>
          <w:sz w:val="24"/>
          <w:szCs w:val="24"/>
        </w:rPr>
      </w:pPr>
    </w:p>
    <w:p w:rsidR="002E0F25" w:rsidRDefault="002E0F25" w:rsidP="00FA63DD">
      <w:pPr>
        <w:spacing w:after="0" w:line="360" w:lineRule="auto"/>
        <w:jc w:val="both"/>
        <w:rPr>
          <w:rFonts w:ascii="Arial" w:hAnsi="Arial" w:cs="Arial"/>
          <w:sz w:val="24"/>
          <w:szCs w:val="24"/>
        </w:rPr>
      </w:pPr>
    </w:p>
    <w:p w:rsidR="002E0F25" w:rsidRDefault="002E0F25" w:rsidP="00FA63DD">
      <w:pPr>
        <w:spacing w:after="0" w:line="360" w:lineRule="auto"/>
        <w:jc w:val="both"/>
        <w:rPr>
          <w:rFonts w:ascii="Arial" w:hAnsi="Arial" w:cs="Arial"/>
          <w:sz w:val="24"/>
          <w:szCs w:val="24"/>
        </w:rPr>
      </w:pPr>
    </w:p>
    <w:p w:rsidR="002E0F25" w:rsidRDefault="002E0F25" w:rsidP="00FA63DD">
      <w:pPr>
        <w:spacing w:after="0" w:line="360" w:lineRule="auto"/>
        <w:jc w:val="both"/>
        <w:rPr>
          <w:rFonts w:ascii="Arial" w:hAnsi="Arial" w:cs="Arial"/>
          <w:sz w:val="24"/>
          <w:szCs w:val="24"/>
        </w:rPr>
      </w:pPr>
    </w:p>
    <w:p w:rsidR="002E0F25" w:rsidRPr="00AD689D" w:rsidRDefault="002E0F25" w:rsidP="00FA63DD">
      <w:pPr>
        <w:spacing w:after="0" w:line="360" w:lineRule="auto"/>
        <w:jc w:val="both"/>
        <w:rPr>
          <w:rFonts w:ascii="Arial" w:hAnsi="Arial" w:cs="Arial"/>
          <w:sz w:val="24"/>
          <w:szCs w:val="24"/>
        </w:rPr>
      </w:pPr>
    </w:p>
    <w:p w:rsidR="004F4E9D" w:rsidRPr="00AD689D" w:rsidRDefault="004F4E9D" w:rsidP="00AD689D">
      <w:pPr>
        <w:spacing w:after="0" w:line="360" w:lineRule="auto"/>
        <w:rPr>
          <w:rFonts w:ascii="Arial" w:hAnsi="Arial" w:cs="Arial"/>
          <w:sz w:val="24"/>
          <w:szCs w:val="24"/>
        </w:rPr>
      </w:pPr>
    </w:p>
    <w:p w:rsidR="004F4E9D" w:rsidRDefault="004F4E9D" w:rsidP="00F13D17"/>
    <w:p w:rsidR="004F4E9D" w:rsidRDefault="004F4E9D" w:rsidP="00F13D17"/>
    <w:sectPr w:rsidR="004F4E9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D24" w:rsidRDefault="00420D24" w:rsidP="00193B5E">
      <w:pPr>
        <w:spacing w:after="0" w:line="240" w:lineRule="auto"/>
      </w:pPr>
      <w:r>
        <w:separator/>
      </w:r>
    </w:p>
  </w:endnote>
  <w:endnote w:type="continuationSeparator" w:id="0">
    <w:p w:rsidR="00420D24" w:rsidRDefault="00420D24" w:rsidP="00193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D24" w:rsidRDefault="00420D24" w:rsidP="00193B5E">
      <w:pPr>
        <w:spacing w:after="0" w:line="240" w:lineRule="auto"/>
      </w:pPr>
      <w:r>
        <w:separator/>
      </w:r>
    </w:p>
  </w:footnote>
  <w:footnote w:type="continuationSeparator" w:id="0">
    <w:p w:rsidR="00420D24" w:rsidRDefault="00420D24" w:rsidP="00193B5E">
      <w:pPr>
        <w:spacing w:after="0" w:line="240" w:lineRule="auto"/>
      </w:pPr>
      <w:r>
        <w:continuationSeparator/>
      </w:r>
    </w:p>
  </w:footnote>
  <w:footnote w:id="1">
    <w:p w:rsidR="00193B5E" w:rsidRDefault="00193B5E">
      <w:pPr>
        <w:pStyle w:val="Textonotapie"/>
      </w:pPr>
      <w:r>
        <w:rPr>
          <w:rStyle w:val="Refdenotaalpie"/>
        </w:rPr>
        <w:footnoteRef/>
      </w:r>
      <w:r>
        <w:t xml:space="preserve"> Secretaria de Hacienda y Crédito Público h</w:t>
      </w:r>
      <w:r w:rsidRPr="00193B5E">
        <w:t>ttp://www.apartados.hacienda.gob.mx/sed/documentos/entidades_federativas/pbr_sed_estados.pdf</w:t>
      </w:r>
    </w:p>
  </w:footnote>
  <w:footnote w:id="2">
    <w:p w:rsidR="00F25AD1" w:rsidRDefault="00F25AD1" w:rsidP="00F25AD1">
      <w:pPr>
        <w:spacing w:after="0" w:line="360" w:lineRule="auto"/>
        <w:jc w:val="both"/>
        <w:rPr>
          <w:rFonts w:ascii="Arial" w:hAnsi="Arial" w:cs="Arial"/>
          <w:sz w:val="24"/>
          <w:szCs w:val="24"/>
        </w:rPr>
      </w:pPr>
      <w:r>
        <w:rPr>
          <w:rStyle w:val="Refdenotaalpie"/>
        </w:rPr>
        <w:footnoteRef/>
      </w:r>
      <w:r>
        <w:t xml:space="preserve"> </w:t>
      </w:r>
      <w:r>
        <w:rPr>
          <w:rFonts w:ascii="Arial" w:hAnsi="Arial" w:cs="Arial"/>
          <w:sz w:val="24"/>
          <w:szCs w:val="24"/>
        </w:rPr>
        <w:t xml:space="preserve"> </w:t>
      </w:r>
      <w:r w:rsidRPr="00F25AD1">
        <w:rPr>
          <w:rFonts w:cs="Arial"/>
          <w:sz w:val="20"/>
          <w:szCs w:val="24"/>
        </w:rPr>
        <w:t xml:space="preserve">Auditoria Superior de la Federación. </w:t>
      </w:r>
      <w:hyperlink r:id="rId1" w:history="1">
        <w:r w:rsidRPr="00F25AD1">
          <w:rPr>
            <w:rStyle w:val="Hipervnculo"/>
            <w:rFonts w:cs="Arial"/>
            <w:sz w:val="20"/>
            <w:szCs w:val="24"/>
          </w:rPr>
          <w:t>http://www.asf.gob.mx/Publication/23_Marco_de_Actuacion</w:t>
        </w:r>
      </w:hyperlink>
      <w:r>
        <w:rPr>
          <w:rFonts w:cs="Arial"/>
          <w:sz w:val="20"/>
          <w:szCs w:val="24"/>
        </w:rPr>
        <w:t>.</w:t>
      </w:r>
    </w:p>
    <w:p w:rsidR="00F25AD1" w:rsidRDefault="00F25AD1" w:rsidP="00F25AD1">
      <w:pPr>
        <w:spacing w:after="0" w:line="360" w:lineRule="auto"/>
        <w:jc w:val="both"/>
        <w:rPr>
          <w:rFonts w:ascii="Arial" w:hAnsi="Arial" w:cs="Arial"/>
          <w:sz w:val="24"/>
          <w:szCs w:val="24"/>
        </w:rPr>
      </w:pPr>
    </w:p>
    <w:p w:rsidR="00F25AD1" w:rsidRDefault="00F25AD1">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10E8"/>
      </v:shape>
    </w:pict>
  </w:numPicBullet>
  <w:abstractNum w:abstractNumId="0">
    <w:nsid w:val="54411B00"/>
    <w:multiLevelType w:val="hybridMultilevel"/>
    <w:tmpl w:val="EAD820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CAD0602"/>
    <w:multiLevelType w:val="hybridMultilevel"/>
    <w:tmpl w:val="26E43F6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D17"/>
    <w:rsid w:val="00193B5E"/>
    <w:rsid w:val="002E0F25"/>
    <w:rsid w:val="00420D24"/>
    <w:rsid w:val="00421459"/>
    <w:rsid w:val="00422222"/>
    <w:rsid w:val="004F4E9D"/>
    <w:rsid w:val="00670B43"/>
    <w:rsid w:val="00A23D4E"/>
    <w:rsid w:val="00AD689D"/>
    <w:rsid w:val="00F13D17"/>
    <w:rsid w:val="00F25AD1"/>
    <w:rsid w:val="00FA63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843F3-05B0-418C-A8F2-7CF20C2CD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A63D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2E0F25"/>
    <w:rPr>
      <w:color w:val="0563C1" w:themeColor="hyperlink"/>
      <w:u w:val="single"/>
    </w:rPr>
  </w:style>
  <w:style w:type="paragraph" w:styleId="Prrafodelista">
    <w:name w:val="List Paragraph"/>
    <w:basedOn w:val="Normal"/>
    <w:uiPriority w:val="34"/>
    <w:qFormat/>
    <w:rsid w:val="002E0F25"/>
    <w:pPr>
      <w:ind w:left="720"/>
      <w:contextualSpacing/>
    </w:pPr>
  </w:style>
  <w:style w:type="paragraph" w:styleId="Encabezado">
    <w:name w:val="header"/>
    <w:basedOn w:val="Normal"/>
    <w:link w:val="EncabezadoCar"/>
    <w:uiPriority w:val="99"/>
    <w:unhideWhenUsed/>
    <w:rsid w:val="00193B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3B5E"/>
  </w:style>
  <w:style w:type="paragraph" w:styleId="Piedepgina">
    <w:name w:val="footer"/>
    <w:basedOn w:val="Normal"/>
    <w:link w:val="PiedepginaCar"/>
    <w:uiPriority w:val="99"/>
    <w:unhideWhenUsed/>
    <w:rsid w:val="00193B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3B5E"/>
  </w:style>
  <w:style w:type="paragraph" w:styleId="Textonotapie">
    <w:name w:val="footnote text"/>
    <w:basedOn w:val="Normal"/>
    <w:link w:val="TextonotapieCar"/>
    <w:uiPriority w:val="99"/>
    <w:semiHidden/>
    <w:unhideWhenUsed/>
    <w:rsid w:val="00193B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3B5E"/>
    <w:rPr>
      <w:sz w:val="20"/>
      <w:szCs w:val="20"/>
    </w:rPr>
  </w:style>
  <w:style w:type="character" w:styleId="Refdenotaalpie">
    <w:name w:val="footnote reference"/>
    <w:basedOn w:val="Fuentedeprrafopredeter"/>
    <w:uiPriority w:val="99"/>
    <w:semiHidden/>
    <w:unhideWhenUsed/>
    <w:rsid w:val="00193B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2973">
      <w:bodyDiv w:val="1"/>
      <w:marLeft w:val="0"/>
      <w:marRight w:val="0"/>
      <w:marTop w:val="0"/>
      <w:marBottom w:val="0"/>
      <w:divBdr>
        <w:top w:val="none" w:sz="0" w:space="0" w:color="auto"/>
        <w:left w:val="none" w:sz="0" w:space="0" w:color="auto"/>
        <w:bottom w:val="none" w:sz="0" w:space="0" w:color="auto"/>
        <w:right w:val="none" w:sz="0" w:space="0" w:color="auto"/>
      </w:divBdr>
    </w:div>
    <w:div w:id="198896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www.asf.gob.mx/Publication/23_Marco_de_Actuac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4A"/>
    <w:rsid w:val="0066614A"/>
    <w:rsid w:val="009E7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49B8C18B9414977BA0FF5AB8DE16841">
    <w:name w:val="449B8C18B9414977BA0FF5AB8DE16841"/>
    <w:rsid w:val="006661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Sec</b:Tag>
    <b:SourceType>InternetSite</b:SourceType>
    <b:Guid>{C72E9280-A6B9-41FE-80D2-FB56CAD78AF4}</b:Guid>
    <b:Title>Secretaria de Hacienda y Crédito Público </b:Title>
    <b:URL>http://www.apartados.hacienda.gob.mx/sed/documentos/entidades_federativas/pbr_sed_estados.pdf</b:URL>
    <b:RefOrder>1</b:RefOrder>
  </b:Source>
</b:Sources>
</file>

<file path=customXml/itemProps1.xml><?xml version="1.0" encoding="utf-8"?>
<ds:datastoreItem xmlns:ds="http://schemas.openxmlformats.org/officeDocument/2006/customXml" ds:itemID="{FDC9BCA2-6137-480D-ADF3-87FA30DFE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662</Words>
  <Characters>3644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cp:revision>
  <dcterms:created xsi:type="dcterms:W3CDTF">2016-03-01T03:48:00Z</dcterms:created>
  <dcterms:modified xsi:type="dcterms:W3CDTF">2016-03-01T05:43:00Z</dcterms:modified>
</cp:coreProperties>
</file>