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Default="00300A4D" w:rsidP="00300A4D">
      <w:pPr>
        <w:rPr>
          <w:rFonts w:ascii="Arial" w:hAnsi="Arial" w:cs="Arial"/>
          <w:b/>
          <w:spacing w:val="20"/>
          <w:lang w:val="es-AR"/>
        </w:rPr>
      </w:pPr>
    </w:p>
    <w:p w14:paraId="12C527F2" w14:textId="77777777" w:rsidR="00496455" w:rsidRPr="00300A4D" w:rsidRDefault="00496455"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36C6E4C2" w14:textId="77777777" w:rsidR="00300A4D" w:rsidRPr="00300A4D" w:rsidRDefault="00300A4D" w:rsidP="00300A4D">
      <w:pPr>
        <w:rPr>
          <w:rFonts w:ascii="Arial" w:hAnsi="Arial" w:cs="Arial"/>
          <w:b/>
          <w:spacing w:val="20"/>
          <w:lang w:val="es-AR"/>
        </w:rPr>
      </w:pPr>
    </w:p>
    <w:p w14:paraId="0742B6A7" w14:textId="4DECE1FD" w:rsidR="00300A4D" w:rsidRPr="00300A4D" w:rsidRDefault="001F25D5" w:rsidP="00300A4D">
      <w:pPr>
        <w:jc w:val="center"/>
        <w:rPr>
          <w:rFonts w:ascii="Arial" w:hAnsi="Arial" w:cs="Arial"/>
          <w:b/>
          <w:spacing w:val="20"/>
          <w:sz w:val="32"/>
          <w:szCs w:val="32"/>
          <w:lang w:val="es-AR"/>
        </w:rPr>
      </w:pPr>
      <w:r>
        <w:rPr>
          <w:rFonts w:ascii="Arial" w:hAnsi="Arial" w:cs="Arial"/>
          <w:b/>
          <w:spacing w:val="20"/>
          <w:sz w:val="32"/>
          <w:szCs w:val="32"/>
          <w:lang w:val="es-AR"/>
        </w:rPr>
        <w:t>ACTIVIDAD 5</w:t>
      </w:r>
      <w:r w:rsidR="00300A4D">
        <w:rPr>
          <w:rFonts w:ascii="Arial" w:hAnsi="Arial" w:cs="Arial"/>
          <w:b/>
          <w:spacing w:val="20"/>
          <w:sz w:val="32"/>
          <w:szCs w:val="32"/>
          <w:lang w:val="es-AR"/>
        </w:rPr>
        <w:t xml:space="preserve">: </w:t>
      </w:r>
      <w:r>
        <w:rPr>
          <w:rFonts w:ascii="Arial" w:hAnsi="Arial" w:cs="Arial"/>
          <w:b/>
          <w:spacing w:val="20"/>
          <w:sz w:val="32"/>
          <w:szCs w:val="32"/>
          <w:lang w:val="es-AR"/>
        </w:rPr>
        <w:t>MAPA CONCEPTUAL</w:t>
      </w:r>
      <w:bookmarkStart w:id="0" w:name="_GoBack"/>
      <w:bookmarkEnd w:id="0"/>
    </w:p>
    <w:p w14:paraId="512CFD93" w14:textId="77777777" w:rsidR="00300A4D" w:rsidRPr="00300A4D" w:rsidRDefault="00300A4D" w:rsidP="00300A4D">
      <w:pPr>
        <w:rPr>
          <w:rFonts w:ascii="Arial" w:hAnsi="Arial" w:cs="Arial"/>
          <w:b/>
          <w:spacing w:val="20"/>
          <w:sz w:val="32"/>
          <w:szCs w:val="32"/>
          <w:lang w:val="es-AR"/>
        </w:rPr>
      </w:pPr>
    </w:p>
    <w:p w14:paraId="0C909605" w14:textId="1FAAC635" w:rsidR="00496455" w:rsidRDefault="00300A4D" w:rsidP="00E13C16">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E244BB">
        <w:rPr>
          <w:rFonts w:ascii="Arial" w:hAnsi="Arial" w:cs="Arial"/>
          <w:b/>
          <w:spacing w:val="20"/>
          <w:sz w:val="32"/>
          <w:u w:val="single"/>
          <w:lang w:val="es-AR"/>
        </w:rPr>
        <w:t>GESTION PARA RESULTADOS</w:t>
      </w:r>
    </w:p>
    <w:p w14:paraId="58F2A1CD" w14:textId="77777777" w:rsidR="00E244BB" w:rsidRDefault="00E244BB" w:rsidP="001F25D5">
      <w:pPr>
        <w:rPr>
          <w:rFonts w:ascii="Arial" w:hAnsi="Arial" w:cs="Arial"/>
          <w:b/>
          <w:spacing w:val="20"/>
          <w:sz w:val="32"/>
          <w:u w:val="single"/>
          <w:lang w:val="es-AR"/>
        </w:rPr>
      </w:pPr>
    </w:p>
    <w:p w14:paraId="7FB6D17F" w14:textId="3CAB7887" w:rsidR="000F7048" w:rsidRPr="00E244BB" w:rsidRDefault="00E244BB" w:rsidP="00E244BB">
      <w:pPr>
        <w:jc w:val="center"/>
        <w:rPr>
          <w:rFonts w:ascii="Arial" w:hAnsi="Arial" w:cs="Arial"/>
          <w:b/>
          <w:spacing w:val="20"/>
          <w:sz w:val="32"/>
          <w:u w:val="single"/>
          <w:lang w:val="es-AR"/>
        </w:rPr>
      </w:pPr>
      <w:r>
        <w:rPr>
          <w:noProof/>
          <w:lang w:val="es-ES" w:eastAsia="es-ES"/>
        </w:rPr>
        <w:lastRenderedPageBreak/>
        <w:drawing>
          <wp:inline distT="0" distB="0" distL="0" distR="0" wp14:anchorId="6845A7A4" wp14:editId="633C7233">
            <wp:extent cx="9603528" cy="5717540"/>
            <wp:effectExtent l="0" t="0" r="0" b="7366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0F7048" w:rsidRPr="00E244BB" w:rsidSect="00E244BB">
      <w:pgSz w:w="16840" w:h="11900" w:orient="landscape"/>
      <w:pgMar w:top="1418" w:right="1417" w:bottom="1418"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6AFA" w14:textId="77777777" w:rsidR="00746DA5" w:rsidRDefault="00746DA5" w:rsidP="002825B6">
      <w:pPr>
        <w:spacing w:after="0"/>
      </w:pPr>
      <w:r>
        <w:separator/>
      </w:r>
    </w:p>
  </w:endnote>
  <w:endnote w:type="continuationSeparator" w:id="0">
    <w:p w14:paraId="4351DCAC" w14:textId="77777777" w:rsidR="00746DA5" w:rsidRDefault="00746DA5" w:rsidP="00282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B39C" w14:textId="77777777" w:rsidR="00746DA5" w:rsidRDefault="00746DA5" w:rsidP="002825B6">
      <w:pPr>
        <w:spacing w:after="0"/>
      </w:pPr>
      <w:r>
        <w:separator/>
      </w:r>
    </w:p>
  </w:footnote>
  <w:footnote w:type="continuationSeparator" w:id="0">
    <w:p w14:paraId="66152B6F" w14:textId="77777777" w:rsidR="00746DA5" w:rsidRDefault="00746DA5" w:rsidP="002825B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A"/>
    <w:multiLevelType w:val="singleLevel"/>
    <w:tmpl w:val="0000000A"/>
    <w:name w:val="WW8Num13"/>
    <w:lvl w:ilvl="0">
      <w:start w:val="1"/>
      <w:numFmt w:val="bullet"/>
      <w:lvlText w:val=""/>
      <w:lvlJc w:val="left"/>
      <w:pPr>
        <w:tabs>
          <w:tab w:val="num" w:pos="0"/>
        </w:tabs>
        <w:ind w:left="720" w:hanging="360"/>
      </w:pPr>
      <w:rPr>
        <w:rFonts w:ascii="Symbol" w:hAnsi="Symbol"/>
      </w:rPr>
    </w:lvl>
  </w:abstractNum>
  <w:abstractNum w:abstractNumId="2">
    <w:nsid w:val="063A05D6"/>
    <w:multiLevelType w:val="hybridMultilevel"/>
    <w:tmpl w:val="FBB623A8"/>
    <w:lvl w:ilvl="0" w:tplc="6FD013F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8E440B1"/>
    <w:multiLevelType w:val="hybridMultilevel"/>
    <w:tmpl w:val="5D60A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5">
    <w:nsid w:val="0B823AD2"/>
    <w:multiLevelType w:val="hybridMultilevel"/>
    <w:tmpl w:val="D172C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1C1CD6"/>
    <w:multiLevelType w:val="hybridMultilevel"/>
    <w:tmpl w:val="E1BEE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C03B58"/>
    <w:multiLevelType w:val="hybridMultilevel"/>
    <w:tmpl w:val="D172C366"/>
    <w:lvl w:ilvl="0" w:tplc="080A000F">
      <w:start w:val="1"/>
      <w:numFmt w:val="decimal"/>
      <w:lvlText w:val="%1."/>
      <w:lvlJc w:val="left"/>
      <w:pPr>
        <w:ind w:left="92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2587888"/>
    <w:multiLevelType w:val="hybridMultilevel"/>
    <w:tmpl w:val="45A2C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38919FB"/>
    <w:multiLevelType w:val="hybridMultilevel"/>
    <w:tmpl w:val="B9BE5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BEC6B6F"/>
    <w:multiLevelType w:val="hybridMultilevel"/>
    <w:tmpl w:val="49B8A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8E68E6"/>
    <w:multiLevelType w:val="hybridMultilevel"/>
    <w:tmpl w:val="3370C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0537B08"/>
    <w:multiLevelType w:val="hybridMultilevel"/>
    <w:tmpl w:val="12081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4"/>
  </w:num>
  <w:num w:numId="3">
    <w:abstractNumId w:val="12"/>
  </w:num>
  <w:num w:numId="4">
    <w:abstractNumId w:val="17"/>
  </w:num>
  <w:num w:numId="5">
    <w:abstractNumId w:val="7"/>
  </w:num>
  <w:num w:numId="6">
    <w:abstractNumId w:val="18"/>
  </w:num>
  <w:num w:numId="7">
    <w:abstractNumId w:val="0"/>
  </w:num>
  <w:num w:numId="8">
    <w:abstractNumId w:val="1"/>
  </w:num>
  <w:num w:numId="9">
    <w:abstractNumId w:val="9"/>
  </w:num>
  <w:num w:numId="10">
    <w:abstractNumId w:val="2"/>
  </w:num>
  <w:num w:numId="11">
    <w:abstractNumId w:val="8"/>
  </w:num>
  <w:num w:numId="12">
    <w:abstractNumId w:val="5"/>
  </w:num>
  <w:num w:numId="13">
    <w:abstractNumId w:val="3"/>
  </w:num>
  <w:num w:numId="14">
    <w:abstractNumId w:val="11"/>
  </w:num>
  <w:num w:numId="15">
    <w:abstractNumId w:val="13"/>
  </w:num>
  <w:num w:numId="16">
    <w:abstractNumId w:val="16"/>
  </w:num>
  <w:num w:numId="17">
    <w:abstractNumId w:val="6"/>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450A4"/>
    <w:rsid w:val="0005012D"/>
    <w:rsid w:val="000F7048"/>
    <w:rsid w:val="0012711C"/>
    <w:rsid w:val="001A0647"/>
    <w:rsid w:val="001F25D5"/>
    <w:rsid w:val="00232BC0"/>
    <w:rsid w:val="002501FE"/>
    <w:rsid w:val="002621DC"/>
    <w:rsid w:val="002825B6"/>
    <w:rsid w:val="002B46EF"/>
    <w:rsid w:val="00300A4D"/>
    <w:rsid w:val="00420726"/>
    <w:rsid w:val="00496455"/>
    <w:rsid w:val="004F6B2A"/>
    <w:rsid w:val="005443F8"/>
    <w:rsid w:val="005620CC"/>
    <w:rsid w:val="005F073C"/>
    <w:rsid w:val="006F0DEF"/>
    <w:rsid w:val="00746DA5"/>
    <w:rsid w:val="007D4045"/>
    <w:rsid w:val="007F05EB"/>
    <w:rsid w:val="007F2AF2"/>
    <w:rsid w:val="00840886"/>
    <w:rsid w:val="00920E91"/>
    <w:rsid w:val="00A14726"/>
    <w:rsid w:val="00A202C0"/>
    <w:rsid w:val="00A40B6F"/>
    <w:rsid w:val="00AC7D78"/>
    <w:rsid w:val="00B32DD5"/>
    <w:rsid w:val="00B72692"/>
    <w:rsid w:val="00C04515"/>
    <w:rsid w:val="00C3771B"/>
    <w:rsid w:val="00CB61CF"/>
    <w:rsid w:val="00D61953"/>
    <w:rsid w:val="00D735F0"/>
    <w:rsid w:val="00DF2691"/>
    <w:rsid w:val="00E13C16"/>
    <w:rsid w:val="00E244BB"/>
    <w:rsid w:val="00E43B91"/>
    <w:rsid w:val="00E7301A"/>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 w:type="paragraph" w:customStyle="1" w:styleId="Default">
    <w:name w:val="Default"/>
    <w:basedOn w:val="Normal"/>
    <w:rsid w:val="00840886"/>
    <w:pPr>
      <w:widowControl w:val="0"/>
      <w:suppressAutoHyphens/>
      <w:autoSpaceDE w:val="0"/>
      <w:spacing w:after="0"/>
    </w:pPr>
    <w:rPr>
      <w:rFonts w:ascii="Symbol" w:eastAsia="Symbol" w:hAnsi="Symbol" w:cs="Symbol"/>
      <w:color w:val="000000"/>
      <w:kern w:val="1"/>
      <w:lang w:val="es-MX"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 w:type="paragraph" w:customStyle="1" w:styleId="Default">
    <w:name w:val="Default"/>
    <w:basedOn w:val="Normal"/>
    <w:rsid w:val="00840886"/>
    <w:pPr>
      <w:widowControl w:val="0"/>
      <w:suppressAutoHyphens/>
      <w:autoSpaceDE w:val="0"/>
      <w:spacing w:after="0"/>
    </w:pPr>
    <w:rPr>
      <w:rFonts w:ascii="Symbol" w:eastAsia="Symbol" w:hAnsi="Symbol" w:cs="Symbol"/>
      <w:color w:val="000000"/>
      <w:kern w:val="1"/>
      <w:lang w:val="es-MX"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582833300">
      <w:bodyDiv w:val="1"/>
      <w:marLeft w:val="0"/>
      <w:marRight w:val="0"/>
      <w:marTop w:val="0"/>
      <w:marBottom w:val="0"/>
      <w:divBdr>
        <w:top w:val="none" w:sz="0" w:space="0" w:color="auto"/>
        <w:left w:val="none" w:sz="0" w:space="0" w:color="auto"/>
        <w:bottom w:val="none" w:sz="0" w:space="0" w:color="auto"/>
        <w:right w:val="none" w:sz="0" w:space="0" w:color="auto"/>
      </w:divBdr>
    </w:div>
    <w:div w:id="650603486">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546868769">
      <w:bodyDiv w:val="1"/>
      <w:marLeft w:val="0"/>
      <w:marRight w:val="0"/>
      <w:marTop w:val="0"/>
      <w:marBottom w:val="0"/>
      <w:divBdr>
        <w:top w:val="none" w:sz="0" w:space="0" w:color="auto"/>
        <w:left w:val="none" w:sz="0" w:space="0" w:color="auto"/>
        <w:bottom w:val="none" w:sz="0" w:space="0" w:color="auto"/>
        <w:right w:val="none" w:sz="0" w:space="0" w:color="auto"/>
      </w:divBdr>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721395514">
      <w:bodyDiv w:val="1"/>
      <w:marLeft w:val="0"/>
      <w:marRight w:val="0"/>
      <w:marTop w:val="0"/>
      <w:marBottom w:val="0"/>
      <w:divBdr>
        <w:top w:val="none" w:sz="0" w:space="0" w:color="auto"/>
        <w:left w:val="none" w:sz="0" w:space="0" w:color="auto"/>
        <w:bottom w:val="none" w:sz="0" w:space="0" w:color="auto"/>
        <w:right w:val="none" w:sz="0" w:space="0" w:color="auto"/>
      </w:divBdr>
    </w:div>
    <w:div w:id="1920673892">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A0CFFC-9413-774C-B18F-495E783AFCB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s-ES"/>
        </a:p>
      </dgm:t>
    </dgm:pt>
    <dgm:pt modelId="{1FCE153E-92F4-AE46-A383-2558E2DF4A51}">
      <dgm:prSet phldrT="[Texto]" custT="1"/>
      <dgm:spPr/>
      <dgm:t>
        <a:bodyPr/>
        <a:lstStyle/>
        <a:p>
          <a:r>
            <a:rPr lang="es-ES" sz="600"/>
            <a:t>Nueva Gesti</a:t>
          </a:r>
          <a:r>
            <a:rPr lang="es-ES" sz="600"/>
            <a:t>ón Pública</a:t>
          </a:r>
          <a:endParaRPr lang="es-ES" sz="600"/>
        </a:p>
      </dgm:t>
    </dgm:pt>
    <dgm:pt modelId="{F96729B5-E067-0E4A-9889-1FA545D5A228}" type="parTrans" cxnId="{42E62DBF-82D0-A044-A21A-7EBA3606E947}">
      <dgm:prSet/>
      <dgm:spPr/>
      <dgm:t>
        <a:bodyPr/>
        <a:lstStyle/>
        <a:p>
          <a:endParaRPr lang="es-ES"/>
        </a:p>
      </dgm:t>
    </dgm:pt>
    <dgm:pt modelId="{EA477257-D687-484E-A098-38F736F98FC9}" type="sibTrans" cxnId="{42E62DBF-82D0-A044-A21A-7EBA3606E947}">
      <dgm:prSet/>
      <dgm:spPr/>
      <dgm:t>
        <a:bodyPr/>
        <a:lstStyle/>
        <a:p>
          <a:endParaRPr lang="es-ES"/>
        </a:p>
      </dgm:t>
    </dgm:pt>
    <dgm:pt modelId="{FE4C01B2-1900-1E4A-8643-1CEC38067383}">
      <dgm:prSet phldrT="[Texto]" custT="1"/>
      <dgm:spPr/>
      <dgm:t>
        <a:bodyPr/>
        <a:lstStyle/>
        <a:p>
          <a:r>
            <a:rPr lang="es-ES" sz="600"/>
            <a:t>s que aquélla puede tener efectos positivos para mejorar la calidad y la eficiencia (tanto distributiva como operativa) del gasto gubernamental. </a:t>
          </a:r>
          <a:endParaRPr lang="es-ES" sz="600"/>
        </a:p>
      </dgm:t>
    </dgm:pt>
    <dgm:pt modelId="{940D2760-1366-E546-9C9D-E4E9F1FFABA0}" type="parTrans" cxnId="{D7B52F74-F499-D14E-9D20-CC7EB200F35D}">
      <dgm:prSet/>
      <dgm:spPr/>
      <dgm:t>
        <a:bodyPr/>
        <a:lstStyle/>
        <a:p>
          <a:endParaRPr lang="es-ES"/>
        </a:p>
      </dgm:t>
    </dgm:pt>
    <dgm:pt modelId="{1A44229B-FC37-AB45-A8AC-345D8A4D7626}" type="sibTrans" cxnId="{D7B52F74-F499-D14E-9D20-CC7EB200F35D}">
      <dgm:prSet/>
      <dgm:spPr/>
      <dgm:t>
        <a:bodyPr/>
        <a:lstStyle/>
        <a:p>
          <a:endParaRPr lang="es-ES"/>
        </a:p>
      </dgm:t>
    </dgm:pt>
    <dgm:pt modelId="{C8B3A4B8-7A4C-2843-956E-6D9AD2EE229E}">
      <dgm:prSet phldrT="[Texto]" custT="1"/>
      <dgm:spPr/>
      <dgm:t>
        <a:bodyPr/>
        <a:lstStyle/>
        <a:p>
          <a:r>
            <a:rPr lang="es-ES" sz="600"/>
            <a:t>En pa</a:t>
          </a:r>
          <a:r>
            <a:rPr lang="es-ES" sz="600"/>
            <a:t>íses de prácticas </a:t>
          </a:r>
          <a:r>
            <a:rPr lang="es-ES" sz="600"/>
            <a:t>tan diversas como Nueva Zelanda, Corea, Chile, Suecia (por citar sólo unos pocos ejemplos) es posible identificar procesos de ajuste administrativo que articulan esquemas de generación de información sobre los resultados de política</a:t>
          </a:r>
          <a:r>
            <a:rPr lang="es-ES" sz="600"/>
            <a:t>.</a:t>
          </a:r>
        </a:p>
      </dgm:t>
    </dgm:pt>
    <dgm:pt modelId="{FF057387-B3F1-EF42-AF59-61E51501A017}" type="parTrans" cxnId="{7B8249E8-00CD-5B42-9FAD-2628754ACDBD}">
      <dgm:prSet/>
      <dgm:spPr/>
      <dgm:t>
        <a:bodyPr/>
        <a:lstStyle/>
        <a:p>
          <a:endParaRPr lang="es-ES"/>
        </a:p>
      </dgm:t>
    </dgm:pt>
    <dgm:pt modelId="{814B5303-FAE6-024C-ACAF-CFAFE7539672}" type="sibTrans" cxnId="{7B8249E8-00CD-5B42-9FAD-2628754ACDBD}">
      <dgm:prSet/>
      <dgm:spPr/>
      <dgm:t>
        <a:bodyPr/>
        <a:lstStyle/>
        <a:p>
          <a:endParaRPr lang="es-ES"/>
        </a:p>
      </dgm:t>
    </dgm:pt>
    <dgm:pt modelId="{033EE9EE-891A-AE44-A29A-E132C0F67205}">
      <dgm:prSet phldrT="[Texto]" custT="1"/>
      <dgm:spPr/>
      <dgm:t>
        <a:bodyPr/>
        <a:lstStyle/>
        <a:p>
          <a:r>
            <a:rPr lang="es-ES" sz="600"/>
            <a:t>En los últimos años, a la luz de la promulgación de la ley de presupuesto y responsabilidad Hacendaria en 2006 y la estructuración de una estrategia de evaluación y gestión del desempeño, el esfuerzo por incrementar la calidad del gasto público </a:t>
          </a:r>
          <a:endParaRPr lang="es-ES" sz="600"/>
        </a:p>
      </dgm:t>
    </dgm:pt>
    <dgm:pt modelId="{D2CF2496-2235-6243-B55D-563C31AD5540}" type="parTrans" cxnId="{BADC1850-B90D-0E44-8EE6-E57C47DDA871}">
      <dgm:prSet/>
      <dgm:spPr/>
      <dgm:t>
        <a:bodyPr/>
        <a:lstStyle/>
        <a:p>
          <a:endParaRPr lang="es-ES"/>
        </a:p>
      </dgm:t>
    </dgm:pt>
    <dgm:pt modelId="{94E707FB-3022-5449-9EE8-64592E504849}" type="sibTrans" cxnId="{BADC1850-B90D-0E44-8EE6-E57C47DDA871}">
      <dgm:prSet/>
      <dgm:spPr/>
      <dgm:t>
        <a:bodyPr/>
        <a:lstStyle/>
        <a:p>
          <a:endParaRPr lang="es-ES"/>
        </a:p>
      </dgm:t>
    </dgm:pt>
    <dgm:pt modelId="{77EBB6B6-2BB2-EF49-8F25-ADBEFF7096B8}">
      <dgm:prSet phldrT="[Texto]" custT="1"/>
      <dgm:spPr/>
      <dgm:t>
        <a:bodyPr/>
        <a:lstStyle/>
        <a:p>
          <a:r>
            <a:rPr lang="es-ES" sz="600"/>
            <a:t>Por su parte, en países como Canadá, Holanda, Dinamarca, Australia y el Reino Unido se optó por un enfoque en el que se daba mayor peso a la visión informada, ya sea a partir de revisiones del gasto público (esto es, información de desempeño retrospectiva) o a través de la definición de planes estratégicos de mediano plazo o de contratos de desempeño (esto es, compromisos a futuro sobre los resultados). </a:t>
          </a:r>
          <a:endParaRPr lang="es-ES" sz="600"/>
        </a:p>
      </dgm:t>
    </dgm:pt>
    <dgm:pt modelId="{31475CFF-76D6-B447-9792-32DB0A02EF0B}" type="parTrans" cxnId="{11B663C2-EE8B-1845-B079-38F3B74E03D9}">
      <dgm:prSet/>
      <dgm:spPr/>
      <dgm:t>
        <a:bodyPr/>
        <a:lstStyle/>
        <a:p>
          <a:endParaRPr lang="es-ES"/>
        </a:p>
      </dgm:t>
    </dgm:pt>
    <dgm:pt modelId="{8EF0B7C3-04DB-6448-B374-A8F8377B0EB3}" type="sibTrans" cxnId="{11B663C2-EE8B-1845-B079-38F3B74E03D9}">
      <dgm:prSet/>
      <dgm:spPr/>
      <dgm:t>
        <a:bodyPr/>
        <a:lstStyle/>
        <a:p>
          <a:endParaRPr lang="es-ES"/>
        </a:p>
      </dgm:t>
    </dgm:pt>
    <dgm:pt modelId="{EF8AD165-0F95-8144-A910-CBE5B947411A}">
      <dgm:prSet phldrT="[Texto]" custT="1"/>
      <dgm:spPr/>
      <dgm:t>
        <a:bodyPr/>
        <a:lstStyle/>
        <a:p>
          <a:r>
            <a:rPr lang="es-ES" sz="600"/>
            <a:t>Una segunda relación fundamental es la que se establece entre el ejecutivo y el legislativo dentro del proceso presupuestal. este vínculo es bastante complejo, ya que los requisitos de información necesarios para modificar los parámetros de discusión entre estos dos agentes es cambiante y dependiente a la fase presupuestaria en la que se encuentre . </a:t>
          </a:r>
          <a:endParaRPr lang="es-ES" sz="600"/>
        </a:p>
      </dgm:t>
    </dgm:pt>
    <dgm:pt modelId="{8E5DA860-5CF4-0C4A-AE44-40D677446280}" type="parTrans" cxnId="{644FC9C1-99E8-C342-8066-D6238254C915}">
      <dgm:prSet/>
      <dgm:spPr/>
      <dgm:t>
        <a:bodyPr/>
        <a:lstStyle/>
        <a:p>
          <a:endParaRPr lang="es-ES"/>
        </a:p>
      </dgm:t>
    </dgm:pt>
    <dgm:pt modelId="{C8BE6D77-C887-A040-8FAE-49900432F173}" type="sibTrans" cxnId="{644FC9C1-99E8-C342-8066-D6238254C915}">
      <dgm:prSet/>
      <dgm:spPr/>
      <dgm:t>
        <a:bodyPr/>
        <a:lstStyle/>
        <a:p>
          <a:endParaRPr lang="es-ES"/>
        </a:p>
      </dgm:t>
    </dgm:pt>
    <dgm:pt modelId="{CCC6C239-E83F-7E46-9880-DF6703204D7A}">
      <dgm:prSet phldrT="[Texto]" custT="1"/>
      <dgm:spPr/>
      <dgm:t>
        <a:bodyPr/>
        <a:lstStyle/>
        <a:p>
          <a:r>
            <a:rPr lang="es-ES" sz="600"/>
            <a:t>Esquemas de PBR</a:t>
          </a:r>
        </a:p>
      </dgm:t>
    </dgm:pt>
    <dgm:pt modelId="{5B736B44-CB5D-894F-A642-7C627CFA28F6}" type="parTrans" cxnId="{86C36E2A-66D9-6F41-BB33-B19D80BA9A1E}">
      <dgm:prSet/>
      <dgm:spPr/>
      <dgm:t>
        <a:bodyPr/>
        <a:lstStyle/>
        <a:p>
          <a:endParaRPr lang="es-ES"/>
        </a:p>
      </dgm:t>
    </dgm:pt>
    <dgm:pt modelId="{08BD026A-EC4A-8B44-B523-BAA2A5FDF539}" type="sibTrans" cxnId="{86C36E2A-66D9-6F41-BB33-B19D80BA9A1E}">
      <dgm:prSet/>
      <dgm:spPr/>
      <dgm:t>
        <a:bodyPr/>
        <a:lstStyle/>
        <a:p>
          <a:endParaRPr lang="es-ES"/>
        </a:p>
      </dgm:t>
    </dgm:pt>
    <dgm:pt modelId="{34762D87-019C-E843-9314-514C0018C6A3}">
      <dgm:prSet phldrT="[Texto]" custT="1"/>
      <dgm:spPr/>
      <dgm:t>
        <a:bodyPr/>
        <a:lstStyle/>
        <a:p>
          <a:r>
            <a:rPr lang="es-ES" sz="600"/>
            <a:t>Presupuesto Basado en Resultados</a:t>
          </a:r>
        </a:p>
      </dgm:t>
    </dgm:pt>
    <dgm:pt modelId="{CCA4FE37-7B52-F54E-AB49-0544853B3328}" type="sibTrans" cxnId="{E6D23E94-25EB-514F-B34C-60F4F45ED630}">
      <dgm:prSet/>
      <dgm:spPr/>
      <dgm:t>
        <a:bodyPr/>
        <a:lstStyle/>
        <a:p>
          <a:endParaRPr lang="es-ES"/>
        </a:p>
      </dgm:t>
    </dgm:pt>
    <dgm:pt modelId="{0EB520FF-97F6-B946-8FF3-5236110B3A24}" type="parTrans" cxnId="{E6D23E94-25EB-514F-B34C-60F4F45ED630}">
      <dgm:prSet/>
      <dgm:spPr/>
      <dgm:t>
        <a:bodyPr/>
        <a:lstStyle/>
        <a:p>
          <a:endParaRPr lang="es-ES"/>
        </a:p>
      </dgm:t>
    </dgm:pt>
    <dgm:pt modelId="{41ED2FFE-C4CD-BB40-8124-F83C7FA2ECDE}">
      <dgm:prSet phldrT="[Texto]" custT="1"/>
      <dgm:spPr/>
      <dgm:t>
        <a:bodyPr/>
        <a:lstStyle/>
        <a:p>
          <a:r>
            <a:rPr lang="es-ES" sz="600"/>
            <a:t>Una primera entrada de interpretación del cambio político - organizacional se refleja en la forma en la que se concibe la articulación del documento de presupuesto presentado al poder Legislativo.</a:t>
          </a:r>
          <a:endParaRPr lang="es-ES" sz="600"/>
        </a:p>
      </dgm:t>
    </dgm:pt>
    <dgm:pt modelId="{58165525-1132-CF40-8CCA-2DD9D89EAC3D}" type="parTrans" cxnId="{7357A81D-B056-1F48-800E-24EFEA2D2C1D}">
      <dgm:prSet/>
      <dgm:spPr/>
      <dgm:t>
        <a:bodyPr/>
        <a:lstStyle/>
        <a:p>
          <a:endParaRPr lang="es-ES"/>
        </a:p>
      </dgm:t>
    </dgm:pt>
    <dgm:pt modelId="{D41CD45C-3C65-CD47-A706-085168595C57}" type="sibTrans" cxnId="{7357A81D-B056-1F48-800E-24EFEA2D2C1D}">
      <dgm:prSet/>
      <dgm:spPr/>
      <dgm:t>
        <a:bodyPr/>
        <a:lstStyle/>
        <a:p>
          <a:endParaRPr lang="es-ES"/>
        </a:p>
      </dgm:t>
    </dgm:pt>
    <dgm:pt modelId="{CBD244E7-96A5-2642-AC17-3D222D4D10E7}">
      <dgm:prSet phldrT="[Texto]" custT="1"/>
      <dgm:spPr/>
      <dgm:t>
        <a:bodyPr/>
        <a:lstStyle/>
        <a:p>
          <a:r>
            <a:rPr lang="es-ES" sz="600"/>
            <a:t>En algunos de sus países miembros, se puede pensar en tres posibles </a:t>
          </a:r>
          <a:r>
            <a:rPr lang="es-ES" sz="600" i="1"/>
            <a:t>formatos genéricos </a:t>
          </a:r>
          <a:r>
            <a:rPr lang="es-ES" sz="600"/>
            <a:t>de PBR: el presentacional, el informado y el de fórmula directa. el primero consiste solamente en anexar cierta información de desempeño (avance de indicadores, por ejemplo) de los programas y organizaciones a la iniciativa presupuestal. </a:t>
          </a:r>
          <a:endParaRPr lang="es-ES" sz="600"/>
        </a:p>
      </dgm:t>
    </dgm:pt>
    <dgm:pt modelId="{B0051F6C-1A14-1949-9784-D03C33082681}" type="parTrans" cxnId="{942F9A6A-2BAD-E04A-A3B1-D32AEE5524D8}">
      <dgm:prSet/>
      <dgm:spPr/>
      <dgm:t>
        <a:bodyPr/>
        <a:lstStyle/>
        <a:p>
          <a:endParaRPr lang="es-ES"/>
        </a:p>
      </dgm:t>
    </dgm:pt>
    <dgm:pt modelId="{DF69B8DC-DA02-014B-BB3D-4D625A1F5AC8}" type="sibTrans" cxnId="{942F9A6A-2BAD-E04A-A3B1-D32AEE5524D8}">
      <dgm:prSet/>
      <dgm:spPr/>
      <dgm:t>
        <a:bodyPr/>
        <a:lstStyle/>
        <a:p>
          <a:endParaRPr lang="es-ES"/>
        </a:p>
      </dgm:t>
    </dgm:pt>
    <dgm:pt modelId="{74EFD734-70CB-8941-A2CF-513E957396A5}">
      <dgm:prSet phldrT="[Texto]" custT="1"/>
      <dgm:spPr/>
      <dgm:t>
        <a:bodyPr/>
        <a:lstStyle/>
        <a:p>
          <a:r>
            <a:rPr lang="es-ES" sz="600"/>
            <a:t>Posiblemente la principal virtud que se encuentra en el proceso de implementación del pbr en méxico ha sido su carácter incremental y paulatino. las etapas que esta reforma ha seguido denotan prudencia por parte de los implementadores para articular un sistema de evaluación bien cimentado que sirva de punta de lanza para cualquier empresa de vinculación del desempeño organizacional con la asignación de gasto público. </a:t>
          </a:r>
          <a:endParaRPr lang="es-ES" sz="600"/>
        </a:p>
      </dgm:t>
    </dgm:pt>
    <dgm:pt modelId="{A60CFC38-5E94-3B4A-89AB-EFD4B5DB3DE5}" type="parTrans" cxnId="{C5BF81CE-1F38-674D-A75F-0EF3B164F1B4}">
      <dgm:prSet/>
      <dgm:spPr/>
      <dgm:t>
        <a:bodyPr/>
        <a:lstStyle/>
        <a:p>
          <a:endParaRPr lang="es-ES"/>
        </a:p>
      </dgm:t>
    </dgm:pt>
    <dgm:pt modelId="{C92FEF21-1080-EB47-BAA4-3BD9677DB6B5}" type="sibTrans" cxnId="{C5BF81CE-1F38-674D-A75F-0EF3B164F1B4}">
      <dgm:prSet/>
      <dgm:spPr/>
      <dgm:t>
        <a:bodyPr/>
        <a:lstStyle/>
        <a:p>
          <a:endParaRPr lang="es-ES"/>
        </a:p>
      </dgm:t>
    </dgm:pt>
    <dgm:pt modelId="{D263D67A-500F-C64C-B757-36D74A4FA68D}" type="pres">
      <dgm:prSet presAssocID="{2DA0CFFC-9413-774C-B18F-495E783AFCBB}" presName="diagram" presStyleCnt="0">
        <dgm:presLayoutVars>
          <dgm:chPref val="1"/>
          <dgm:dir/>
          <dgm:animOne val="branch"/>
          <dgm:animLvl val="lvl"/>
          <dgm:resizeHandles val="exact"/>
        </dgm:presLayoutVars>
      </dgm:prSet>
      <dgm:spPr/>
      <dgm:t>
        <a:bodyPr/>
        <a:lstStyle/>
        <a:p>
          <a:endParaRPr lang="es-ES"/>
        </a:p>
      </dgm:t>
    </dgm:pt>
    <dgm:pt modelId="{42365E20-611C-8448-AC07-EEBC7AB9FA9F}" type="pres">
      <dgm:prSet presAssocID="{1FCE153E-92F4-AE46-A383-2558E2DF4A51}" presName="root1" presStyleCnt="0"/>
      <dgm:spPr/>
    </dgm:pt>
    <dgm:pt modelId="{B5DEC414-E4D2-E344-8860-281EFDC7D8D0}" type="pres">
      <dgm:prSet presAssocID="{1FCE153E-92F4-AE46-A383-2558E2DF4A51}" presName="LevelOneTextNode" presStyleLbl="node0" presStyleIdx="0" presStyleCnt="3">
        <dgm:presLayoutVars>
          <dgm:chPref val="3"/>
        </dgm:presLayoutVars>
      </dgm:prSet>
      <dgm:spPr/>
      <dgm:t>
        <a:bodyPr/>
        <a:lstStyle/>
        <a:p>
          <a:endParaRPr lang="es-ES"/>
        </a:p>
      </dgm:t>
    </dgm:pt>
    <dgm:pt modelId="{FC815C37-BC98-3C49-8C8D-117E6F0B4B84}" type="pres">
      <dgm:prSet presAssocID="{1FCE153E-92F4-AE46-A383-2558E2DF4A51}" presName="level2hierChild" presStyleCnt="0"/>
      <dgm:spPr/>
    </dgm:pt>
    <dgm:pt modelId="{40AB19CD-8D7A-B648-B65E-10D82D9CD0B3}" type="pres">
      <dgm:prSet presAssocID="{940D2760-1366-E546-9C9D-E4E9F1FFABA0}" presName="conn2-1" presStyleLbl="parChTrans1D2" presStyleIdx="0" presStyleCnt="5"/>
      <dgm:spPr/>
      <dgm:t>
        <a:bodyPr/>
        <a:lstStyle/>
        <a:p>
          <a:endParaRPr lang="es-ES"/>
        </a:p>
      </dgm:t>
    </dgm:pt>
    <dgm:pt modelId="{3FD8BF2A-8038-2944-8B9E-DCB48F826DFE}" type="pres">
      <dgm:prSet presAssocID="{940D2760-1366-E546-9C9D-E4E9F1FFABA0}" presName="connTx" presStyleLbl="parChTrans1D2" presStyleIdx="0" presStyleCnt="5"/>
      <dgm:spPr/>
      <dgm:t>
        <a:bodyPr/>
        <a:lstStyle/>
        <a:p>
          <a:endParaRPr lang="es-ES"/>
        </a:p>
      </dgm:t>
    </dgm:pt>
    <dgm:pt modelId="{2454FF48-33B9-EC40-AA9A-04C68EFFA23D}" type="pres">
      <dgm:prSet presAssocID="{FE4C01B2-1900-1E4A-8643-1CEC38067383}" presName="root2" presStyleCnt="0"/>
      <dgm:spPr/>
    </dgm:pt>
    <dgm:pt modelId="{695FD157-D1AD-B44D-AB7C-A9A2446AE546}" type="pres">
      <dgm:prSet presAssocID="{FE4C01B2-1900-1E4A-8643-1CEC38067383}" presName="LevelTwoTextNode" presStyleLbl="node2" presStyleIdx="0" presStyleCnt="5">
        <dgm:presLayoutVars>
          <dgm:chPref val="3"/>
        </dgm:presLayoutVars>
      </dgm:prSet>
      <dgm:spPr/>
      <dgm:t>
        <a:bodyPr/>
        <a:lstStyle/>
        <a:p>
          <a:endParaRPr lang="es-ES"/>
        </a:p>
      </dgm:t>
    </dgm:pt>
    <dgm:pt modelId="{3EF18B8B-9111-D148-83F3-5E8A3F4855F1}" type="pres">
      <dgm:prSet presAssocID="{FE4C01B2-1900-1E4A-8643-1CEC38067383}" presName="level3hierChild" presStyleCnt="0"/>
      <dgm:spPr/>
    </dgm:pt>
    <dgm:pt modelId="{12A7B9F6-91AF-8F4D-81F6-B2317126AD17}" type="pres">
      <dgm:prSet presAssocID="{FF057387-B3F1-EF42-AF59-61E51501A017}" presName="conn2-1" presStyleLbl="parChTrans1D3" presStyleIdx="0" presStyleCnt="3"/>
      <dgm:spPr/>
      <dgm:t>
        <a:bodyPr/>
        <a:lstStyle/>
        <a:p>
          <a:endParaRPr lang="es-ES"/>
        </a:p>
      </dgm:t>
    </dgm:pt>
    <dgm:pt modelId="{64B019E8-3484-964A-8C82-FC21F5A6FD2A}" type="pres">
      <dgm:prSet presAssocID="{FF057387-B3F1-EF42-AF59-61E51501A017}" presName="connTx" presStyleLbl="parChTrans1D3" presStyleIdx="0" presStyleCnt="3"/>
      <dgm:spPr/>
      <dgm:t>
        <a:bodyPr/>
        <a:lstStyle/>
        <a:p>
          <a:endParaRPr lang="es-ES"/>
        </a:p>
      </dgm:t>
    </dgm:pt>
    <dgm:pt modelId="{31B366DE-648C-3149-90BD-806E2C0EF69A}" type="pres">
      <dgm:prSet presAssocID="{C8B3A4B8-7A4C-2843-956E-6D9AD2EE229E}" presName="root2" presStyleCnt="0"/>
      <dgm:spPr/>
    </dgm:pt>
    <dgm:pt modelId="{324F9B2D-C5A5-CE4F-8937-710D7EFD6E5E}" type="pres">
      <dgm:prSet presAssocID="{C8B3A4B8-7A4C-2843-956E-6D9AD2EE229E}" presName="LevelTwoTextNode" presStyleLbl="node3" presStyleIdx="0" presStyleCnt="3" custLinFactNeighborX="35835" custLinFactNeighborY="8635">
        <dgm:presLayoutVars>
          <dgm:chPref val="3"/>
        </dgm:presLayoutVars>
      </dgm:prSet>
      <dgm:spPr/>
      <dgm:t>
        <a:bodyPr/>
        <a:lstStyle/>
        <a:p>
          <a:endParaRPr lang="es-ES"/>
        </a:p>
      </dgm:t>
    </dgm:pt>
    <dgm:pt modelId="{40C0BAED-4D02-884C-918F-D2DECE2A4845}" type="pres">
      <dgm:prSet presAssocID="{C8B3A4B8-7A4C-2843-956E-6D9AD2EE229E}" presName="level3hierChild" presStyleCnt="0"/>
      <dgm:spPr/>
    </dgm:pt>
    <dgm:pt modelId="{48EFAB94-C1CE-6A46-8795-CCCDC852D794}" type="pres">
      <dgm:prSet presAssocID="{D2CF2496-2235-6243-B55D-563C31AD5540}" presName="conn2-1" presStyleLbl="parChTrans1D3" presStyleIdx="1" presStyleCnt="3"/>
      <dgm:spPr/>
      <dgm:t>
        <a:bodyPr/>
        <a:lstStyle/>
        <a:p>
          <a:endParaRPr lang="es-ES"/>
        </a:p>
      </dgm:t>
    </dgm:pt>
    <dgm:pt modelId="{5FCCB468-C945-0847-A055-3449E369AECD}" type="pres">
      <dgm:prSet presAssocID="{D2CF2496-2235-6243-B55D-563C31AD5540}" presName="connTx" presStyleLbl="parChTrans1D3" presStyleIdx="1" presStyleCnt="3"/>
      <dgm:spPr/>
      <dgm:t>
        <a:bodyPr/>
        <a:lstStyle/>
        <a:p>
          <a:endParaRPr lang="es-ES"/>
        </a:p>
      </dgm:t>
    </dgm:pt>
    <dgm:pt modelId="{C7CF1D71-8DAB-8D4F-9626-6B95361FDB30}" type="pres">
      <dgm:prSet presAssocID="{033EE9EE-891A-AE44-A29A-E132C0F67205}" presName="root2" presStyleCnt="0"/>
      <dgm:spPr/>
    </dgm:pt>
    <dgm:pt modelId="{418F4173-D479-6F43-B7D6-79D111E00E6C}" type="pres">
      <dgm:prSet presAssocID="{033EE9EE-891A-AE44-A29A-E132C0F67205}" presName="LevelTwoTextNode" presStyleLbl="node3" presStyleIdx="1" presStyleCnt="3" custLinFactNeighborX="35835" custLinFactNeighborY="40587">
        <dgm:presLayoutVars>
          <dgm:chPref val="3"/>
        </dgm:presLayoutVars>
      </dgm:prSet>
      <dgm:spPr/>
      <dgm:t>
        <a:bodyPr/>
        <a:lstStyle/>
        <a:p>
          <a:endParaRPr lang="es-ES"/>
        </a:p>
      </dgm:t>
    </dgm:pt>
    <dgm:pt modelId="{2267A467-0864-E44A-9B42-8A6EE0F15D76}" type="pres">
      <dgm:prSet presAssocID="{033EE9EE-891A-AE44-A29A-E132C0F67205}" presName="level3hierChild" presStyleCnt="0"/>
      <dgm:spPr/>
    </dgm:pt>
    <dgm:pt modelId="{E00A0A5F-664C-1B41-8F82-A07115A26FBA}" type="pres">
      <dgm:prSet presAssocID="{34762D87-019C-E843-9314-514C0018C6A3}" presName="root1" presStyleCnt="0"/>
      <dgm:spPr/>
    </dgm:pt>
    <dgm:pt modelId="{29F24E1E-0DD6-4748-966A-666C6795F513}" type="pres">
      <dgm:prSet presAssocID="{34762D87-019C-E843-9314-514C0018C6A3}" presName="LevelOneTextNode" presStyleLbl="node0" presStyleIdx="1" presStyleCnt="3">
        <dgm:presLayoutVars>
          <dgm:chPref val="3"/>
        </dgm:presLayoutVars>
      </dgm:prSet>
      <dgm:spPr/>
      <dgm:t>
        <a:bodyPr/>
        <a:lstStyle/>
        <a:p>
          <a:endParaRPr lang="es-ES"/>
        </a:p>
      </dgm:t>
    </dgm:pt>
    <dgm:pt modelId="{352DA171-11FA-F64B-A7EF-F1F1139F1BCD}" type="pres">
      <dgm:prSet presAssocID="{34762D87-019C-E843-9314-514C0018C6A3}" presName="level2hierChild" presStyleCnt="0"/>
      <dgm:spPr/>
    </dgm:pt>
    <dgm:pt modelId="{D5EE7A31-51AC-3344-BD2B-F78687E80054}" type="pres">
      <dgm:prSet presAssocID="{58165525-1132-CF40-8CCA-2DD9D89EAC3D}" presName="conn2-1" presStyleLbl="parChTrans1D2" presStyleIdx="1" presStyleCnt="5"/>
      <dgm:spPr/>
      <dgm:t>
        <a:bodyPr/>
        <a:lstStyle/>
        <a:p>
          <a:endParaRPr lang="es-ES"/>
        </a:p>
      </dgm:t>
    </dgm:pt>
    <dgm:pt modelId="{AABB68BA-548F-1F41-9DF8-3DECBE5304F2}" type="pres">
      <dgm:prSet presAssocID="{58165525-1132-CF40-8CCA-2DD9D89EAC3D}" presName="connTx" presStyleLbl="parChTrans1D2" presStyleIdx="1" presStyleCnt="5"/>
      <dgm:spPr/>
      <dgm:t>
        <a:bodyPr/>
        <a:lstStyle/>
        <a:p>
          <a:endParaRPr lang="es-ES"/>
        </a:p>
      </dgm:t>
    </dgm:pt>
    <dgm:pt modelId="{DC206A52-5ED5-8E4C-8C20-6C7AA0EFD32A}" type="pres">
      <dgm:prSet presAssocID="{41ED2FFE-C4CD-BB40-8124-F83C7FA2ECDE}" presName="root2" presStyleCnt="0"/>
      <dgm:spPr/>
    </dgm:pt>
    <dgm:pt modelId="{01549514-3E0D-804B-9BAD-699218B4FE15}" type="pres">
      <dgm:prSet presAssocID="{41ED2FFE-C4CD-BB40-8124-F83C7FA2ECDE}" presName="LevelTwoTextNode" presStyleLbl="node2" presStyleIdx="1" presStyleCnt="5" custLinFactNeighborX="-507" custLinFactNeighborY="-41756">
        <dgm:presLayoutVars>
          <dgm:chPref val="3"/>
        </dgm:presLayoutVars>
      </dgm:prSet>
      <dgm:spPr/>
      <dgm:t>
        <a:bodyPr/>
        <a:lstStyle/>
        <a:p>
          <a:endParaRPr lang="es-ES"/>
        </a:p>
      </dgm:t>
    </dgm:pt>
    <dgm:pt modelId="{33C182E3-D9FB-F14D-B8B3-632A9E039E6E}" type="pres">
      <dgm:prSet presAssocID="{41ED2FFE-C4CD-BB40-8124-F83C7FA2ECDE}" presName="level3hierChild" presStyleCnt="0"/>
      <dgm:spPr/>
    </dgm:pt>
    <dgm:pt modelId="{95168A6E-C8F2-FF4D-BD64-F31E7C263C42}" type="pres">
      <dgm:prSet presAssocID="{B0051F6C-1A14-1949-9784-D03C33082681}" presName="conn2-1" presStyleLbl="parChTrans1D3" presStyleIdx="2" presStyleCnt="3"/>
      <dgm:spPr/>
      <dgm:t>
        <a:bodyPr/>
        <a:lstStyle/>
        <a:p>
          <a:endParaRPr lang="es-ES"/>
        </a:p>
      </dgm:t>
    </dgm:pt>
    <dgm:pt modelId="{7A2E0294-36B7-604B-A2D0-324C964F606E}" type="pres">
      <dgm:prSet presAssocID="{B0051F6C-1A14-1949-9784-D03C33082681}" presName="connTx" presStyleLbl="parChTrans1D3" presStyleIdx="2" presStyleCnt="3"/>
      <dgm:spPr/>
      <dgm:t>
        <a:bodyPr/>
        <a:lstStyle/>
        <a:p>
          <a:endParaRPr lang="es-ES"/>
        </a:p>
      </dgm:t>
    </dgm:pt>
    <dgm:pt modelId="{0BF97402-9362-7343-8DA7-5165FC8D2C4F}" type="pres">
      <dgm:prSet presAssocID="{CBD244E7-96A5-2642-AC17-3D222D4D10E7}" presName="root2" presStyleCnt="0"/>
      <dgm:spPr/>
    </dgm:pt>
    <dgm:pt modelId="{0351A55B-25C3-1D46-A82D-C31714451D02}" type="pres">
      <dgm:prSet presAssocID="{CBD244E7-96A5-2642-AC17-3D222D4D10E7}" presName="LevelTwoTextNode" presStyleLbl="node3" presStyleIdx="2" presStyleCnt="3" custLinFactNeighborX="35835" custLinFactNeighborY="72538">
        <dgm:presLayoutVars>
          <dgm:chPref val="3"/>
        </dgm:presLayoutVars>
      </dgm:prSet>
      <dgm:spPr/>
      <dgm:t>
        <a:bodyPr/>
        <a:lstStyle/>
        <a:p>
          <a:endParaRPr lang="es-ES"/>
        </a:p>
      </dgm:t>
    </dgm:pt>
    <dgm:pt modelId="{8D9D020A-36BB-1042-BBE0-B8458262D642}" type="pres">
      <dgm:prSet presAssocID="{CBD244E7-96A5-2642-AC17-3D222D4D10E7}" presName="level3hierChild" presStyleCnt="0"/>
      <dgm:spPr/>
    </dgm:pt>
    <dgm:pt modelId="{1E52B8E1-8751-B046-80C7-0700A937E8CA}" type="pres">
      <dgm:prSet presAssocID="{CCC6C239-E83F-7E46-9880-DF6703204D7A}" presName="root1" presStyleCnt="0"/>
      <dgm:spPr/>
    </dgm:pt>
    <dgm:pt modelId="{F9D70C94-DF11-7645-A6E1-4950A3E96059}" type="pres">
      <dgm:prSet presAssocID="{CCC6C239-E83F-7E46-9880-DF6703204D7A}" presName="LevelOneTextNode" presStyleLbl="node0" presStyleIdx="2" presStyleCnt="3">
        <dgm:presLayoutVars>
          <dgm:chPref val="3"/>
        </dgm:presLayoutVars>
      </dgm:prSet>
      <dgm:spPr/>
      <dgm:t>
        <a:bodyPr/>
        <a:lstStyle/>
        <a:p>
          <a:endParaRPr lang="es-ES"/>
        </a:p>
      </dgm:t>
    </dgm:pt>
    <dgm:pt modelId="{5F13A0B5-952E-4246-AF6A-3F00D1448A72}" type="pres">
      <dgm:prSet presAssocID="{CCC6C239-E83F-7E46-9880-DF6703204D7A}" presName="level2hierChild" presStyleCnt="0"/>
      <dgm:spPr/>
    </dgm:pt>
    <dgm:pt modelId="{916F6518-A142-CC4F-9A9A-558D81842157}" type="pres">
      <dgm:prSet presAssocID="{31475CFF-76D6-B447-9792-32DB0A02EF0B}" presName="conn2-1" presStyleLbl="parChTrans1D2" presStyleIdx="2" presStyleCnt="5"/>
      <dgm:spPr/>
      <dgm:t>
        <a:bodyPr/>
        <a:lstStyle/>
        <a:p>
          <a:endParaRPr lang="es-ES"/>
        </a:p>
      </dgm:t>
    </dgm:pt>
    <dgm:pt modelId="{79C42CE7-6A2F-034D-AB14-3D619FF6FD15}" type="pres">
      <dgm:prSet presAssocID="{31475CFF-76D6-B447-9792-32DB0A02EF0B}" presName="connTx" presStyleLbl="parChTrans1D2" presStyleIdx="2" presStyleCnt="5"/>
      <dgm:spPr/>
      <dgm:t>
        <a:bodyPr/>
        <a:lstStyle/>
        <a:p>
          <a:endParaRPr lang="es-ES"/>
        </a:p>
      </dgm:t>
    </dgm:pt>
    <dgm:pt modelId="{8E4769AF-B195-E343-A52B-10216492C885}" type="pres">
      <dgm:prSet presAssocID="{77EBB6B6-2BB2-EF49-8F25-ADBEFF7096B8}" presName="root2" presStyleCnt="0"/>
      <dgm:spPr/>
    </dgm:pt>
    <dgm:pt modelId="{143594C9-F406-5D43-9000-EFF9BACFB90E}" type="pres">
      <dgm:prSet presAssocID="{77EBB6B6-2BB2-EF49-8F25-ADBEFF7096B8}" presName="LevelTwoTextNode" presStyleLbl="node2" presStyleIdx="2" presStyleCnt="5" custLinFactNeighborX="-4319" custLinFactNeighborY="-35126">
        <dgm:presLayoutVars>
          <dgm:chPref val="3"/>
        </dgm:presLayoutVars>
      </dgm:prSet>
      <dgm:spPr/>
      <dgm:t>
        <a:bodyPr/>
        <a:lstStyle/>
        <a:p>
          <a:endParaRPr lang="es-ES"/>
        </a:p>
      </dgm:t>
    </dgm:pt>
    <dgm:pt modelId="{3065E02B-50CD-2845-AC54-F57B0B472598}" type="pres">
      <dgm:prSet presAssocID="{77EBB6B6-2BB2-EF49-8F25-ADBEFF7096B8}" presName="level3hierChild" presStyleCnt="0"/>
      <dgm:spPr/>
    </dgm:pt>
    <dgm:pt modelId="{AFF2BFA1-114B-B140-BEB9-87307FB88B6A}" type="pres">
      <dgm:prSet presAssocID="{8E5DA860-5CF4-0C4A-AE44-40D677446280}" presName="conn2-1" presStyleLbl="parChTrans1D2" presStyleIdx="3" presStyleCnt="5"/>
      <dgm:spPr/>
      <dgm:t>
        <a:bodyPr/>
        <a:lstStyle/>
        <a:p>
          <a:endParaRPr lang="es-ES"/>
        </a:p>
      </dgm:t>
    </dgm:pt>
    <dgm:pt modelId="{DB3B2D03-5F32-754D-B567-2A8A3443D98B}" type="pres">
      <dgm:prSet presAssocID="{8E5DA860-5CF4-0C4A-AE44-40D677446280}" presName="connTx" presStyleLbl="parChTrans1D2" presStyleIdx="3" presStyleCnt="5"/>
      <dgm:spPr/>
      <dgm:t>
        <a:bodyPr/>
        <a:lstStyle/>
        <a:p>
          <a:endParaRPr lang="es-ES"/>
        </a:p>
      </dgm:t>
    </dgm:pt>
    <dgm:pt modelId="{603C9ECF-2D87-7D41-BF5F-A2EC8BF0E603}" type="pres">
      <dgm:prSet presAssocID="{EF8AD165-0F95-8144-A910-CBE5B947411A}" presName="root2" presStyleCnt="0"/>
      <dgm:spPr/>
    </dgm:pt>
    <dgm:pt modelId="{C1254599-788D-E34D-8477-C289AAF85FB0}" type="pres">
      <dgm:prSet presAssocID="{EF8AD165-0F95-8144-A910-CBE5B947411A}" presName="LevelTwoTextNode" presStyleLbl="node2" presStyleIdx="3" presStyleCnt="5" custLinFactNeighborX="-4319" custLinFactNeighborY="-26635">
        <dgm:presLayoutVars>
          <dgm:chPref val="3"/>
        </dgm:presLayoutVars>
      </dgm:prSet>
      <dgm:spPr/>
      <dgm:t>
        <a:bodyPr/>
        <a:lstStyle/>
        <a:p>
          <a:endParaRPr lang="es-ES"/>
        </a:p>
      </dgm:t>
    </dgm:pt>
    <dgm:pt modelId="{201A5CAC-2AF1-5D4C-A569-96440A8A761C}" type="pres">
      <dgm:prSet presAssocID="{EF8AD165-0F95-8144-A910-CBE5B947411A}" presName="level3hierChild" presStyleCnt="0"/>
      <dgm:spPr/>
    </dgm:pt>
    <dgm:pt modelId="{669ECDC0-7179-5A45-9C8C-E82A3305E263}" type="pres">
      <dgm:prSet presAssocID="{A60CFC38-5E94-3B4A-89AB-EFD4B5DB3DE5}" presName="conn2-1" presStyleLbl="parChTrans1D2" presStyleIdx="4" presStyleCnt="5"/>
      <dgm:spPr/>
    </dgm:pt>
    <dgm:pt modelId="{D5886F6A-3B21-B74C-A89B-9AEAF85B2C57}" type="pres">
      <dgm:prSet presAssocID="{A60CFC38-5E94-3B4A-89AB-EFD4B5DB3DE5}" presName="connTx" presStyleLbl="parChTrans1D2" presStyleIdx="4" presStyleCnt="5"/>
      <dgm:spPr/>
    </dgm:pt>
    <dgm:pt modelId="{9E26BC29-F811-E348-B60E-7B23BC4D78B8}" type="pres">
      <dgm:prSet presAssocID="{74EFD734-70CB-8941-A2CF-513E957396A5}" presName="root2" presStyleCnt="0"/>
      <dgm:spPr/>
    </dgm:pt>
    <dgm:pt modelId="{734DA492-E9D3-374F-8213-3FE89E84E162}" type="pres">
      <dgm:prSet presAssocID="{74EFD734-70CB-8941-A2CF-513E957396A5}" presName="LevelTwoTextNode" presStyleLbl="node2" presStyleIdx="4" presStyleCnt="5">
        <dgm:presLayoutVars>
          <dgm:chPref val="3"/>
        </dgm:presLayoutVars>
      </dgm:prSet>
      <dgm:spPr/>
      <dgm:t>
        <a:bodyPr/>
        <a:lstStyle/>
        <a:p>
          <a:endParaRPr lang="es-ES"/>
        </a:p>
      </dgm:t>
    </dgm:pt>
    <dgm:pt modelId="{01509807-C595-E043-AAAB-84EBB7570ABF}" type="pres">
      <dgm:prSet presAssocID="{74EFD734-70CB-8941-A2CF-513E957396A5}" presName="level3hierChild" presStyleCnt="0"/>
      <dgm:spPr/>
    </dgm:pt>
  </dgm:ptLst>
  <dgm:cxnLst>
    <dgm:cxn modelId="{3AA25F82-F155-B642-8705-24EB581C49E6}" type="presOf" srcId="{940D2760-1366-E546-9C9D-E4E9F1FFABA0}" destId="{3FD8BF2A-8038-2944-8B9E-DCB48F826DFE}" srcOrd="1" destOrd="0" presId="urn:microsoft.com/office/officeart/2005/8/layout/hierarchy2"/>
    <dgm:cxn modelId="{644FC9C1-99E8-C342-8066-D6238254C915}" srcId="{CCC6C239-E83F-7E46-9880-DF6703204D7A}" destId="{EF8AD165-0F95-8144-A910-CBE5B947411A}" srcOrd="1" destOrd="0" parTransId="{8E5DA860-5CF4-0C4A-AE44-40D677446280}" sibTransId="{C8BE6D77-C887-A040-8FAE-49900432F173}"/>
    <dgm:cxn modelId="{E6D23E94-25EB-514F-B34C-60F4F45ED630}" srcId="{2DA0CFFC-9413-774C-B18F-495E783AFCBB}" destId="{34762D87-019C-E843-9314-514C0018C6A3}" srcOrd="1" destOrd="0" parTransId="{0EB520FF-97F6-B946-8FF3-5236110B3A24}" sibTransId="{CCA4FE37-7B52-F54E-AB49-0544853B3328}"/>
    <dgm:cxn modelId="{21E789DD-69E4-AC4D-8955-5A669FB6E077}" type="presOf" srcId="{58165525-1132-CF40-8CCA-2DD9D89EAC3D}" destId="{D5EE7A31-51AC-3344-BD2B-F78687E80054}" srcOrd="0" destOrd="0" presId="urn:microsoft.com/office/officeart/2005/8/layout/hierarchy2"/>
    <dgm:cxn modelId="{C5BF81CE-1F38-674D-A75F-0EF3B164F1B4}" srcId="{CCC6C239-E83F-7E46-9880-DF6703204D7A}" destId="{74EFD734-70CB-8941-A2CF-513E957396A5}" srcOrd="2" destOrd="0" parTransId="{A60CFC38-5E94-3B4A-89AB-EFD4B5DB3DE5}" sibTransId="{C92FEF21-1080-EB47-BAA4-3BD9677DB6B5}"/>
    <dgm:cxn modelId="{16F2871A-11CD-8048-B870-9174A9BC93F9}" type="presOf" srcId="{31475CFF-76D6-B447-9792-32DB0A02EF0B}" destId="{916F6518-A142-CC4F-9A9A-558D81842157}" srcOrd="0" destOrd="0" presId="urn:microsoft.com/office/officeart/2005/8/layout/hierarchy2"/>
    <dgm:cxn modelId="{87E62D4F-6A81-DD4B-9CA3-200BD334BEEF}" type="presOf" srcId="{31475CFF-76D6-B447-9792-32DB0A02EF0B}" destId="{79C42CE7-6A2F-034D-AB14-3D619FF6FD15}" srcOrd="1" destOrd="0" presId="urn:microsoft.com/office/officeart/2005/8/layout/hierarchy2"/>
    <dgm:cxn modelId="{1A16C205-4EE8-C345-A0D5-85419158774E}" type="presOf" srcId="{8E5DA860-5CF4-0C4A-AE44-40D677446280}" destId="{AFF2BFA1-114B-B140-BEB9-87307FB88B6A}" srcOrd="0" destOrd="0" presId="urn:microsoft.com/office/officeart/2005/8/layout/hierarchy2"/>
    <dgm:cxn modelId="{6645ED04-0DCE-2A44-B26A-64BFDEF4BCF8}" type="presOf" srcId="{A60CFC38-5E94-3B4A-89AB-EFD4B5DB3DE5}" destId="{D5886F6A-3B21-B74C-A89B-9AEAF85B2C57}" srcOrd="1" destOrd="0" presId="urn:microsoft.com/office/officeart/2005/8/layout/hierarchy2"/>
    <dgm:cxn modelId="{194300F1-7772-294C-B3DA-F9D32FC4A331}" type="presOf" srcId="{B0051F6C-1A14-1949-9784-D03C33082681}" destId="{95168A6E-C8F2-FF4D-BD64-F31E7C263C42}" srcOrd="0" destOrd="0" presId="urn:microsoft.com/office/officeart/2005/8/layout/hierarchy2"/>
    <dgm:cxn modelId="{7B8249E8-00CD-5B42-9FAD-2628754ACDBD}" srcId="{FE4C01B2-1900-1E4A-8643-1CEC38067383}" destId="{C8B3A4B8-7A4C-2843-956E-6D9AD2EE229E}" srcOrd="0" destOrd="0" parTransId="{FF057387-B3F1-EF42-AF59-61E51501A017}" sibTransId="{814B5303-FAE6-024C-ACAF-CFAFE7539672}"/>
    <dgm:cxn modelId="{A1CBF83F-109D-E04B-813B-BFEE03177080}" type="presOf" srcId="{1FCE153E-92F4-AE46-A383-2558E2DF4A51}" destId="{B5DEC414-E4D2-E344-8860-281EFDC7D8D0}" srcOrd="0" destOrd="0" presId="urn:microsoft.com/office/officeart/2005/8/layout/hierarchy2"/>
    <dgm:cxn modelId="{BD5C8B25-279E-DD45-88E4-DE99BF7187C8}" type="presOf" srcId="{8E5DA860-5CF4-0C4A-AE44-40D677446280}" destId="{DB3B2D03-5F32-754D-B567-2A8A3443D98B}" srcOrd="1" destOrd="0" presId="urn:microsoft.com/office/officeart/2005/8/layout/hierarchy2"/>
    <dgm:cxn modelId="{FA6E4444-184F-2B4D-B85C-6B8D4F655C4B}" type="presOf" srcId="{77EBB6B6-2BB2-EF49-8F25-ADBEFF7096B8}" destId="{143594C9-F406-5D43-9000-EFF9BACFB90E}" srcOrd="0" destOrd="0" presId="urn:microsoft.com/office/officeart/2005/8/layout/hierarchy2"/>
    <dgm:cxn modelId="{36B63420-1600-D644-B110-5B9FE33B1417}" type="presOf" srcId="{033EE9EE-891A-AE44-A29A-E132C0F67205}" destId="{418F4173-D479-6F43-B7D6-79D111E00E6C}" srcOrd="0" destOrd="0" presId="urn:microsoft.com/office/officeart/2005/8/layout/hierarchy2"/>
    <dgm:cxn modelId="{86C36E2A-66D9-6F41-BB33-B19D80BA9A1E}" srcId="{2DA0CFFC-9413-774C-B18F-495E783AFCBB}" destId="{CCC6C239-E83F-7E46-9880-DF6703204D7A}" srcOrd="2" destOrd="0" parTransId="{5B736B44-CB5D-894F-A642-7C627CFA28F6}" sibTransId="{08BD026A-EC4A-8B44-B523-BAA2A5FDF539}"/>
    <dgm:cxn modelId="{42E62DBF-82D0-A044-A21A-7EBA3606E947}" srcId="{2DA0CFFC-9413-774C-B18F-495E783AFCBB}" destId="{1FCE153E-92F4-AE46-A383-2558E2DF4A51}" srcOrd="0" destOrd="0" parTransId="{F96729B5-E067-0E4A-9889-1FA545D5A228}" sibTransId="{EA477257-D687-484E-A098-38F736F98FC9}"/>
    <dgm:cxn modelId="{2AFF2AD8-6FBF-E34B-BB8C-F596A0AB8B44}" type="presOf" srcId="{940D2760-1366-E546-9C9D-E4E9F1FFABA0}" destId="{40AB19CD-8D7A-B648-B65E-10D82D9CD0B3}" srcOrd="0" destOrd="0" presId="urn:microsoft.com/office/officeart/2005/8/layout/hierarchy2"/>
    <dgm:cxn modelId="{EE71EEE3-34D3-1043-B967-E74FFD2590DF}" type="presOf" srcId="{58165525-1132-CF40-8CCA-2DD9D89EAC3D}" destId="{AABB68BA-548F-1F41-9DF8-3DECBE5304F2}" srcOrd="1" destOrd="0" presId="urn:microsoft.com/office/officeart/2005/8/layout/hierarchy2"/>
    <dgm:cxn modelId="{D90061F2-F348-7E4C-9E26-7B5198B8593B}" type="presOf" srcId="{EF8AD165-0F95-8144-A910-CBE5B947411A}" destId="{C1254599-788D-E34D-8477-C289AAF85FB0}" srcOrd="0" destOrd="0" presId="urn:microsoft.com/office/officeart/2005/8/layout/hierarchy2"/>
    <dgm:cxn modelId="{11B663C2-EE8B-1845-B079-38F3B74E03D9}" srcId="{CCC6C239-E83F-7E46-9880-DF6703204D7A}" destId="{77EBB6B6-2BB2-EF49-8F25-ADBEFF7096B8}" srcOrd="0" destOrd="0" parTransId="{31475CFF-76D6-B447-9792-32DB0A02EF0B}" sibTransId="{8EF0B7C3-04DB-6448-B374-A8F8377B0EB3}"/>
    <dgm:cxn modelId="{B144591C-015B-4345-AB40-A09BCECCCDCA}" type="presOf" srcId="{A60CFC38-5E94-3B4A-89AB-EFD4B5DB3DE5}" destId="{669ECDC0-7179-5A45-9C8C-E82A3305E263}" srcOrd="0" destOrd="0" presId="urn:microsoft.com/office/officeart/2005/8/layout/hierarchy2"/>
    <dgm:cxn modelId="{968D7A33-DA85-CA41-9933-C113462D03D4}" type="presOf" srcId="{CCC6C239-E83F-7E46-9880-DF6703204D7A}" destId="{F9D70C94-DF11-7645-A6E1-4950A3E96059}" srcOrd="0" destOrd="0" presId="urn:microsoft.com/office/officeart/2005/8/layout/hierarchy2"/>
    <dgm:cxn modelId="{7EDFD1CC-36C8-894E-92CD-1323789E1520}" type="presOf" srcId="{FF057387-B3F1-EF42-AF59-61E51501A017}" destId="{64B019E8-3484-964A-8C82-FC21F5A6FD2A}" srcOrd="1" destOrd="0" presId="urn:microsoft.com/office/officeart/2005/8/layout/hierarchy2"/>
    <dgm:cxn modelId="{4DF67F9E-34A2-AB4F-AC2D-1E759BCA8595}" type="presOf" srcId="{74EFD734-70CB-8941-A2CF-513E957396A5}" destId="{734DA492-E9D3-374F-8213-3FE89E84E162}" srcOrd="0" destOrd="0" presId="urn:microsoft.com/office/officeart/2005/8/layout/hierarchy2"/>
    <dgm:cxn modelId="{7357A81D-B056-1F48-800E-24EFEA2D2C1D}" srcId="{34762D87-019C-E843-9314-514C0018C6A3}" destId="{41ED2FFE-C4CD-BB40-8124-F83C7FA2ECDE}" srcOrd="0" destOrd="0" parTransId="{58165525-1132-CF40-8CCA-2DD9D89EAC3D}" sibTransId="{D41CD45C-3C65-CD47-A706-085168595C57}"/>
    <dgm:cxn modelId="{B3044313-3CB4-944C-ACED-977FB6DCA9B6}" type="presOf" srcId="{41ED2FFE-C4CD-BB40-8124-F83C7FA2ECDE}" destId="{01549514-3E0D-804B-9BAD-699218B4FE15}" srcOrd="0" destOrd="0" presId="urn:microsoft.com/office/officeart/2005/8/layout/hierarchy2"/>
    <dgm:cxn modelId="{BADC1850-B90D-0E44-8EE6-E57C47DDA871}" srcId="{FE4C01B2-1900-1E4A-8643-1CEC38067383}" destId="{033EE9EE-891A-AE44-A29A-E132C0F67205}" srcOrd="1" destOrd="0" parTransId="{D2CF2496-2235-6243-B55D-563C31AD5540}" sibTransId="{94E707FB-3022-5449-9EE8-64592E504849}"/>
    <dgm:cxn modelId="{1E6B2380-C628-844F-8E72-FC8E564BF4C1}" type="presOf" srcId="{C8B3A4B8-7A4C-2843-956E-6D9AD2EE229E}" destId="{324F9B2D-C5A5-CE4F-8937-710D7EFD6E5E}" srcOrd="0" destOrd="0" presId="urn:microsoft.com/office/officeart/2005/8/layout/hierarchy2"/>
    <dgm:cxn modelId="{D7B52F74-F499-D14E-9D20-CC7EB200F35D}" srcId="{1FCE153E-92F4-AE46-A383-2558E2DF4A51}" destId="{FE4C01B2-1900-1E4A-8643-1CEC38067383}" srcOrd="0" destOrd="0" parTransId="{940D2760-1366-E546-9C9D-E4E9F1FFABA0}" sibTransId="{1A44229B-FC37-AB45-A8AC-345D8A4D7626}"/>
    <dgm:cxn modelId="{E6B04B29-B4BB-2942-9B5B-0890B4FBDCBC}" type="presOf" srcId="{D2CF2496-2235-6243-B55D-563C31AD5540}" destId="{48EFAB94-C1CE-6A46-8795-CCCDC852D794}" srcOrd="0" destOrd="0" presId="urn:microsoft.com/office/officeart/2005/8/layout/hierarchy2"/>
    <dgm:cxn modelId="{07954F3D-B947-F54A-ADC6-37034E60BCB2}" type="presOf" srcId="{FF057387-B3F1-EF42-AF59-61E51501A017}" destId="{12A7B9F6-91AF-8F4D-81F6-B2317126AD17}" srcOrd="0" destOrd="0" presId="urn:microsoft.com/office/officeart/2005/8/layout/hierarchy2"/>
    <dgm:cxn modelId="{BD7D75D6-D15C-FA4A-B389-A74D732CB08E}" type="presOf" srcId="{FE4C01B2-1900-1E4A-8643-1CEC38067383}" destId="{695FD157-D1AD-B44D-AB7C-A9A2446AE546}" srcOrd="0" destOrd="0" presId="urn:microsoft.com/office/officeart/2005/8/layout/hierarchy2"/>
    <dgm:cxn modelId="{DD0CAD04-C83C-8D42-B721-3BB441625CF9}" type="presOf" srcId="{34762D87-019C-E843-9314-514C0018C6A3}" destId="{29F24E1E-0DD6-4748-966A-666C6795F513}" srcOrd="0" destOrd="0" presId="urn:microsoft.com/office/officeart/2005/8/layout/hierarchy2"/>
    <dgm:cxn modelId="{63E62442-8711-7745-8938-0EDE6591C9B5}" type="presOf" srcId="{D2CF2496-2235-6243-B55D-563C31AD5540}" destId="{5FCCB468-C945-0847-A055-3449E369AECD}" srcOrd="1" destOrd="0" presId="urn:microsoft.com/office/officeart/2005/8/layout/hierarchy2"/>
    <dgm:cxn modelId="{E887DC4A-1F71-B444-9363-8C239391C158}" type="presOf" srcId="{B0051F6C-1A14-1949-9784-D03C33082681}" destId="{7A2E0294-36B7-604B-A2D0-324C964F606E}" srcOrd="1" destOrd="0" presId="urn:microsoft.com/office/officeart/2005/8/layout/hierarchy2"/>
    <dgm:cxn modelId="{B8A89E26-3839-7148-9477-9AC711CB8CE7}" type="presOf" srcId="{2DA0CFFC-9413-774C-B18F-495E783AFCBB}" destId="{D263D67A-500F-C64C-B757-36D74A4FA68D}" srcOrd="0" destOrd="0" presId="urn:microsoft.com/office/officeart/2005/8/layout/hierarchy2"/>
    <dgm:cxn modelId="{26C512A9-8CD6-9D4D-8438-1CC4989B5372}" type="presOf" srcId="{CBD244E7-96A5-2642-AC17-3D222D4D10E7}" destId="{0351A55B-25C3-1D46-A82D-C31714451D02}" srcOrd="0" destOrd="0" presId="urn:microsoft.com/office/officeart/2005/8/layout/hierarchy2"/>
    <dgm:cxn modelId="{942F9A6A-2BAD-E04A-A3B1-D32AEE5524D8}" srcId="{41ED2FFE-C4CD-BB40-8124-F83C7FA2ECDE}" destId="{CBD244E7-96A5-2642-AC17-3D222D4D10E7}" srcOrd="0" destOrd="0" parTransId="{B0051F6C-1A14-1949-9784-D03C33082681}" sibTransId="{DF69B8DC-DA02-014B-BB3D-4D625A1F5AC8}"/>
    <dgm:cxn modelId="{4C651576-7055-4540-B602-9EC47E7BA26F}" type="presParOf" srcId="{D263D67A-500F-C64C-B757-36D74A4FA68D}" destId="{42365E20-611C-8448-AC07-EEBC7AB9FA9F}" srcOrd="0" destOrd="0" presId="urn:microsoft.com/office/officeart/2005/8/layout/hierarchy2"/>
    <dgm:cxn modelId="{34A19111-618A-9B41-88E5-E9B0CF083926}" type="presParOf" srcId="{42365E20-611C-8448-AC07-EEBC7AB9FA9F}" destId="{B5DEC414-E4D2-E344-8860-281EFDC7D8D0}" srcOrd="0" destOrd="0" presId="urn:microsoft.com/office/officeart/2005/8/layout/hierarchy2"/>
    <dgm:cxn modelId="{1E4A54A5-530C-8C48-A7DD-8B8DA384525D}" type="presParOf" srcId="{42365E20-611C-8448-AC07-EEBC7AB9FA9F}" destId="{FC815C37-BC98-3C49-8C8D-117E6F0B4B84}" srcOrd="1" destOrd="0" presId="urn:microsoft.com/office/officeart/2005/8/layout/hierarchy2"/>
    <dgm:cxn modelId="{C181B662-96E8-D04F-A92F-33D78853A8E8}" type="presParOf" srcId="{FC815C37-BC98-3C49-8C8D-117E6F0B4B84}" destId="{40AB19CD-8D7A-B648-B65E-10D82D9CD0B3}" srcOrd="0" destOrd="0" presId="urn:microsoft.com/office/officeart/2005/8/layout/hierarchy2"/>
    <dgm:cxn modelId="{0B155010-49AC-994F-A9FE-41D8894937F5}" type="presParOf" srcId="{40AB19CD-8D7A-B648-B65E-10D82D9CD0B3}" destId="{3FD8BF2A-8038-2944-8B9E-DCB48F826DFE}" srcOrd="0" destOrd="0" presId="urn:microsoft.com/office/officeart/2005/8/layout/hierarchy2"/>
    <dgm:cxn modelId="{77DE9F43-7789-044B-AFB5-108A168B7D25}" type="presParOf" srcId="{FC815C37-BC98-3C49-8C8D-117E6F0B4B84}" destId="{2454FF48-33B9-EC40-AA9A-04C68EFFA23D}" srcOrd="1" destOrd="0" presId="urn:microsoft.com/office/officeart/2005/8/layout/hierarchy2"/>
    <dgm:cxn modelId="{CEC079A9-43D2-A947-88D5-1085E7853A5B}" type="presParOf" srcId="{2454FF48-33B9-EC40-AA9A-04C68EFFA23D}" destId="{695FD157-D1AD-B44D-AB7C-A9A2446AE546}" srcOrd="0" destOrd="0" presId="urn:microsoft.com/office/officeart/2005/8/layout/hierarchy2"/>
    <dgm:cxn modelId="{7A27AD09-8ACF-D145-A5A5-933CF597897D}" type="presParOf" srcId="{2454FF48-33B9-EC40-AA9A-04C68EFFA23D}" destId="{3EF18B8B-9111-D148-83F3-5E8A3F4855F1}" srcOrd="1" destOrd="0" presId="urn:microsoft.com/office/officeart/2005/8/layout/hierarchy2"/>
    <dgm:cxn modelId="{9A81DFCD-41B7-5F42-BB4A-16D5D29FE7FB}" type="presParOf" srcId="{3EF18B8B-9111-D148-83F3-5E8A3F4855F1}" destId="{12A7B9F6-91AF-8F4D-81F6-B2317126AD17}" srcOrd="0" destOrd="0" presId="urn:microsoft.com/office/officeart/2005/8/layout/hierarchy2"/>
    <dgm:cxn modelId="{70069C6B-A585-E04A-8ACD-84509E3E9BE8}" type="presParOf" srcId="{12A7B9F6-91AF-8F4D-81F6-B2317126AD17}" destId="{64B019E8-3484-964A-8C82-FC21F5A6FD2A}" srcOrd="0" destOrd="0" presId="urn:microsoft.com/office/officeart/2005/8/layout/hierarchy2"/>
    <dgm:cxn modelId="{F7F626F2-5A66-2D48-865A-59D0CF43DA80}" type="presParOf" srcId="{3EF18B8B-9111-D148-83F3-5E8A3F4855F1}" destId="{31B366DE-648C-3149-90BD-806E2C0EF69A}" srcOrd="1" destOrd="0" presId="urn:microsoft.com/office/officeart/2005/8/layout/hierarchy2"/>
    <dgm:cxn modelId="{F84DBC6B-1939-5E43-8215-E8D02F067BB5}" type="presParOf" srcId="{31B366DE-648C-3149-90BD-806E2C0EF69A}" destId="{324F9B2D-C5A5-CE4F-8937-710D7EFD6E5E}" srcOrd="0" destOrd="0" presId="urn:microsoft.com/office/officeart/2005/8/layout/hierarchy2"/>
    <dgm:cxn modelId="{1DCF8035-80F7-AD48-9DCF-38096EA1E8C9}" type="presParOf" srcId="{31B366DE-648C-3149-90BD-806E2C0EF69A}" destId="{40C0BAED-4D02-884C-918F-D2DECE2A4845}" srcOrd="1" destOrd="0" presId="urn:microsoft.com/office/officeart/2005/8/layout/hierarchy2"/>
    <dgm:cxn modelId="{ABD01FA7-1546-E94F-AF0F-CA06524C870C}" type="presParOf" srcId="{3EF18B8B-9111-D148-83F3-5E8A3F4855F1}" destId="{48EFAB94-C1CE-6A46-8795-CCCDC852D794}" srcOrd="2" destOrd="0" presId="urn:microsoft.com/office/officeart/2005/8/layout/hierarchy2"/>
    <dgm:cxn modelId="{80C09E18-EAB2-674A-877D-851E3CFEDFF8}" type="presParOf" srcId="{48EFAB94-C1CE-6A46-8795-CCCDC852D794}" destId="{5FCCB468-C945-0847-A055-3449E369AECD}" srcOrd="0" destOrd="0" presId="urn:microsoft.com/office/officeart/2005/8/layout/hierarchy2"/>
    <dgm:cxn modelId="{82CB955E-70FE-AC47-8E72-FFEF0A59EF91}" type="presParOf" srcId="{3EF18B8B-9111-D148-83F3-5E8A3F4855F1}" destId="{C7CF1D71-8DAB-8D4F-9626-6B95361FDB30}" srcOrd="3" destOrd="0" presId="urn:microsoft.com/office/officeart/2005/8/layout/hierarchy2"/>
    <dgm:cxn modelId="{9008B140-EC93-A344-83CE-EDE35257E927}" type="presParOf" srcId="{C7CF1D71-8DAB-8D4F-9626-6B95361FDB30}" destId="{418F4173-D479-6F43-B7D6-79D111E00E6C}" srcOrd="0" destOrd="0" presId="urn:microsoft.com/office/officeart/2005/8/layout/hierarchy2"/>
    <dgm:cxn modelId="{B1C84A3B-EC06-B84D-AAC1-EC84C0835604}" type="presParOf" srcId="{C7CF1D71-8DAB-8D4F-9626-6B95361FDB30}" destId="{2267A467-0864-E44A-9B42-8A6EE0F15D76}" srcOrd="1" destOrd="0" presId="urn:microsoft.com/office/officeart/2005/8/layout/hierarchy2"/>
    <dgm:cxn modelId="{0FA0C46B-1206-8345-81BD-1E408C02C6E2}" type="presParOf" srcId="{D263D67A-500F-C64C-B757-36D74A4FA68D}" destId="{E00A0A5F-664C-1B41-8F82-A07115A26FBA}" srcOrd="1" destOrd="0" presId="urn:microsoft.com/office/officeart/2005/8/layout/hierarchy2"/>
    <dgm:cxn modelId="{FF53BA72-9DBE-F643-A8A0-3D739CC7AAA1}" type="presParOf" srcId="{E00A0A5F-664C-1B41-8F82-A07115A26FBA}" destId="{29F24E1E-0DD6-4748-966A-666C6795F513}" srcOrd="0" destOrd="0" presId="urn:microsoft.com/office/officeart/2005/8/layout/hierarchy2"/>
    <dgm:cxn modelId="{6C0BFCC2-7108-3F4C-BE21-B104144631F2}" type="presParOf" srcId="{E00A0A5F-664C-1B41-8F82-A07115A26FBA}" destId="{352DA171-11FA-F64B-A7EF-F1F1139F1BCD}" srcOrd="1" destOrd="0" presId="urn:microsoft.com/office/officeart/2005/8/layout/hierarchy2"/>
    <dgm:cxn modelId="{B9E3825D-1AA3-3E4C-8173-2A354D9D9426}" type="presParOf" srcId="{352DA171-11FA-F64B-A7EF-F1F1139F1BCD}" destId="{D5EE7A31-51AC-3344-BD2B-F78687E80054}" srcOrd="0" destOrd="0" presId="urn:microsoft.com/office/officeart/2005/8/layout/hierarchy2"/>
    <dgm:cxn modelId="{E4D4BF6D-93DF-D945-8174-2ABE72D484C6}" type="presParOf" srcId="{D5EE7A31-51AC-3344-BD2B-F78687E80054}" destId="{AABB68BA-548F-1F41-9DF8-3DECBE5304F2}" srcOrd="0" destOrd="0" presId="urn:microsoft.com/office/officeart/2005/8/layout/hierarchy2"/>
    <dgm:cxn modelId="{909F9C1D-5FA4-FA48-B9B2-533E877740D9}" type="presParOf" srcId="{352DA171-11FA-F64B-A7EF-F1F1139F1BCD}" destId="{DC206A52-5ED5-8E4C-8C20-6C7AA0EFD32A}" srcOrd="1" destOrd="0" presId="urn:microsoft.com/office/officeart/2005/8/layout/hierarchy2"/>
    <dgm:cxn modelId="{AFF68F9B-A8B6-7D49-BA30-96CFAC7F06B5}" type="presParOf" srcId="{DC206A52-5ED5-8E4C-8C20-6C7AA0EFD32A}" destId="{01549514-3E0D-804B-9BAD-699218B4FE15}" srcOrd="0" destOrd="0" presId="urn:microsoft.com/office/officeart/2005/8/layout/hierarchy2"/>
    <dgm:cxn modelId="{9EB822B0-FC76-4045-A274-936562B3E36A}" type="presParOf" srcId="{DC206A52-5ED5-8E4C-8C20-6C7AA0EFD32A}" destId="{33C182E3-D9FB-F14D-B8B3-632A9E039E6E}" srcOrd="1" destOrd="0" presId="urn:microsoft.com/office/officeart/2005/8/layout/hierarchy2"/>
    <dgm:cxn modelId="{01A4D0DB-9849-DE4E-BAC3-03497043D7D9}" type="presParOf" srcId="{33C182E3-D9FB-F14D-B8B3-632A9E039E6E}" destId="{95168A6E-C8F2-FF4D-BD64-F31E7C263C42}" srcOrd="0" destOrd="0" presId="urn:microsoft.com/office/officeart/2005/8/layout/hierarchy2"/>
    <dgm:cxn modelId="{E2CB82DD-6613-2545-8021-335779E67296}" type="presParOf" srcId="{95168A6E-C8F2-FF4D-BD64-F31E7C263C42}" destId="{7A2E0294-36B7-604B-A2D0-324C964F606E}" srcOrd="0" destOrd="0" presId="urn:microsoft.com/office/officeart/2005/8/layout/hierarchy2"/>
    <dgm:cxn modelId="{E3FC68C4-2E7A-3340-A0E9-FCDEB02BAB93}" type="presParOf" srcId="{33C182E3-D9FB-F14D-B8B3-632A9E039E6E}" destId="{0BF97402-9362-7343-8DA7-5165FC8D2C4F}" srcOrd="1" destOrd="0" presId="urn:microsoft.com/office/officeart/2005/8/layout/hierarchy2"/>
    <dgm:cxn modelId="{78ACAFA3-EC94-D04F-828F-0F1642C6F424}" type="presParOf" srcId="{0BF97402-9362-7343-8DA7-5165FC8D2C4F}" destId="{0351A55B-25C3-1D46-A82D-C31714451D02}" srcOrd="0" destOrd="0" presId="urn:microsoft.com/office/officeart/2005/8/layout/hierarchy2"/>
    <dgm:cxn modelId="{4BD9B537-047F-1E49-ABDC-0B5A864A7F6D}" type="presParOf" srcId="{0BF97402-9362-7343-8DA7-5165FC8D2C4F}" destId="{8D9D020A-36BB-1042-BBE0-B8458262D642}" srcOrd="1" destOrd="0" presId="urn:microsoft.com/office/officeart/2005/8/layout/hierarchy2"/>
    <dgm:cxn modelId="{CB5D156F-D493-3342-9406-8C2FF99780FE}" type="presParOf" srcId="{D263D67A-500F-C64C-B757-36D74A4FA68D}" destId="{1E52B8E1-8751-B046-80C7-0700A937E8CA}" srcOrd="2" destOrd="0" presId="urn:microsoft.com/office/officeart/2005/8/layout/hierarchy2"/>
    <dgm:cxn modelId="{BE124CC4-F3A7-A141-9B36-E0F9DE4C9297}" type="presParOf" srcId="{1E52B8E1-8751-B046-80C7-0700A937E8CA}" destId="{F9D70C94-DF11-7645-A6E1-4950A3E96059}" srcOrd="0" destOrd="0" presId="urn:microsoft.com/office/officeart/2005/8/layout/hierarchy2"/>
    <dgm:cxn modelId="{6775F08E-ED55-3E4A-AA6C-822D715AEEA0}" type="presParOf" srcId="{1E52B8E1-8751-B046-80C7-0700A937E8CA}" destId="{5F13A0B5-952E-4246-AF6A-3F00D1448A72}" srcOrd="1" destOrd="0" presId="urn:microsoft.com/office/officeart/2005/8/layout/hierarchy2"/>
    <dgm:cxn modelId="{52F23851-D933-054B-8D19-050FB41954A8}" type="presParOf" srcId="{5F13A0B5-952E-4246-AF6A-3F00D1448A72}" destId="{916F6518-A142-CC4F-9A9A-558D81842157}" srcOrd="0" destOrd="0" presId="urn:microsoft.com/office/officeart/2005/8/layout/hierarchy2"/>
    <dgm:cxn modelId="{274184AA-55AF-F543-BC7E-7215F444394D}" type="presParOf" srcId="{916F6518-A142-CC4F-9A9A-558D81842157}" destId="{79C42CE7-6A2F-034D-AB14-3D619FF6FD15}" srcOrd="0" destOrd="0" presId="urn:microsoft.com/office/officeart/2005/8/layout/hierarchy2"/>
    <dgm:cxn modelId="{07C1FAEF-4987-694D-A705-33D1BAC3508E}" type="presParOf" srcId="{5F13A0B5-952E-4246-AF6A-3F00D1448A72}" destId="{8E4769AF-B195-E343-A52B-10216492C885}" srcOrd="1" destOrd="0" presId="urn:microsoft.com/office/officeart/2005/8/layout/hierarchy2"/>
    <dgm:cxn modelId="{48648C59-1E2D-2440-B04C-6227CA62A0CD}" type="presParOf" srcId="{8E4769AF-B195-E343-A52B-10216492C885}" destId="{143594C9-F406-5D43-9000-EFF9BACFB90E}" srcOrd="0" destOrd="0" presId="urn:microsoft.com/office/officeart/2005/8/layout/hierarchy2"/>
    <dgm:cxn modelId="{1EDF1D0A-88A4-194F-A2BE-305544675C87}" type="presParOf" srcId="{8E4769AF-B195-E343-A52B-10216492C885}" destId="{3065E02B-50CD-2845-AC54-F57B0B472598}" srcOrd="1" destOrd="0" presId="urn:microsoft.com/office/officeart/2005/8/layout/hierarchy2"/>
    <dgm:cxn modelId="{F877DF27-8C93-BE42-93F7-3934C673E594}" type="presParOf" srcId="{5F13A0B5-952E-4246-AF6A-3F00D1448A72}" destId="{AFF2BFA1-114B-B140-BEB9-87307FB88B6A}" srcOrd="2" destOrd="0" presId="urn:microsoft.com/office/officeart/2005/8/layout/hierarchy2"/>
    <dgm:cxn modelId="{B35799CD-F456-334B-81CA-0D536A1E7C39}" type="presParOf" srcId="{AFF2BFA1-114B-B140-BEB9-87307FB88B6A}" destId="{DB3B2D03-5F32-754D-B567-2A8A3443D98B}" srcOrd="0" destOrd="0" presId="urn:microsoft.com/office/officeart/2005/8/layout/hierarchy2"/>
    <dgm:cxn modelId="{ED8C2747-8ED5-134C-AEAB-EC794416C8EF}" type="presParOf" srcId="{5F13A0B5-952E-4246-AF6A-3F00D1448A72}" destId="{603C9ECF-2D87-7D41-BF5F-A2EC8BF0E603}" srcOrd="3" destOrd="0" presId="urn:microsoft.com/office/officeart/2005/8/layout/hierarchy2"/>
    <dgm:cxn modelId="{4897AAC8-B788-3F40-94FA-207B2B08F9EC}" type="presParOf" srcId="{603C9ECF-2D87-7D41-BF5F-A2EC8BF0E603}" destId="{C1254599-788D-E34D-8477-C289AAF85FB0}" srcOrd="0" destOrd="0" presId="urn:microsoft.com/office/officeart/2005/8/layout/hierarchy2"/>
    <dgm:cxn modelId="{5D5649C4-C177-AA48-8C6F-E925BFA6CE83}" type="presParOf" srcId="{603C9ECF-2D87-7D41-BF5F-A2EC8BF0E603}" destId="{201A5CAC-2AF1-5D4C-A569-96440A8A761C}" srcOrd="1" destOrd="0" presId="urn:microsoft.com/office/officeart/2005/8/layout/hierarchy2"/>
    <dgm:cxn modelId="{8B7DD6C6-48D4-CA4D-8CDB-54DCAC939ADE}" type="presParOf" srcId="{5F13A0B5-952E-4246-AF6A-3F00D1448A72}" destId="{669ECDC0-7179-5A45-9C8C-E82A3305E263}" srcOrd="4" destOrd="0" presId="urn:microsoft.com/office/officeart/2005/8/layout/hierarchy2"/>
    <dgm:cxn modelId="{2D3D6363-D03A-0D4E-A809-63B0BA4819B9}" type="presParOf" srcId="{669ECDC0-7179-5A45-9C8C-E82A3305E263}" destId="{D5886F6A-3B21-B74C-A89B-9AEAF85B2C57}" srcOrd="0" destOrd="0" presId="urn:microsoft.com/office/officeart/2005/8/layout/hierarchy2"/>
    <dgm:cxn modelId="{3E092663-B26C-104A-ADA4-BDD56B94DB5C}" type="presParOf" srcId="{5F13A0B5-952E-4246-AF6A-3F00D1448A72}" destId="{9E26BC29-F811-E348-B60E-7B23BC4D78B8}" srcOrd="5" destOrd="0" presId="urn:microsoft.com/office/officeart/2005/8/layout/hierarchy2"/>
    <dgm:cxn modelId="{FDBB54D4-6C77-7640-8D7B-45E7467A840B}" type="presParOf" srcId="{9E26BC29-F811-E348-B60E-7B23BC4D78B8}" destId="{734DA492-E9D3-374F-8213-3FE89E84E162}" srcOrd="0" destOrd="0" presId="urn:microsoft.com/office/officeart/2005/8/layout/hierarchy2"/>
    <dgm:cxn modelId="{1CCEEF6C-B132-B24F-9424-1846E1B5836B}" type="presParOf" srcId="{9E26BC29-F811-E348-B60E-7B23BC4D78B8}" destId="{01509807-C595-E043-AAAB-84EBB7570ABF}"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DEC414-E4D2-E344-8860-281EFDC7D8D0}">
      <dsp:nvSpPr>
        <dsp:cNvPr id="0" name=""/>
        <dsp:cNvSpPr/>
      </dsp:nvSpPr>
      <dsp:spPr>
        <a:xfrm>
          <a:off x="1590461" y="492547"/>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Nueva Gesti</a:t>
          </a:r>
          <a:r>
            <a:rPr lang="es-ES" sz="600" kern="1200"/>
            <a:t>ón Pública</a:t>
          </a:r>
          <a:endParaRPr lang="es-ES" sz="600" kern="1200"/>
        </a:p>
      </dsp:txBody>
      <dsp:txXfrm>
        <a:off x="1615213" y="517299"/>
        <a:ext cx="1640654" cy="795575"/>
      </dsp:txXfrm>
    </dsp:sp>
    <dsp:sp modelId="{40AB19CD-8D7A-B648-B65E-10D82D9CD0B3}">
      <dsp:nvSpPr>
        <dsp:cNvPr id="0" name=""/>
        <dsp:cNvSpPr/>
      </dsp:nvSpPr>
      <dsp:spPr>
        <a:xfrm>
          <a:off x="3280620" y="901784"/>
          <a:ext cx="676063" cy="26604"/>
        </a:xfrm>
        <a:custGeom>
          <a:avLst/>
          <a:gdLst/>
          <a:ahLst/>
          <a:cxnLst/>
          <a:rect l="0" t="0" r="0" b="0"/>
          <a:pathLst>
            <a:path>
              <a:moveTo>
                <a:pt x="0" y="13302"/>
              </a:moveTo>
              <a:lnTo>
                <a:pt x="676063" y="133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601751" y="898185"/>
        <a:ext cx="33803" cy="33803"/>
      </dsp:txXfrm>
    </dsp:sp>
    <dsp:sp modelId="{695FD157-D1AD-B44D-AB7C-A9A2446AE546}">
      <dsp:nvSpPr>
        <dsp:cNvPr id="0" name=""/>
        <dsp:cNvSpPr/>
      </dsp:nvSpPr>
      <dsp:spPr>
        <a:xfrm>
          <a:off x="3956684" y="492547"/>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 que aquélla puede tener efectos positivos para mejorar la calidad y la eficiencia (tanto distributiva como operativa) del gasto gubernamental. </a:t>
          </a:r>
          <a:endParaRPr lang="es-ES" sz="600" kern="1200"/>
        </a:p>
      </dsp:txBody>
      <dsp:txXfrm>
        <a:off x="3981436" y="517299"/>
        <a:ext cx="1640654" cy="795575"/>
      </dsp:txXfrm>
    </dsp:sp>
    <dsp:sp modelId="{12A7B9F6-91AF-8F4D-81F6-B2317126AD17}">
      <dsp:nvSpPr>
        <dsp:cNvPr id="0" name=""/>
        <dsp:cNvSpPr/>
      </dsp:nvSpPr>
      <dsp:spPr>
        <a:xfrm rot="20528527">
          <a:off x="5614403" y="695310"/>
          <a:ext cx="1346611" cy="26604"/>
        </a:xfrm>
        <a:custGeom>
          <a:avLst/>
          <a:gdLst/>
          <a:ahLst/>
          <a:cxnLst/>
          <a:rect l="0" t="0" r="0" b="0"/>
          <a:pathLst>
            <a:path>
              <a:moveTo>
                <a:pt x="0" y="13302"/>
              </a:moveTo>
              <a:lnTo>
                <a:pt x="1346611" y="133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254044" y="674947"/>
        <a:ext cx="67330" cy="67330"/>
      </dsp:txXfrm>
    </dsp:sp>
    <dsp:sp modelId="{324F9B2D-C5A5-CE4F-8937-710D7EFD6E5E}">
      <dsp:nvSpPr>
        <dsp:cNvPr id="0" name=""/>
        <dsp:cNvSpPr/>
      </dsp:nvSpPr>
      <dsp:spPr>
        <a:xfrm>
          <a:off x="6928575" y="79599"/>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En pa</a:t>
          </a:r>
          <a:r>
            <a:rPr lang="es-ES" sz="600" kern="1200"/>
            <a:t>íses de prácticas </a:t>
          </a:r>
          <a:r>
            <a:rPr lang="es-ES" sz="600" kern="1200"/>
            <a:t>tan diversas como Nueva Zelanda, Corea, Chile, Suecia (por citar sólo unos pocos ejemplos) es posible identificar procesos de ajuste administrativo que articulan esquemas de generación de información sobre los resultados de política</a:t>
          </a:r>
          <a:r>
            <a:rPr lang="es-ES" sz="600" kern="1200"/>
            <a:t>.</a:t>
          </a:r>
        </a:p>
      </dsp:txBody>
      <dsp:txXfrm>
        <a:off x="6953327" y="104351"/>
        <a:ext cx="1640654" cy="795575"/>
      </dsp:txXfrm>
    </dsp:sp>
    <dsp:sp modelId="{48EFAB94-C1CE-6A46-8795-CCCDC852D794}">
      <dsp:nvSpPr>
        <dsp:cNvPr id="0" name=""/>
        <dsp:cNvSpPr/>
      </dsp:nvSpPr>
      <dsp:spPr>
        <a:xfrm rot="1973477">
          <a:off x="5524503" y="1316241"/>
          <a:ext cx="1526412" cy="26604"/>
        </a:xfrm>
        <a:custGeom>
          <a:avLst/>
          <a:gdLst/>
          <a:ahLst/>
          <a:cxnLst/>
          <a:rect l="0" t="0" r="0" b="0"/>
          <a:pathLst>
            <a:path>
              <a:moveTo>
                <a:pt x="0" y="13302"/>
              </a:moveTo>
              <a:lnTo>
                <a:pt x="1526412" y="133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249549" y="1291383"/>
        <a:ext cx="76320" cy="76320"/>
      </dsp:txXfrm>
    </dsp:sp>
    <dsp:sp modelId="{418F4173-D479-6F43-B7D6-79D111E00E6C}">
      <dsp:nvSpPr>
        <dsp:cNvPr id="0" name=""/>
        <dsp:cNvSpPr/>
      </dsp:nvSpPr>
      <dsp:spPr>
        <a:xfrm>
          <a:off x="6928575" y="1321460"/>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En los últimos años, a la luz de la promulgación de la ley de presupuesto y responsabilidad Hacendaria en 2006 y la estructuración de una estrategia de evaluación y gestión del desempeño, el esfuerzo por incrementar la calidad del gasto público </a:t>
          </a:r>
          <a:endParaRPr lang="es-ES" sz="600" kern="1200"/>
        </a:p>
      </dsp:txBody>
      <dsp:txXfrm>
        <a:off x="6953327" y="1346212"/>
        <a:ext cx="1640654" cy="795575"/>
      </dsp:txXfrm>
    </dsp:sp>
    <dsp:sp modelId="{29F24E1E-0DD6-4748-966A-666C6795F513}">
      <dsp:nvSpPr>
        <dsp:cNvPr id="0" name=""/>
        <dsp:cNvSpPr/>
      </dsp:nvSpPr>
      <dsp:spPr>
        <a:xfrm>
          <a:off x="1590461" y="1950309"/>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Presupuesto Basado en Resultados</a:t>
          </a:r>
        </a:p>
      </dsp:txBody>
      <dsp:txXfrm>
        <a:off x="1615213" y="1975061"/>
        <a:ext cx="1640654" cy="795575"/>
      </dsp:txXfrm>
    </dsp:sp>
    <dsp:sp modelId="{D5EE7A31-51AC-3344-BD2B-F78687E80054}">
      <dsp:nvSpPr>
        <dsp:cNvPr id="0" name=""/>
        <dsp:cNvSpPr/>
      </dsp:nvSpPr>
      <dsp:spPr>
        <a:xfrm rot="19928208">
          <a:off x="3236854" y="2183111"/>
          <a:ext cx="755027" cy="26604"/>
        </a:xfrm>
        <a:custGeom>
          <a:avLst/>
          <a:gdLst/>
          <a:ahLst/>
          <a:cxnLst/>
          <a:rect l="0" t="0" r="0" b="0"/>
          <a:pathLst>
            <a:path>
              <a:moveTo>
                <a:pt x="0" y="13302"/>
              </a:moveTo>
              <a:lnTo>
                <a:pt x="755027" y="133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595492" y="2177537"/>
        <a:ext cx="37751" cy="37751"/>
      </dsp:txXfrm>
    </dsp:sp>
    <dsp:sp modelId="{01549514-3E0D-804B-9BAD-699218B4FE15}">
      <dsp:nvSpPr>
        <dsp:cNvPr id="0" name=""/>
        <dsp:cNvSpPr/>
      </dsp:nvSpPr>
      <dsp:spPr>
        <a:xfrm>
          <a:off x="3948115" y="1597438"/>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Una primera entrada de interpretación del cambio político - organizacional se refleja en la forma en la que se concibe la articulación del documento de presupuesto presentado al poder Legislativo.</a:t>
          </a:r>
          <a:endParaRPr lang="es-ES" sz="600" kern="1200"/>
        </a:p>
      </dsp:txBody>
      <dsp:txXfrm>
        <a:off x="3972867" y="1622190"/>
        <a:ext cx="1640654" cy="795575"/>
      </dsp:txXfrm>
    </dsp:sp>
    <dsp:sp modelId="{95168A6E-C8F2-FF4D-BD64-F31E7C263C42}">
      <dsp:nvSpPr>
        <dsp:cNvPr id="0" name=""/>
        <dsp:cNvSpPr/>
      </dsp:nvSpPr>
      <dsp:spPr>
        <a:xfrm rot="2209036">
          <a:off x="5477541" y="2489613"/>
          <a:ext cx="1611766" cy="26604"/>
        </a:xfrm>
        <a:custGeom>
          <a:avLst/>
          <a:gdLst/>
          <a:ahLst/>
          <a:cxnLst/>
          <a:rect l="0" t="0" r="0" b="0"/>
          <a:pathLst>
            <a:path>
              <a:moveTo>
                <a:pt x="0" y="13302"/>
              </a:moveTo>
              <a:lnTo>
                <a:pt x="1611766" y="133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243130" y="2462621"/>
        <a:ext cx="80588" cy="80588"/>
      </dsp:txXfrm>
    </dsp:sp>
    <dsp:sp modelId="{0351A55B-25C3-1D46-A82D-C31714451D02}">
      <dsp:nvSpPr>
        <dsp:cNvPr id="0" name=""/>
        <dsp:cNvSpPr/>
      </dsp:nvSpPr>
      <dsp:spPr>
        <a:xfrm>
          <a:off x="6928575" y="2563313"/>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En algunos de sus países miembros, se puede pensar en tres posibles </a:t>
          </a:r>
          <a:r>
            <a:rPr lang="es-ES" sz="600" i="1" kern="1200"/>
            <a:t>formatos genéricos </a:t>
          </a:r>
          <a:r>
            <a:rPr lang="es-ES" sz="600" kern="1200"/>
            <a:t>de PBR: el presentacional, el informado y el de fórmula directa. el primero consiste solamente en anexar cierta información de desempeño (avance de indicadores, por ejemplo) de los programas y organizaciones a la iniciativa presupuestal. </a:t>
          </a:r>
          <a:endParaRPr lang="es-ES" sz="600" kern="1200"/>
        </a:p>
      </dsp:txBody>
      <dsp:txXfrm>
        <a:off x="6953327" y="2588065"/>
        <a:ext cx="1640654" cy="795575"/>
      </dsp:txXfrm>
    </dsp:sp>
    <dsp:sp modelId="{F9D70C94-DF11-7645-A6E1-4950A3E96059}">
      <dsp:nvSpPr>
        <dsp:cNvPr id="0" name=""/>
        <dsp:cNvSpPr/>
      </dsp:nvSpPr>
      <dsp:spPr>
        <a:xfrm>
          <a:off x="1590461" y="3893992"/>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Esquemas de PBR</a:t>
          </a:r>
        </a:p>
      </dsp:txBody>
      <dsp:txXfrm>
        <a:off x="1615213" y="3918744"/>
        <a:ext cx="1640654" cy="795575"/>
      </dsp:txXfrm>
    </dsp:sp>
    <dsp:sp modelId="{916F6518-A142-CC4F-9A9A-558D81842157}">
      <dsp:nvSpPr>
        <dsp:cNvPr id="0" name=""/>
        <dsp:cNvSpPr/>
      </dsp:nvSpPr>
      <dsp:spPr>
        <a:xfrm rot="17725437">
          <a:off x="2879792" y="3668887"/>
          <a:ext cx="1404723" cy="26604"/>
        </a:xfrm>
        <a:custGeom>
          <a:avLst/>
          <a:gdLst/>
          <a:ahLst/>
          <a:cxnLst/>
          <a:rect l="0" t="0" r="0" b="0"/>
          <a:pathLst>
            <a:path>
              <a:moveTo>
                <a:pt x="0" y="13302"/>
              </a:moveTo>
              <a:lnTo>
                <a:pt x="1404723" y="133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547035" y="3647072"/>
        <a:ext cx="70236" cy="70236"/>
      </dsp:txXfrm>
    </dsp:sp>
    <dsp:sp modelId="{143594C9-F406-5D43-9000-EFF9BACFB90E}">
      <dsp:nvSpPr>
        <dsp:cNvPr id="0" name=""/>
        <dsp:cNvSpPr/>
      </dsp:nvSpPr>
      <dsp:spPr>
        <a:xfrm>
          <a:off x="3883686" y="2625308"/>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Por su parte, en países como Canadá, Holanda, Dinamarca, Australia y el Reino Unido se optó por un enfoque en el que se daba mayor peso a la visión informada, ya sea a partir de revisiones del gasto público (esto es, información de desempeño retrospectiva) o a través de la definición de planes estratégicos de mediano plazo o de contratos de desempeño (esto es, compromisos a futuro sobre los resultados). </a:t>
          </a:r>
          <a:endParaRPr lang="es-ES" sz="600" kern="1200"/>
        </a:p>
      </dsp:txBody>
      <dsp:txXfrm>
        <a:off x="3908438" y="2650060"/>
        <a:ext cx="1640654" cy="795575"/>
      </dsp:txXfrm>
    </dsp:sp>
    <dsp:sp modelId="{AFF2BFA1-114B-B140-BEB9-87307FB88B6A}">
      <dsp:nvSpPr>
        <dsp:cNvPr id="0" name=""/>
        <dsp:cNvSpPr/>
      </dsp:nvSpPr>
      <dsp:spPr>
        <a:xfrm rot="20371951">
          <a:off x="3260302" y="4190686"/>
          <a:ext cx="643702" cy="26604"/>
        </a:xfrm>
        <a:custGeom>
          <a:avLst/>
          <a:gdLst/>
          <a:ahLst/>
          <a:cxnLst/>
          <a:rect l="0" t="0" r="0" b="0"/>
          <a:pathLst>
            <a:path>
              <a:moveTo>
                <a:pt x="0" y="13302"/>
              </a:moveTo>
              <a:lnTo>
                <a:pt x="643702" y="133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566061" y="4187896"/>
        <a:ext cx="32185" cy="32185"/>
      </dsp:txXfrm>
    </dsp:sp>
    <dsp:sp modelId="{C1254599-788D-E34D-8477-C289AAF85FB0}">
      <dsp:nvSpPr>
        <dsp:cNvPr id="0" name=""/>
        <dsp:cNvSpPr/>
      </dsp:nvSpPr>
      <dsp:spPr>
        <a:xfrm>
          <a:off x="3883686" y="3668905"/>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Una segunda relación fundamental es la que se establece entre el ejecutivo y el legislativo dentro del proceso presupuestal. este vínculo es bastante complejo, ya que los requisitos de información necesarios para modificar los parámetros de discusión entre estos dos agentes es cambiante y dependiente a la fase presupuestaria en la que se encuentre . </a:t>
          </a:r>
          <a:endParaRPr lang="es-ES" sz="600" kern="1200"/>
        </a:p>
      </dsp:txBody>
      <dsp:txXfrm>
        <a:off x="3908438" y="3693657"/>
        <a:ext cx="1640654" cy="795575"/>
      </dsp:txXfrm>
    </dsp:sp>
    <dsp:sp modelId="{669ECDC0-7179-5A45-9C8C-E82A3305E263}">
      <dsp:nvSpPr>
        <dsp:cNvPr id="0" name=""/>
        <dsp:cNvSpPr/>
      </dsp:nvSpPr>
      <dsp:spPr>
        <a:xfrm rot="3310531">
          <a:off x="3026719" y="4789150"/>
          <a:ext cx="1183865" cy="26604"/>
        </a:xfrm>
        <a:custGeom>
          <a:avLst/>
          <a:gdLst/>
          <a:ahLst/>
          <a:cxnLst/>
          <a:rect l="0" t="0" r="0" b="0"/>
          <a:pathLst>
            <a:path>
              <a:moveTo>
                <a:pt x="0" y="13302"/>
              </a:moveTo>
              <a:lnTo>
                <a:pt x="1183865" y="133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589056" y="4772856"/>
        <a:ext cx="59193" cy="59193"/>
      </dsp:txXfrm>
    </dsp:sp>
    <dsp:sp modelId="{734DA492-E9D3-374F-8213-3FE89E84E162}">
      <dsp:nvSpPr>
        <dsp:cNvPr id="0" name=""/>
        <dsp:cNvSpPr/>
      </dsp:nvSpPr>
      <dsp:spPr>
        <a:xfrm>
          <a:off x="3956684" y="4865833"/>
          <a:ext cx="1690158" cy="84507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Posiblemente la principal virtud que se encuentra en el proceso de implementación del pbr en méxico ha sido su carácter incremental y paulatino. las etapas que esta reforma ha seguido denotan prudencia por parte de los implementadores para articular un sistema de evaluación bien cimentado que sirva de punta de lanza para cualquier empresa de vinculación del desempeño organizacional con la asignación de gasto público. </a:t>
          </a:r>
          <a:endParaRPr lang="es-ES" sz="600" kern="1200"/>
        </a:p>
      </dsp:txBody>
      <dsp:txXfrm>
        <a:off x="3981436" y="4890585"/>
        <a:ext cx="1640654" cy="795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Words>
  <Characters>115</Characters>
  <Application>Microsoft Macintosh Word</Application>
  <DocSecurity>0</DocSecurity>
  <Lines>1</Lines>
  <Paragraphs>1</Paragraphs>
  <ScaleCrop>false</ScaleCrop>
  <Company/>
  <LinksUpToDate>false</LinksUpToDate>
  <CharactersWithSpaces>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2016-03-09T02:54:00Z</dcterms:created>
  <dcterms:modified xsi:type="dcterms:W3CDTF">2016-03-09T02:54:00Z</dcterms:modified>
</cp:coreProperties>
</file>