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Default="00300A4D" w:rsidP="00300A4D">
      <w:pPr>
        <w:rPr>
          <w:rFonts w:ascii="Arial" w:hAnsi="Arial" w:cs="Arial"/>
          <w:b/>
          <w:spacing w:val="20"/>
          <w:lang w:val="es-AR"/>
        </w:rPr>
      </w:pPr>
    </w:p>
    <w:p w14:paraId="12C527F2" w14:textId="77777777" w:rsidR="00496455" w:rsidRPr="00300A4D" w:rsidRDefault="00496455"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36C6E4C2" w14:textId="77777777" w:rsidR="00300A4D" w:rsidRPr="00300A4D" w:rsidRDefault="00300A4D" w:rsidP="00300A4D">
      <w:pPr>
        <w:rPr>
          <w:rFonts w:ascii="Arial" w:hAnsi="Arial" w:cs="Arial"/>
          <w:b/>
          <w:spacing w:val="20"/>
          <w:lang w:val="es-AR"/>
        </w:rPr>
      </w:pPr>
    </w:p>
    <w:p w14:paraId="0742B6A7" w14:textId="189C45E6" w:rsidR="00300A4D" w:rsidRPr="00300A4D" w:rsidRDefault="006E010D" w:rsidP="00300A4D">
      <w:pPr>
        <w:jc w:val="center"/>
        <w:rPr>
          <w:rFonts w:ascii="Arial" w:hAnsi="Arial" w:cs="Arial"/>
          <w:b/>
          <w:spacing w:val="20"/>
          <w:sz w:val="32"/>
          <w:szCs w:val="32"/>
          <w:lang w:val="es-AR"/>
        </w:rPr>
      </w:pPr>
      <w:r>
        <w:rPr>
          <w:rFonts w:ascii="Arial" w:hAnsi="Arial" w:cs="Arial"/>
          <w:b/>
          <w:spacing w:val="20"/>
          <w:sz w:val="32"/>
          <w:szCs w:val="32"/>
          <w:lang w:val="es-AR"/>
        </w:rPr>
        <w:t>ACTIVIDAD 3</w:t>
      </w:r>
      <w:r w:rsidR="00300A4D">
        <w:rPr>
          <w:rFonts w:ascii="Arial" w:hAnsi="Arial" w:cs="Arial"/>
          <w:b/>
          <w:spacing w:val="20"/>
          <w:sz w:val="32"/>
          <w:szCs w:val="32"/>
          <w:lang w:val="es-AR"/>
        </w:rPr>
        <w:t xml:space="preserve">: </w:t>
      </w:r>
      <w:r>
        <w:rPr>
          <w:rFonts w:ascii="Arial" w:hAnsi="Arial" w:cs="Arial"/>
          <w:b/>
          <w:spacing w:val="20"/>
          <w:sz w:val="32"/>
          <w:szCs w:val="32"/>
          <w:lang w:val="es-AR"/>
        </w:rPr>
        <w:t>ENSAYO</w:t>
      </w:r>
    </w:p>
    <w:p w14:paraId="512CFD93" w14:textId="77777777" w:rsidR="00300A4D" w:rsidRPr="00300A4D" w:rsidRDefault="00300A4D" w:rsidP="00300A4D">
      <w:pPr>
        <w:rPr>
          <w:rFonts w:ascii="Arial" w:hAnsi="Arial" w:cs="Arial"/>
          <w:b/>
          <w:spacing w:val="20"/>
          <w:sz w:val="32"/>
          <w:szCs w:val="32"/>
          <w:lang w:val="es-AR"/>
        </w:rPr>
      </w:pPr>
    </w:p>
    <w:p w14:paraId="0C909605" w14:textId="49361280" w:rsidR="00496455" w:rsidRDefault="006E010D" w:rsidP="00E13C16">
      <w:pPr>
        <w:jc w:val="center"/>
        <w:rPr>
          <w:rFonts w:ascii="Arial" w:hAnsi="Arial" w:cs="Arial"/>
          <w:b/>
          <w:spacing w:val="20"/>
          <w:sz w:val="32"/>
          <w:u w:val="single"/>
          <w:lang w:val="es-AR"/>
        </w:rPr>
      </w:pPr>
      <w:r>
        <w:rPr>
          <w:rFonts w:ascii="Arial" w:hAnsi="Arial" w:cs="Arial"/>
          <w:b/>
          <w:spacing w:val="20"/>
          <w:sz w:val="32"/>
          <w:u w:val="single"/>
          <w:lang w:val="es-AR"/>
        </w:rPr>
        <w:t>MATERIA: TECNOLOGIAS DE LA INFORMACION Y COMUNICACION</w:t>
      </w:r>
    </w:p>
    <w:p w14:paraId="58F2A1CD" w14:textId="77777777" w:rsidR="00E244BB" w:rsidRDefault="00E244BB" w:rsidP="001F25D5">
      <w:pPr>
        <w:rPr>
          <w:rFonts w:ascii="Arial" w:hAnsi="Arial" w:cs="Arial"/>
          <w:b/>
          <w:spacing w:val="20"/>
          <w:sz w:val="32"/>
          <w:u w:val="single"/>
          <w:lang w:val="es-AR"/>
        </w:rPr>
      </w:pPr>
    </w:p>
    <w:p w14:paraId="7FB6D17F" w14:textId="3A7088F9" w:rsidR="000F7048" w:rsidRDefault="000F7048" w:rsidP="00E244BB">
      <w:pPr>
        <w:jc w:val="center"/>
        <w:rPr>
          <w:noProof/>
          <w:lang w:val="es-ES" w:eastAsia="es-ES"/>
        </w:rPr>
      </w:pPr>
    </w:p>
    <w:p w14:paraId="5DC8F9D9" w14:textId="77777777" w:rsidR="006E010D" w:rsidRDefault="006E010D" w:rsidP="00E244BB">
      <w:pPr>
        <w:jc w:val="center"/>
        <w:rPr>
          <w:noProof/>
          <w:lang w:val="es-ES" w:eastAsia="es-ES"/>
        </w:rPr>
      </w:pPr>
    </w:p>
    <w:p w14:paraId="0225E5F5" w14:textId="77777777" w:rsidR="006E010D" w:rsidRDefault="006E010D" w:rsidP="00E244BB">
      <w:pPr>
        <w:jc w:val="center"/>
        <w:rPr>
          <w:noProof/>
          <w:lang w:val="es-ES" w:eastAsia="es-ES"/>
        </w:rPr>
      </w:pPr>
    </w:p>
    <w:p w14:paraId="02F39F9B" w14:textId="77777777" w:rsidR="006E010D" w:rsidRDefault="006E010D" w:rsidP="00E244BB">
      <w:pPr>
        <w:jc w:val="center"/>
        <w:rPr>
          <w:noProof/>
          <w:lang w:val="es-ES" w:eastAsia="es-ES"/>
        </w:rPr>
      </w:pPr>
    </w:p>
    <w:p w14:paraId="573EA83E" w14:textId="77777777" w:rsidR="006E010D" w:rsidRDefault="006E010D" w:rsidP="00E244BB">
      <w:pPr>
        <w:jc w:val="center"/>
        <w:rPr>
          <w:noProof/>
          <w:lang w:val="es-ES" w:eastAsia="es-ES"/>
        </w:rPr>
      </w:pPr>
    </w:p>
    <w:p w14:paraId="19C9466F" w14:textId="77777777" w:rsidR="006E010D" w:rsidRDefault="006E010D" w:rsidP="00E244BB">
      <w:pPr>
        <w:jc w:val="center"/>
        <w:rPr>
          <w:noProof/>
          <w:lang w:val="es-ES" w:eastAsia="es-ES"/>
        </w:rPr>
      </w:pPr>
    </w:p>
    <w:p w14:paraId="599FE272" w14:textId="77777777" w:rsidR="006E010D" w:rsidRDefault="006E010D" w:rsidP="00E244BB">
      <w:pPr>
        <w:jc w:val="center"/>
        <w:rPr>
          <w:noProof/>
          <w:lang w:val="es-ES" w:eastAsia="es-ES"/>
        </w:rPr>
      </w:pPr>
    </w:p>
    <w:p w14:paraId="65BF0C40" w14:textId="77777777" w:rsidR="006E010D" w:rsidRDefault="006E010D" w:rsidP="00E244BB">
      <w:pPr>
        <w:jc w:val="center"/>
        <w:rPr>
          <w:noProof/>
          <w:lang w:val="es-ES" w:eastAsia="es-ES"/>
        </w:rPr>
      </w:pPr>
    </w:p>
    <w:p w14:paraId="6D45CF1C" w14:textId="77777777" w:rsidR="006E010D" w:rsidRDefault="006E010D" w:rsidP="00E244BB">
      <w:pPr>
        <w:jc w:val="center"/>
        <w:rPr>
          <w:noProof/>
          <w:lang w:val="es-ES" w:eastAsia="es-ES"/>
        </w:rPr>
      </w:pPr>
    </w:p>
    <w:p w14:paraId="526482B3" w14:textId="77777777" w:rsidR="006E010D" w:rsidRPr="006E010D" w:rsidRDefault="006E010D" w:rsidP="006E010D">
      <w:pPr>
        <w:spacing w:line="276" w:lineRule="auto"/>
        <w:jc w:val="both"/>
        <w:rPr>
          <w:rFonts w:ascii="Arial" w:hAnsi="Arial" w:cs="Arial"/>
          <w:spacing w:val="20"/>
          <w:lang w:val="es-AR"/>
        </w:rPr>
      </w:pPr>
    </w:p>
    <w:p w14:paraId="74F6F879" w14:textId="518DC00A" w:rsidR="006E010D" w:rsidRPr="006E010D" w:rsidRDefault="006E010D" w:rsidP="006E010D">
      <w:pPr>
        <w:spacing w:line="276" w:lineRule="auto"/>
        <w:jc w:val="both"/>
        <w:rPr>
          <w:rFonts w:ascii="Arial" w:hAnsi="Arial" w:cs="Arial"/>
          <w:spacing w:val="20"/>
          <w:lang w:val="es-AR"/>
        </w:rPr>
      </w:pPr>
      <w:r w:rsidRPr="006E010D">
        <w:rPr>
          <w:rFonts w:ascii="Arial" w:hAnsi="Arial" w:cs="Arial"/>
          <w:spacing w:val="20"/>
          <w:lang w:val="es-AR"/>
        </w:rPr>
        <w:t>El M</w:t>
      </w:r>
      <w:r>
        <w:rPr>
          <w:rFonts w:ascii="Arial" w:hAnsi="Arial" w:cs="Arial"/>
          <w:spacing w:val="20"/>
          <w:lang w:val="es-AR"/>
        </w:rPr>
        <w:t xml:space="preserve">anual de </w:t>
      </w:r>
      <w:r w:rsidRPr="006E010D">
        <w:rPr>
          <w:rFonts w:ascii="Arial" w:hAnsi="Arial" w:cs="Arial"/>
          <w:spacing w:val="20"/>
          <w:lang w:val="es-AR"/>
        </w:rPr>
        <w:t>A</w:t>
      </w:r>
      <w:r>
        <w:rPr>
          <w:rFonts w:ascii="Arial" w:hAnsi="Arial" w:cs="Arial"/>
          <w:spacing w:val="20"/>
          <w:lang w:val="es-AR"/>
        </w:rPr>
        <w:t xml:space="preserve">dministrtivo de Aplicación General en las Tecnologías de la Información y Comunicaciones dentro del IMSS, </w:t>
      </w:r>
      <w:r w:rsidRPr="006E010D">
        <w:rPr>
          <w:rFonts w:ascii="Arial" w:hAnsi="Arial" w:cs="Arial"/>
          <w:spacing w:val="20"/>
          <w:lang w:val="es-AR"/>
        </w:rPr>
        <w:t xml:space="preserve">establece un marco rector de procesos fundamentado en las mejores prácticas; contiene las reglas, acciones y procesos que en materia de TIC deberán observar de manera obligatoria las dependencias y entidades de la Administración Pública Federal en México. Aunque el plazo establecido para el cumplimiento era noviembre de 2011, de acuerdo con </w:t>
      </w:r>
      <w:r>
        <w:rPr>
          <w:rFonts w:ascii="Arial" w:hAnsi="Arial" w:cs="Arial"/>
          <w:spacing w:val="20"/>
          <w:lang w:val="es-AR"/>
        </w:rPr>
        <w:t>esto,</w:t>
      </w:r>
      <w:r w:rsidRPr="006E010D">
        <w:rPr>
          <w:rFonts w:ascii="Arial" w:hAnsi="Arial" w:cs="Arial"/>
          <w:spacing w:val="20"/>
          <w:lang w:val="es-AR"/>
        </w:rPr>
        <w:t xml:space="preserve"> la gran mayoría de las organizaciones en lo que estaban trabajando era el diseño. </w:t>
      </w:r>
    </w:p>
    <w:p w14:paraId="41A725EE" w14:textId="6AB91F7A" w:rsidR="006E010D" w:rsidRPr="006E010D" w:rsidRDefault="006E010D" w:rsidP="006E010D">
      <w:pPr>
        <w:spacing w:line="276" w:lineRule="auto"/>
        <w:jc w:val="both"/>
        <w:rPr>
          <w:rFonts w:ascii="Arial" w:hAnsi="Arial" w:cs="Arial"/>
          <w:spacing w:val="20"/>
          <w:lang w:val="es-AR"/>
        </w:rPr>
      </w:pPr>
      <w:r>
        <w:rPr>
          <w:rFonts w:ascii="Arial" w:hAnsi="Arial" w:cs="Arial"/>
          <w:spacing w:val="20"/>
          <w:lang w:val="es-AR"/>
        </w:rPr>
        <w:t>Sin embargo</w:t>
      </w:r>
      <w:r w:rsidRPr="006E010D">
        <w:rPr>
          <w:rFonts w:ascii="Arial" w:hAnsi="Arial" w:cs="Arial"/>
          <w:spacing w:val="20"/>
          <w:lang w:val="es-AR"/>
        </w:rPr>
        <w:t>, no se trata d</w:t>
      </w:r>
      <w:r>
        <w:rPr>
          <w:rFonts w:ascii="Arial" w:hAnsi="Arial" w:cs="Arial"/>
          <w:spacing w:val="20"/>
          <w:lang w:val="es-AR"/>
        </w:rPr>
        <w:t xml:space="preserve">e empezar desde cero otra vez. </w:t>
      </w:r>
      <w:r w:rsidRPr="006E010D">
        <w:rPr>
          <w:rFonts w:ascii="Arial" w:hAnsi="Arial" w:cs="Arial"/>
          <w:spacing w:val="20"/>
          <w:lang w:val="es-AR"/>
        </w:rPr>
        <w:t>Para las organizaciones que ya habían avanzado en la implementación de MAAGTIC, el único proceso que sufre cambios en términos de alcance es el de administración de seguridad de los sistemas que antes estaba dentro de un grupo de procesos de operación de servicios en la parte de ejecución y entrega. En la nueva versión se eleva el tema de seguridad a un nivel de gobernabilidad, lo que implica que cada proceso sea observado dentro de la perspectiva de confidencialidad, integridad y disponibili</w:t>
      </w:r>
      <w:r>
        <w:rPr>
          <w:rFonts w:ascii="Arial" w:hAnsi="Arial" w:cs="Arial"/>
          <w:spacing w:val="20"/>
          <w:lang w:val="es-AR"/>
        </w:rPr>
        <w:t>dad de la información.</w:t>
      </w:r>
    </w:p>
    <w:p w14:paraId="398A73BF" w14:textId="14A15DAD" w:rsidR="006E010D" w:rsidRPr="006E010D" w:rsidRDefault="006E010D" w:rsidP="006E010D">
      <w:pPr>
        <w:spacing w:line="276" w:lineRule="auto"/>
        <w:jc w:val="both"/>
        <w:rPr>
          <w:rFonts w:ascii="Arial" w:hAnsi="Arial" w:cs="Arial"/>
          <w:spacing w:val="20"/>
          <w:lang w:val="es-AR"/>
        </w:rPr>
      </w:pPr>
      <w:r>
        <w:rPr>
          <w:rFonts w:ascii="Arial" w:hAnsi="Arial" w:cs="Arial"/>
          <w:spacing w:val="20"/>
          <w:lang w:val="es-AR"/>
        </w:rPr>
        <w:t>Es necesario</w:t>
      </w:r>
      <w:r w:rsidRPr="006E010D">
        <w:rPr>
          <w:rFonts w:ascii="Arial" w:hAnsi="Arial" w:cs="Arial"/>
          <w:spacing w:val="20"/>
          <w:lang w:val="es-AR"/>
        </w:rPr>
        <w:t xml:space="preserve"> </w:t>
      </w:r>
      <w:r>
        <w:rPr>
          <w:rFonts w:ascii="Arial" w:hAnsi="Arial" w:cs="Arial"/>
          <w:spacing w:val="20"/>
          <w:lang w:val="es-AR"/>
        </w:rPr>
        <w:t>considerar</w:t>
      </w:r>
      <w:r w:rsidRPr="006E010D">
        <w:rPr>
          <w:rFonts w:ascii="Arial" w:hAnsi="Arial" w:cs="Arial"/>
          <w:spacing w:val="20"/>
          <w:lang w:val="es-AR"/>
        </w:rPr>
        <w:t xml:space="preserve"> la alineación de los procesos internos de cada dependencia, desde una perspectiva de riesgo informático de los diferentes activos; así como el tema de capacitación del personal, sobre todo si en la organización no tienen el mismo nivel de conocimientos. </w:t>
      </w:r>
    </w:p>
    <w:p w14:paraId="77C88A64" w14:textId="45ACFE86" w:rsidR="006E010D" w:rsidRDefault="006E010D" w:rsidP="006E010D">
      <w:pPr>
        <w:spacing w:line="276" w:lineRule="auto"/>
        <w:jc w:val="both"/>
        <w:rPr>
          <w:rFonts w:ascii="Arial" w:hAnsi="Arial" w:cs="Arial"/>
          <w:spacing w:val="20"/>
          <w:lang w:val="es-AR"/>
        </w:rPr>
      </w:pPr>
      <w:r>
        <w:rPr>
          <w:rFonts w:ascii="Arial" w:hAnsi="Arial" w:cs="Arial"/>
          <w:spacing w:val="20"/>
          <w:lang w:val="es-AR"/>
        </w:rPr>
        <w:t xml:space="preserve">Por lo que dentro del IMSS, la aplicación de dichos conocimientos en Informática dependen de una Coordinación a Nivel Central (México) y delega sus funciones en las distintas entidades de la República, quienes se encargarán de verificar el cumplimiento de estas a nivel estatal. </w:t>
      </w:r>
    </w:p>
    <w:p w14:paraId="5602D4DD" w14:textId="3B2FDB23" w:rsidR="006E010D" w:rsidRPr="006E010D" w:rsidRDefault="006E010D" w:rsidP="006E010D">
      <w:pPr>
        <w:spacing w:line="276" w:lineRule="auto"/>
        <w:jc w:val="both"/>
        <w:rPr>
          <w:rFonts w:ascii="Arial" w:hAnsi="Arial" w:cs="Arial"/>
          <w:spacing w:val="20"/>
          <w:lang w:val="es-AR"/>
        </w:rPr>
      </w:pPr>
      <w:r>
        <w:rPr>
          <w:rFonts w:ascii="Arial" w:hAnsi="Arial" w:cs="Arial"/>
          <w:spacing w:val="20"/>
          <w:lang w:val="es-AR"/>
        </w:rPr>
        <w:t>De lo anterior, se puede decir que al interior de las Unidades Hospitalarias y administrativas, se han implementado programas que han permitido una mejor atención médica, programación de citas, gracias a la continua evaluación y mejora en cada proceso de Sistemas de Información, lo cual ha permitido una evolución a todos los niveles en cuanto a la comunicación e infraestructura tecnológica.</w:t>
      </w:r>
      <w:bookmarkStart w:id="0" w:name="_GoBack"/>
      <w:bookmarkEnd w:id="0"/>
    </w:p>
    <w:sectPr w:rsidR="006E010D" w:rsidRPr="006E010D" w:rsidSect="006E010D">
      <w:pgSz w:w="11900" w:h="16840"/>
      <w:pgMar w:top="1417" w:right="1418"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6D717B" w:rsidRDefault="006D717B" w:rsidP="002825B6">
      <w:pPr>
        <w:spacing w:after="0"/>
      </w:pPr>
      <w:r>
        <w:separator/>
      </w:r>
    </w:p>
  </w:endnote>
  <w:endnote w:type="continuationSeparator" w:id="0">
    <w:p w14:paraId="4351DCAC" w14:textId="77777777" w:rsidR="006D717B" w:rsidRDefault="006D717B"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6D717B" w:rsidRDefault="006D717B" w:rsidP="002825B6">
      <w:pPr>
        <w:spacing w:after="0"/>
      </w:pPr>
      <w:r>
        <w:separator/>
      </w:r>
    </w:p>
  </w:footnote>
  <w:footnote w:type="continuationSeparator" w:id="0">
    <w:p w14:paraId="66152B6F" w14:textId="77777777" w:rsidR="006D717B" w:rsidRDefault="006D717B" w:rsidP="002825B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A"/>
    <w:multiLevelType w:val="singleLevel"/>
    <w:tmpl w:val="0000000A"/>
    <w:name w:val="WW8Num13"/>
    <w:lvl w:ilvl="0">
      <w:start w:val="1"/>
      <w:numFmt w:val="bullet"/>
      <w:lvlText w:val=""/>
      <w:lvlJc w:val="left"/>
      <w:pPr>
        <w:tabs>
          <w:tab w:val="num" w:pos="0"/>
        </w:tabs>
        <w:ind w:left="720" w:hanging="360"/>
      </w:pPr>
      <w:rPr>
        <w:rFonts w:ascii="Symbol" w:hAnsi="Symbol"/>
      </w:rPr>
    </w:lvl>
  </w:abstractNum>
  <w:abstractNum w:abstractNumId="2">
    <w:nsid w:val="063A05D6"/>
    <w:multiLevelType w:val="hybridMultilevel"/>
    <w:tmpl w:val="FBB623A8"/>
    <w:lvl w:ilvl="0" w:tplc="6FD013F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8E440B1"/>
    <w:multiLevelType w:val="hybridMultilevel"/>
    <w:tmpl w:val="5D60A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5">
    <w:nsid w:val="0B823AD2"/>
    <w:multiLevelType w:val="hybridMultilevel"/>
    <w:tmpl w:val="D172C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1C1CD6"/>
    <w:multiLevelType w:val="hybridMultilevel"/>
    <w:tmpl w:val="E1BEE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C03B58"/>
    <w:multiLevelType w:val="hybridMultilevel"/>
    <w:tmpl w:val="D172C366"/>
    <w:lvl w:ilvl="0" w:tplc="080A000F">
      <w:start w:val="1"/>
      <w:numFmt w:val="decimal"/>
      <w:lvlText w:val="%1."/>
      <w:lvlJc w:val="left"/>
      <w:pPr>
        <w:ind w:left="9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2587888"/>
    <w:multiLevelType w:val="hybridMultilevel"/>
    <w:tmpl w:val="45A2C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38919FB"/>
    <w:multiLevelType w:val="hybridMultilevel"/>
    <w:tmpl w:val="B9BE5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BEC6B6F"/>
    <w:multiLevelType w:val="hybridMultilevel"/>
    <w:tmpl w:val="49B8A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8E68E6"/>
    <w:multiLevelType w:val="hybridMultilevel"/>
    <w:tmpl w:val="3370C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0537B08"/>
    <w:multiLevelType w:val="hybridMultilevel"/>
    <w:tmpl w:val="12081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4"/>
  </w:num>
  <w:num w:numId="3">
    <w:abstractNumId w:val="12"/>
  </w:num>
  <w:num w:numId="4">
    <w:abstractNumId w:val="17"/>
  </w:num>
  <w:num w:numId="5">
    <w:abstractNumId w:val="7"/>
  </w:num>
  <w:num w:numId="6">
    <w:abstractNumId w:val="18"/>
  </w:num>
  <w:num w:numId="7">
    <w:abstractNumId w:val="0"/>
  </w:num>
  <w:num w:numId="8">
    <w:abstractNumId w:val="1"/>
  </w:num>
  <w:num w:numId="9">
    <w:abstractNumId w:val="9"/>
  </w:num>
  <w:num w:numId="10">
    <w:abstractNumId w:val="2"/>
  </w:num>
  <w:num w:numId="11">
    <w:abstractNumId w:val="8"/>
  </w:num>
  <w:num w:numId="12">
    <w:abstractNumId w:val="5"/>
  </w:num>
  <w:num w:numId="13">
    <w:abstractNumId w:val="3"/>
  </w:num>
  <w:num w:numId="14">
    <w:abstractNumId w:val="11"/>
  </w:num>
  <w:num w:numId="15">
    <w:abstractNumId w:val="13"/>
  </w:num>
  <w:num w:numId="16">
    <w:abstractNumId w:val="16"/>
  </w:num>
  <w:num w:numId="17">
    <w:abstractNumId w:val="6"/>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450A4"/>
    <w:rsid w:val="0005012D"/>
    <w:rsid w:val="000F7048"/>
    <w:rsid w:val="0012711C"/>
    <w:rsid w:val="001A0647"/>
    <w:rsid w:val="001F25D5"/>
    <w:rsid w:val="00232BC0"/>
    <w:rsid w:val="002501FE"/>
    <w:rsid w:val="002621DC"/>
    <w:rsid w:val="002825B6"/>
    <w:rsid w:val="002B46EF"/>
    <w:rsid w:val="00300A4D"/>
    <w:rsid w:val="00420726"/>
    <w:rsid w:val="00496455"/>
    <w:rsid w:val="004F6B2A"/>
    <w:rsid w:val="005443F8"/>
    <w:rsid w:val="005620CC"/>
    <w:rsid w:val="005F073C"/>
    <w:rsid w:val="006D717B"/>
    <w:rsid w:val="006E010D"/>
    <w:rsid w:val="006F0DEF"/>
    <w:rsid w:val="00746DA5"/>
    <w:rsid w:val="007D4045"/>
    <w:rsid w:val="007F05EB"/>
    <w:rsid w:val="007F2AF2"/>
    <w:rsid w:val="00840886"/>
    <w:rsid w:val="00920E91"/>
    <w:rsid w:val="00A14726"/>
    <w:rsid w:val="00A202C0"/>
    <w:rsid w:val="00A33507"/>
    <w:rsid w:val="00A40B6F"/>
    <w:rsid w:val="00AC7D78"/>
    <w:rsid w:val="00B32DD5"/>
    <w:rsid w:val="00B72692"/>
    <w:rsid w:val="00C04515"/>
    <w:rsid w:val="00C3771B"/>
    <w:rsid w:val="00CB61CF"/>
    <w:rsid w:val="00D61953"/>
    <w:rsid w:val="00D735F0"/>
    <w:rsid w:val="00DF2691"/>
    <w:rsid w:val="00E13C16"/>
    <w:rsid w:val="00E244BB"/>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 w:type="paragraph" w:customStyle="1" w:styleId="Default">
    <w:name w:val="Default"/>
    <w:basedOn w:val="Normal"/>
    <w:rsid w:val="00840886"/>
    <w:pPr>
      <w:widowControl w:val="0"/>
      <w:suppressAutoHyphens/>
      <w:autoSpaceDE w:val="0"/>
      <w:spacing w:after="0"/>
    </w:pPr>
    <w:rPr>
      <w:rFonts w:ascii="Symbol" w:eastAsia="Symbol" w:hAnsi="Symbol" w:cs="Symbol"/>
      <w:color w:val="000000"/>
      <w:kern w:val="1"/>
      <w:lang w:val="es-MX"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5060348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488126868">
      <w:bodyDiv w:val="1"/>
      <w:marLeft w:val="0"/>
      <w:marRight w:val="0"/>
      <w:marTop w:val="0"/>
      <w:marBottom w:val="0"/>
      <w:divBdr>
        <w:top w:val="none" w:sz="0" w:space="0" w:color="auto"/>
        <w:left w:val="none" w:sz="0" w:space="0" w:color="auto"/>
        <w:bottom w:val="none" w:sz="0" w:space="0" w:color="auto"/>
        <w:right w:val="none" w:sz="0" w:space="0" w:color="auto"/>
      </w:divBdr>
      <w:divsChild>
        <w:div w:id="528681713">
          <w:marLeft w:val="0"/>
          <w:marRight w:val="0"/>
          <w:marTop w:val="0"/>
          <w:marBottom w:val="0"/>
          <w:divBdr>
            <w:top w:val="none" w:sz="0" w:space="0" w:color="auto"/>
            <w:left w:val="none" w:sz="0" w:space="0" w:color="auto"/>
            <w:bottom w:val="none" w:sz="0" w:space="0" w:color="auto"/>
            <w:right w:val="none" w:sz="0" w:space="0" w:color="auto"/>
          </w:divBdr>
          <w:divsChild>
            <w:div w:id="502089453">
              <w:marLeft w:val="0"/>
              <w:marRight w:val="0"/>
              <w:marTop w:val="0"/>
              <w:marBottom w:val="0"/>
              <w:divBdr>
                <w:top w:val="none" w:sz="0" w:space="0" w:color="auto"/>
                <w:left w:val="none" w:sz="0" w:space="0" w:color="auto"/>
                <w:bottom w:val="none" w:sz="0" w:space="0" w:color="auto"/>
                <w:right w:val="none" w:sz="0" w:space="0" w:color="auto"/>
              </w:divBdr>
              <w:divsChild>
                <w:div w:id="1916746286">
                  <w:marLeft w:val="0"/>
                  <w:marRight w:val="0"/>
                  <w:marTop w:val="0"/>
                  <w:marBottom w:val="0"/>
                  <w:divBdr>
                    <w:top w:val="none" w:sz="0" w:space="0" w:color="auto"/>
                    <w:left w:val="none" w:sz="0" w:space="0" w:color="auto"/>
                    <w:bottom w:val="none" w:sz="0" w:space="0" w:color="auto"/>
                    <w:right w:val="none" w:sz="0" w:space="0" w:color="auto"/>
                  </w:divBdr>
                  <w:divsChild>
                    <w:div w:id="403525010">
                      <w:marLeft w:val="0"/>
                      <w:marRight w:val="0"/>
                      <w:marTop w:val="0"/>
                      <w:marBottom w:val="0"/>
                      <w:divBdr>
                        <w:top w:val="none" w:sz="0" w:space="0" w:color="auto"/>
                        <w:left w:val="none" w:sz="0" w:space="0" w:color="auto"/>
                        <w:bottom w:val="none" w:sz="0" w:space="0" w:color="auto"/>
                        <w:right w:val="none" w:sz="0" w:space="0" w:color="auto"/>
                      </w:divBdr>
                      <w:divsChild>
                        <w:div w:id="8415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68769">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1920673892">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1893</Characters>
  <Application>Microsoft Macintosh Word</Application>
  <DocSecurity>0</DocSecurity>
  <Lines>15</Lines>
  <Paragraphs>4</Paragraphs>
  <ScaleCrop>false</ScaleCrop>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2016-05-25T03:30:00Z</dcterms:created>
  <dcterms:modified xsi:type="dcterms:W3CDTF">2016-05-25T03:30:00Z</dcterms:modified>
</cp:coreProperties>
</file>