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37" w:rsidRDefault="007D6437" w:rsidP="007D6437">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6DDC8425" wp14:editId="3FC66040">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386744CD" wp14:editId="6CC7463C">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7D6437" w:rsidRDefault="007D6437" w:rsidP="007D6437">
      <w:pPr>
        <w:spacing w:after="0" w:line="360" w:lineRule="auto"/>
        <w:jc w:val="center"/>
        <w:rPr>
          <w:rFonts w:ascii="Arial" w:hAnsi="Arial" w:cs="Arial"/>
          <w:b/>
        </w:rPr>
      </w:pPr>
    </w:p>
    <w:p w:rsidR="007D6437" w:rsidRPr="00961073" w:rsidRDefault="007D6437" w:rsidP="007D6437">
      <w:pPr>
        <w:spacing w:after="0" w:line="360" w:lineRule="auto"/>
        <w:jc w:val="center"/>
        <w:rPr>
          <w:rFonts w:ascii="Arial" w:hAnsi="Arial" w:cs="Arial"/>
          <w:b/>
          <w:color w:val="006600"/>
        </w:rPr>
      </w:pPr>
      <w:r w:rsidRPr="00961073">
        <w:rPr>
          <w:rFonts w:ascii="Arial" w:hAnsi="Arial" w:cs="Arial"/>
          <w:b/>
          <w:color w:val="006600"/>
        </w:rPr>
        <w:t>MAESTRÍA:</w:t>
      </w:r>
    </w:p>
    <w:p w:rsidR="007D6437" w:rsidRDefault="007D6437" w:rsidP="007D6437">
      <w:pPr>
        <w:spacing w:after="0" w:line="360" w:lineRule="auto"/>
        <w:jc w:val="center"/>
        <w:rPr>
          <w:rFonts w:ascii="Arial" w:hAnsi="Arial" w:cs="Arial"/>
          <w:b/>
        </w:rPr>
      </w:pPr>
      <w:r>
        <w:rPr>
          <w:rFonts w:ascii="Arial" w:hAnsi="Arial" w:cs="Arial"/>
          <w:b/>
        </w:rPr>
        <w:t>ADMINISTRACIÓN Y POLÍTICAS PÚBLICAS</w:t>
      </w:r>
    </w:p>
    <w:p w:rsidR="007D6437" w:rsidRDefault="007D6437" w:rsidP="007D6437">
      <w:pPr>
        <w:spacing w:after="0" w:line="360" w:lineRule="auto"/>
        <w:jc w:val="center"/>
        <w:rPr>
          <w:rFonts w:ascii="Arial" w:hAnsi="Arial" w:cs="Arial"/>
          <w:b/>
        </w:rPr>
      </w:pPr>
    </w:p>
    <w:p w:rsidR="007D6437" w:rsidRPr="00961073" w:rsidRDefault="007D6437" w:rsidP="007D6437">
      <w:pPr>
        <w:spacing w:after="0" w:line="360" w:lineRule="auto"/>
        <w:jc w:val="center"/>
        <w:rPr>
          <w:rFonts w:ascii="Arial" w:hAnsi="Arial" w:cs="Arial"/>
          <w:b/>
          <w:color w:val="006600"/>
        </w:rPr>
      </w:pPr>
      <w:r w:rsidRPr="00961073">
        <w:rPr>
          <w:rFonts w:ascii="Arial" w:hAnsi="Arial" w:cs="Arial"/>
          <w:b/>
          <w:color w:val="006600"/>
        </w:rPr>
        <w:t>CATEDRATICO:</w:t>
      </w:r>
    </w:p>
    <w:p w:rsidR="007D6437" w:rsidRDefault="007D6437" w:rsidP="007D6437">
      <w:pPr>
        <w:spacing w:after="0" w:line="360" w:lineRule="auto"/>
        <w:jc w:val="center"/>
        <w:rPr>
          <w:rFonts w:ascii="Arial" w:hAnsi="Arial" w:cs="Arial"/>
          <w:b/>
        </w:rPr>
      </w:pPr>
      <w:r>
        <w:rPr>
          <w:rFonts w:ascii="Arial" w:hAnsi="Arial" w:cs="Arial"/>
          <w:b/>
        </w:rPr>
        <w:t>MTRO. ANTONIO PÉREZ GÓMEZ</w:t>
      </w:r>
    </w:p>
    <w:p w:rsidR="007D6437" w:rsidRPr="00961073" w:rsidRDefault="007D6437" w:rsidP="007D6437">
      <w:pPr>
        <w:spacing w:after="0" w:line="360" w:lineRule="auto"/>
        <w:jc w:val="center"/>
        <w:rPr>
          <w:rFonts w:ascii="Arial" w:hAnsi="Arial" w:cs="Arial"/>
          <w:b/>
          <w:color w:val="006600"/>
        </w:rPr>
      </w:pPr>
    </w:p>
    <w:p w:rsidR="007D6437" w:rsidRPr="00961073" w:rsidRDefault="007D6437" w:rsidP="007D6437">
      <w:pPr>
        <w:spacing w:after="0" w:line="360" w:lineRule="auto"/>
        <w:jc w:val="center"/>
        <w:rPr>
          <w:rFonts w:ascii="Arial" w:hAnsi="Arial" w:cs="Arial"/>
          <w:b/>
          <w:color w:val="006600"/>
        </w:rPr>
      </w:pPr>
      <w:r w:rsidRPr="00961073">
        <w:rPr>
          <w:rFonts w:ascii="Arial" w:hAnsi="Arial" w:cs="Arial"/>
          <w:b/>
          <w:color w:val="006600"/>
        </w:rPr>
        <w:t>MATERIA:</w:t>
      </w:r>
    </w:p>
    <w:p w:rsidR="007D6437" w:rsidRDefault="007D6437" w:rsidP="007D6437">
      <w:pPr>
        <w:spacing w:after="0" w:line="360" w:lineRule="auto"/>
        <w:jc w:val="center"/>
        <w:rPr>
          <w:rFonts w:ascii="Arial" w:hAnsi="Arial" w:cs="Arial"/>
          <w:b/>
        </w:rPr>
      </w:pPr>
      <w:r>
        <w:rPr>
          <w:rFonts w:ascii="Arial" w:hAnsi="Arial" w:cs="Arial"/>
          <w:b/>
        </w:rPr>
        <w:t>PLANEACIÓN ESTRATÉGICA</w:t>
      </w: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r w:rsidRPr="00961073">
        <w:rPr>
          <w:rFonts w:ascii="Arial" w:hAnsi="Arial" w:cs="Arial"/>
          <w:b/>
          <w:color w:val="006600"/>
        </w:rPr>
        <w:t>UNIDAD:</w:t>
      </w:r>
      <w:r>
        <w:rPr>
          <w:rFonts w:ascii="Arial" w:hAnsi="Arial" w:cs="Arial"/>
          <w:b/>
        </w:rPr>
        <w:t xml:space="preserve"> 2</w:t>
      </w:r>
    </w:p>
    <w:p w:rsidR="007D6437" w:rsidRDefault="007D6437" w:rsidP="007D6437">
      <w:pPr>
        <w:spacing w:after="0" w:line="360" w:lineRule="auto"/>
        <w:jc w:val="center"/>
        <w:rPr>
          <w:rFonts w:ascii="Arial" w:hAnsi="Arial" w:cs="Arial"/>
          <w:b/>
        </w:rPr>
      </w:pPr>
    </w:p>
    <w:p w:rsidR="007D6437" w:rsidRPr="00961073" w:rsidRDefault="007D6437" w:rsidP="007D6437">
      <w:pPr>
        <w:spacing w:after="0" w:line="360" w:lineRule="auto"/>
        <w:jc w:val="center"/>
        <w:rPr>
          <w:rFonts w:ascii="Arial" w:hAnsi="Arial" w:cs="Arial"/>
          <w:b/>
          <w:color w:val="006600"/>
        </w:rPr>
      </w:pPr>
      <w:r w:rsidRPr="00961073">
        <w:rPr>
          <w:rFonts w:ascii="Arial" w:hAnsi="Arial" w:cs="Arial"/>
          <w:b/>
          <w:color w:val="006600"/>
        </w:rPr>
        <w:t>ACTIVIDAD:</w:t>
      </w:r>
    </w:p>
    <w:p w:rsidR="007D6437" w:rsidRDefault="007D6437" w:rsidP="007D6437">
      <w:pPr>
        <w:spacing w:after="0" w:line="360" w:lineRule="auto"/>
        <w:jc w:val="center"/>
        <w:rPr>
          <w:rFonts w:ascii="Arial" w:hAnsi="Arial" w:cs="Arial"/>
          <w:b/>
        </w:rPr>
      </w:pPr>
      <w:r>
        <w:rPr>
          <w:rFonts w:ascii="Arial" w:hAnsi="Arial" w:cs="Arial"/>
          <w:b/>
        </w:rPr>
        <w:t>LECTURA DEL CAPITULO 3 DEL</w:t>
      </w:r>
    </w:p>
    <w:p w:rsidR="007D6437" w:rsidRDefault="007D6437" w:rsidP="007D6437">
      <w:pPr>
        <w:spacing w:after="0" w:line="360" w:lineRule="auto"/>
        <w:jc w:val="center"/>
        <w:rPr>
          <w:rFonts w:ascii="Arial" w:hAnsi="Arial" w:cs="Arial"/>
          <w:b/>
        </w:rPr>
      </w:pPr>
      <w:r>
        <w:rPr>
          <w:rFonts w:ascii="Arial" w:hAnsi="Arial" w:cs="Arial"/>
          <w:b/>
        </w:rPr>
        <w:t>LIBRO “ADMINISTRACIÓN ESTRATÉGICA”</w:t>
      </w:r>
    </w:p>
    <w:p w:rsidR="007D6437" w:rsidRDefault="007D6437" w:rsidP="007D6437">
      <w:pPr>
        <w:spacing w:after="0" w:line="360" w:lineRule="auto"/>
        <w:jc w:val="center"/>
        <w:rPr>
          <w:rFonts w:ascii="Arial" w:hAnsi="Arial" w:cs="Arial"/>
          <w:b/>
        </w:rPr>
      </w:pPr>
      <w:r>
        <w:rPr>
          <w:rFonts w:ascii="Arial" w:hAnsi="Arial" w:cs="Arial"/>
          <w:b/>
        </w:rPr>
        <w:t>(RESUMEN Y APLIACIÓN EN EL ÁREA LABORAL)</w:t>
      </w: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Pr="00961073" w:rsidRDefault="007D6437" w:rsidP="007D6437">
      <w:pPr>
        <w:spacing w:after="0" w:line="360" w:lineRule="auto"/>
        <w:jc w:val="center"/>
        <w:rPr>
          <w:rFonts w:ascii="Arial" w:hAnsi="Arial" w:cs="Arial"/>
          <w:b/>
          <w:color w:val="006600"/>
        </w:rPr>
      </w:pPr>
      <w:r w:rsidRPr="00961073">
        <w:rPr>
          <w:rFonts w:ascii="Arial" w:hAnsi="Arial" w:cs="Arial"/>
          <w:b/>
          <w:color w:val="006600"/>
        </w:rPr>
        <w:t>ALUMNO:</w:t>
      </w:r>
    </w:p>
    <w:p w:rsidR="007D6437" w:rsidRDefault="007D6437" w:rsidP="007D6437">
      <w:pPr>
        <w:spacing w:after="0" w:line="360" w:lineRule="auto"/>
        <w:jc w:val="center"/>
        <w:rPr>
          <w:rFonts w:ascii="Arial" w:hAnsi="Arial" w:cs="Arial"/>
          <w:b/>
        </w:rPr>
      </w:pPr>
      <w:r>
        <w:rPr>
          <w:rFonts w:ascii="Arial" w:hAnsi="Arial" w:cs="Arial"/>
          <w:b/>
        </w:rPr>
        <w:t>CELSO HUMBERTO NIJENDA OCAÑA</w:t>
      </w: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7D6437" w:rsidRDefault="007D6437" w:rsidP="007D6437">
      <w:pPr>
        <w:spacing w:after="0" w:line="360" w:lineRule="auto"/>
        <w:jc w:val="center"/>
        <w:rPr>
          <w:rFonts w:ascii="Arial" w:hAnsi="Arial" w:cs="Arial"/>
          <w:b/>
        </w:rPr>
      </w:pPr>
    </w:p>
    <w:p w:rsidR="00896115" w:rsidRDefault="007D6437" w:rsidP="007D6437">
      <w:pPr>
        <w:spacing w:after="0" w:line="360" w:lineRule="auto"/>
        <w:jc w:val="right"/>
        <w:rPr>
          <w:rFonts w:ascii="Arial" w:hAnsi="Arial" w:cs="Arial"/>
          <w:b/>
          <w:sz w:val="18"/>
          <w:szCs w:val="18"/>
        </w:rPr>
      </w:pPr>
      <w:r>
        <w:rPr>
          <w:rFonts w:ascii="Arial" w:hAnsi="Arial" w:cs="Arial"/>
          <w:b/>
          <w:sz w:val="18"/>
          <w:szCs w:val="18"/>
        </w:rPr>
        <w:t>25 DE OCTUBRE DE 2015</w:t>
      </w:r>
    </w:p>
    <w:p w:rsidR="007D6437" w:rsidRPr="007D6437" w:rsidRDefault="007D6437" w:rsidP="007D6437">
      <w:pPr>
        <w:spacing w:after="0" w:line="360" w:lineRule="auto"/>
        <w:jc w:val="right"/>
        <w:rPr>
          <w:rFonts w:ascii="Arial" w:hAnsi="Arial" w:cs="Arial"/>
          <w:b/>
          <w:sz w:val="18"/>
          <w:szCs w:val="18"/>
        </w:rPr>
      </w:pPr>
      <w:bookmarkStart w:id="0" w:name="_GoBack"/>
      <w:bookmarkEnd w:id="0"/>
    </w:p>
    <w:p w:rsidR="00896115" w:rsidRDefault="00896115" w:rsidP="00694EA2">
      <w:pPr>
        <w:spacing w:after="0" w:line="240" w:lineRule="auto"/>
        <w:jc w:val="center"/>
        <w:rPr>
          <w:rFonts w:ascii="Arial" w:eastAsia="Times New Roman" w:hAnsi="Arial" w:cs="Arial"/>
          <w:b/>
          <w:bCs/>
          <w:color w:val="000000"/>
          <w:lang w:eastAsia="es-MX"/>
        </w:rPr>
      </w:pPr>
    </w:p>
    <w:p w:rsidR="006D7F98" w:rsidRPr="00694EA2" w:rsidRDefault="006D7F98" w:rsidP="00694EA2">
      <w:pPr>
        <w:spacing w:after="0" w:line="240" w:lineRule="auto"/>
        <w:jc w:val="center"/>
        <w:rPr>
          <w:rFonts w:ascii="Arial" w:eastAsia="Times New Roman" w:hAnsi="Arial" w:cs="Arial"/>
          <w:b/>
          <w:bCs/>
          <w:color w:val="000000"/>
          <w:lang w:eastAsia="es-MX"/>
        </w:rPr>
      </w:pPr>
      <w:r w:rsidRPr="00694EA2">
        <w:rPr>
          <w:rFonts w:ascii="Arial" w:eastAsia="Times New Roman" w:hAnsi="Arial" w:cs="Arial"/>
          <w:b/>
          <w:bCs/>
          <w:color w:val="000000"/>
          <w:lang w:eastAsia="es-MX"/>
        </w:rPr>
        <w:t>Resumen de la lectura del capítulo 3 del libro: “Administración Estratégica”</w:t>
      </w:r>
    </w:p>
    <w:p w:rsidR="006D7F98" w:rsidRPr="00694EA2" w:rsidRDefault="006D7F98" w:rsidP="006D7F98">
      <w:pPr>
        <w:spacing w:after="0" w:line="240" w:lineRule="auto"/>
        <w:rPr>
          <w:rFonts w:ascii="Arial" w:eastAsia="Times New Roman" w:hAnsi="Arial" w:cs="Arial"/>
          <w:b/>
          <w:bCs/>
          <w:color w:val="000000"/>
          <w:lang w:eastAsia="es-MX"/>
        </w:rPr>
      </w:pPr>
    </w:p>
    <w:p w:rsidR="006D7F98" w:rsidRDefault="00694EA2" w:rsidP="00694EA2">
      <w:pPr>
        <w:spacing w:after="0" w:line="360" w:lineRule="auto"/>
        <w:rPr>
          <w:rFonts w:ascii="Arial" w:eastAsia="Times New Roman" w:hAnsi="Arial" w:cs="Arial"/>
          <w:bCs/>
          <w:color w:val="000000"/>
          <w:lang w:eastAsia="es-MX"/>
        </w:rPr>
      </w:pPr>
      <w:r w:rsidRPr="00694EA2">
        <w:rPr>
          <w:rFonts w:ascii="Arial" w:eastAsia="Times New Roman" w:hAnsi="Arial" w:cs="Arial"/>
          <w:bCs/>
          <w:color w:val="000000"/>
          <w:lang w:eastAsia="es-MX"/>
        </w:rPr>
        <w:t>Con la lectura de este capítulo pudimos identificar las amenazas y oportunidades que el medio ambiente ofrece a una organización, así como también el cumplimiento de las metas y objetivos propuestos.</w:t>
      </w:r>
    </w:p>
    <w:p w:rsidR="00694EA2" w:rsidRDefault="00694EA2" w:rsidP="00694EA2">
      <w:pPr>
        <w:spacing w:after="0" w:line="360" w:lineRule="auto"/>
        <w:rPr>
          <w:rFonts w:ascii="Arial" w:eastAsia="Times New Roman" w:hAnsi="Arial" w:cs="Arial"/>
          <w:bCs/>
          <w:color w:val="000000"/>
          <w:lang w:eastAsia="es-MX"/>
        </w:rPr>
      </w:pPr>
    </w:p>
    <w:p w:rsidR="00694EA2" w:rsidRDefault="00694EA2" w:rsidP="00694EA2">
      <w:pPr>
        <w:spacing w:after="0" w:line="360" w:lineRule="auto"/>
        <w:rPr>
          <w:rFonts w:ascii="Arial" w:eastAsia="Times New Roman" w:hAnsi="Arial" w:cs="Arial"/>
          <w:bCs/>
          <w:color w:val="000000"/>
          <w:lang w:eastAsia="es-MX"/>
        </w:rPr>
      </w:pPr>
      <w:r>
        <w:rPr>
          <w:rFonts w:ascii="Arial" w:eastAsia="Times New Roman" w:hAnsi="Arial" w:cs="Arial"/>
          <w:bCs/>
          <w:color w:val="000000"/>
          <w:lang w:eastAsia="es-MX"/>
        </w:rPr>
        <w:t>Para identificar la influencia que el medio ambiente ejercer sobre una organización existen dos medios importantes que hay que tomar en cuenta:</w:t>
      </w:r>
    </w:p>
    <w:p w:rsidR="00694EA2" w:rsidRDefault="00694EA2" w:rsidP="00694EA2">
      <w:pPr>
        <w:spacing w:after="0" w:line="360" w:lineRule="auto"/>
        <w:rPr>
          <w:rFonts w:ascii="Arial" w:eastAsia="Times New Roman" w:hAnsi="Arial" w:cs="Arial"/>
          <w:bCs/>
          <w:color w:val="000000"/>
          <w:lang w:eastAsia="es-MX"/>
        </w:rPr>
      </w:pPr>
    </w:p>
    <w:p w:rsidR="00694EA2" w:rsidRDefault="00694EA2" w:rsidP="00FE067B">
      <w:pPr>
        <w:spacing w:after="0" w:line="360" w:lineRule="auto"/>
        <w:jc w:val="both"/>
        <w:rPr>
          <w:rFonts w:ascii="Arial" w:eastAsia="Times New Roman" w:hAnsi="Arial" w:cs="Arial"/>
          <w:bCs/>
          <w:color w:val="000000"/>
          <w:lang w:eastAsia="es-MX"/>
        </w:rPr>
      </w:pPr>
      <w:r w:rsidRPr="00694EA2">
        <w:rPr>
          <w:rFonts w:ascii="Arial" w:eastAsia="Times New Roman" w:hAnsi="Arial" w:cs="Arial"/>
          <w:b/>
          <w:bCs/>
          <w:color w:val="000000"/>
          <w:lang w:eastAsia="es-MX"/>
        </w:rPr>
        <w:t>Ambiente externo:</w:t>
      </w:r>
      <w:r w:rsidR="00FE067B">
        <w:rPr>
          <w:rFonts w:ascii="Arial" w:eastAsia="Times New Roman" w:hAnsi="Arial" w:cs="Arial"/>
          <w:bCs/>
          <w:color w:val="000000"/>
          <w:lang w:eastAsia="es-MX"/>
        </w:rPr>
        <w:t xml:space="preserve"> Son los elementos que están fuera de una organización pero que son necesarios para su operación. En este ambiente existen elementos que ejercen su acción de forma directa (Proveedores, mano de obra, clientes, competencia, Instituciones financieras, dependencias gubernamentales y accionistas)  e indirecta y cuyo efecto es retardado en notarse una organización (Tecnología, la economía, valores socioculturales, variables políticos-legales, variables internacionales y geográficas</w:t>
      </w:r>
      <w:r w:rsidR="004D184C">
        <w:rPr>
          <w:rFonts w:ascii="Arial" w:eastAsia="Times New Roman" w:hAnsi="Arial" w:cs="Arial"/>
          <w:bCs/>
          <w:color w:val="000000"/>
          <w:lang w:eastAsia="es-MX"/>
        </w:rPr>
        <w:t>).</w:t>
      </w:r>
    </w:p>
    <w:p w:rsidR="004D184C" w:rsidRDefault="004D184C" w:rsidP="00FE067B">
      <w:pPr>
        <w:spacing w:after="0" w:line="360" w:lineRule="auto"/>
        <w:jc w:val="both"/>
        <w:rPr>
          <w:rFonts w:ascii="Arial" w:eastAsia="Times New Roman" w:hAnsi="Arial" w:cs="Arial"/>
          <w:bCs/>
          <w:color w:val="000000"/>
          <w:lang w:eastAsia="es-MX"/>
        </w:rPr>
      </w:pPr>
    </w:p>
    <w:p w:rsidR="004D184C" w:rsidRDefault="004D184C" w:rsidP="00FE067B">
      <w:pPr>
        <w:spacing w:after="0" w:line="360" w:lineRule="auto"/>
        <w:jc w:val="both"/>
        <w:rPr>
          <w:rFonts w:ascii="Arial" w:eastAsia="Times New Roman" w:hAnsi="Arial" w:cs="Arial"/>
          <w:bCs/>
          <w:color w:val="000000"/>
          <w:lang w:eastAsia="es-MX"/>
        </w:rPr>
      </w:pPr>
      <w:r w:rsidRPr="00E504BA">
        <w:rPr>
          <w:rFonts w:ascii="Arial" w:eastAsia="Times New Roman" w:hAnsi="Arial" w:cs="Arial"/>
          <w:b/>
          <w:bCs/>
          <w:color w:val="000000"/>
          <w:lang w:eastAsia="es-MX"/>
        </w:rPr>
        <w:t>Conceptos de análisis y diagnósticos ambientales</w:t>
      </w:r>
      <w:r>
        <w:rPr>
          <w:rFonts w:ascii="Arial" w:eastAsia="Times New Roman" w:hAnsi="Arial" w:cs="Arial"/>
          <w:bCs/>
          <w:color w:val="000000"/>
          <w:lang w:eastAsia="es-MX"/>
        </w:rPr>
        <w:t>.</w:t>
      </w:r>
    </w:p>
    <w:p w:rsidR="004D184C" w:rsidRDefault="004D184C" w:rsidP="00FE067B">
      <w:pPr>
        <w:spacing w:after="0" w:line="360" w:lineRule="auto"/>
        <w:jc w:val="both"/>
        <w:rPr>
          <w:rFonts w:ascii="Arial" w:eastAsia="Times New Roman" w:hAnsi="Arial" w:cs="Arial"/>
          <w:bCs/>
          <w:color w:val="000000"/>
          <w:lang w:eastAsia="es-MX"/>
        </w:rPr>
      </w:pPr>
    </w:p>
    <w:p w:rsidR="004D184C" w:rsidRDefault="004D184C"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 xml:space="preserve">El análisis es para determinar las áreas de oportunidades y de amenazas para el cumplimiento de las metas propuestas por una organización y el diagnóstico son las conclusiones </w:t>
      </w:r>
      <w:r w:rsidR="00E504BA">
        <w:rPr>
          <w:rFonts w:ascii="Arial" w:eastAsia="Times New Roman" w:hAnsi="Arial" w:cs="Arial"/>
          <w:bCs/>
          <w:color w:val="000000"/>
          <w:lang w:eastAsia="es-MX"/>
        </w:rPr>
        <w:t xml:space="preserve">derivadas </w:t>
      </w:r>
      <w:r>
        <w:rPr>
          <w:rFonts w:ascii="Arial" w:eastAsia="Times New Roman" w:hAnsi="Arial" w:cs="Arial"/>
          <w:bCs/>
          <w:color w:val="000000"/>
          <w:lang w:eastAsia="es-MX"/>
        </w:rPr>
        <w:t>del aná</w:t>
      </w:r>
      <w:r w:rsidR="00E504BA">
        <w:rPr>
          <w:rFonts w:ascii="Arial" w:eastAsia="Times New Roman" w:hAnsi="Arial" w:cs="Arial"/>
          <w:bCs/>
          <w:color w:val="000000"/>
          <w:lang w:eastAsia="es-MX"/>
        </w:rPr>
        <w:t xml:space="preserve">lisis del medio ambiente. Estas conclusiones tienen dos grandes vertientes: </w:t>
      </w:r>
    </w:p>
    <w:p w:rsidR="00E504BA" w:rsidRDefault="00E504BA" w:rsidP="00FE067B">
      <w:pPr>
        <w:spacing w:after="0" w:line="360" w:lineRule="auto"/>
        <w:jc w:val="both"/>
        <w:rPr>
          <w:rFonts w:ascii="Arial" w:eastAsia="Times New Roman" w:hAnsi="Arial" w:cs="Arial"/>
          <w:bCs/>
          <w:color w:val="000000"/>
          <w:lang w:eastAsia="es-MX"/>
        </w:rPr>
      </w:pPr>
    </w:p>
    <w:p w:rsidR="00E504BA" w:rsidRPr="00E504BA" w:rsidRDefault="00E504BA" w:rsidP="00E504BA">
      <w:pPr>
        <w:pStyle w:val="Prrafodelista"/>
        <w:numPr>
          <w:ilvl w:val="0"/>
          <w:numId w:val="1"/>
        </w:numPr>
        <w:spacing w:after="0" w:line="360" w:lineRule="auto"/>
        <w:jc w:val="both"/>
        <w:rPr>
          <w:rFonts w:ascii="Arial" w:eastAsia="Times New Roman" w:hAnsi="Arial" w:cs="Arial"/>
          <w:bCs/>
          <w:color w:val="000000"/>
          <w:lang w:eastAsia="es-MX"/>
        </w:rPr>
      </w:pPr>
      <w:r w:rsidRPr="00E504BA">
        <w:rPr>
          <w:rFonts w:ascii="Arial" w:eastAsia="Times New Roman" w:hAnsi="Arial" w:cs="Arial"/>
          <w:bCs/>
          <w:color w:val="000000"/>
          <w:lang w:eastAsia="es-MX"/>
        </w:rPr>
        <w:t>Tendencia de mercado: Crecimiento rápido o lento.</w:t>
      </w:r>
    </w:p>
    <w:p w:rsidR="00E504BA" w:rsidRPr="00E504BA" w:rsidRDefault="00E504BA" w:rsidP="00E504BA">
      <w:pPr>
        <w:pStyle w:val="Prrafodelista"/>
        <w:numPr>
          <w:ilvl w:val="0"/>
          <w:numId w:val="1"/>
        </w:numPr>
        <w:spacing w:after="0" w:line="360" w:lineRule="auto"/>
        <w:jc w:val="both"/>
        <w:rPr>
          <w:rFonts w:ascii="Arial" w:eastAsia="Times New Roman" w:hAnsi="Arial" w:cs="Arial"/>
          <w:bCs/>
          <w:color w:val="000000"/>
          <w:lang w:eastAsia="es-MX"/>
        </w:rPr>
      </w:pPr>
      <w:r w:rsidRPr="00E504BA">
        <w:rPr>
          <w:rFonts w:ascii="Arial" w:eastAsia="Times New Roman" w:hAnsi="Arial" w:cs="Arial"/>
          <w:bCs/>
          <w:color w:val="000000"/>
          <w:lang w:eastAsia="es-MX"/>
        </w:rPr>
        <w:t>Determinación de las áreas de oportunidad o de amenaza: El impacto que los factores ambientales le causen en sus actividades.</w:t>
      </w:r>
    </w:p>
    <w:p w:rsidR="008C529A" w:rsidRDefault="008C529A" w:rsidP="00FE067B">
      <w:pPr>
        <w:spacing w:after="0" w:line="360" w:lineRule="auto"/>
        <w:jc w:val="both"/>
        <w:rPr>
          <w:rFonts w:ascii="Arial" w:eastAsia="Times New Roman" w:hAnsi="Arial" w:cs="Arial"/>
          <w:bCs/>
          <w:color w:val="000000"/>
          <w:lang w:eastAsia="es-MX"/>
        </w:rPr>
      </w:pPr>
    </w:p>
    <w:p w:rsidR="008C529A" w:rsidRDefault="008C529A"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El estado de la economía presente y futura afecta las estrategias de las organizaciones:</w:t>
      </w:r>
    </w:p>
    <w:p w:rsidR="001B43E2" w:rsidRDefault="001B43E2" w:rsidP="00FE067B">
      <w:pPr>
        <w:spacing w:after="0" w:line="360" w:lineRule="auto"/>
        <w:jc w:val="both"/>
        <w:rPr>
          <w:rFonts w:ascii="Arial" w:eastAsia="Times New Roman" w:hAnsi="Arial" w:cs="Arial"/>
          <w:bCs/>
          <w:color w:val="000000"/>
          <w:lang w:eastAsia="es-MX"/>
        </w:rPr>
      </w:pPr>
    </w:p>
    <w:p w:rsidR="008C529A" w:rsidRDefault="008C529A"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Naturaleza económica: recesión, depresión, recuperación o prosperidad.</w:t>
      </w:r>
    </w:p>
    <w:p w:rsidR="008C529A" w:rsidRDefault="008C529A"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Precios de bienes y servicios: Manifestadas en la inflación o deflación.</w:t>
      </w:r>
    </w:p>
    <w:p w:rsidR="008C529A" w:rsidRDefault="008C529A"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Políticas monetarias: tasas de interés, devaluaciones y revaluaciones.</w:t>
      </w:r>
    </w:p>
    <w:p w:rsidR="009A3D84" w:rsidRDefault="009A3D84"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Políticas fiscales: Impuesto a personas físicas y morales</w:t>
      </w:r>
    </w:p>
    <w:p w:rsidR="009A3D84" w:rsidRDefault="009A3D84"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Balanza de pagos: Superávit o déficit a las transacciones internacionales.</w:t>
      </w:r>
    </w:p>
    <w:p w:rsidR="009A3D84" w:rsidRDefault="009A3D84" w:rsidP="00FE067B">
      <w:pPr>
        <w:spacing w:after="0" w:line="360" w:lineRule="auto"/>
        <w:jc w:val="both"/>
        <w:rPr>
          <w:rFonts w:ascii="Arial" w:eastAsia="Times New Roman" w:hAnsi="Arial" w:cs="Arial"/>
          <w:bCs/>
          <w:color w:val="000000"/>
          <w:lang w:eastAsia="es-MX"/>
        </w:rPr>
      </w:pPr>
    </w:p>
    <w:p w:rsidR="00B96F22" w:rsidRDefault="00B96F22" w:rsidP="00FE067B">
      <w:pPr>
        <w:spacing w:after="0" w:line="360" w:lineRule="auto"/>
        <w:jc w:val="both"/>
        <w:rPr>
          <w:rFonts w:ascii="Arial" w:eastAsia="Times New Roman" w:hAnsi="Arial" w:cs="Arial"/>
          <w:bCs/>
          <w:color w:val="000000"/>
          <w:lang w:eastAsia="es-MX"/>
        </w:rPr>
      </w:pPr>
    </w:p>
    <w:p w:rsidR="009A3D84" w:rsidRDefault="009A3D84" w:rsidP="00FE067B">
      <w:pPr>
        <w:spacing w:after="0" w:line="360" w:lineRule="auto"/>
        <w:jc w:val="both"/>
        <w:rPr>
          <w:rFonts w:ascii="Arial" w:eastAsia="Times New Roman" w:hAnsi="Arial" w:cs="Arial"/>
          <w:b/>
          <w:bCs/>
          <w:color w:val="000000"/>
          <w:lang w:eastAsia="es-MX"/>
        </w:rPr>
      </w:pPr>
      <w:r w:rsidRPr="009A3D84">
        <w:rPr>
          <w:rFonts w:ascii="Arial" w:eastAsia="Times New Roman" w:hAnsi="Arial" w:cs="Arial"/>
          <w:b/>
          <w:bCs/>
          <w:color w:val="000000"/>
          <w:lang w:eastAsia="es-MX"/>
        </w:rPr>
        <w:t xml:space="preserve">Como ejemplo se detalla lo siguiente: </w:t>
      </w:r>
    </w:p>
    <w:p w:rsidR="009A3D84" w:rsidRDefault="009A3D84" w:rsidP="00FE067B">
      <w:pPr>
        <w:spacing w:after="0" w:line="360" w:lineRule="auto"/>
        <w:jc w:val="both"/>
        <w:rPr>
          <w:rFonts w:ascii="Arial" w:eastAsia="Times New Roman" w:hAnsi="Arial" w:cs="Arial"/>
          <w:bCs/>
          <w:color w:val="000000"/>
          <w:lang w:eastAsia="es-MX"/>
        </w:rPr>
      </w:pPr>
    </w:p>
    <w:p w:rsidR="009A3D84" w:rsidRDefault="009A3D84"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Oportunidades: La recesión que vive nuestro país puede ser benéfica para inversionistas exportadores ya que no solo depende del mercado inte</w:t>
      </w:r>
      <w:r w:rsidR="000A1C4C">
        <w:rPr>
          <w:rFonts w:ascii="Arial" w:eastAsia="Times New Roman" w:hAnsi="Arial" w:cs="Arial"/>
          <w:bCs/>
          <w:color w:val="000000"/>
          <w:lang w:eastAsia="es-MX"/>
        </w:rPr>
        <w:t>rno para obtener sus utilidades. Para el turismo extranjero es muy atractivo ya que obtienen más servicios y con el mismo dinero y para el prestador de servicio una mayor clientela.</w:t>
      </w:r>
    </w:p>
    <w:p w:rsidR="009A3D84" w:rsidRDefault="009A3D84" w:rsidP="00FE067B">
      <w:pPr>
        <w:spacing w:after="0" w:line="360" w:lineRule="auto"/>
        <w:jc w:val="both"/>
        <w:rPr>
          <w:rFonts w:ascii="Arial" w:eastAsia="Times New Roman" w:hAnsi="Arial" w:cs="Arial"/>
          <w:bCs/>
          <w:color w:val="000000"/>
          <w:lang w:eastAsia="es-MX"/>
        </w:rPr>
      </w:pPr>
    </w:p>
    <w:p w:rsidR="009A3D84" w:rsidRDefault="009A3D84"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Amenazas: Este mismo estado es desfavorable para nuevos inversionistas, ya que invertir en n</w:t>
      </w:r>
      <w:r w:rsidR="000A1C4C">
        <w:rPr>
          <w:rFonts w:ascii="Arial" w:eastAsia="Times New Roman" w:hAnsi="Arial" w:cs="Arial"/>
          <w:bCs/>
          <w:color w:val="000000"/>
          <w:lang w:eastAsia="es-MX"/>
        </w:rPr>
        <w:t xml:space="preserve">uestro país genera mucho riesgo e invierten en inversiones fijas y sin riesgos. En cambio para el turismo local lo perjudica ya que los servicios son más caros por la devaluación del peso, respecto al dólar. </w:t>
      </w:r>
    </w:p>
    <w:p w:rsidR="000A1C4C" w:rsidRDefault="000A1C4C" w:rsidP="00FE067B">
      <w:pPr>
        <w:spacing w:after="0" w:line="360" w:lineRule="auto"/>
        <w:jc w:val="both"/>
        <w:rPr>
          <w:rFonts w:ascii="Arial" w:eastAsia="Times New Roman" w:hAnsi="Arial" w:cs="Arial"/>
          <w:bCs/>
          <w:color w:val="000000"/>
          <w:lang w:eastAsia="es-MX"/>
        </w:rPr>
      </w:pPr>
    </w:p>
    <w:p w:rsidR="00E504BA" w:rsidRDefault="009F5014"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Podemos concluir que existen diferentes ejemplos de oportunidades y amenazas tanto en los aspectos gubernamentales y políticos, mercado y competencia, tecnología, geográficos, sociales y culturales, pero en todos los casos hay ventajas y desventajas para cada una de las organizaciones.</w:t>
      </w:r>
    </w:p>
    <w:p w:rsidR="00E504BA" w:rsidRDefault="00E504BA" w:rsidP="00FE067B">
      <w:pPr>
        <w:spacing w:after="0" w:line="360" w:lineRule="auto"/>
        <w:jc w:val="both"/>
        <w:rPr>
          <w:rFonts w:ascii="Arial" w:eastAsia="Times New Roman" w:hAnsi="Arial" w:cs="Arial"/>
          <w:bCs/>
          <w:color w:val="000000"/>
          <w:lang w:eastAsia="es-MX"/>
        </w:rPr>
      </w:pPr>
    </w:p>
    <w:p w:rsidR="004D184C" w:rsidRPr="001B43E2" w:rsidRDefault="001B43E2" w:rsidP="00FE067B">
      <w:pPr>
        <w:spacing w:after="0" w:line="360" w:lineRule="auto"/>
        <w:jc w:val="both"/>
        <w:rPr>
          <w:rFonts w:ascii="Arial" w:eastAsia="Times New Roman" w:hAnsi="Arial" w:cs="Arial"/>
          <w:b/>
          <w:bCs/>
          <w:color w:val="000000"/>
          <w:lang w:eastAsia="es-MX"/>
        </w:rPr>
      </w:pPr>
      <w:r w:rsidRPr="001B43E2">
        <w:rPr>
          <w:rFonts w:ascii="Arial" w:eastAsia="Times New Roman" w:hAnsi="Arial" w:cs="Arial"/>
          <w:b/>
          <w:bCs/>
          <w:color w:val="000000"/>
          <w:lang w:eastAsia="es-MX"/>
        </w:rPr>
        <w:t>Aplicación</w:t>
      </w:r>
    </w:p>
    <w:p w:rsidR="004D184C" w:rsidRDefault="004D184C" w:rsidP="00FE067B">
      <w:pPr>
        <w:spacing w:after="0" w:line="360" w:lineRule="auto"/>
        <w:jc w:val="both"/>
        <w:rPr>
          <w:rFonts w:ascii="Arial" w:eastAsia="Times New Roman" w:hAnsi="Arial" w:cs="Arial"/>
          <w:bCs/>
          <w:color w:val="000000"/>
          <w:lang w:eastAsia="es-MX"/>
        </w:rPr>
      </w:pPr>
    </w:p>
    <w:p w:rsidR="004D184C" w:rsidRDefault="001B43E2" w:rsidP="00FE067B">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Con la identificación de las Oportunidades y Amenazas en nuestro entorno laboral podemos describir lo siguiente:</w:t>
      </w:r>
    </w:p>
    <w:p w:rsidR="001B43E2" w:rsidRDefault="001B43E2" w:rsidP="00FE067B">
      <w:pPr>
        <w:spacing w:after="0" w:line="360" w:lineRule="auto"/>
        <w:jc w:val="both"/>
        <w:rPr>
          <w:rFonts w:ascii="Arial" w:eastAsia="Times New Roman" w:hAnsi="Arial" w:cs="Arial"/>
          <w:bCs/>
          <w:color w:val="000000"/>
          <w:lang w:eastAsia="es-MX"/>
        </w:rPr>
      </w:pPr>
    </w:p>
    <w:p w:rsidR="001B43E2" w:rsidRDefault="001B43E2" w:rsidP="00FE067B">
      <w:pPr>
        <w:spacing w:after="0" w:line="360" w:lineRule="auto"/>
        <w:jc w:val="both"/>
        <w:rPr>
          <w:rFonts w:ascii="Arial" w:eastAsia="Times New Roman" w:hAnsi="Arial" w:cs="Arial"/>
          <w:bCs/>
          <w:color w:val="000000"/>
          <w:lang w:eastAsia="es-MX"/>
        </w:rPr>
      </w:pPr>
      <w:r w:rsidRPr="002C43B2">
        <w:rPr>
          <w:rFonts w:ascii="Arial" w:eastAsia="Times New Roman" w:hAnsi="Arial" w:cs="Arial"/>
          <w:b/>
          <w:bCs/>
          <w:color w:val="000000"/>
          <w:lang w:eastAsia="es-MX"/>
        </w:rPr>
        <w:t>Oportunidades:</w:t>
      </w:r>
      <w:r>
        <w:rPr>
          <w:rFonts w:ascii="Arial" w:eastAsia="Times New Roman" w:hAnsi="Arial" w:cs="Arial"/>
          <w:bCs/>
          <w:color w:val="000000"/>
          <w:lang w:eastAsia="es-MX"/>
        </w:rPr>
        <w:t xml:space="preserve"> En el plantel Cobach 181, nuestra meta:</w:t>
      </w:r>
    </w:p>
    <w:p w:rsidR="001B43E2" w:rsidRDefault="001B43E2" w:rsidP="00FE067B">
      <w:pPr>
        <w:spacing w:after="0" w:line="360" w:lineRule="auto"/>
        <w:jc w:val="both"/>
        <w:rPr>
          <w:rFonts w:ascii="Arial" w:eastAsia="Times New Roman" w:hAnsi="Arial" w:cs="Arial"/>
          <w:bCs/>
          <w:color w:val="000000"/>
          <w:lang w:eastAsia="es-MX"/>
        </w:rPr>
      </w:pPr>
    </w:p>
    <w:p w:rsidR="001B43E2" w:rsidRDefault="001B43E2" w:rsidP="001B43E2">
      <w:pPr>
        <w:pStyle w:val="Prrafodelista"/>
        <w:numPr>
          <w:ilvl w:val="0"/>
          <w:numId w:val="2"/>
        </w:numPr>
        <w:spacing w:after="0" w:line="360" w:lineRule="auto"/>
        <w:jc w:val="both"/>
        <w:rPr>
          <w:rFonts w:ascii="Arial" w:eastAsia="Times New Roman" w:hAnsi="Arial" w:cs="Arial"/>
          <w:bCs/>
          <w:color w:val="000000"/>
          <w:lang w:eastAsia="es-MX"/>
        </w:rPr>
      </w:pPr>
      <w:r w:rsidRPr="001B43E2">
        <w:rPr>
          <w:rFonts w:ascii="Arial" w:eastAsia="Times New Roman" w:hAnsi="Arial" w:cs="Arial"/>
          <w:bCs/>
          <w:color w:val="000000"/>
          <w:lang w:eastAsia="es-MX"/>
        </w:rPr>
        <w:t>Es ser la primera opción para los alumnos y lograr el reconocimiento social de  toda la región</w:t>
      </w:r>
    </w:p>
    <w:p w:rsidR="001B43E2" w:rsidRDefault="001B43E2" w:rsidP="001B43E2">
      <w:pPr>
        <w:pStyle w:val="Prrafodelista"/>
        <w:numPr>
          <w:ilvl w:val="0"/>
          <w:numId w:val="2"/>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Lograr que todos los docentes se certifiquen y terminen un postgrado.</w:t>
      </w:r>
    </w:p>
    <w:p w:rsidR="001B43E2" w:rsidRDefault="002C43B2" w:rsidP="001B43E2">
      <w:pPr>
        <w:pStyle w:val="Prrafodelista"/>
        <w:numPr>
          <w:ilvl w:val="0"/>
          <w:numId w:val="2"/>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Propiciar una mejor vinculación entre la asociación de padres de familia y la comunidad estudiantil.</w:t>
      </w:r>
    </w:p>
    <w:p w:rsidR="002C43B2" w:rsidRDefault="002C43B2" w:rsidP="001B43E2">
      <w:pPr>
        <w:pStyle w:val="Prrafodelista"/>
        <w:numPr>
          <w:ilvl w:val="0"/>
          <w:numId w:val="2"/>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Incrementar el ingreso y la matrícula escolar.</w:t>
      </w:r>
    </w:p>
    <w:p w:rsidR="002C43B2" w:rsidRDefault="002C43B2" w:rsidP="001B43E2">
      <w:pPr>
        <w:pStyle w:val="Prrafodelista"/>
        <w:numPr>
          <w:ilvl w:val="0"/>
          <w:numId w:val="2"/>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Mejorar los indicadores académicos</w:t>
      </w:r>
    </w:p>
    <w:p w:rsidR="002C43B2" w:rsidRPr="002C43B2" w:rsidRDefault="002C43B2" w:rsidP="002C43B2">
      <w:pPr>
        <w:spacing w:after="0" w:line="360" w:lineRule="auto"/>
        <w:jc w:val="both"/>
        <w:rPr>
          <w:rFonts w:ascii="Arial" w:eastAsia="Times New Roman" w:hAnsi="Arial" w:cs="Arial"/>
          <w:bCs/>
          <w:color w:val="000000"/>
          <w:lang w:eastAsia="es-MX"/>
        </w:rPr>
      </w:pPr>
    </w:p>
    <w:p w:rsidR="001B43E2" w:rsidRDefault="001B43E2" w:rsidP="00FE067B">
      <w:pPr>
        <w:spacing w:after="0" w:line="360" w:lineRule="auto"/>
        <w:jc w:val="both"/>
        <w:rPr>
          <w:rFonts w:ascii="Arial" w:eastAsia="Times New Roman" w:hAnsi="Arial" w:cs="Arial"/>
          <w:bCs/>
          <w:color w:val="000000"/>
          <w:lang w:eastAsia="es-MX"/>
        </w:rPr>
      </w:pPr>
    </w:p>
    <w:p w:rsidR="00B96F22" w:rsidRDefault="00B96F22" w:rsidP="00FE067B">
      <w:pPr>
        <w:spacing w:after="0" w:line="360" w:lineRule="auto"/>
        <w:jc w:val="both"/>
        <w:rPr>
          <w:rFonts w:ascii="Arial" w:eastAsia="Times New Roman" w:hAnsi="Arial" w:cs="Arial"/>
          <w:bCs/>
          <w:color w:val="000000"/>
          <w:lang w:eastAsia="es-MX"/>
        </w:rPr>
      </w:pPr>
    </w:p>
    <w:p w:rsidR="002C43B2" w:rsidRPr="002C43B2" w:rsidRDefault="002C43B2" w:rsidP="002C43B2">
      <w:pPr>
        <w:spacing w:after="0" w:line="360" w:lineRule="auto"/>
        <w:jc w:val="both"/>
        <w:rPr>
          <w:rFonts w:ascii="Arial" w:eastAsia="Times New Roman" w:hAnsi="Arial" w:cs="Arial"/>
          <w:b/>
          <w:bCs/>
          <w:color w:val="000000"/>
          <w:lang w:eastAsia="es-MX"/>
        </w:rPr>
      </w:pPr>
      <w:r w:rsidRPr="002C43B2">
        <w:rPr>
          <w:rFonts w:ascii="Arial" w:eastAsia="Times New Roman" w:hAnsi="Arial" w:cs="Arial"/>
          <w:b/>
          <w:bCs/>
          <w:color w:val="000000"/>
          <w:lang w:eastAsia="es-MX"/>
        </w:rPr>
        <w:t>Amenazas</w:t>
      </w:r>
      <w:r w:rsidRPr="002C43B2">
        <w:rPr>
          <w:rFonts w:ascii="Arial" w:eastAsia="Times New Roman" w:hAnsi="Arial" w:cs="Arial"/>
          <w:b/>
          <w:bCs/>
          <w:color w:val="000000"/>
          <w:lang w:eastAsia="es-MX"/>
        </w:rPr>
        <w:t xml:space="preserve">: </w:t>
      </w:r>
    </w:p>
    <w:p w:rsidR="002C43B2" w:rsidRDefault="002C43B2" w:rsidP="002C43B2">
      <w:pPr>
        <w:pStyle w:val="Prrafodelista"/>
        <w:numPr>
          <w:ilvl w:val="0"/>
          <w:numId w:val="3"/>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Procesos administrativos muy lentos.</w:t>
      </w:r>
    </w:p>
    <w:p w:rsidR="002C43B2" w:rsidRDefault="002C43B2" w:rsidP="002C43B2">
      <w:pPr>
        <w:pStyle w:val="Prrafodelista"/>
        <w:numPr>
          <w:ilvl w:val="0"/>
          <w:numId w:val="3"/>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La incorporación de nuevas instituciones educativas en la región</w:t>
      </w:r>
    </w:p>
    <w:p w:rsidR="002C43B2" w:rsidRDefault="002C43B2" w:rsidP="002C43B2">
      <w:pPr>
        <w:pStyle w:val="Prrafodelista"/>
        <w:numPr>
          <w:ilvl w:val="0"/>
          <w:numId w:val="3"/>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La falta de apoyo por parte de las instituciones educativas para ofertar becas de estudio</w:t>
      </w:r>
    </w:p>
    <w:p w:rsidR="002C43B2" w:rsidRDefault="002C43B2" w:rsidP="002C43B2">
      <w:pPr>
        <w:pStyle w:val="Prrafodelista"/>
        <w:numPr>
          <w:ilvl w:val="0"/>
          <w:numId w:val="3"/>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Poca inversión para el mejoramiento de la infraestructura</w:t>
      </w:r>
    </w:p>
    <w:p w:rsidR="002C43B2" w:rsidRDefault="002C43B2" w:rsidP="002C43B2">
      <w:pPr>
        <w:pStyle w:val="Prrafodelista"/>
        <w:numPr>
          <w:ilvl w:val="0"/>
          <w:numId w:val="3"/>
        </w:num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Falta de equipos tecnológicos</w:t>
      </w:r>
    </w:p>
    <w:p w:rsidR="00FE067B" w:rsidRDefault="00FE067B" w:rsidP="00694EA2">
      <w:pPr>
        <w:spacing w:after="0" w:line="360" w:lineRule="auto"/>
        <w:rPr>
          <w:rFonts w:ascii="Arial" w:eastAsia="Times New Roman" w:hAnsi="Arial" w:cs="Arial"/>
          <w:bCs/>
          <w:color w:val="000000"/>
          <w:lang w:eastAsia="es-MX"/>
        </w:rPr>
      </w:pPr>
    </w:p>
    <w:p w:rsidR="00B96F22" w:rsidRDefault="00B96F22" w:rsidP="00B96F22">
      <w:pPr>
        <w:spacing w:after="0" w:line="360" w:lineRule="auto"/>
        <w:jc w:val="both"/>
        <w:rPr>
          <w:rFonts w:ascii="Arial" w:eastAsia="Times New Roman" w:hAnsi="Arial" w:cs="Arial"/>
          <w:bCs/>
          <w:color w:val="000000"/>
          <w:lang w:eastAsia="es-MX"/>
        </w:rPr>
      </w:pPr>
      <w:r>
        <w:rPr>
          <w:rFonts w:ascii="Arial" w:eastAsia="Times New Roman" w:hAnsi="Arial" w:cs="Arial"/>
          <w:bCs/>
          <w:color w:val="000000"/>
          <w:lang w:eastAsia="es-MX"/>
        </w:rPr>
        <w:t>Para el cumplimiento de las metas propuestas en una Planeación Estratégica es importante estar analizando los cambios que surgen en el medio ambiente  y si se presenta una amenaza  hacer los ajustes necesarios en nuestro plan y si se presente una oportunidad fijar las estrategias para aprovecharlas al máximo.</w:t>
      </w:r>
    </w:p>
    <w:p w:rsidR="00FE067B" w:rsidRPr="00694EA2" w:rsidRDefault="00FE067B" w:rsidP="00694EA2">
      <w:pPr>
        <w:spacing w:after="0" w:line="360" w:lineRule="auto"/>
        <w:rPr>
          <w:rFonts w:ascii="Arial" w:eastAsia="Times New Roman" w:hAnsi="Arial" w:cs="Arial"/>
          <w:bCs/>
          <w:color w:val="000000"/>
          <w:lang w:eastAsia="es-MX"/>
        </w:rPr>
      </w:pPr>
    </w:p>
    <w:p w:rsidR="006D7F98" w:rsidRDefault="006D7F98" w:rsidP="006D7F98">
      <w:pPr>
        <w:spacing w:after="0" w:line="360" w:lineRule="auto"/>
      </w:pPr>
    </w:p>
    <w:p w:rsidR="006D7F98" w:rsidRDefault="006D7F98" w:rsidP="006D7F98">
      <w:pPr>
        <w:spacing w:after="0" w:line="360" w:lineRule="auto"/>
      </w:pPr>
    </w:p>
    <w:p w:rsidR="006D7F98" w:rsidRDefault="006D7F98" w:rsidP="006D7F98">
      <w:pPr>
        <w:spacing w:after="0" w:line="360" w:lineRule="auto"/>
      </w:pPr>
    </w:p>
    <w:p w:rsidR="006D7F98" w:rsidRDefault="006D7F98" w:rsidP="006D7F98">
      <w:pPr>
        <w:spacing w:after="0" w:line="360" w:lineRule="auto"/>
      </w:pPr>
    </w:p>
    <w:p w:rsidR="006D7F98" w:rsidRDefault="006D7F98" w:rsidP="006D7F98">
      <w:pPr>
        <w:spacing w:after="0" w:line="360" w:lineRule="auto"/>
      </w:pPr>
    </w:p>
    <w:p w:rsidR="006D7F98" w:rsidRDefault="006D7F98" w:rsidP="006D7F98">
      <w:pPr>
        <w:spacing w:after="0" w:line="360" w:lineRule="auto"/>
      </w:pPr>
    </w:p>
    <w:p w:rsidR="006D7F98" w:rsidRDefault="006D7F98"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Default="003A6AD0" w:rsidP="006D7F98">
      <w:pPr>
        <w:spacing w:after="0" w:line="360" w:lineRule="auto"/>
      </w:pPr>
    </w:p>
    <w:p w:rsidR="003A6AD0" w:rsidRPr="00896115" w:rsidRDefault="003A6AD0" w:rsidP="006D7F98">
      <w:pPr>
        <w:spacing w:after="0" w:line="360" w:lineRule="auto"/>
        <w:rPr>
          <w:rFonts w:ascii="Arial" w:hAnsi="Arial" w:cs="Arial"/>
        </w:rPr>
      </w:pPr>
      <w:r w:rsidRPr="00896115">
        <w:rPr>
          <w:rFonts w:ascii="Arial" w:hAnsi="Arial" w:cs="Arial"/>
        </w:rPr>
        <w:t>Administración Estratégica.- Capitulo 3 “Análisis y diagnóstico del ambiente externo”</w:t>
      </w:r>
    </w:p>
    <w:sectPr w:rsidR="003A6AD0" w:rsidRPr="00896115" w:rsidSect="00694EA2">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44410"/>
    <w:multiLevelType w:val="hybridMultilevel"/>
    <w:tmpl w:val="A304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356936"/>
    <w:multiLevelType w:val="hybridMultilevel"/>
    <w:tmpl w:val="0ECC074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nsid w:val="74C3242D"/>
    <w:multiLevelType w:val="hybridMultilevel"/>
    <w:tmpl w:val="0BC2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98"/>
    <w:rsid w:val="000A1C4C"/>
    <w:rsid w:val="001B43E2"/>
    <w:rsid w:val="002C43B2"/>
    <w:rsid w:val="003A6AD0"/>
    <w:rsid w:val="003B0A48"/>
    <w:rsid w:val="004D184C"/>
    <w:rsid w:val="00694EA2"/>
    <w:rsid w:val="006C101E"/>
    <w:rsid w:val="006D7F98"/>
    <w:rsid w:val="007D6437"/>
    <w:rsid w:val="00896115"/>
    <w:rsid w:val="008C529A"/>
    <w:rsid w:val="009A3D84"/>
    <w:rsid w:val="009F5014"/>
    <w:rsid w:val="00B42A0B"/>
    <w:rsid w:val="00B96F22"/>
    <w:rsid w:val="00C861F8"/>
    <w:rsid w:val="00E504BA"/>
    <w:rsid w:val="00E77940"/>
    <w:rsid w:val="00FE06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7F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7F98"/>
    <w:rPr>
      <w:rFonts w:ascii="Tahoma" w:hAnsi="Tahoma" w:cs="Tahoma"/>
      <w:sz w:val="16"/>
      <w:szCs w:val="16"/>
    </w:rPr>
  </w:style>
  <w:style w:type="paragraph" w:styleId="Prrafodelista">
    <w:name w:val="List Paragraph"/>
    <w:basedOn w:val="Normal"/>
    <w:uiPriority w:val="34"/>
    <w:qFormat/>
    <w:rsid w:val="00E50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7F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7F98"/>
    <w:rPr>
      <w:rFonts w:ascii="Tahoma" w:hAnsi="Tahoma" w:cs="Tahoma"/>
      <w:sz w:val="16"/>
      <w:szCs w:val="16"/>
    </w:rPr>
  </w:style>
  <w:style w:type="paragraph" w:styleId="Prrafodelista">
    <w:name w:val="List Paragraph"/>
    <w:basedOn w:val="Normal"/>
    <w:uiPriority w:val="34"/>
    <w:qFormat/>
    <w:rsid w:val="00E5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E918E-99F4-4082-93D1-2AA8284D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Celso Nijenda</dc:creator>
  <cp:lastModifiedBy>Ing. Celso Nijenda</cp:lastModifiedBy>
  <cp:revision>6</cp:revision>
  <dcterms:created xsi:type="dcterms:W3CDTF">2015-10-26T02:27:00Z</dcterms:created>
  <dcterms:modified xsi:type="dcterms:W3CDTF">2015-10-26T04:39:00Z</dcterms:modified>
</cp:coreProperties>
</file>