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959" w:rsidRDefault="00EA4959" w:rsidP="00AC6A44">
      <w:pPr>
        <w:spacing w:after="0" w:line="360" w:lineRule="auto"/>
        <w:jc w:val="both"/>
        <w:rPr>
          <w:rFonts w:ascii="Arial" w:hAnsi="Arial" w:cs="Arial"/>
          <w:sz w:val="24"/>
          <w:szCs w:val="24"/>
        </w:rPr>
      </w:pPr>
    </w:p>
    <w:p w:rsidR="00EA4959" w:rsidRDefault="00EA4959" w:rsidP="00AC6A44">
      <w:pPr>
        <w:spacing w:after="0" w:line="360" w:lineRule="auto"/>
        <w:jc w:val="both"/>
        <w:rPr>
          <w:rFonts w:ascii="Arial" w:hAnsi="Arial" w:cs="Arial"/>
          <w:sz w:val="24"/>
          <w:szCs w:val="24"/>
        </w:rPr>
      </w:pPr>
    </w:p>
    <w:p w:rsidR="00EA4959" w:rsidRDefault="00EA4959" w:rsidP="00EA4959">
      <w:pPr>
        <w:spacing w:after="0" w:line="360" w:lineRule="auto"/>
        <w:jc w:val="center"/>
        <w:rPr>
          <w:rFonts w:ascii="Arial" w:hAnsi="Arial" w:cs="Arial"/>
          <w:b/>
        </w:rPr>
      </w:pPr>
      <w:r>
        <w:rPr>
          <w:noProof/>
          <w:lang w:eastAsia="es-MX"/>
        </w:rPr>
        <w:drawing>
          <wp:anchor distT="0" distB="0" distL="114300" distR="114300" simplePos="0" relativeHeight="251659264" behindDoc="1" locked="0" layoutInCell="1" allowOverlap="1" wp14:anchorId="717FF896" wp14:editId="55708B33">
            <wp:simplePos x="0" y="0"/>
            <wp:positionH relativeFrom="column">
              <wp:posOffset>1395095</wp:posOffset>
            </wp:positionH>
            <wp:positionV relativeFrom="paragraph">
              <wp:posOffset>-519430</wp:posOffset>
            </wp:positionV>
            <wp:extent cx="2857500" cy="876300"/>
            <wp:effectExtent l="0" t="0" r="0" b="0"/>
            <wp:wrapNone/>
            <wp:docPr id="18" name="Imagen 18"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apchiapas.org.mx/wp-content/uploads/2013/07/logopng21-300x1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A4959" w:rsidRDefault="00EA4959" w:rsidP="00EA4959">
      <w:pPr>
        <w:spacing w:after="0" w:line="360" w:lineRule="auto"/>
        <w:jc w:val="center"/>
        <w:rPr>
          <w:rFonts w:ascii="Arial" w:hAnsi="Arial" w:cs="Arial"/>
          <w:b/>
        </w:rPr>
      </w:pPr>
    </w:p>
    <w:p w:rsidR="00EA4959" w:rsidRDefault="00EA4959" w:rsidP="00EA4959">
      <w:pPr>
        <w:spacing w:after="0" w:line="360" w:lineRule="auto"/>
        <w:jc w:val="center"/>
        <w:rPr>
          <w:rFonts w:ascii="Arial" w:hAnsi="Arial" w:cs="Arial"/>
          <w:b/>
        </w:rPr>
      </w:pPr>
      <w:r>
        <w:rPr>
          <w:noProof/>
          <w:lang w:eastAsia="es-MX"/>
        </w:rPr>
        <mc:AlternateContent>
          <mc:Choice Requires="wps">
            <w:drawing>
              <wp:anchor distT="0" distB="0" distL="114300" distR="114300" simplePos="0" relativeHeight="251660288" behindDoc="0" locked="0" layoutInCell="1" allowOverlap="1" wp14:anchorId="59991558" wp14:editId="60D4A76F">
                <wp:simplePos x="0" y="0"/>
                <wp:positionH relativeFrom="column">
                  <wp:posOffset>-405130</wp:posOffset>
                </wp:positionH>
                <wp:positionV relativeFrom="paragraph">
                  <wp:posOffset>208280</wp:posOffset>
                </wp:positionV>
                <wp:extent cx="6715125" cy="7629525"/>
                <wp:effectExtent l="19050" t="19050" r="28575" b="28575"/>
                <wp:wrapNone/>
                <wp:docPr id="19" name="19 Rectángulo redondeado"/>
                <wp:cNvGraphicFramePr/>
                <a:graphic xmlns:a="http://schemas.openxmlformats.org/drawingml/2006/main">
                  <a:graphicData uri="http://schemas.microsoft.com/office/word/2010/wordprocessingShape">
                    <wps:wsp>
                      <wps:cNvSpPr/>
                      <wps:spPr>
                        <a:xfrm>
                          <a:off x="0" y="0"/>
                          <a:ext cx="6715125" cy="7629525"/>
                        </a:xfrm>
                        <a:prstGeom prst="roundRect">
                          <a:avLst/>
                        </a:prstGeom>
                        <a:noFill/>
                        <a:ln w="38100">
                          <a:solidFill>
                            <a:srgbClr val="0066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9 Rectángulo redondeado" o:spid="_x0000_s1026" style="position:absolute;margin-left:-31.9pt;margin-top:16.4pt;width:528.75pt;height:60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" filled="f" strokecolor="#060" strokeweight="3pt"/>
            </w:pict>
          </mc:Fallback>
        </mc:AlternateContent>
      </w:r>
    </w:p>
    <w:p w:rsidR="00EA4959" w:rsidRDefault="00EA4959" w:rsidP="00EA4959">
      <w:pPr>
        <w:spacing w:after="0" w:line="360" w:lineRule="auto"/>
        <w:jc w:val="center"/>
        <w:rPr>
          <w:rFonts w:ascii="Arial" w:hAnsi="Arial" w:cs="Arial"/>
          <w:b/>
        </w:rPr>
      </w:pPr>
    </w:p>
    <w:p w:rsidR="00EA4959" w:rsidRPr="00961073" w:rsidRDefault="00EA4959" w:rsidP="00EA4959">
      <w:pPr>
        <w:spacing w:after="0" w:line="360" w:lineRule="auto"/>
        <w:jc w:val="center"/>
        <w:rPr>
          <w:rFonts w:ascii="Arial" w:hAnsi="Arial" w:cs="Arial"/>
          <w:b/>
          <w:color w:val="006600"/>
        </w:rPr>
      </w:pPr>
      <w:r w:rsidRPr="00961073">
        <w:rPr>
          <w:rFonts w:ascii="Arial" w:hAnsi="Arial" w:cs="Arial"/>
          <w:b/>
          <w:color w:val="006600"/>
        </w:rPr>
        <w:t>MAESTRÍA:</w:t>
      </w:r>
    </w:p>
    <w:p w:rsidR="00EA4959" w:rsidRDefault="00EA4959" w:rsidP="00EA4959">
      <w:pPr>
        <w:spacing w:after="0" w:line="360" w:lineRule="auto"/>
        <w:jc w:val="center"/>
        <w:rPr>
          <w:rFonts w:ascii="Arial" w:hAnsi="Arial" w:cs="Arial"/>
          <w:b/>
        </w:rPr>
      </w:pPr>
      <w:r>
        <w:rPr>
          <w:rFonts w:ascii="Arial" w:hAnsi="Arial" w:cs="Arial"/>
          <w:b/>
        </w:rPr>
        <w:t>ADMINISTRACIÓN Y POLÍTICAS PÚBLICAS</w:t>
      </w:r>
    </w:p>
    <w:p w:rsidR="00EA4959" w:rsidRDefault="00EA4959" w:rsidP="00EA4959">
      <w:pPr>
        <w:spacing w:after="0" w:line="360" w:lineRule="auto"/>
        <w:jc w:val="center"/>
        <w:rPr>
          <w:rFonts w:ascii="Arial" w:hAnsi="Arial" w:cs="Arial"/>
          <w:b/>
        </w:rPr>
      </w:pPr>
    </w:p>
    <w:p w:rsidR="00EA4959" w:rsidRPr="00961073" w:rsidRDefault="00EA4959" w:rsidP="00EA4959">
      <w:pPr>
        <w:spacing w:after="0" w:line="360" w:lineRule="auto"/>
        <w:jc w:val="center"/>
        <w:rPr>
          <w:rFonts w:ascii="Arial" w:hAnsi="Arial" w:cs="Arial"/>
          <w:b/>
          <w:color w:val="006600"/>
        </w:rPr>
      </w:pPr>
      <w:r w:rsidRPr="00961073">
        <w:rPr>
          <w:rFonts w:ascii="Arial" w:hAnsi="Arial" w:cs="Arial"/>
          <w:b/>
          <w:color w:val="006600"/>
        </w:rPr>
        <w:t>CATEDRATICO:</w:t>
      </w:r>
    </w:p>
    <w:p w:rsidR="00EA4959" w:rsidRDefault="00EA4959" w:rsidP="00EA4959">
      <w:pPr>
        <w:spacing w:after="0" w:line="360" w:lineRule="auto"/>
        <w:jc w:val="center"/>
        <w:rPr>
          <w:rFonts w:ascii="Arial" w:hAnsi="Arial" w:cs="Arial"/>
          <w:b/>
        </w:rPr>
      </w:pPr>
      <w:r>
        <w:rPr>
          <w:rFonts w:ascii="Arial" w:hAnsi="Arial" w:cs="Arial"/>
          <w:b/>
        </w:rPr>
        <w:t>MTRA</w:t>
      </w:r>
      <w:r>
        <w:rPr>
          <w:rFonts w:ascii="Arial" w:hAnsi="Arial" w:cs="Arial"/>
          <w:b/>
        </w:rPr>
        <w:t xml:space="preserve">. </w:t>
      </w:r>
      <w:r>
        <w:rPr>
          <w:rFonts w:ascii="Arial" w:hAnsi="Arial" w:cs="Arial"/>
          <w:b/>
        </w:rPr>
        <w:t>MAGDA ELIZABETH JAN ARGÜELLO</w:t>
      </w:r>
    </w:p>
    <w:p w:rsidR="00EA4959" w:rsidRPr="00961073" w:rsidRDefault="00EA4959" w:rsidP="00EA4959">
      <w:pPr>
        <w:spacing w:after="0" w:line="360" w:lineRule="auto"/>
        <w:jc w:val="center"/>
        <w:rPr>
          <w:rFonts w:ascii="Arial" w:hAnsi="Arial" w:cs="Arial"/>
          <w:b/>
          <w:color w:val="006600"/>
        </w:rPr>
      </w:pPr>
      <w:r w:rsidRPr="00961073">
        <w:rPr>
          <w:rFonts w:ascii="Arial" w:hAnsi="Arial" w:cs="Arial"/>
          <w:b/>
          <w:color w:val="006600"/>
        </w:rPr>
        <w:t>MATERIA:</w:t>
      </w:r>
    </w:p>
    <w:p w:rsidR="00EA4959" w:rsidRDefault="00EA4959" w:rsidP="00EA4959">
      <w:pPr>
        <w:spacing w:after="0" w:line="360" w:lineRule="auto"/>
        <w:jc w:val="center"/>
        <w:rPr>
          <w:rFonts w:ascii="Arial" w:hAnsi="Arial" w:cs="Arial"/>
          <w:b/>
        </w:rPr>
      </w:pPr>
      <w:r>
        <w:rPr>
          <w:rFonts w:ascii="Arial" w:hAnsi="Arial" w:cs="Arial"/>
          <w:b/>
        </w:rPr>
        <w:t>GESTIÓN PARA RESULTADOS</w:t>
      </w:r>
    </w:p>
    <w:p w:rsidR="00EA4959" w:rsidRDefault="00EA4959" w:rsidP="00EA4959">
      <w:pPr>
        <w:spacing w:after="0" w:line="360" w:lineRule="auto"/>
        <w:jc w:val="center"/>
        <w:rPr>
          <w:rFonts w:ascii="Arial" w:hAnsi="Arial" w:cs="Arial"/>
          <w:b/>
          <w:color w:val="006600"/>
        </w:rPr>
      </w:pPr>
    </w:p>
    <w:p w:rsidR="00EA4959" w:rsidRDefault="00EA4959" w:rsidP="00EA4959">
      <w:pPr>
        <w:spacing w:after="0" w:line="360" w:lineRule="auto"/>
        <w:jc w:val="center"/>
        <w:rPr>
          <w:rFonts w:ascii="Arial" w:hAnsi="Arial" w:cs="Arial"/>
          <w:b/>
        </w:rPr>
      </w:pPr>
    </w:p>
    <w:p w:rsidR="00EA4959" w:rsidRPr="00961073" w:rsidRDefault="00EA4959" w:rsidP="00EA4959">
      <w:pPr>
        <w:spacing w:after="0" w:line="360" w:lineRule="auto"/>
        <w:jc w:val="center"/>
        <w:rPr>
          <w:rFonts w:ascii="Arial" w:hAnsi="Arial" w:cs="Arial"/>
          <w:b/>
          <w:color w:val="006600"/>
        </w:rPr>
      </w:pPr>
      <w:r w:rsidRPr="00961073">
        <w:rPr>
          <w:rFonts w:ascii="Arial" w:hAnsi="Arial" w:cs="Arial"/>
          <w:b/>
          <w:color w:val="006600"/>
        </w:rPr>
        <w:t>ACTIVIDAD:</w:t>
      </w:r>
      <w:r>
        <w:rPr>
          <w:rFonts w:ascii="Arial" w:hAnsi="Arial" w:cs="Arial"/>
          <w:b/>
          <w:color w:val="006600"/>
        </w:rPr>
        <w:t xml:space="preserve"> </w:t>
      </w:r>
      <w:r>
        <w:rPr>
          <w:rFonts w:ascii="Arial" w:hAnsi="Arial" w:cs="Arial"/>
          <w:b/>
        </w:rPr>
        <w:t>II</w:t>
      </w:r>
      <w:r>
        <w:rPr>
          <w:rFonts w:ascii="Arial" w:hAnsi="Arial" w:cs="Arial"/>
          <w:b/>
        </w:rPr>
        <w:t>I</w:t>
      </w:r>
    </w:p>
    <w:p w:rsidR="00EA4959" w:rsidRDefault="00EA4959" w:rsidP="00EA4959">
      <w:pPr>
        <w:spacing w:after="0" w:line="360" w:lineRule="auto"/>
        <w:jc w:val="center"/>
        <w:rPr>
          <w:rFonts w:ascii="Arial" w:hAnsi="Arial" w:cs="Arial"/>
          <w:b/>
        </w:rPr>
      </w:pPr>
      <w:r>
        <w:rPr>
          <w:rFonts w:ascii="Arial" w:hAnsi="Arial" w:cs="Arial"/>
          <w:b/>
        </w:rPr>
        <w:t>ENSAYO</w:t>
      </w:r>
    </w:p>
    <w:p w:rsidR="00EA4959" w:rsidRDefault="00EA4959" w:rsidP="00EA4959">
      <w:pPr>
        <w:spacing w:after="0" w:line="360" w:lineRule="auto"/>
        <w:jc w:val="center"/>
        <w:rPr>
          <w:rFonts w:ascii="Arial" w:hAnsi="Arial" w:cs="Arial"/>
          <w:b/>
        </w:rPr>
      </w:pPr>
      <w:r>
        <w:rPr>
          <w:rFonts w:ascii="Arial" w:hAnsi="Arial" w:cs="Arial"/>
          <w:b/>
        </w:rPr>
        <w:t>(PRESUPUES</w:t>
      </w:r>
      <w:r w:rsidR="00E60246">
        <w:rPr>
          <w:rFonts w:ascii="Arial" w:hAnsi="Arial" w:cs="Arial"/>
          <w:b/>
        </w:rPr>
        <w:t>TO BASADOS EN RESULTADOS, TRANS</w:t>
      </w:r>
      <w:r>
        <w:rPr>
          <w:rFonts w:ascii="Arial" w:hAnsi="Arial" w:cs="Arial"/>
          <w:b/>
        </w:rPr>
        <w:t>P</w:t>
      </w:r>
      <w:r w:rsidR="00E60246">
        <w:rPr>
          <w:rFonts w:ascii="Arial" w:hAnsi="Arial" w:cs="Arial"/>
          <w:b/>
        </w:rPr>
        <w:t>A</w:t>
      </w:r>
      <w:r>
        <w:rPr>
          <w:rFonts w:ascii="Arial" w:hAnsi="Arial" w:cs="Arial"/>
          <w:b/>
        </w:rPr>
        <w:t>RENCIA</w:t>
      </w:r>
    </w:p>
    <w:p w:rsidR="00EA4959" w:rsidRDefault="00EA4959" w:rsidP="00EA4959">
      <w:pPr>
        <w:spacing w:after="0" w:line="360" w:lineRule="auto"/>
        <w:jc w:val="center"/>
        <w:rPr>
          <w:rFonts w:ascii="Arial" w:hAnsi="Arial" w:cs="Arial"/>
          <w:b/>
        </w:rPr>
      </w:pPr>
      <w:r>
        <w:rPr>
          <w:rFonts w:ascii="Arial" w:hAnsi="Arial" w:cs="Arial"/>
          <w:b/>
        </w:rPr>
        <w:t>Y RENDICIÓN DE CUENTAS)</w:t>
      </w:r>
    </w:p>
    <w:p w:rsidR="00EA4959" w:rsidRDefault="00EA4959" w:rsidP="00EA4959">
      <w:pPr>
        <w:spacing w:after="0" w:line="360" w:lineRule="auto"/>
        <w:jc w:val="center"/>
        <w:rPr>
          <w:rFonts w:ascii="Arial" w:hAnsi="Arial" w:cs="Arial"/>
          <w:b/>
        </w:rPr>
      </w:pPr>
    </w:p>
    <w:p w:rsidR="00EA4959" w:rsidRPr="00961073" w:rsidRDefault="00EA4959" w:rsidP="00EA4959">
      <w:pPr>
        <w:spacing w:after="0" w:line="360" w:lineRule="auto"/>
        <w:jc w:val="center"/>
        <w:rPr>
          <w:rFonts w:ascii="Arial" w:hAnsi="Arial" w:cs="Arial"/>
          <w:b/>
          <w:color w:val="006600"/>
        </w:rPr>
      </w:pPr>
      <w:r w:rsidRPr="00961073">
        <w:rPr>
          <w:rFonts w:ascii="Arial" w:hAnsi="Arial" w:cs="Arial"/>
          <w:b/>
          <w:color w:val="006600"/>
        </w:rPr>
        <w:t>OBJETIVO:</w:t>
      </w:r>
    </w:p>
    <w:p w:rsidR="00EA4959" w:rsidRDefault="00EA4959" w:rsidP="00EA4959">
      <w:pPr>
        <w:spacing w:after="0" w:line="360" w:lineRule="auto"/>
        <w:jc w:val="center"/>
        <w:rPr>
          <w:rFonts w:ascii="Arial" w:hAnsi="Arial" w:cs="Arial"/>
          <w:b/>
        </w:rPr>
      </w:pPr>
      <w:r>
        <w:rPr>
          <w:rFonts w:ascii="Arial" w:hAnsi="Arial" w:cs="Arial"/>
          <w:b/>
        </w:rPr>
        <w:t xml:space="preserve">IDENTIFICAR, COMPRENDER Y APLICAR EL ENFOQUE DE LA </w:t>
      </w:r>
    </w:p>
    <w:p w:rsidR="00EA4959" w:rsidRDefault="00EA4959" w:rsidP="00EA4959">
      <w:pPr>
        <w:spacing w:after="0" w:line="360" w:lineRule="auto"/>
        <w:jc w:val="center"/>
        <w:rPr>
          <w:rFonts w:ascii="Arial" w:hAnsi="Arial" w:cs="Arial"/>
          <w:b/>
        </w:rPr>
      </w:pPr>
      <w:r>
        <w:rPr>
          <w:rFonts w:ascii="Arial" w:hAnsi="Arial" w:cs="Arial"/>
          <w:b/>
        </w:rPr>
        <w:t>GESTIÓN PARA RESULTADOS</w:t>
      </w:r>
      <w:r w:rsidR="00E60246">
        <w:rPr>
          <w:rFonts w:ascii="Arial" w:hAnsi="Arial" w:cs="Arial"/>
          <w:b/>
        </w:rPr>
        <w:t>.</w:t>
      </w:r>
    </w:p>
    <w:p w:rsidR="00EA4959" w:rsidRDefault="00EA4959" w:rsidP="00E60246">
      <w:pPr>
        <w:spacing w:after="0" w:line="360" w:lineRule="auto"/>
        <w:rPr>
          <w:rFonts w:ascii="Arial" w:hAnsi="Arial" w:cs="Arial"/>
          <w:b/>
        </w:rPr>
      </w:pPr>
    </w:p>
    <w:p w:rsidR="00EA4959" w:rsidRDefault="00EA4959" w:rsidP="00EA4959">
      <w:pPr>
        <w:spacing w:after="0" w:line="360" w:lineRule="auto"/>
        <w:jc w:val="center"/>
        <w:rPr>
          <w:rFonts w:ascii="Arial" w:hAnsi="Arial" w:cs="Arial"/>
          <w:b/>
        </w:rPr>
      </w:pPr>
    </w:p>
    <w:p w:rsidR="00EA4959" w:rsidRPr="00961073" w:rsidRDefault="00EA4959" w:rsidP="00EA4959">
      <w:pPr>
        <w:spacing w:after="0" w:line="360" w:lineRule="auto"/>
        <w:jc w:val="center"/>
        <w:rPr>
          <w:rFonts w:ascii="Arial" w:hAnsi="Arial" w:cs="Arial"/>
          <w:b/>
          <w:color w:val="006600"/>
        </w:rPr>
      </w:pPr>
      <w:r w:rsidRPr="00961073">
        <w:rPr>
          <w:rFonts w:ascii="Arial" w:hAnsi="Arial" w:cs="Arial"/>
          <w:b/>
          <w:color w:val="006600"/>
        </w:rPr>
        <w:t>ALUMNO:</w:t>
      </w:r>
    </w:p>
    <w:p w:rsidR="00EA4959" w:rsidRDefault="00EA4959" w:rsidP="00EA4959">
      <w:pPr>
        <w:spacing w:after="0" w:line="360" w:lineRule="auto"/>
        <w:jc w:val="center"/>
        <w:rPr>
          <w:rFonts w:ascii="Arial" w:hAnsi="Arial" w:cs="Arial"/>
          <w:b/>
        </w:rPr>
      </w:pPr>
      <w:r>
        <w:rPr>
          <w:rFonts w:ascii="Arial" w:hAnsi="Arial" w:cs="Arial"/>
          <w:b/>
        </w:rPr>
        <w:t>CELSO HUMBERTO NIJENDA OCAÑA</w:t>
      </w:r>
    </w:p>
    <w:p w:rsidR="00EA4959" w:rsidRDefault="00EA4959" w:rsidP="00EA4959">
      <w:pPr>
        <w:spacing w:after="0" w:line="360" w:lineRule="auto"/>
        <w:jc w:val="center"/>
        <w:rPr>
          <w:rFonts w:ascii="Arial" w:hAnsi="Arial" w:cs="Arial"/>
          <w:b/>
        </w:rPr>
      </w:pPr>
    </w:p>
    <w:p w:rsidR="00EA4959" w:rsidRDefault="00EA4959" w:rsidP="00EA4959">
      <w:pPr>
        <w:spacing w:after="0" w:line="360" w:lineRule="auto"/>
        <w:jc w:val="center"/>
        <w:rPr>
          <w:rFonts w:ascii="Arial" w:hAnsi="Arial" w:cs="Arial"/>
          <w:b/>
        </w:rPr>
      </w:pPr>
    </w:p>
    <w:p w:rsidR="00E60246" w:rsidRDefault="00E60246" w:rsidP="00EA4959">
      <w:pPr>
        <w:spacing w:after="0" w:line="360" w:lineRule="auto"/>
        <w:jc w:val="center"/>
        <w:rPr>
          <w:rFonts w:ascii="Arial" w:hAnsi="Arial" w:cs="Arial"/>
          <w:b/>
        </w:rPr>
      </w:pPr>
    </w:p>
    <w:p w:rsidR="00E60246" w:rsidRDefault="00E60246" w:rsidP="00EA4959">
      <w:pPr>
        <w:spacing w:after="0" w:line="360" w:lineRule="auto"/>
        <w:jc w:val="center"/>
        <w:rPr>
          <w:rFonts w:ascii="Arial" w:hAnsi="Arial" w:cs="Arial"/>
          <w:b/>
        </w:rPr>
      </w:pPr>
    </w:p>
    <w:p w:rsidR="00E60246" w:rsidRDefault="00E60246" w:rsidP="00EA4959">
      <w:pPr>
        <w:spacing w:after="0" w:line="360" w:lineRule="auto"/>
        <w:jc w:val="center"/>
        <w:rPr>
          <w:rFonts w:ascii="Arial" w:hAnsi="Arial" w:cs="Arial"/>
          <w:b/>
        </w:rPr>
      </w:pPr>
    </w:p>
    <w:p w:rsidR="00EA4959" w:rsidRDefault="00EA4959" w:rsidP="00EA4959">
      <w:pPr>
        <w:spacing w:after="0" w:line="360" w:lineRule="auto"/>
        <w:jc w:val="center"/>
        <w:rPr>
          <w:rFonts w:ascii="Arial" w:hAnsi="Arial" w:cs="Arial"/>
          <w:b/>
        </w:rPr>
      </w:pPr>
    </w:p>
    <w:p w:rsidR="00EA4959" w:rsidRPr="00E60246" w:rsidRDefault="00E60246" w:rsidP="00E60246">
      <w:pPr>
        <w:spacing w:after="0" w:line="360" w:lineRule="auto"/>
        <w:jc w:val="right"/>
        <w:rPr>
          <w:rFonts w:ascii="Arial" w:hAnsi="Arial" w:cs="Arial"/>
          <w:b/>
          <w:sz w:val="18"/>
          <w:szCs w:val="18"/>
        </w:rPr>
      </w:pPr>
      <w:r>
        <w:rPr>
          <w:rFonts w:ascii="Arial" w:hAnsi="Arial" w:cs="Arial"/>
          <w:b/>
          <w:sz w:val="18"/>
          <w:szCs w:val="18"/>
        </w:rPr>
        <w:t>29</w:t>
      </w:r>
      <w:r w:rsidR="00EA4959">
        <w:rPr>
          <w:rFonts w:ascii="Arial" w:hAnsi="Arial" w:cs="Arial"/>
          <w:b/>
          <w:sz w:val="18"/>
          <w:szCs w:val="18"/>
        </w:rPr>
        <w:t xml:space="preserve"> DE </w:t>
      </w:r>
      <w:r>
        <w:rPr>
          <w:rFonts w:ascii="Arial" w:hAnsi="Arial" w:cs="Arial"/>
          <w:b/>
          <w:sz w:val="18"/>
          <w:szCs w:val="18"/>
        </w:rPr>
        <w:t>FEB</w:t>
      </w:r>
      <w:r w:rsidR="00EA4959">
        <w:rPr>
          <w:rFonts w:ascii="Arial" w:hAnsi="Arial" w:cs="Arial"/>
          <w:b/>
          <w:sz w:val="18"/>
          <w:szCs w:val="18"/>
        </w:rPr>
        <w:t>R</w:t>
      </w:r>
      <w:r>
        <w:rPr>
          <w:rFonts w:ascii="Arial" w:hAnsi="Arial" w:cs="Arial"/>
          <w:b/>
          <w:sz w:val="18"/>
          <w:szCs w:val="18"/>
        </w:rPr>
        <w:t>ERO DE 2016</w:t>
      </w:r>
    </w:p>
    <w:p w:rsidR="00EA4959" w:rsidRDefault="00EA4959" w:rsidP="00AC6A44">
      <w:pPr>
        <w:spacing w:after="0" w:line="360" w:lineRule="auto"/>
        <w:jc w:val="both"/>
        <w:rPr>
          <w:rFonts w:ascii="Arial" w:hAnsi="Arial" w:cs="Arial"/>
          <w:sz w:val="24"/>
          <w:szCs w:val="24"/>
        </w:rPr>
      </w:pPr>
    </w:p>
    <w:p w:rsidR="00894C37" w:rsidRPr="005C517C" w:rsidRDefault="00230C78" w:rsidP="00AC6A44">
      <w:pPr>
        <w:spacing w:after="0" w:line="360" w:lineRule="auto"/>
        <w:jc w:val="both"/>
        <w:rPr>
          <w:rFonts w:ascii="Arial" w:hAnsi="Arial" w:cs="Arial"/>
          <w:sz w:val="24"/>
          <w:szCs w:val="24"/>
        </w:rPr>
      </w:pPr>
      <w:r w:rsidRPr="005C517C">
        <w:rPr>
          <w:rFonts w:ascii="Arial" w:hAnsi="Arial" w:cs="Arial"/>
          <w:sz w:val="24"/>
          <w:szCs w:val="24"/>
        </w:rPr>
        <w:t>La gestión para resultados es un modelo de cultura organizacional, directiva y de desempeño institucional</w:t>
      </w:r>
      <w:r w:rsidR="00894C37" w:rsidRPr="005C517C">
        <w:rPr>
          <w:rFonts w:ascii="Arial" w:hAnsi="Arial" w:cs="Arial"/>
          <w:sz w:val="24"/>
          <w:szCs w:val="24"/>
        </w:rPr>
        <w:t xml:space="preserve">, que pone más énfasis en los resultados, enfocándose a qué se logra y cuál es su impacto en el bienestar de la población; es decir, la creación de valor público. Su </w:t>
      </w:r>
      <w:r w:rsidR="00894C37" w:rsidRPr="005C517C">
        <w:rPr>
          <w:rFonts w:ascii="Arial" w:hAnsi="Arial" w:cs="Arial"/>
          <w:b/>
          <w:sz w:val="24"/>
          <w:szCs w:val="24"/>
        </w:rPr>
        <w:t>objetivo</w:t>
      </w:r>
      <w:r w:rsidR="00894C37" w:rsidRPr="005C517C">
        <w:rPr>
          <w:rFonts w:ascii="Arial" w:hAnsi="Arial" w:cs="Arial"/>
          <w:sz w:val="24"/>
          <w:szCs w:val="24"/>
        </w:rPr>
        <w:t xml:space="preserve"> es mejorar la eficiencia y eficacia del gasto público a partir de la implantación y consolidación de un presupuesto basado en resultados y su estrategia </w:t>
      </w:r>
      <w:r w:rsidR="00E60246">
        <w:rPr>
          <w:rFonts w:ascii="Arial" w:hAnsi="Arial" w:cs="Arial"/>
          <w:sz w:val="24"/>
          <w:szCs w:val="24"/>
        </w:rPr>
        <w:t xml:space="preserve">es </w:t>
      </w:r>
      <w:r w:rsidR="00894C37" w:rsidRPr="005C517C">
        <w:rPr>
          <w:rFonts w:ascii="Arial" w:hAnsi="Arial" w:cs="Arial"/>
          <w:sz w:val="24"/>
          <w:szCs w:val="24"/>
        </w:rPr>
        <w:t>transformar  la cultura institucional basada en el cumplimiento de los procedimientos y crear una nueva cultura orientada hacia los resultados.</w:t>
      </w:r>
    </w:p>
    <w:p w:rsidR="00894C37" w:rsidRPr="005C517C" w:rsidRDefault="00894C37" w:rsidP="00AC6A44">
      <w:pPr>
        <w:spacing w:after="0" w:line="360" w:lineRule="auto"/>
        <w:jc w:val="both"/>
        <w:rPr>
          <w:rFonts w:ascii="Arial" w:hAnsi="Arial" w:cs="Arial"/>
          <w:sz w:val="24"/>
          <w:szCs w:val="24"/>
        </w:rPr>
      </w:pPr>
    </w:p>
    <w:p w:rsidR="00AC6A44" w:rsidRPr="005C517C" w:rsidRDefault="00AC6A44" w:rsidP="00AC6A44">
      <w:pPr>
        <w:spacing w:after="0" w:line="360" w:lineRule="auto"/>
        <w:jc w:val="both"/>
        <w:rPr>
          <w:rFonts w:ascii="Arial" w:hAnsi="Arial" w:cs="Arial"/>
          <w:sz w:val="24"/>
          <w:szCs w:val="24"/>
        </w:rPr>
      </w:pPr>
      <w:r w:rsidRPr="005C517C">
        <w:rPr>
          <w:rFonts w:ascii="Arial" w:hAnsi="Arial" w:cs="Arial"/>
          <w:sz w:val="24"/>
          <w:szCs w:val="24"/>
        </w:rPr>
        <w:t>Derivado de la obtención de resultados no esperados, en materia de estabilidad económica, generación de empleos, el gobierno federal propone una política basada en una evaluación de desempeño para todos los programa</w:t>
      </w:r>
      <w:r w:rsidR="00F94A4B" w:rsidRPr="005C517C">
        <w:rPr>
          <w:rFonts w:ascii="Arial" w:hAnsi="Arial" w:cs="Arial"/>
          <w:sz w:val="24"/>
          <w:szCs w:val="24"/>
        </w:rPr>
        <w:t xml:space="preserve">s de la Administración Pública,  </w:t>
      </w:r>
      <w:r w:rsidRPr="005C517C">
        <w:rPr>
          <w:rFonts w:ascii="Arial" w:hAnsi="Arial" w:cs="Arial"/>
          <w:sz w:val="24"/>
          <w:szCs w:val="24"/>
        </w:rPr>
        <w:t xml:space="preserve">bajo el </w:t>
      </w:r>
      <w:r w:rsidRPr="005C517C">
        <w:rPr>
          <w:rFonts w:ascii="Arial" w:hAnsi="Arial" w:cs="Arial"/>
          <w:b/>
          <w:sz w:val="24"/>
          <w:szCs w:val="24"/>
        </w:rPr>
        <w:t>Programa de Mejora de la Gestión</w:t>
      </w:r>
      <w:r w:rsidR="004A2091" w:rsidRPr="005C517C">
        <w:rPr>
          <w:rFonts w:ascii="Arial" w:hAnsi="Arial" w:cs="Arial"/>
          <w:sz w:val="24"/>
          <w:szCs w:val="24"/>
        </w:rPr>
        <w:t>, modificando la administración tradicional, a una que pueda medirse mediante indicadores y metas.</w:t>
      </w:r>
      <w:r w:rsidR="00F94A4B" w:rsidRPr="005C517C">
        <w:rPr>
          <w:rFonts w:ascii="Arial" w:hAnsi="Arial" w:cs="Arial"/>
          <w:sz w:val="24"/>
          <w:szCs w:val="24"/>
        </w:rPr>
        <w:t xml:space="preserve"> Este suceso marco un importante punto de inflexión en un proceso de diversas reformas administrativas. </w:t>
      </w:r>
    </w:p>
    <w:p w:rsidR="003769EB" w:rsidRPr="005C517C" w:rsidRDefault="003769EB" w:rsidP="009341FF">
      <w:pPr>
        <w:jc w:val="both"/>
        <w:rPr>
          <w:rFonts w:ascii="Arial" w:hAnsi="Arial" w:cs="Arial"/>
          <w:sz w:val="24"/>
          <w:szCs w:val="24"/>
        </w:rPr>
      </w:pPr>
    </w:p>
    <w:p w:rsidR="0082448C" w:rsidRDefault="00F94A4B" w:rsidP="00E60246">
      <w:pPr>
        <w:spacing w:after="0" w:line="360" w:lineRule="auto"/>
        <w:jc w:val="both"/>
        <w:rPr>
          <w:rFonts w:ascii="Arial" w:hAnsi="Arial" w:cs="Arial"/>
          <w:sz w:val="24"/>
          <w:szCs w:val="24"/>
        </w:rPr>
      </w:pPr>
      <w:r w:rsidRPr="005C517C">
        <w:rPr>
          <w:rFonts w:ascii="Arial" w:hAnsi="Arial" w:cs="Arial"/>
          <w:sz w:val="24"/>
          <w:szCs w:val="24"/>
        </w:rPr>
        <w:t xml:space="preserve">Con la </w:t>
      </w:r>
      <w:r w:rsidR="00187C65" w:rsidRPr="005C517C">
        <w:rPr>
          <w:rFonts w:ascii="Arial" w:hAnsi="Arial" w:cs="Arial"/>
          <w:sz w:val="24"/>
          <w:szCs w:val="24"/>
        </w:rPr>
        <w:t>modificaciones</w:t>
      </w:r>
      <w:r w:rsidRPr="005C517C">
        <w:rPr>
          <w:rFonts w:ascii="Arial" w:hAnsi="Arial" w:cs="Arial"/>
          <w:sz w:val="24"/>
          <w:szCs w:val="24"/>
        </w:rPr>
        <w:t xml:space="preserve"> al artículo 134 de la constitución mexicana, </w:t>
      </w:r>
      <w:r w:rsidR="00187C65" w:rsidRPr="005C517C">
        <w:rPr>
          <w:rFonts w:ascii="Arial" w:hAnsi="Arial" w:cs="Arial"/>
          <w:sz w:val="24"/>
          <w:szCs w:val="24"/>
        </w:rPr>
        <w:t xml:space="preserve">se logró </w:t>
      </w:r>
      <w:r w:rsidRPr="005C517C">
        <w:rPr>
          <w:rFonts w:ascii="Arial" w:hAnsi="Arial" w:cs="Arial"/>
          <w:sz w:val="24"/>
          <w:szCs w:val="24"/>
        </w:rPr>
        <w:t xml:space="preserve"> un avance </w:t>
      </w:r>
      <w:r w:rsidR="00187C65" w:rsidRPr="005C517C">
        <w:rPr>
          <w:rFonts w:ascii="Arial" w:hAnsi="Arial" w:cs="Arial"/>
          <w:sz w:val="24"/>
          <w:szCs w:val="24"/>
        </w:rPr>
        <w:t xml:space="preserve"> importante en las reformas de orientación a resultados, de esta manera los legisladores pueden participar en la política de evaluación por una de sus facultades básicas, la de crear un marco normativo que reforme esta política de forma integral. </w:t>
      </w:r>
      <w:r w:rsidR="009341FF" w:rsidRPr="005C517C">
        <w:rPr>
          <w:rFonts w:ascii="Arial" w:hAnsi="Arial" w:cs="Arial"/>
          <w:sz w:val="24"/>
          <w:szCs w:val="24"/>
        </w:rPr>
        <w:t>Las actividades o resultados de valor público habrán de considerarse después de un proceso de legitimación democrática, siendo el congreso uno de los canales para su ejecución, sobre todo cuando los resultados por los que se dirigen las organizaciones gubernamentales no están exentos de ambigüedad o imprecisión, por lo tanto la discusión, análisis de los resultados y el desempeño involucra a todos sus actores.</w:t>
      </w:r>
      <w:r w:rsidR="004D01DF" w:rsidRPr="005C517C">
        <w:rPr>
          <w:rFonts w:ascii="Arial" w:hAnsi="Arial" w:cs="Arial"/>
          <w:sz w:val="24"/>
          <w:szCs w:val="24"/>
        </w:rPr>
        <w:t xml:space="preserve"> Por eso describe (</w:t>
      </w:r>
      <w:r w:rsidR="004D01DF" w:rsidRPr="005C517C">
        <w:rPr>
          <w:rFonts w:ascii="Arial" w:hAnsi="Arial" w:cs="Arial"/>
          <w:b/>
          <w:sz w:val="24"/>
          <w:szCs w:val="24"/>
        </w:rPr>
        <w:t>Arellano, 2008</w:t>
      </w:r>
      <w:r w:rsidR="004D01DF" w:rsidRPr="005C517C">
        <w:rPr>
          <w:rFonts w:ascii="Arial" w:hAnsi="Arial" w:cs="Arial"/>
          <w:sz w:val="24"/>
          <w:szCs w:val="24"/>
        </w:rPr>
        <w:t xml:space="preserve">) que no hay solución técnica para la ordenación de preferencias y la definición de resultados para cualquier situación, es decir que debe de haber un equilibrio entre la lógica de la burocracia y de la democracia: la racionalidad propia de la burocracia en tanto administración basada en eficacia de acciones y la factibilidad de los propósitos; en la especialización, eficiencia y estandarización en el </w:t>
      </w:r>
      <w:r w:rsidR="004D01DF" w:rsidRPr="005C517C">
        <w:rPr>
          <w:rFonts w:ascii="Arial" w:hAnsi="Arial" w:cs="Arial"/>
          <w:sz w:val="24"/>
          <w:szCs w:val="24"/>
        </w:rPr>
        <w:lastRenderedPageBreak/>
        <w:t>trabajo colectivo, ajustes a reglas y normas que aseguren el desempeño sistemático, previsible y eficaz.</w:t>
      </w:r>
    </w:p>
    <w:p w:rsidR="00E60246" w:rsidRPr="005C517C" w:rsidRDefault="00E60246" w:rsidP="00E60246">
      <w:pPr>
        <w:spacing w:after="0" w:line="360" w:lineRule="auto"/>
        <w:jc w:val="both"/>
        <w:rPr>
          <w:rFonts w:ascii="Arial" w:hAnsi="Arial" w:cs="Arial"/>
          <w:sz w:val="24"/>
          <w:szCs w:val="24"/>
        </w:rPr>
      </w:pPr>
    </w:p>
    <w:p w:rsidR="003769EB" w:rsidRPr="005C517C" w:rsidRDefault="003769EB" w:rsidP="00E60246">
      <w:pPr>
        <w:spacing w:after="0" w:line="360" w:lineRule="auto"/>
        <w:jc w:val="both"/>
        <w:rPr>
          <w:rFonts w:ascii="Arial" w:hAnsi="Arial" w:cs="Arial"/>
          <w:sz w:val="24"/>
          <w:szCs w:val="24"/>
        </w:rPr>
      </w:pPr>
      <w:r w:rsidRPr="005C517C">
        <w:rPr>
          <w:rFonts w:ascii="Arial" w:hAnsi="Arial" w:cs="Arial"/>
          <w:b/>
          <w:sz w:val="24"/>
          <w:szCs w:val="24"/>
        </w:rPr>
        <w:t>R</w:t>
      </w:r>
      <w:r w:rsidR="00D93D04" w:rsidRPr="005C517C">
        <w:rPr>
          <w:rFonts w:ascii="Arial" w:hAnsi="Arial" w:cs="Arial"/>
          <w:b/>
          <w:sz w:val="24"/>
          <w:szCs w:val="24"/>
        </w:rPr>
        <w:t>endición de cuentas</w:t>
      </w:r>
      <w:r w:rsidR="00D93D04" w:rsidRPr="005C517C">
        <w:rPr>
          <w:rFonts w:ascii="Arial" w:hAnsi="Arial" w:cs="Arial"/>
          <w:sz w:val="24"/>
          <w:szCs w:val="24"/>
        </w:rPr>
        <w:t xml:space="preserve"> es el principio de la democracia,  ya que los servidores públicos son los responsables de sus acciones ante la sociedad. Este principio implica no sólo que los funcionarios públicos federales y las entidades gubernamentales están obligados a respetar la ley, sino también a trabajar con eficiencia y eficacia, ya a responder a la voluntad de los ciudadanos.</w:t>
      </w:r>
    </w:p>
    <w:p w:rsidR="003769EB" w:rsidRPr="005C517C" w:rsidRDefault="003769EB" w:rsidP="00E60246">
      <w:pPr>
        <w:spacing w:after="0" w:line="360" w:lineRule="auto"/>
        <w:jc w:val="both"/>
        <w:rPr>
          <w:rFonts w:ascii="Arial" w:hAnsi="Arial" w:cs="Arial"/>
          <w:sz w:val="24"/>
          <w:szCs w:val="24"/>
        </w:rPr>
      </w:pPr>
    </w:p>
    <w:p w:rsidR="003769EB" w:rsidRPr="005C517C" w:rsidRDefault="003769EB" w:rsidP="00E60246">
      <w:pPr>
        <w:spacing w:after="0" w:line="360" w:lineRule="auto"/>
        <w:jc w:val="both"/>
        <w:rPr>
          <w:rFonts w:ascii="Arial" w:hAnsi="Arial" w:cs="Arial"/>
          <w:sz w:val="24"/>
          <w:szCs w:val="24"/>
        </w:rPr>
      </w:pPr>
      <w:r w:rsidRPr="005C517C">
        <w:rPr>
          <w:rFonts w:ascii="Arial" w:hAnsi="Arial" w:cs="Arial"/>
          <w:sz w:val="24"/>
          <w:szCs w:val="24"/>
        </w:rPr>
        <w:t xml:space="preserve">Con la introducción de las reformas a la gestión pública, se ha fortalecido la rendición de cuentas hacia el interior de sus propias organizaciones y de los funcionarios hacia sus superiores. A los primeros les corresponde medir la eficiencia, eficacia y los resultados de las políticas públicas, así como identificar donde puede haber ahorro público, con el objetivo de propiciar la mejora de la gestión, los programas y las políticas. Este énfasis en la rendición de cuentas administrativas ha conllevado </w:t>
      </w:r>
      <w:r w:rsidR="00271414" w:rsidRPr="005C517C">
        <w:rPr>
          <w:rFonts w:ascii="Arial" w:hAnsi="Arial" w:cs="Arial"/>
          <w:sz w:val="24"/>
          <w:szCs w:val="24"/>
        </w:rPr>
        <w:t xml:space="preserve">que la rendición de cuentas horizontal hacia el legislativo se vea </w:t>
      </w:r>
      <w:r w:rsidR="00271414" w:rsidRPr="005C517C">
        <w:rPr>
          <w:rFonts w:ascii="Arial" w:hAnsi="Arial" w:cs="Arial"/>
          <w:b/>
          <w:sz w:val="24"/>
          <w:szCs w:val="24"/>
        </w:rPr>
        <w:t>sustituida o disminuida</w:t>
      </w:r>
      <w:proofErr w:type="gramStart"/>
      <w:r w:rsidR="00271414" w:rsidRPr="005C517C">
        <w:rPr>
          <w:rFonts w:ascii="Arial" w:hAnsi="Arial" w:cs="Arial"/>
          <w:sz w:val="24"/>
          <w:szCs w:val="24"/>
        </w:rPr>
        <w:t>.(</w:t>
      </w:r>
      <w:proofErr w:type="gramEnd"/>
      <w:r w:rsidR="00271414" w:rsidRPr="005C517C">
        <w:rPr>
          <w:rFonts w:ascii="Arial" w:hAnsi="Arial" w:cs="Arial"/>
          <w:b/>
          <w:sz w:val="24"/>
          <w:szCs w:val="24"/>
        </w:rPr>
        <w:t>Cunill et. Al 2004</w:t>
      </w:r>
      <w:r w:rsidR="00271414" w:rsidRPr="005C517C">
        <w:rPr>
          <w:rFonts w:ascii="Arial" w:hAnsi="Arial" w:cs="Arial"/>
          <w:sz w:val="24"/>
          <w:szCs w:val="24"/>
        </w:rPr>
        <w:t>)</w:t>
      </w:r>
    </w:p>
    <w:p w:rsidR="003769EB" w:rsidRPr="005C517C" w:rsidRDefault="003769EB" w:rsidP="00E60246">
      <w:pPr>
        <w:spacing w:after="0" w:line="360" w:lineRule="auto"/>
        <w:jc w:val="both"/>
        <w:rPr>
          <w:rFonts w:ascii="Arial" w:hAnsi="Arial" w:cs="Arial"/>
          <w:sz w:val="24"/>
          <w:szCs w:val="24"/>
        </w:rPr>
      </w:pPr>
    </w:p>
    <w:p w:rsidR="00271414" w:rsidRPr="005C517C" w:rsidRDefault="00271414" w:rsidP="00E60246">
      <w:pPr>
        <w:spacing w:after="0" w:line="360" w:lineRule="auto"/>
        <w:jc w:val="both"/>
        <w:rPr>
          <w:rFonts w:ascii="Arial" w:hAnsi="Arial" w:cs="Arial"/>
          <w:sz w:val="24"/>
          <w:szCs w:val="24"/>
        </w:rPr>
      </w:pPr>
      <w:r w:rsidRPr="005C517C">
        <w:rPr>
          <w:rFonts w:ascii="Arial" w:hAnsi="Arial" w:cs="Arial"/>
          <w:sz w:val="24"/>
          <w:szCs w:val="24"/>
        </w:rPr>
        <w:t xml:space="preserve">Entre mayor </w:t>
      </w:r>
      <w:r w:rsidR="00266B0B" w:rsidRPr="005C517C">
        <w:rPr>
          <w:rFonts w:ascii="Arial" w:hAnsi="Arial" w:cs="Arial"/>
          <w:sz w:val="24"/>
          <w:szCs w:val="24"/>
        </w:rPr>
        <w:t xml:space="preserve">sea la </w:t>
      </w:r>
      <w:r w:rsidRPr="005C517C">
        <w:rPr>
          <w:rFonts w:ascii="Arial" w:hAnsi="Arial" w:cs="Arial"/>
          <w:sz w:val="24"/>
          <w:szCs w:val="24"/>
        </w:rPr>
        <w:t xml:space="preserve">autonomía de los funcionarios públicos, es mayor la obligación de gobierno de demostrar </w:t>
      </w:r>
      <w:r w:rsidR="00266B0B" w:rsidRPr="005C517C">
        <w:rPr>
          <w:rFonts w:ascii="Arial" w:hAnsi="Arial" w:cs="Arial"/>
          <w:sz w:val="24"/>
          <w:szCs w:val="24"/>
        </w:rPr>
        <w:t xml:space="preserve">transparencia del manejo de los recursos de los programas financiados con recursos públicos, en este sentido mayor debe ser la rendición de cuentas del desempeño, de tal manera que estos cumplan con manejar honestamente los recursos públicos y </w:t>
      </w:r>
      <w:r w:rsidR="00230C78" w:rsidRPr="005C517C">
        <w:rPr>
          <w:rFonts w:ascii="Arial" w:hAnsi="Arial" w:cs="Arial"/>
          <w:sz w:val="24"/>
          <w:szCs w:val="24"/>
        </w:rPr>
        <w:t>de tener un buen desempeño en su</w:t>
      </w:r>
      <w:r w:rsidR="00266B0B" w:rsidRPr="005C517C">
        <w:rPr>
          <w:rFonts w:ascii="Arial" w:hAnsi="Arial" w:cs="Arial"/>
          <w:sz w:val="24"/>
          <w:szCs w:val="24"/>
        </w:rPr>
        <w:t xml:space="preserve"> gasto.</w:t>
      </w:r>
      <w:r w:rsidR="00230C78" w:rsidRPr="005C517C">
        <w:rPr>
          <w:rFonts w:ascii="Arial" w:hAnsi="Arial" w:cs="Arial"/>
          <w:sz w:val="24"/>
          <w:szCs w:val="24"/>
        </w:rPr>
        <w:t xml:space="preserve"> Como argumentan </w:t>
      </w:r>
      <w:r w:rsidR="00230C78" w:rsidRPr="005C517C">
        <w:rPr>
          <w:rFonts w:ascii="Arial" w:hAnsi="Arial" w:cs="Arial"/>
          <w:b/>
          <w:sz w:val="24"/>
          <w:szCs w:val="24"/>
        </w:rPr>
        <w:t>Sonia Ospina, Nuria Cunill y Ariel Zaltsman</w:t>
      </w:r>
      <w:r w:rsidR="00230C78" w:rsidRPr="005C517C">
        <w:rPr>
          <w:rFonts w:ascii="Arial" w:hAnsi="Arial" w:cs="Arial"/>
          <w:sz w:val="24"/>
          <w:szCs w:val="24"/>
        </w:rPr>
        <w:t>, “La cultura de la ngp busca incrementar la eficiencia y la responsabilidad del sector público, mejorar la calidad del servicio y recuperar la confianza de los ciudadanos en la capacidad del gobierno para resolver problemas”, por lo cual la rendición de cuentas horizontal y la vertical son indispensables.</w:t>
      </w:r>
    </w:p>
    <w:p w:rsidR="00894C37" w:rsidRDefault="00894C37" w:rsidP="00E60246">
      <w:pPr>
        <w:spacing w:after="0" w:line="360" w:lineRule="auto"/>
        <w:jc w:val="both"/>
        <w:rPr>
          <w:rFonts w:ascii="Arial" w:hAnsi="Arial" w:cs="Arial"/>
          <w:sz w:val="24"/>
          <w:szCs w:val="24"/>
        </w:rPr>
      </w:pPr>
    </w:p>
    <w:p w:rsidR="00E60246" w:rsidRPr="005C517C" w:rsidRDefault="00E60246" w:rsidP="00E60246">
      <w:pPr>
        <w:spacing w:after="0" w:line="360" w:lineRule="auto"/>
        <w:jc w:val="both"/>
        <w:rPr>
          <w:rFonts w:ascii="Arial" w:hAnsi="Arial" w:cs="Arial"/>
          <w:sz w:val="24"/>
          <w:szCs w:val="24"/>
        </w:rPr>
      </w:pPr>
    </w:p>
    <w:p w:rsidR="00894C37" w:rsidRDefault="00894C37" w:rsidP="00E60246">
      <w:pPr>
        <w:spacing w:after="0" w:line="360" w:lineRule="auto"/>
        <w:jc w:val="both"/>
        <w:rPr>
          <w:rFonts w:ascii="Arial" w:hAnsi="Arial" w:cs="Arial"/>
          <w:sz w:val="24"/>
          <w:szCs w:val="24"/>
        </w:rPr>
      </w:pPr>
      <w:r w:rsidRPr="005C517C">
        <w:rPr>
          <w:rFonts w:ascii="Arial" w:hAnsi="Arial" w:cs="Arial"/>
          <w:sz w:val="24"/>
          <w:szCs w:val="24"/>
        </w:rPr>
        <w:lastRenderedPageBreak/>
        <w:t xml:space="preserve">Como </w:t>
      </w:r>
      <w:r w:rsidRPr="005C517C">
        <w:rPr>
          <w:rFonts w:ascii="Arial" w:hAnsi="Arial" w:cs="Arial"/>
          <w:b/>
          <w:sz w:val="24"/>
          <w:szCs w:val="24"/>
        </w:rPr>
        <w:t>conclusión</w:t>
      </w:r>
      <w:r w:rsidRPr="005C517C">
        <w:rPr>
          <w:rFonts w:ascii="Arial" w:hAnsi="Arial" w:cs="Arial"/>
          <w:sz w:val="24"/>
          <w:szCs w:val="24"/>
        </w:rPr>
        <w:t xml:space="preserve"> podría </w:t>
      </w:r>
      <w:r w:rsidR="005C517C" w:rsidRPr="005C517C">
        <w:rPr>
          <w:rFonts w:ascii="Arial" w:hAnsi="Arial" w:cs="Arial"/>
          <w:sz w:val="24"/>
          <w:szCs w:val="24"/>
        </w:rPr>
        <w:t>decir, que la información del desempeño solo tiene sentido cuando se usa como herramienta de planeación y presupuestación basada en resultados, y que la información general por desempeño sea empleada en el proceso de planeación y en la toma de decisiones presupuestarias.</w:t>
      </w:r>
    </w:p>
    <w:p w:rsidR="00E60246" w:rsidRPr="005C517C" w:rsidRDefault="00E60246" w:rsidP="00E60246">
      <w:pPr>
        <w:spacing w:after="0" w:line="360" w:lineRule="auto"/>
        <w:jc w:val="both"/>
        <w:rPr>
          <w:rFonts w:ascii="Arial" w:hAnsi="Arial" w:cs="Arial"/>
          <w:sz w:val="24"/>
          <w:szCs w:val="24"/>
        </w:rPr>
      </w:pPr>
    </w:p>
    <w:p w:rsidR="005C517C" w:rsidRDefault="005C517C" w:rsidP="00E60246">
      <w:pPr>
        <w:spacing w:after="0" w:line="360" w:lineRule="auto"/>
        <w:jc w:val="both"/>
        <w:rPr>
          <w:rFonts w:ascii="Arial" w:hAnsi="Arial" w:cs="Arial"/>
          <w:sz w:val="24"/>
          <w:szCs w:val="24"/>
        </w:rPr>
      </w:pPr>
      <w:r w:rsidRPr="005C517C">
        <w:rPr>
          <w:rFonts w:ascii="Arial" w:hAnsi="Arial" w:cs="Arial"/>
          <w:sz w:val="24"/>
          <w:szCs w:val="24"/>
        </w:rPr>
        <w:t xml:space="preserve">El presupuesto basado en resultados, no significa dar mayor a los programas </w:t>
      </w:r>
      <w:r w:rsidRPr="00E60246">
        <w:rPr>
          <w:rFonts w:ascii="Arial" w:hAnsi="Arial" w:cs="Arial"/>
          <w:b/>
          <w:sz w:val="24"/>
          <w:szCs w:val="24"/>
        </w:rPr>
        <w:t>mejor</w:t>
      </w:r>
      <w:r w:rsidRPr="005C517C">
        <w:rPr>
          <w:rFonts w:ascii="Arial" w:hAnsi="Arial" w:cs="Arial"/>
          <w:sz w:val="24"/>
          <w:szCs w:val="24"/>
        </w:rPr>
        <w:t xml:space="preserve"> evaluados y </w:t>
      </w:r>
      <w:r w:rsidRPr="00E60246">
        <w:rPr>
          <w:rFonts w:ascii="Arial" w:hAnsi="Arial" w:cs="Arial"/>
          <w:b/>
          <w:sz w:val="24"/>
          <w:szCs w:val="24"/>
        </w:rPr>
        <w:t>menos</w:t>
      </w:r>
      <w:r w:rsidRPr="005C517C">
        <w:rPr>
          <w:rFonts w:ascii="Arial" w:hAnsi="Arial" w:cs="Arial"/>
          <w:sz w:val="24"/>
          <w:szCs w:val="24"/>
        </w:rPr>
        <w:t xml:space="preserve"> a los peor evaluados. Se trata de utilizar los escasos recursos públicos que constituyen el presupuesto de la mejor manera posible. En otras palabras, se trata de obtener el mayor valor por cada peso gastado.</w:t>
      </w:r>
    </w:p>
    <w:p w:rsidR="00E60246" w:rsidRPr="005C517C" w:rsidRDefault="00E60246" w:rsidP="00E60246">
      <w:pPr>
        <w:spacing w:after="0" w:line="360" w:lineRule="auto"/>
        <w:jc w:val="both"/>
        <w:rPr>
          <w:rFonts w:ascii="Arial" w:hAnsi="Arial" w:cs="Arial"/>
          <w:sz w:val="24"/>
          <w:szCs w:val="24"/>
        </w:rPr>
      </w:pPr>
    </w:p>
    <w:p w:rsidR="005C517C" w:rsidRPr="005C517C" w:rsidRDefault="005C517C" w:rsidP="00E60246">
      <w:pPr>
        <w:spacing w:after="0" w:line="360" w:lineRule="auto"/>
        <w:jc w:val="both"/>
        <w:rPr>
          <w:rFonts w:ascii="Arial" w:hAnsi="Arial" w:cs="Arial"/>
          <w:sz w:val="24"/>
          <w:szCs w:val="24"/>
        </w:rPr>
      </w:pPr>
      <w:r w:rsidRPr="005C517C">
        <w:rPr>
          <w:rFonts w:ascii="Arial" w:hAnsi="Arial" w:cs="Arial"/>
          <w:sz w:val="24"/>
          <w:szCs w:val="24"/>
        </w:rPr>
        <w:t>Las decisiones presupuestarias deben procurar maximizar el costo-beneficio, es decir, el valor marginal de cada peso de presupuesto. Esto es gasta</w:t>
      </w:r>
      <w:r w:rsidR="00E60246">
        <w:rPr>
          <w:rFonts w:ascii="Arial" w:hAnsi="Arial" w:cs="Arial"/>
          <w:sz w:val="24"/>
          <w:szCs w:val="24"/>
        </w:rPr>
        <w:t>r</w:t>
      </w:r>
      <w:r w:rsidRPr="005C517C">
        <w:rPr>
          <w:rFonts w:ascii="Arial" w:hAnsi="Arial" w:cs="Arial"/>
          <w:sz w:val="24"/>
          <w:szCs w:val="24"/>
        </w:rPr>
        <w:t xml:space="preserve"> menos (</w:t>
      </w:r>
      <w:r w:rsidRPr="005C517C">
        <w:rPr>
          <w:rFonts w:ascii="Arial" w:hAnsi="Arial" w:cs="Arial"/>
          <w:b/>
          <w:sz w:val="24"/>
          <w:szCs w:val="24"/>
        </w:rPr>
        <w:t>economía</w:t>
      </w:r>
      <w:r w:rsidRPr="005C517C">
        <w:rPr>
          <w:rFonts w:ascii="Arial" w:hAnsi="Arial" w:cs="Arial"/>
          <w:sz w:val="24"/>
          <w:szCs w:val="24"/>
        </w:rPr>
        <w:t>), gastar mejor (</w:t>
      </w:r>
      <w:r w:rsidRPr="005C517C">
        <w:rPr>
          <w:rFonts w:ascii="Arial" w:hAnsi="Arial" w:cs="Arial"/>
          <w:b/>
          <w:sz w:val="24"/>
          <w:szCs w:val="24"/>
        </w:rPr>
        <w:t>eficiencia</w:t>
      </w:r>
      <w:r w:rsidRPr="005C517C">
        <w:rPr>
          <w:rFonts w:ascii="Arial" w:hAnsi="Arial" w:cs="Arial"/>
          <w:sz w:val="24"/>
          <w:szCs w:val="24"/>
        </w:rPr>
        <w:t>), y gasta sabiamente (</w:t>
      </w:r>
      <w:r w:rsidRPr="00E60246">
        <w:rPr>
          <w:rFonts w:ascii="Arial" w:hAnsi="Arial" w:cs="Arial"/>
          <w:b/>
          <w:sz w:val="24"/>
          <w:szCs w:val="24"/>
        </w:rPr>
        <w:t>efectividad</w:t>
      </w:r>
      <w:r w:rsidRPr="005C517C">
        <w:rPr>
          <w:rFonts w:ascii="Arial" w:hAnsi="Arial" w:cs="Arial"/>
          <w:sz w:val="24"/>
          <w:szCs w:val="24"/>
        </w:rPr>
        <w:t>).</w:t>
      </w:r>
    </w:p>
    <w:p w:rsidR="003769EB" w:rsidRDefault="003769EB" w:rsidP="009341FF">
      <w:pPr>
        <w:jc w:val="both"/>
        <w:rPr>
          <w:rFonts w:ascii="Arial" w:hAnsi="Arial" w:cs="Arial"/>
          <w:sz w:val="24"/>
          <w:szCs w:val="24"/>
        </w:rPr>
      </w:pPr>
    </w:p>
    <w:p w:rsidR="0082448C" w:rsidRPr="00230C78" w:rsidRDefault="0082448C" w:rsidP="0082448C">
      <w:pPr>
        <w:autoSpaceDE w:val="0"/>
        <w:autoSpaceDN w:val="0"/>
        <w:adjustRightInd w:val="0"/>
        <w:spacing w:after="0" w:line="240" w:lineRule="auto"/>
        <w:rPr>
          <w:rFonts w:ascii="Optima-Regular" w:hAnsi="Optima-Regular" w:cs="Optima-Regular"/>
          <w:sz w:val="26"/>
        </w:rPr>
      </w:pPr>
    </w:p>
    <w:p w:rsidR="0082448C" w:rsidRDefault="0082448C" w:rsidP="0082448C">
      <w:pPr>
        <w:autoSpaceDE w:val="0"/>
        <w:autoSpaceDN w:val="0"/>
        <w:adjustRightInd w:val="0"/>
        <w:spacing w:after="0" w:line="240" w:lineRule="auto"/>
        <w:rPr>
          <w:rFonts w:ascii="Optima-Regular" w:hAnsi="Optima-Regular" w:cs="Optima-Regular"/>
        </w:rPr>
      </w:pPr>
    </w:p>
    <w:p w:rsidR="00E60246" w:rsidRDefault="00E60246" w:rsidP="0082448C">
      <w:pPr>
        <w:autoSpaceDE w:val="0"/>
        <w:autoSpaceDN w:val="0"/>
        <w:adjustRightInd w:val="0"/>
        <w:spacing w:after="0" w:line="240" w:lineRule="auto"/>
        <w:rPr>
          <w:rFonts w:ascii="Optima-Regular" w:hAnsi="Optima-Regular" w:cs="Optima-Regular"/>
        </w:rPr>
      </w:pPr>
    </w:p>
    <w:p w:rsidR="00E60246" w:rsidRDefault="00E60246" w:rsidP="0082448C">
      <w:pPr>
        <w:autoSpaceDE w:val="0"/>
        <w:autoSpaceDN w:val="0"/>
        <w:adjustRightInd w:val="0"/>
        <w:spacing w:after="0" w:line="240" w:lineRule="auto"/>
        <w:rPr>
          <w:rFonts w:ascii="Optima-Regular" w:hAnsi="Optima-Regular" w:cs="Optima-Regular"/>
        </w:rPr>
      </w:pPr>
    </w:p>
    <w:p w:rsidR="00E60246" w:rsidRDefault="00E60246" w:rsidP="0082448C">
      <w:pPr>
        <w:autoSpaceDE w:val="0"/>
        <w:autoSpaceDN w:val="0"/>
        <w:adjustRightInd w:val="0"/>
        <w:spacing w:after="0" w:line="240" w:lineRule="auto"/>
        <w:rPr>
          <w:rFonts w:ascii="Optima-Regular" w:hAnsi="Optima-Regular" w:cs="Optima-Regular"/>
        </w:rPr>
      </w:pPr>
    </w:p>
    <w:p w:rsidR="00E60246" w:rsidRDefault="00E60246" w:rsidP="0082448C">
      <w:pPr>
        <w:autoSpaceDE w:val="0"/>
        <w:autoSpaceDN w:val="0"/>
        <w:adjustRightInd w:val="0"/>
        <w:spacing w:after="0" w:line="240" w:lineRule="auto"/>
        <w:rPr>
          <w:rFonts w:ascii="Optima-Regular" w:hAnsi="Optima-Regular" w:cs="Optima-Regular"/>
        </w:rPr>
      </w:pPr>
    </w:p>
    <w:p w:rsidR="00E60246" w:rsidRDefault="00E60246" w:rsidP="0082448C">
      <w:pPr>
        <w:autoSpaceDE w:val="0"/>
        <w:autoSpaceDN w:val="0"/>
        <w:adjustRightInd w:val="0"/>
        <w:spacing w:after="0" w:line="240" w:lineRule="auto"/>
        <w:rPr>
          <w:rFonts w:ascii="Optima-Regular" w:hAnsi="Optima-Regular" w:cs="Optima-Regular"/>
        </w:rPr>
      </w:pPr>
    </w:p>
    <w:p w:rsidR="00E60246" w:rsidRDefault="00E60246" w:rsidP="0082448C">
      <w:pPr>
        <w:autoSpaceDE w:val="0"/>
        <w:autoSpaceDN w:val="0"/>
        <w:adjustRightInd w:val="0"/>
        <w:spacing w:after="0" w:line="240" w:lineRule="auto"/>
        <w:rPr>
          <w:rFonts w:ascii="Optima-Regular" w:hAnsi="Optima-Regular" w:cs="Optima-Regular"/>
        </w:rPr>
      </w:pPr>
    </w:p>
    <w:p w:rsidR="00E60246" w:rsidRDefault="00E60246" w:rsidP="0082448C">
      <w:pPr>
        <w:autoSpaceDE w:val="0"/>
        <w:autoSpaceDN w:val="0"/>
        <w:adjustRightInd w:val="0"/>
        <w:spacing w:after="0" w:line="240" w:lineRule="auto"/>
        <w:rPr>
          <w:rFonts w:ascii="Optima-Regular" w:hAnsi="Optima-Regular" w:cs="Optima-Regular"/>
        </w:rPr>
      </w:pPr>
    </w:p>
    <w:p w:rsidR="00E60246" w:rsidRDefault="00E60246" w:rsidP="0082448C">
      <w:pPr>
        <w:autoSpaceDE w:val="0"/>
        <w:autoSpaceDN w:val="0"/>
        <w:adjustRightInd w:val="0"/>
        <w:spacing w:after="0" w:line="240" w:lineRule="auto"/>
        <w:rPr>
          <w:rFonts w:ascii="Optima-Regular" w:hAnsi="Optima-Regular" w:cs="Optima-Regular"/>
        </w:rPr>
      </w:pPr>
    </w:p>
    <w:p w:rsidR="00E60246" w:rsidRDefault="00E60246" w:rsidP="0082448C">
      <w:pPr>
        <w:autoSpaceDE w:val="0"/>
        <w:autoSpaceDN w:val="0"/>
        <w:adjustRightInd w:val="0"/>
        <w:spacing w:after="0" w:line="240" w:lineRule="auto"/>
        <w:rPr>
          <w:rFonts w:ascii="Optima-Regular" w:hAnsi="Optima-Regular" w:cs="Optima-Regular"/>
        </w:rPr>
      </w:pPr>
    </w:p>
    <w:p w:rsidR="00E60246" w:rsidRDefault="00E60246" w:rsidP="0082448C">
      <w:pPr>
        <w:autoSpaceDE w:val="0"/>
        <w:autoSpaceDN w:val="0"/>
        <w:adjustRightInd w:val="0"/>
        <w:spacing w:after="0" w:line="240" w:lineRule="auto"/>
        <w:rPr>
          <w:rFonts w:ascii="Optima-Regular" w:hAnsi="Optima-Regular" w:cs="Optima-Regular"/>
        </w:rPr>
      </w:pPr>
    </w:p>
    <w:p w:rsidR="00E60246" w:rsidRDefault="00E60246" w:rsidP="0082448C">
      <w:pPr>
        <w:autoSpaceDE w:val="0"/>
        <w:autoSpaceDN w:val="0"/>
        <w:adjustRightInd w:val="0"/>
        <w:spacing w:after="0" w:line="240" w:lineRule="auto"/>
        <w:rPr>
          <w:rFonts w:ascii="Optima-Regular" w:hAnsi="Optima-Regular" w:cs="Optima-Regular"/>
        </w:rPr>
      </w:pPr>
    </w:p>
    <w:p w:rsidR="00E60246" w:rsidRDefault="00E60246" w:rsidP="0082448C">
      <w:pPr>
        <w:autoSpaceDE w:val="0"/>
        <w:autoSpaceDN w:val="0"/>
        <w:adjustRightInd w:val="0"/>
        <w:spacing w:after="0" w:line="240" w:lineRule="auto"/>
        <w:rPr>
          <w:rFonts w:ascii="Optima-Regular" w:hAnsi="Optima-Regular" w:cs="Optima-Regular"/>
        </w:rPr>
      </w:pPr>
    </w:p>
    <w:p w:rsidR="00E60246" w:rsidRDefault="00E60246" w:rsidP="0082448C">
      <w:pPr>
        <w:autoSpaceDE w:val="0"/>
        <w:autoSpaceDN w:val="0"/>
        <w:adjustRightInd w:val="0"/>
        <w:spacing w:after="0" w:line="240" w:lineRule="auto"/>
        <w:rPr>
          <w:rFonts w:ascii="Optima-Regular" w:hAnsi="Optima-Regular" w:cs="Optima-Regular"/>
        </w:rPr>
      </w:pPr>
    </w:p>
    <w:p w:rsidR="00E60246" w:rsidRDefault="00E60246" w:rsidP="0082448C">
      <w:pPr>
        <w:autoSpaceDE w:val="0"/>
        <w:autoSpaceDN w:val="0"/>
        <w:adjustRightInd w:val="0"/>
        <w:spacing w:after="0" w:line="240" w:lineRule="auto"/>
        <w:rPr>
          <w:rFonts w:ascii="Optima-Regular" w:hAnsi="Optima-Regular" w:cs="Optima-Regular"/>
        </w:rPr>
      </w:pPr>
    </w:p>
    <w:p w:rsidR="00E60246" w:rsidRDefault="00E60246" w:rsidP="0082448C">
      <w:pPr>
        <w:autoSpaceDE w:val="0"/>
        <w:autoSpaceDN w:val="0"/>
        <w:adjustRightInd w:val="0"/>
        <w:spacing w:after="0" w:line="240" w:lineRule="auto"/>
        <w:rPr>
          <w:rFonts w:ascii="Optima-Regular" w:hAnsi="Optima-Regular" w:cs="Optima-Regular"/>
        </w:rPr>
      </w:pPr>
    </w:p>
    <w:p w:rsidR="00E60246" w:rsidRDefault="00E60246" w:rsidP="0082448C">
      <w:pPr>
        <w:autoSpaceDE w:val="0"/>
        <w:autoSpaceDN w:val="0"/>
        <w:adjustRightInd w:val="0"/>
        <w:spacing w:after="0" w:line="240" w:lineRule="auto"/>
        <w:rPr>
          <w:rFonts w:ascii="Optima-Regular" w:hAnsi="Optima-Regular" w:cs="Optima-Regular"/>
        </w:rPr>
      </w:pPr>
      <w:bookmarkStart w:id="0" w:name="_GoBack"/>
      <w:bookmarkEnd w:id="0"/>
    </w:p>
    <w:p w:rsidR="00E60246" w:rsidRDefault="00E60246" w:rsidP="0082448C">
      <w:pPr>
        <w:autoSpaceDE w:val="0"/>
        <w:autoSpaceDN w:val="0"/>
        <w:adjustRightInd w:val="0"/>
        <w:spacing w:after="0" w:line="240" w:lineRule="auto"/>
        <w:rPr>
          <w:rFonts w:ascii="Optima-Regular" w:hAnsi="Optima-Regular" w:cs="Optima-Regular"/>
        </w:rPr>
      </w:pPr>
    </w:p>
    <w:p w:rsidR="00E60246" w:rsidRDefault="00E60246" w:rsidP="0082448C">
      <w:pPr>
        <w:autoSpaceDE w:val="0"/>
        <w:autoSpaceDN w:val="0"/>
        <w:adjustRightInd w:val="0"/>
        <w:spacing w:after="0" w:line="240" w:lineRule="auto"/>
        <w:rPr>
          <w:rFonts w:ascii="Optima-Regular" w:hAnsi="Optima-Regular" w:cs="Optima-Regular"/>
        </w:rPr>
      </w:pPr>
    </w:p>
    <w:p w:rsidR="00E60246" w:rsidRDefault="00E60246" w:rsidP="0082448C">
      <w:pPr>
        <w:autoSpaceDE w:val="0"/>
        <w:autoSpaceDN w:val="0"/>
        <w:adjustRightInd w:val="0"/>
        <w:spacing w:after="0" w:line="240" w:lineRule="auto"/>
        <w:rPr>
          <w:rFonts w:ascii="Optima-Regular" w:hAnsi="Optima-Regular" w:cs="Optima-Regular"/>
        </w:rPr>
      </w:pPr>
    </w:p>
    <w:p w:rsidR="00E60246" w:rsidRDefault="00552B1D" w:rsidP="00AC12DF">
      <w:pPr>
        <w:autoSpaceDE w:val="0"/>
        <w:autoSpaceDN w:val="0"/>
        <w:adjustRightInd w:val="0"/>
        <w:spacing w:after="0" w:line="240" w:lineRule="auto"/>
        <w:jc w:val="center"/>
        <w:rPr>
          <w:rFonts w:ascii="Optima-Regular" w:hAnsi="Optima-Regular" w:cs="Optima-Regular"/>
          <w:sz w:val="20"/>
        </w:rPr>
      </w:pPr>
      <w:r w:rsidRPr="00AC12DF">
        <w:rPr>
          <w:rFonts w:ascii="Optima-Regular" w:hAnsi="Optima-Regular" w:cs="Optima-Regular"/>
          <w:sz w:val="20"/>
        </w:rPr>
        <w:t xml:space="preserve">Alejando González Arreola.- </w:t>
      </w:r>
      <w:proofErr w:type="spellStart"/>
      <w:r w:rsidRPr="00AC12DF">
        <w:rPr>
          <w:rFonts w:ascii="Optima-Regular" w:hAnsi="Optima-Regular" w:cs="Optima-Regular"/>
          <w:sz w:val="20"/>
        </w:rPr>
        <w:t>Gesoc</w:t>
      </w:r>
      <w:proofErr w:type="spellEnd"/>
      <w:r w:rsidRPr="00AC12DF">
        <w:rPr>
          <w:rFonts w:ascii="Optima-Regular" w:hAnsi="Optima-Regular" w:cs="Optima-Regular"/>
          <w:sz w:val="20"/>
        </w:rPr>
        <w:t xml:space="preserve"> </w:t>
      </w:r>
      <w:proofErr w:type="spellStart"/>
      <w:r w:rsidRPr="00AC12DF">
        <w:rPr>
          <w:rFonts w:ascii="Optima-Regular" w:hAnsi="Optima-Regular" w:cs="Optima-Regular"/>
          <w:sz w:val="20"/>
        </w:rPr>
        <w:t>a.c</w:t>
      </w:r>
      <w:proofErr w:type="gramStart"/>
      <w:r w:rsidRPr="00AC12DF">
        <w:rPr>
          <w:rFonts w:ascii="Optima-Regular" w:hAnsi="Optima-Regular" w:cs="Optima-Regular"/>
          <w:sz w:val="20"/>
        </w:rPr>
        <w:t>.</w:t>
      </w:r>
      <w:proofErr w:type="spellEnd"/>
      <w:r w:rsidRPr="00AC12DF">
        <w:rPr>
          <w:rFonts w:ascii="Optima-Regular" w:hAnsi="Optima-Regular" w:cs="Optima-Regular"/>
          <w:sz w:val="20"/>
        </w:rPr>
        <w:t xml:space="preserve"> .</w:t>
      </w:r>
      <w:proofErr w:type="gramEnd"/>
      <w:r w:rsidRPr="00AC12DF">
        <w:rPr>
          <w:rFonts w:ascii="Optima-Regular" w:hAnsi="Optima-Regular" w:cs="Optima-Regular"/>
          <w:sz w:val="20"/>
        </w:rPr>
        <w:t>- Gestión social y cooperación</w:t>
      </w:r>
      <w:proofErr w:type="gramStart"/>
      <w:r w:rsidRPr="00AC12DF">
        <w:rPr>
          <w:rFonts w:ascii="Optima-Regular" w:hAnsi="Optima-Regular" w:cs="Optima-Regular"/>
          <w:sz w:val="20"/>
        </w:rPr>
        <w:t>.</w:t>
      </w:r>
      <w:r w:rsidR="00AC12DF" w:rsidRPr="00AC12DF">
        <w:rPr>
          <w:rFonts w:ascii="Optima-Regular" w:hAnsi="Optima-Regular" w:cs="Optima-Regular"/>
          <w:sz w:val="20"/>
        </w:rPr>
        <w:t>(</w:t>
      </w:r>
      <w:proofErr w:type="gramEnd"/>
      <w:r w:rsidR="00AC12DF" w:rsidRPr="00AC12DF">
        <w:rPr>
          <w:rFonts w:ascii="Optima-Regular" w:hAnsi="Optima-Regular" w:cs="Optima-Regular"/>
          <w:b/>
          <w:sz w:val="20"/>
        </w:rPr>
        <w:t>Gobernar por Resultados</w:t>
      </w:r>
      <w:r w:rsidR="00AC12DF" w:rsidRPr="00AC12DF">
        <w:rPr>
          <w:rFonts w:ascii="Optima-Regular" w:hAnsi="Optima-Regular" w:cs="Optima-Regular"/>
          <w:sz w:val="20"/>
        </w:rPr>
        <w:t>)</w:t>
      </w:r>
    </w:p>
    <w:p w:rsidR="00AC12DF" w:rsidRDefault="00AC12DF" w:rsidP="00AC12DF">
      <w:pPr>
        <w:autoSpaceDE w:val="0"/>
        <w:autoSpaceDN w:val="0"/>
        <w:adjustRightInd w:val="0"/>
        <w:spacing w:after="0" w:line="240" w:lineRule="auto"/>
        <w:jc w:val="center"/>
        <w:rPr>
          <w:rFonts w:ascii="Optima-Regular" w:hAnsi="Optima-Regular" w:cs="Optima-Regular"/>
          <w:b/>
          <w:sz w:val="20"/>
        </w:rPr>
      </w:pPr>
      <w:r>
        <w:rPr>
          <w:rFonts w:ascii="Optima-Regular" w:hAnsi="Optima-Regular" w:cs="Optima-Regular"/>
          <w:sz w:val="20"/>
        </w:rPr>
        <w:t xml:space="preserve">Lorena Rivera del Paso.- </w:t>
      </w:r>
      <w:r w:rsidRPr="00AC12DF">
        <w:rPr>
          <w:rFonts w:ascii="Optima-Regular" w:hAnsi="Optima-Regular" w:cs="Optima-Regular"/>
          <w:b/>
          <w:sz w:val="20"/>
        </w:rPr>
        <w:t>Presupuesto basado en resultados</w:t>
      </w:r>
      <w:r>
        <w:rPr>
          <w:rFonts w:ascii="Optima-Regular" w:hAnsi="Optima-Regular" w:cs="Optima-Regular"/>
          <w:b/>
          <w:sz w:val="20"/>
        </w:rPr>
        <w:t xml:space="preserve"> (Unidad de evaluación y desempeño)</w:t>
      </w:r>
    </w:p>
    <w:p w:rsidR="00AC12DF" w:rsidRPr="00AC12DF" w:rsidRDefault="00AC12DF" w:rsidP="00AC12DF">
      <w:pPr>
        <w:autoSpaceDE w:val="0"/>
        <w:autoSpaceDN w:val="0"/>
        <w:adjustRightInd w:val="0"/>
        <w:spacing w:after="0" w:line="240" w:lineRule="auto"/>
        <w:jc w:val="center"/>
        <w:rPr>
          <w:rFonts w:ascii="Optima-Regular" w:hAnsi="Optima-Regular" w:cs="Optima-Regular"/>
          <w:sz w:val="20"/>
        </w:rPr>
      </w:pPr>
      <w:r w:rsidRPr="00AC12DF">
        <w:rPr>
          <w:rFonts w:ascii="Optima-Regular" w:hAnsi="Optima-Regular" w:cs="Optima-Regular"/>
          <w:sz w:val="20"/>
        </w:rPr>
        <w:t>http://www.cmdrs.gob.mx/comisiones/COPSP/Documents/2013/2a_ordinaria/pres.pdf</w:t>
      </w:r>
    </w:p>
    <w:sectPr w:rsidR="00AC12DF" w:rsidRPr="00AC12DF" w:rsidSect="00AC6A44">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Optima-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A44"/>
    <w:rsid w:val="00187C65"/>
    <w:rsid w:val="00230C78"/>
    <w:rsid w:val="00266B0B"/>
    <w:rsid w:val="00271414"/>
    <w:rsid w:val="003769EB"/>
    <w:rsid w:val="003B0A48"/>
    <w:rsid w:val="004A2091"/>
    <w:rsid w:val="004D01DF"/>
    <w:rsid w:val="00552B1D"/>
    <w:rsid w:val="005C517C"/>
    <w:rsid w:val="0082448C"/>
    <w:rsid w:val="00894C37"/>
    <w:rsid w:val="009341FF"/>
    <w:rsid w:val="00AC12DF"/>
    <w:rsid w:val="00AC6A44"/>
    <w:rsid w:val="00D93D04"/>
    <w:rsid w:val="00E60246"/>
    <w:rsid w:val="00E77940"/>
    <w:rsid w:val="00EA4959"/>
    <w:rsid w:val="00F9303F"/>
    <w:rsid w:val="00F94A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C6A4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C6A4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C6A4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C6A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0470240">
      <w:bodyDiv w:val="1"/>
      <w:marLeft w:val="0"/>
      <w:marRight w:val="0"/>
      <w:marTop w:val="0"/>
      <w:marBottom w:val="0"/>
      <w:divBdr>
        <w:top w:val="none" w:sz="0" w:space="0" w:color="auto"/>
        <w:left w:val="none" w:sz="0" w:space="0" w:color="auto"/>
        <w:bottom w:val="none" w:sz="0" w:space="0" w:color="auto"/>
        <w:right w:val="none" w:sz="0" w:space="0" w:color="auto"/>
      </w:divBdr>
      <w:divsChild>
        <w:div w:id="75563918">
          <w:marLeft w:val="0"/>
          <w:marRight w:val="0"/>
          <w:marTop w:val="0"/>
          <w:marBottom w:val="0"/>
          <w:divBdr>
            <w:top w:val="none" w:sz="0" w:space="0" w:color="auto"/>
            <w:left w:val="none" w:sz="0" w:space="0" w:color="auto"/>
            <w:bottom w:val="dotted" w:sz="6" w:space="8" w:color="CCCCCC"/>
            <w:right w:val="none" w:sz="0" w:space="0" w:color="auto"/>
          </w:divBdr>
        </w:div>
        <w:div w:id="2029135170">
          <w:marLeft w:val="0"/>
          <w:marRight w:val="0"/>
          <w:marTop w:val="0"/>
          <w:marBottom w:val="0"/>
          <w:divBdr>
            <w:top w:val="none" w:sz="0" w:space="0" w:color="auto"/>
            <w:left w:val="none" w:sz="0" w:space="0" w:color="auto"/>
            <w:bottom w:val="dotted"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867</Words>
  <Characters>4770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Celso Nijenda</dc:creator>
  <cp:lastModifiedBy>Ing. Celso Nijenda</cp:lastModifiedBy>
  <cp:revision>3</cp:revision>
  <dcterms:created xsi:type="dcterms:W3CDTF">2016-03-01T05:01:00Z</dcterms:created>
  <dcterms:modified xsi:type="dcterms:W3CDTF">2016-03-01T05:07:00Z</dcterms:modified>
</cp:coreProperties>
</file>