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950" w:rsidRDefault="00EC6950" w:rsidP="00EC6950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Daniel Antonio Castillo Ordoñez</w:t>
      </w:r>
    </w:p>
    <w:p w:rsidR="00EC6950" w:rsidRDefault="00EC6950" w:rsidP="00EC6950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Matrícula: 20150795</w:t>
      </w:r>
    </w:p>
    <w:p w:rsidR="00EC6950" w:rsidRPr="006A50BF" w:rsidRDefault="006A50BF" w:rsidP="006A50BF">
      <w:pPr>
        <w:spacing w:line="360" w:lineRule="auto"/>
        <w:jc w:val="center"/>
        <w:rPr>
          <w:b/>
          <w:sz w:val="40"/>
        </w:rPr>
      </w:pPr>
      <w:r w:rsidRPr="006A50BF">
        <w:rPr>
          <w:b/>
          <w:sz w:val="40"/>
        </w:rPr>
        <w:t xml:space="preserve">Actividad 3 </w:t>
      </w:r>
    </w:p>
    <w:p w:rsidR="00EC6950" w:rsidRDefault="00EC6950" w:rsidP="00EC6950">
      <w:pPr>
        <w:spacing w:line="360" w:lineRule="auto"/>
        <w:rPr>
          <w:b/>
          <w:sz w:val="24"/>
        </w:rPr>
      </w:pPr>
    </w:p>
    <w:p w:rsidR="00EC6950" w:rsidRDefault="00EC6950" w:rsidP="00EC6950">
      <w:pPr>
        <w:spacing w:line="360" w:lineRule="auto"/>
        <w:jc w:val="center"/>
        <w:rPr>
          <w:b/>
          <w:sz w:val="24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1543050" cy="1543050"/>
            <wp:effectExtent l="0" t="0" r="0" b="0"/>
            <wp:docPr id="1" name="Imagen 1" descr="http://tse3.mm.bing.net/th?id=OIP.M05d332795220ac1007893480e49edcffo0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tse3.mm.bing.net/th?id=OIP.M05d332795220ac1007893480e49edcffo0&amp;pid=15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50" w:rsidRDefault="00EC6950" w:rsidP="00EC6950">
      <w:pPr>
        <w:spacing w:line="360" w:lineRule="auto"/>
        <w:rPr>
          <w:b/>
          <w:sz w:val="24"/>
        </w:rPr>
      </w:pPr>
    </w:p>
    <w:p w:rsidR="00EC6950" w:rsidRDefault="00EC6950" w:rsidP="00EC6950">
      <w:pPr>
        <w:spacing w:line="360" w:lineRule="auto"/>
        <w:rPr>
          <w:b/>
          <w:sz w:val="24"/>
        </w:rPr>
      </w:pPr>
    </w:p>
    <w:p w:rsidR="00EC6950" w:rsidRDefault="00EC6950" w:rsidP="00EC6950">
      <w:pPr>
        <w:spacing w:line="360" w:lineRule="auto"/>
        <w:rPr>
          <w:b/>
          <w:sz w:val="24"/>
        </w:rPr>
      </w:pPr>
    </w:p>
    <w:p w:rsidR="00EC6950" w:rsidRDefault="00EC6950" w:rsidP="00EC6950">
      <w:pPr>
        <w:spacing w:line="360" w:lineRule="auto"/>
        <w:rPr>
          <w:b/>
          <w:sz w:val="24"/>
        </w:rPr>
      </w:pPr>
    </w:p>
    <w:p w:rsidR="006A2706" w:rsidRDefault="006A2706" w:rsidP="006A2706">
      <w:pPr>
        <w:spacing w:line="360" w:lineRule="auto"/>
        <w:rPr>
          <w:b/>
          <w:sz w:val="24"/>
        </w:rPr>
      </w:pPr>
    </w:p>
    <w:p w:rsidR="006A50BF" w:rsidRDefault="006A50BF" w:rsidP="006A2706">
      <w:pPr>
        <w:spacing w:line="360" w:lineRule="auto"/>
        <w:rPr>
          <w:b/>
          <w:sz w:val="24"/>
        </w:rPr>
      </w:pPr>
    </w:p>
    <w:p w:rsidR="006A50BF" w:rsidRDefault="006A50BF" w:rsidP="006A2706">
      <w:pPr>
        <w:spacing w:line="360" w:lineRule="auto"/>
        <w:rPr>
          <w:b/>
          <w:sz w:val="24"/>
        </w:rPr>
      </w:pPr>
    </w:p>
    <w:p w:rsidR="006A50BF" w:rsidRDefault="006A50BF" w:rsidP="006A2706">
      <w:pPr>
        <w:spacing w:line="360" w:lineRule="auto"/>
        <w:rPr>
          <w:b/>
          <w:sz w:val="24"/>
        </w:rPr>
      </w:pPr>
    </w:p>
    <w:p w:rsidR="00EC6950" w:rsidRDefault="00EC6950" w:rsidP="00EC6950">
      <w:pPr>
        <w:spacing w:line="360" w:lineRule="auto"/>
        <w:rPr>
          <w:b/>
          <w:sz w:val="24"/>
        </w:rPr>
      </w:pPr>
    </w:p>
    <w:p w:rsidR="00EC6950" w:rsidRDefault="00EC6950" w:rsidP="00EC6950">
      <w:pPr>
        <w:spacing w:line="360" w:lineRule="auto"/>
        <w:rPr>
          <w:b/>
          <w:sz w:val="24"/>
        </w:rPr>
      </w:pPr>
    </w:p>
    <w:p w:rsidR="006A2706" w:rsidRDefault="006A2706" w:rsidP="00EC6950">
      <w:pPr>
        <w:spacing w:line="360" w:lineRule="auto"/>
        <w:rPr>
          <w:b/>
          <w:sz w:val="24"/>
        </w:rPr>
      </w:pPr>
    </w:p>
    <w:p w:rsidR="006A50BF" w:rsidRDefault="006A50BF" w:rsidP="00316548">
      <w:pPr>
        <w:spacing w:line="360" w:lineRule="auto"/>
        <w:rPr>
          <w:b/>
          <w:sz w:val="24"/>
        </w:rPr>
      </w:pPr>
    </w:p>
    <w:p w:rsidR="00661F8B" w:rsidRPr="00661F8B" w:rsidRDefault="00661F8B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Video 1.- </w:t>
      </w:r>
      <w:r w:rsidRPr="00661F8B">
        <w:rPr>
          <w:rFonts w:ascii="Arial" w:hAnsi="Arial" w:cs="Arial"/>
          <w:b/>
        </w:rPr>
        <w:t>Ineficiencia de la Administración Pública</w:t>
      </w:r>
    </w:p>
    <w:p w:rsidR="00661F8B" w:rsidRPr="00384393" w:rsidRDefault="00661F8B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384393">
        <w:rPr>
          <w:rFonts w:ascii="Arial" w:hAnsi="Arial" w:cs="Arial"/>
        </w:rPr>
        <w:t xml:space="preserve">Dr. Miguel </w:t>
      </w:r>
      <w:proofErr w:type="spellStart"/>
      <w:r w:rsidRPr="00384393">
        <w:rPr>
          <w:rFonts w:ascii="Arial" w:hAnsi="Arial" w:cs="Arial"/>
        </w:rPr>
        <w:t>Anxo</w:t>
      </w:r>
      <w:proofErr w:type="spellEnd"/>
      <w:r w:rsidRPr="00384393">
        <w:rPr>
          <w:rFonts w:ascii="Arial" w:hAnsi="Arial" w:cs="Arial"/>
        </w:rPr>
        <w:t xml:space="preserve"> Bastos, catedrático de ciencias políticas de la UFM, comenta que la administración pública es la gestión o administración de aquellas partes de la comunidad que están socializadas, es el Estado el que decide o administra sobre educación, creación del dinero, justicia, etc.</w:t>
      </w:r>
    </w:p>
    <w:p w:rsidR="00661F8B" w:rsidRPr="00661F8B" w:rsidRDefault="00661F8B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Plantea que los p</w:t>
      </w:r>
      <w:r w:rsidRPr="00661F8B">
        <w:rPr>
          <w:rFonts w:ascii="Arial" w:hAnsi="Arial" w:cs="Arial"/>
        </w:rPr>
        <w:t>roblemas en la administración</w:t>
      </w:r>
      <w:r>
        <w:rPr>
          <w:rFonts w:ascii="Arial" w:hAnsi="Arial" w:cs="Arial"/>
        </w:rPr>
        <w:t xml:space="preserve"> y el fracaso del Estado se debe principalmente a dos factores: la </w:t>
      </w:r>
      <w:r w:rsidRPr="00384393">
        <w:rPr>
          <w:rFonts w:ascii="Arial" w:hAnsi="Arial" w:cs="Arial"/>
        </w:rPr>
        <w:t>Inexistencia de cálculo económico</w:t>
      </w:r>
      <w:r>
        <w:rPr>
          <w:rFonts w:ascii="Arial" w:hAnsi="Arial" w:cs="Arial"/>
        </w:rPr>
        <w:t xml:space="preserve"> y la f</w:t>
      </w:r>
      <w:r w:rsidRPr="00384393">
        <w:rPr>
          <w:rFonts w:ascii="Arial" w:hAnsi="Arial" w:cs="Arial"/>
        </w:rPr>
        <w:t>alta de coste y beneficio</w:t>
      </w:r>
      <w:r>
        <w:rPr>
          <w:rFonts w:ascii="Arial" w:hAnsi="Arial" w:cs="Arial"/>
        </w:rPr>
        <w:t>.</w:t>
      </w:r>
    </w:p>
    <w:p w:rsidR="00661F8B" w:rsidRDefault="00661F8B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Menciona y explica argumentos de varios autores relacionados con el Estado, entre ellos Friedrich </w:t>
      </w:r>
      <w:proofErr w:type="spellStart"/>
      <w:r w:rsidRPr="00384393">
        <w:rPr>
          <w:rFonts w:ascii="Arial" w:hAnsi="Arial" w:cs="Arial"/>
        </w:rPr>
        <w:t>Hayek</w:t>
      </w:r>
      <w:proofErr w:type="spellEnd"/>
      <w:r>
        <w:rPr>
          <w:rFonts w:ascii="Arial" w:hAnsi="Arial" w:cs="Arial"/>
        </w:rPr>
        <w:t>,</w:t>
      </w:r>
      <w:r w:rsidRPr="00661F8B">
        <w:rPr>
          <w:rFonts w:ascii="Arial" w:hAnsi="Arial" w:cs="Arial"/>
        </w:rPr>
        <w:t xml:space="preserve"> </w:t>
      </w:r>
      <w:proofErr w:type="spellStart"/>
      <w:r w:rsidRPr="00384393">
        <w:rPr>
          <w:rFonts w:ascii="Arial" w:hAnsi="Arial" w:cs="Arial"/>
        </w:rPr>
        <w:t>Maximilian</w:t>
      </w:r>
      <w:proofErr w:type="spellEnd"/>
      <w:r w:rsidRPr="00384393">
        <w:rPr>
          <w:rFonts w:ascii="Arial" w:hAnsi="Arial" w:cs="Arial"/>
        </w:rPr>
        <w:t xml:space="preserve"> Weber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Ludwin</w:t>
      </w:r>
      <w:proofErr w:type="spellEnd"/>
      <w:r>
        <w:rPr>
          <w:rFonts w:ascii="Arial" w:hAnsi="Arial" w:cs="Arial"/>
        </w:rPr>
        <w:t xml:space="preserve"> von Mises y </w:t>
      </w:r>
      <w:proofErr w:type="spellStart"/>
      <w:r>
        <w:rPr>
          <w:rFonts w:ascii="Arial" w:hAnsi="Arial" w:cs="Arial"/>
        </w:rPr>
        <w:t>Cyril</w:t>
      </w:r>
      <w:proofErr w:type="spellEnd"/>
      <w:r>
        <w:rPr>
          <w:rFonts w:ascii="Arial" w:hAnsi="Arial" w:cs="Arial"/>
        </w:rPr>
        <w:t xml:space="preserve"> Parkinson.</w:t>
      </w:r>
    </w:p>
    <w:p w:rsidR="00661F8B" w:rsidRPr="00384393" w:rsidRDefault="00661F8B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Hace mención de uno de los autores</w:t>
      </w:r>
      <w:r w:rsidR="00701DDF">
        <w:rPr>
          <w:rFonts w:ascii="Arial" w:hAnsi="Arial" w:cs="Arial"/>
        </w:rPr>
        <w:t xml:space="preserve"> (</w:t>
      </w:r>
      <w:proofErr w:type="spellStart"/>
      <w:r w:rsidR="00701DDF">
        <w:rPr>
          <w:rFonts w:ascii="Arial" w:hAnsi="Arial" w:cs="Arial"/>
        </w:rPr>
        <w:t>Hayek</w:t>
      </w:r>
      <w:proofErr w:type="spellEnd"/>
      <w:r w:rsidR="00701DDF">
        <w:rPr>
          <w:rFonts w:ascii="Arial" w:hAnsi="Arial" w:cs="Arial"/>
        </w:rPr>
        <w:t>)</w:t>
      </w:r>
      <w:r>
        <w:rPr>
          <w:rFonts w:ascii="Arial" w:hAnsi="Arial" w:cs="Arial"/>
        </w:rPr>
        <w:t>, el cual dice que e</w:t>
      </w:r>
      <w:r w:rsidRPr="00384393">
        <w:rPr>
          <w:rFonts w:ascii="Arial" w:hAnsi="Arial" w:cs="Arial"/>
        </w:rPr>
        <w:t>l estado tiene que ser necesariamente tiránico</w:t>
      </w:r>
      <w:r>
        <w:rPr>
          <w:rFonts w:ascii="Arial" w:hAnsi="Arial" w:cs="Arial"/>
        </w:rPr>
        <w:t>, ya que c</w:t>
      </w:r>
      <w:r w:rsidRPr="00384393">
        <w:rPr>
          <w:rFonts w:ascii="Arial" w:hAnsi="Arial" w:cs="Arial"/>
        </w:rPr>
        <w:t>uando el estado monopoliza algo restringe las libertades en ese ámbito social</w:t>
      </w:r>
      <w:r>
        <w:rPr>
          <w:rFonts w:ascii="Arial" w:hAnsi="Arial" w:cs="Arial"/>
        </w:rPr>
        <w:t>.</w:t>
      </w:r>
    </w:p>
    <w:p w:rsidR="00661F8B" w:rsidRDefault="00661F8B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Sobre la f</w:t>
      </w:r>
      <w:r w:rsidRPr="00384393">
        <w:rPr>
          <w:rFonts w:ascii="Arial" w:hAnsi="Arial" w:cs="Arial"/>
        </w:rPr>
        <w:t>alta de coste y beneficio</w:t>
      </w:r>
      <w:r>
        <w:rPr>
          <w:rFonts w:ascii="Arial" w:hAnsi="Arial" w:cs="Arial"/>
        </w:rPr>
        <w:t xml:space="preserve"> detalla que l</w:t>
      </w:r>
      <w:r w:rsidRPr="00384393">
        <w:rPr>
          <w:rFonts w:ascii="Arial" w:hAnsi="Arial" w:cs="Arial"/>
        </w:rPr>
        <w:t xml:space="preserve">a diferencia entre una administración privada y una pública es que en la primera se asume los beneficios y las perdidas y en la segunda no es así, ya que no es dinero propio el que está en juego. </w:t>
      </w:r>
    </w:p>
    <w:p w:rsidR="00661F8B" w:rsidRPr="00384393" w:rsidRDefault="00661F8B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 anterior es debido a que n</w:t>
      </w:r>
      <w:r w:rsidRPr="00384393">
        <w:rPr>
          <w:rFonts w:ascii="Arial" w:hAnsi="Arial" w:cs="Arial"/>
        </w:rPr>
        <w:t xml:space="preserve">o se tiene claro si se debe invertir más en salud, educación, obras públicas, justicia, etc. </w:t>
      </w:r>
      <w:r>
        <w:rPr>
          <w:rFonts w:ascii="Arial" w:hAnsi="Arial" w:cs="Arial"/>
        </w:rPr>
        <w:t>y</w:t>
      </w:r>
      <w:r w:rsidRPr="00384393">
        <w:rPr>
          <w:rFonts w:ascii="Arial" w:hAnsi="Arial" w:cs="Arial"/>
        </w:rPr>
        <w:t xml:space="preserve">a que no se tiene la información que es lo que realmente se necesita en la sociedad, ya que </w:t>
      </w:r>
      <w:r>
        <w:rPr>
          <w:rFonts w:ascii="Arial" w:hAnsi="Arial" w:cs="Arial"/>
        </w:rPr>
        <w:t xml:space="preserve"> el Estado simplemente responde </w:t>
      </w:r>
      <w:r w:rsidRPr="00384393">
        <w:rPr>
          <w:rFonts w:ascii="Arial" w:hAnsi="Arial" w:cs="Arial"/>
        </w:rPr>
        <w:t>a la presión de grupos que exigen algún tipo de servicio</w:t>
      </w:r>
      <w:r>
        <w:rPr>
          <w:rFonts w:ascii="Arial" w:hAnsi="Arial" w:cs="Arial"/>
        </w:rPr>
        <w:t xml:space="preserve"> y de forma errónea se les otorga lo que </w:t>
      </w:r>
      <w:proofErr w:type="spellStart"/>
      <w:r>
        <w:rPr>
          <w:rFonts w:ascii="Arial" w:hAnsi="Arial" w:cs="Arial"/>
        </w:rPr>
        <w:t>solictan</w:t>
      </w:r>
      <w:proofErr w:type="spellEnd"/>
      <w:r>
        <w:rPr>
          <w:rFonts w:ascii="Arial" w:hAnsi="Arial" w:cs="Arial"/>
        </w:rPr>
        <w:t xml:space="preserve"> con la finalidad de </w:t>
      </w:r>
      <w:proofErr w:type="spellStart"/>
      <w:r>
        <w:rPr>
          <w:rFonts w:ascii="Arial" w:hAnsi="Arial" w:cs="Arial"/>
        </w:rPr>
        <w:t>vitar</w:t>
      </w:r>
      <w:proofErr w:type="spellEnd"/>
      <w:r>
        <w:rPr>
          <w:rFonts w:ascii="Arial" w:hAnsi="Arial" w:cs="Arial"/>
        </w:rPr>
        <w:t xml:space="preserve"> problemas sociales mayores.</w:t>
      </w:r>
    </w:p>
    <w:p w:rsidR="00661F8B" w:rsidRPr="00384393" w:rsidRDefault="00661F8B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Asimismo, detalla que l</w:t>
      </w:r>
      <w:r w:rsidRPr="00384393">
        <w:rPr>
          <w:rFonts w:ascii="Arial" w:hAnsi="Arial" w:cs="Arial"/>
        </w:rPr>
        <w:t xml:space="preserve">os cálculos de las empresas públicas </w:t>
      </w:r>
      <w:r>
        <w:rPr>
          <w:rFonts w:ascii="Arial" w:hAnsi="Arial" w:cs="Arial"/>
        </w:rPr>
        <w:t>s</w:t>
      </w:r>
      <w:r w:rsidRPr="00384393">
        <w:rPr>
          <w:rFonts w:ascii="Arial" w:hAnsi="Arial" w:cs="Arial"/>
        </w:rPr>
        <w:t xml:space="preserve">on meramente contables, giran en torno al presupuesto que se les asigna </w:t>
      </w:r>
      <w:r>
        <w:rPr>
          <w:rFonts w:ascii="Arial" w:hAnsi="Arial" w:cs="Arial"/>
        </w:rPr>
        <w:t>y no hay como medir si está bien ejercido</w:t>
      </w:r>
      <w:r w:rsidR="00701DDF">
        <w:rPr>
          <w:rFonts w:ascii="Arial" w:hAnsi="Arial" w:cs="Arial"/>
        </w:rPr>
        <w:t xml:space="preserve"> o simplemente la finalidad es agotar los recurso sin distinguir prioridades.</w:t>
      </w:r>
    </w:p>
    <w:p w:rsidR="00701DDF" w:rsidRDefault="00701DDF" w:rsidP="001E352A">
      <w:pPr>
        <w:spacing w:line="360" w:lineRule="auto"/>
        <w:jc w:val="both"/>
        <w:rPr>
          <w:rFonts w:ascii="Arial" w:hAnsi="Arial" w:cs="Arial"/>
        </w:rPr>
      </w:pPr>
      <w:r w:rsidRPr="00384393">
        <w:rPr>
          <w:rFonts w:ascii="Arial" w:hAnsi="Arial" w:cs="Arial"/>
        </w:rPr>
        <w:t xml:space="preserve">Parkinson dice que el </w:t>
      </w:r>
      <w:r>
        <w:rPr>
          <w:rFonts w:ascii="Arial" w:hAnsi="Arial" w:cs="Arial"/>
        </w:rPr>
        <w:t>i</w:t>
      </w:r>
      <w:r w:rsidRPr="00384393">
        <w:rPr>
          <w:rFonts w:ascii="Arial" w:hAnsi="Arial" w:cs="Arial"/>
        </w:rPr>
        <w:t>nterés burocrático es crecer</w:t>
      </w:r>
      <w:r>
        <w:rPr>
          <w:rFonts w:ascii="Arial" w:hAnsi="Arial" w:cs="Arial"/>
        </w:rPr>
        <w:t xml:space="preserve">. </w:t>
      </w:r>
      <w:r w:rsidR="00661F8B" w:rsidRPr="00384393">
        <w:rPr>
          <w:rFonts w:ascii="Arial" w:hAnsi="Arial" w:cs="Arial"/>
        </w:rPr>
        <w:t xml:space="preserve">El estado tiene tendencia a crecer ya que no tiene indicadores de mercado, el sistema de crecimiento se debe a cuestiones políticas. </w:t>
      </w:r>
      <w:r>
        <w:rPr>
          <w:rFonts w:ascii="Arial" w:hAnsi="Arial" w:cs="Arial"/>
        </w:rPr>
        <w:t>Se va incrementando poco a poco el</w:t>
      </w:r>
      <w:r w:rsidR="00661F8B" w:rsidRPr="00384393">
        <w:rPr>
          <w:rFonts w:ascii="Arial" w:hAnsi="Arial" w:cs="Arial"/>
        </w:rPr>
        <w:t xml:space="preserve"> nivel de intervención en </w:t>
      </w:r>
      <w:r w:rsidRPr="00384393">
        <w:rPr>
          <w:rFonts w:ascii="Arial" w:hAnsi="Arial" w:cs="Arial"/>
        </w:rPr>
        <w:t>todas</w:t>
      </w:r>
      <w:r w:rsidR="00661F8B" w:rsidRPr="00384393">
        <w:rPr>
          <w:rFonts w:ascii="Arial" w:hAnsi="Arial" w:cs="Arial"/>
        </w:rPr>
        <w:t xml:space="preserve"> las áreas</w:t>
      </w:r>
      <w:r>
        <w:rPr>
          <w:rFonts w:ascii="Arial" w:hAnsi="Arial" w:cs="Arial"/>
        </w:rPr>
        <w:t>.</w:t>
      </w:r>
    </w:p>
    <w:p w:rsidR="00661F8B" w:rsidRPr="00384393" w:rsidRDefault="00701DDF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Finalmente, se menciona el tema de la corrupción y señala que e</w:t>
      </w:r>
      <w:r w:rsidR="00661F8B" w:rsidRPr="00384393">
        <w:rPr>
          <w:rFonts w:ascii="Arial" w:hAnsi="Arial" w:cs="Arial"/>
        </w:rPr>
        <w:t xml:space="preserve">l estado está criminalizando las cosas, ya que es un </w:t>
      </w:r>
      <w:r w:rsidRPr="00384393">
        <w:rPr>
          <w:rFonts w:ascii="Arial" w:hAnsi="Arial" w:cs="Arial"/>
        </w:rPr>
        <w:t>negocio</w:t>
      </w:r>
      <w:r w:rsidR="00661F8B" w:rsidRPr="00384393">
        <w:rPr>
          <w:rFonts w:ascii="Arial" w:hAnsi="Arial" w:cs="Arial"/>
        </w:rPr>
        <w:t xml:space="preserve"> porque se crea una industria alrededor de eso, drogas, prostitución, etc. Todo lo anterior con la </w:t>
      </w:r>
      <w:r w:rsidRPr="00384393">
        <w:rPr>
          <w:rFonts w:ascii="Arial" w:hAnsi="Arial" w:cs="Arial"/>
        </w:rPr>
        <w:t>finalidad</w:t>
      </w:r>
      <w:r w:rsidR="00661F8B" w:rsidRPr="00384393">
        <w:rPr>
          <w:rFonts w:ascii="Arial" w:hAnsi="Arial" w:cs="Arial"/>
        </w:rPr>
        <w:t xml:space="preserve"> de </w:t>
      </w:r>
      <w:r w:rsidRPr="00384393">
        <w:rPr>
          <w:rFonts w:ascii="Arial" w:hAnsi="Arial" w:cs="Arial"/>
        </w:rPr>
        <w:t>expandirse</w:t>
      </w:r>
      <w:r w:rsidR="00661F8B" w:rsidRPr="00384393">
        <w:rPr>
          <w:rFonts w:ascii="Arial" w:hAnsi="Arial" w:cs="Arial"/>
        </w:rPr>
        <w:t xml:space="preserve"> y tener el control y</w:t>
      </w:r>
      <w:r>
        <w:rPr>
          <w:rFonts w:ascii="Arial" w:hAnsi="Arial" w:cs="Arial"/>
        </w:rPr>
        <w:t xml:space="preserve"> principalmente</w:t>
      </w:r>
      <w:r w:rsidR="00661F8B" w:rsidRPr="00384393">
        <w:rPr>
          <w:rFonts w:ascii="Arial" w:hAnsi="Arial" w:cs="Arial"/>
        </w:rPr>
        <w:t xml:space="preserve"> poder sobre todo.</w:t>
      </w:r>
    </w:p>
    <w:p w:rsidR="00661F8B" w:rsidRPr="00384393" w:rsidRDefault="00661F8B" w:rsidP="001E352A">
      <w:pPr>
        <w:spacing w:line="360" w:lineRule="auto"/>
        <w:jc w:val="both"/>
        <w:rPr>
          <w:rFonts w:ascii="Arial" w:hAnsi="Arial" w:cs="Arial"/>
        </w:rPr>
      </w:pPr>
      <w:r w:rsidRPr="00384393">
        <w:rPr>
          <w:rFonts w:ascii="Arial" w:hAnsi="Arial" w:cs="Arial"/>
        </w:rPr>
        <w:lastRenderedPageBreak/>
        <w:t>El Estado es una fuente de rentas para políticos y burócratas, ya que tienen beneficios por medio de la corrupción</w:t>
      </w:r>
      <w:r w:rsidR="00701DDF">
        <w:rPr>
          <w:rFonts w:ascii="Arial" w:hAnsi="Arial" w:cs="Arial"/>
        </w:rPr>
        <w:t xml:space="preserve"> antes señalada</w:t>
      </w:r>
      <w:r w:rsidRPr="00384393">
        <w:rPr>
          <w:rFonts w:ascii="Arial" w:hAnsi="Arial" w:cs="Arial"/>
        </w:rPr>
        <w:t xml:space="preserve">, y esta se da </w:t>
      </w:r>
      <w:r w:rsidR="00701DDF">
        <w:rPr>
          <w:rFonts w:ascii="Arial" w:hAnsi="Arial" w:cs="Arial"/>
        </w:rPr>
        <w:t xml:space="preserve">principalmente </w:t>
      </w:r>
      <w:r w:rsidRPr="00384393">
        <w:rPr>
          <w:rFonts w:ascii="Arial" w:hAnsi="Arial" w:cs="Arial"/>
        </w:rPr>
        <w:t>donde</w:t>
      </w:r>
      <w:r w:rsidR="00701DDF">
        <w:rPr>
          <w:rFonts w:ascii="Arial" w:hAnsi="Arial" w:cs="Arial"/>
        </w:rPr>
        <w:t xml:space="preserve"> hay algo regulado por el Estado debido a que lo que ellos mismos prohíben tiene un costo para permitirle a determinadas personas hacerlo sin restricciones.</w:t>
      </w:r>
    </w:p>
    <w:p w:rsidR="00661F8B" w:rsidRDefault="00701DDF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concluye que l</w:t>
      </w:r>
      <w:r w:rsidR="00661F8B" w:rsidRPr="00384393">
        <w:rPr>
          <w:rFonts w:ascii="Arial" w:hAnsi="Arial" w:cs="Arial"/>
        </w:rPr>
        <w:t>a corrupción se da en cualquier sector intervenido o regulado</w:t>
      </w:r>
      <w:r>
        <w:rPr>
          <w:rFonts w:ascii="Arial" w:hAnsi="Arial" w:cs="Arial"/>
        </w:rPr>
        <w:t xml:space="preserve"> por el Estado</w:t>
      </w:r>
      <w:r w:rsidR="0032177A">
        <w:rPr>
          <w:rFonts w:ascii="Arial" w:hAnsi="Arial" w:cs="Arial"/>
        </w:rPr>
        <w:t>.</w:t>
      </w: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Pr="00CD1CB1" w:rsidRDefault="00CD1CB1" w:rsidP="001E352A">
      <w:pPr>
        <w:spacing w:line="360" w:lineRule="auto"/>
        <w:jc w:val="both"/>
        <w:rPr>
          <w:rFonts w:ascii="Arial" w:hAnsi="Arial" w:cs="Arial"/>
          <w:b/>
        </w:rPr>
      </w:pPr>
      <w:r w:rsidRPr="00CD1CB1">
        <w:rPr>
          <w:rFonts w:ascii="Arial" w:hAnsi="Arial" w:cs="Arial"/>
          <w:b/>
        </w:rPr>
        <w:lastRenderedPageBreak/>
        <w:t>Video 2. Descentralización de la administración pública federal</w:t>
      </w:r>
    </w:p>
    <w:p w:rsidR="00CD1CB1" w:rsidRDefault="00EF1D76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José </w:t>
      </w:r>
      <w:proofErr w:type="spellStart"/>
      <w:r>
        <w:rPr>
          <w:rFonts w:ascii="Arial" w:hAnsi="Arial" w:cs="Arial"/>
        </w:rPr>
        <w:t>Castelazo</w:t>
      </w:r>
      <w:proofErr w:type="spellEnd"/>
      <w:r>
        <w:rPr>
          <w:rFonts w:ascii="Arial" w:hAnsi="Arial" w:cs="Arial"/>
        </w:rPr>
        <w:t xml:space="preserve"> </w:t>
      </w:r>
      <w:r w:rsidR="00CD1CB1">
        <w:rPr>
          <w:rFonts w:ascii="Arial" w:hAnsi="Arial" w:cs="Arial"/>
        </w:rPr>
        <w:t>menciona que no se ha dado la descentralización de la administración debido a que no se ha</w:t>
      </w:r>
      <w:r>
        <w:rPr>
          <w:rFonts w:ascii="Arial" w:hAnsi="Arial" w:cs="Arial"/>
        </w:rPr>
        <w:t>n</w:t>
      </w:r>
      <w:r w:rsidR="00CD1CB1">
        <w:rPr>
          <w:rFonts w:ascii="Arial" w:hAnsi="Arial" w:cs="Arial"/>
        </w:rPr>
        <w:t xml:space="preserve"> enfocado en el fortalecimiento de tres tipos de capacidades por parte del gobierno.</w:t>
      </w: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1.- Capacidad del ejercicio de la autoridad</w:t>
      </w:r>
    </w:p>
    <w:p w:rsidR="00CD1CB1" w:rsidRDefault="00EF1D76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Tiene relación con los límites</w:t>
      </w:r>
      <w:r w:rsidR="00CD1CB1">
        <w:rPr>
          <w:rFonts w:ascii="Arial" w:hAnsi="Arial" w:cs="Arial"/>
        </w:rPr>
        <w:t xml:space="preserve"> de la intervención del estado en la economía, la aplicación firme de la ley y un desarrollo social que libere las potencialidades de la población.</w:t>
      </w:r>
    </w:p>
    <w:p w:rsidR="00CD1CB1" w:rsidRDefault="00EF1D76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bien se señala, ésta no se podrá realizar si no existe el apoyo de la sociedad como un todo. </w:t>
      </w:r>
      <w:r w:rsidR="00DB68EF">
        <w:rPr>
          <w:rFonts w:ascii="Arial" w:hAnsi="Arial" w:cs="Arial"/>
        </w:rPr>
        <w:t>La sociedad</w:t>
      </w:r>
      <w:r>
        <w:rPr>
          <w:rFonts w:ascii="Arial" w:hAnsi="Arial" w:cs="Arial"/>
        </w:rPr>
        <w:t xml:space="preserve"> debe estar</w:t>
      </w:r>
      <w:r w:rsidR="00DB68EF">
        <w:rPr>
          <w:rFonts w:ascii="Arial" w:hAnsi="Arial" w:cs="Arial"/>
        </w:rPr>
        <w:t xml:space="preserve"> convencida que las cosas se están haciendo bien por parte de todos los funcionarios públicos, que se castiga a quien deba castigarse y se premia a quien lo merezca.</w:t>
      </w: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2.- Respuesta del Gobierno</w:t>
      </w:r>
    </w:p>
    <w:p w:rsidR="00CD1CB1" w:rsidRDefault="00DB68EF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Relacionada con la f</w:t>
      </w:r>
      <w:r w:rsidR="00CD1CB1">
        <w:rPr>
          <w:rFonts w:ascii="Arial" w:hAnsi="Arial" w:cs="Arial"/>
        </w:rPr>
        <w:t>uncionalidad institucional, la disciplina y la responsabilidad,</w:t>
      </w:r>
      <w:r w:rsidR="00EF1D76">
        <w:rPr>
          <w:rFonts w:ascii="Arial" w:hAnsi="Arial" w:cs="Arial"/>
        </w:rPr>
        <w:t xml:space="preserve"> aunada a la </w:t>
      </w:r>
      <w:r w:rsidR="00CD1CB1">
        <w:rPr>
          <w:rFonts w:ascii="Arial" w:hAnsi="Arial" w:cs="Arial"/>
        </w:rPr>
        <w:t xml:space="preserve"> </w:t>
      </w:r>
      <w:r w:rsidR="00EF1D76">
        <w:rPr>
          <w:rFonts w:ascii="Arial" w:hAnsi="Arial" w:cs="Arial"/>
        </w:rPr>
        <w:t>conciencia</w:t>
      </w:r>
      <w:r w:rsidR="00CD1CB1">
        <w:rPr>
          <w:rFonts w:ascii="Arial" w:hAnsi="Arial" w:cs="Arial"/>
        </w:rPr>
        <w:t xml:space="preserve"> de servicio</w:t>
      </w:r>
      <w:r>
        <w:rPr>
          <w:rFonts w:ascii="Arial" w:hAnsi="Arial" w:cs="Arial"/>
        </w:rPr>
        <w:t>.</w:t>
      </w:r>
      <w:r w:rsidR="00EF1D76">
        <w:rPr>
          <w:rFonts w:ascii="Arial" w:hAnsi="Arial" w:cs="Arial"/>
        </w:rPr>
        <w:t xml:space="preserve"> </w:t>
      </w:r>
    </w:p>
    <w:p w:rsidR="00CD1CB1" w:rsidRDefault="00DB68EF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autoridades deben mantener un orden dentro de sus estructuras, sus integrantes deben estar convencidos y entregados con sus proyectos como equipo para conseguir resultados que sean medibles y tengan una aceptación total por parte de la sociedad.</w:t>
      </w:r>
    </w:p>
    <w:p w:rsidR="00DB68EF" w:rsidRDefault="00DB68EF" w:rsidP="001E352A">
      <w:pPr>
        <w:spacing w:line="360" w:lineRule="auto"/>
        <w:jc w:val="both"/>
        <w:rPr>
          <w:rFonts w:ascii="Arial" w:hAnsi="Arial" w:cs="Arial"/>
        </w:rPr>
      </w:pPr>
    </w:p>
    <w:p w:rsidR="00CD1CB1" w:rsidRDefault="00CD1CB1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3.- Capacidad de conducción</w:t>
      </w:r>
    </w:p>
    <w:p w:rsidR="00CD1CB1" w:rsidRDefault="00DB68EF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Ésta exige</w:t>
      </w:r>
      <w:r w:rsidR="00EF1D76">
        <w:rPr>
          <w:rFonts w:ascii="Arial" w:hAnsi="Arial" w:cs="Arial"/>
        </w:rPr>
        <w:t xml:space="preserve"> liderazgo institucional serio y comprometido con las principales fuerzas políticas económicas y sociales.</w:t>
      </w:r>
    </w:p>
    <w:p w:rsidR="00EF1D76" w:rsidRDefault="00DB68EF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señala la a</w:t>
      </w:r>
      <w:r w:rsidR="00EF1D76">
        <w:rPr>
          <w:rFonts w:ascii="Arial" w:hAnsi="Arial" w:cs="Arial"/>
        </w:rPr>
        <w:t>dapta</w:t>
      </w:r>
      <w:r>
        <w:rPr>
          <w:rFonts w:ascii="Arial" w:hAnsi="Arial" w:cs="Arial"/>
        </w:rPr>
        <w:t xml:space="preserve">ción al </w:t>
      </w:r>
      <w:r w:rsidR="00EF1D76">
        <w:rPr>
          <w:rFonts w:ascii="Arial" w:hAnsi="Arial" w:cs="Arial"/>
        </w:rPr>
        <w:t>cambio previniéndolo con anticipación para evi</w:t>
      </w:r>
      <w:r>
        <w:rPr>
          <w:rFonts w:ascii="Arial" w:hAnsi="Arial" w:cs="Arial"/>
        </w:rPr>
        <w:t>t</w:t>
      </w:r>
      <w:r w:rsidR="00EF1D76">
        <w:rPr>
          <w:rFonts w:ascii="Arial" w:hAnsi="Arial" w:cs="Arial"/>
        </w:rPr>
        <w:t>ar desviaciones o tragedias</w:t>
      </w:r>
      <w:r>
        <w:rPr>
          <w:rFonts w:ascii="Arial" w:hAnsi="Arial" w:cs="Arial"/>
        </w:rPr>
        <w:t>, lo que exige estar preparado y tener la capacidad de reacción y solución por cualquier situación que se presente dentro de sus funciones.</w:t>
      </w:r>
    </w:p>
    <w:p w:rsidR="00EF1D76" w:rsidRDefault="00DB68EF" w:rsidP="001E35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concluye con que l</w:t>
      </w:r>
      <w:r w:rsidR="00EF1D76">
        <w:rPr>
          <w:rFonts w:ascii="Arial" w:hAnsi="Arial" w:cs="Arial"/>
        </w:rPr>
        <w:t>a descentralización implica compartir el poder, ya que las decisiones que benefician a la población tienen q cor</w:t>
      </w:r>
      <w:r>
        <w:rPr>
          <w:rFonts w:ascii="Arial" w:hAnsi="Arial" w:cs="Arial"/>
        </w:rPr>
        <w:t>r</w:t>
      </w:r>
      <w:r w:rsidR="00EF1D76">
        <w:rPr>
          <w:rFonts w:ascii="Arial" w:hAnsi="Arial" w:cs="Arial"/>
        </w:rPr>
        <w:t>er vertical y horizontal</w:t>
      </w:r>
      <w:r>
        <w:rPr>
          <w:rFonts w:ascii="Arial" w:hAnsi="Arial" w:cs="Arial"/>
        </w:rPr>
        <w:t xml:space="preserve">mente. </w:t>
      </w:r>
    </w:p>
    <w:p w:rsidR="00DB68EF" w:rsidRDefault="00DB68EF" w:rsidP="001E352A">
      <w:pPr>
        <w:spacing w:line="360" w:lineRule="auto"/>
        <w:jc w:val="both"/>
        <w:rPr>
          <w:rFonts w:ascii="Arial" w:hAnsi="Arial" w:cs="Arial"/>
        </w:rPr>
      </w:pPr>
    </w:p>
    <w:p w:rsidR="008556CC" w:rsidRDefault="008556CC" w:rsidP="001E352A">
      <w:pPr>
        <w:spacing w:line="360" w:lineRule="auto"/>
        <w:jc w:val="both"/>
        <w:rPr>
          <w:rFonts w:ascii="Arial" w:hAnsi="Arial" w:cs="Arial"/>
        </w:rPr>
      </w:pPr>
    </w:p>
    <w:p w:rsidR="00DB68EF" w:rsidRPr="008556CC" w:rsidRDefault="00DB68EF" w:rsidP="001E352A">
      <w:pPr>
        <w:spacing w:line="360" w:lineRule="auto"/>
        <w:jc w:val="both"/>
        <w:rPr>
          <w:rFonts w:ascii="Arial" w:hAnsi="Arial" w:cs="Arial"/>
        </w:rPr>
      </w:pPr>
      <w:r w:rsidRPr="008556CC">
        <w:rPr>
          <w:rFonts w:ascii="Arial" w:hAnsi="Arial" w:cs="Arial"/>
        </w:rPr>
        <w:lastRenderedPageBreak/>
        <w:t xml:space="preserve">Video 3. </w:t>
      </w:r>
      <w:r w:rsidR="008556CC" w:rsidRPr="008556CC">
        <w:rPr>
          <w:rFonts w:ascii="Arial" w:hAnsi="Arial" w:cs="Arial"/>
        </w:rPr>
        <w:t xml:space="preserve">G-5 </w:t>
      </w:r>
      <w:r w:rsidRPr="008556CC">
        <w:rPr>
          <w:rFonts w:ascii="Arial" w:hAnsi="Arial" w:cs="Arial"/>
        </w:rPr>
        <w:t>Futuras superpotencias mundiales.</w:t>
      </w:r>
    </w:p>
    <w:p w:rsidR="008556CC" w:rsidRPr="008556CC" w:rsidRDefault="008556CC" w:rsidP="008556CC">
      <w:pPr>
        <w:spacing w:line="360" w:lineRule="auto"/>
        <w:jc w:val="both"/>
        <w:rPr>
          <w:rFonts w:ascii="Arial" w:hAnsi="Arial" w:cs="Arial"/>
        </w:rPr>
      </w:pPr>
      <w:r w:rsidRPr="008556CC">
        <w:rPr>
          <w:rFonts w:ascii="Arial" w:hAnsi="Arial" w:cs="Arial"/>
        </w:rPr>
        <w:t xml:space="preserve">El G-5 es el nombre que se da a las </w:t>
      </w:r>
      <w:hyperlink r:id="rId6" w:tooltip="País recientemente industrializado" w:history="1">
        <w:r w:rsidRPr="008556CC">
          <w:rPr>
            <w:rFonts w:ascii="Arial" w:hAnsi="Arial" w:cs="Arial"/>
          </w:rPr>
          <w:t>potencias emergentes</w:t>
        </w:r>
      </w:hyperlink>
      <w:r w:rsidRPr="008556CC">
        <w:rPr>
          <w:rFonts w:ascii="Arial" w:hAnsi="Arial" w:cs="Arial"/>
        </w:rPr>
        <w:t xml:space="preserve"> en las reuniones internacionales cuyo objetivo es promover el diálogo entre los países en desarrollo y los países desarrollados que integran el </w:t>
      </w:r>
      <w:hyperlink r:id="rId7" w:tooltip="Grupo de los ocho" w:history="1">
        <w:r w:rsidRPr="008556CC">
          <w:rPr>
            <w:rFonts w:ascii="Arial" w:hAnsi="Arial" w:cs="Arial"/>
          </w:rPr>
          <w:t>G8</w:t>
        </w:r>
      </w:hyperlink>
      <w:r w:rsidRPr="008556CC">
        <w:rPr>
          <w:rFonts w:ascii="Arial" w:hAnsi="Arial" w:cs="Arial"/>
        </w:rPr>
        <w:t>, con el fin de fijar posturas e iniciativas en temas relevantes a escala mundial, tales como la economía mundial, el desarrollo sustentable, y el cambio climático, entre otros asuntos.</w:t>
      </w:r>
    </w:p>
    <w:p w:rsidR="008556CC" w:rsidRPr="008556CC" w:rsidRDefault="008556CC" w:rsidP="008556CC">
      <w:pPr>
        <w:spacing w:line="360" w:lineRule="auto"/>
        <w:jc w:val="both"/>
        <w:rPr>
          <w:rFonts w:ascii="Arial" w:hAnsi="Arial" w:cs="Arial"/>
        </w:rPr>
      </w:pPr>
      <w:r w:rsidRPr="008556CC">
        <w:rPr>
          <w:rFonts w:ascii="Arial" w:hAnsi="Arial" w:cs="Arial"/>
        </w:rPr>
        <w:t xml:space="preserve">El Grupo de los Cinco o G5, surge en </w:t>
      </w:r>
      <w:hyperlink r:id="rId8" w:tooltip="2005" w:history="1">
        <w:r w:rsidRPr="008556CC">
          <w:rPr>
            <w:rFonts w:ascii="Arial" w:hAnsi="Arial" w:cs="Arial"/>
          </w:rPr>
          <w:t>2005</w:t>
        </w:r>
      </w:hyperlink>
      <w:r w:rsidRPr="008556CC">
        <w:rPr>
          <w:rFonts w:ascii="Arial" w:hAnsi="Arial" w:cs="Arial"/>
        </w:rPr>
        <w:t xml:space="preserve"> tras la invitación del </w:t>
      </w:r>
      <w:hyperlink r:id="rId9" w:tooltip="Reino Unido" w:history="1">
        <w:r w:rsidRPr="008556CC">
          <w:rPr>
            <w:rFonts w:ascii="Arial" w:hAnsi="Arial" w:cs="Arial"/>
          </w:rPr>
          <w:t>Reino Unido</w:t>
        </w:r>
      </w:hyperlink>
      <w:r w:rsidRPr="008556CC">
        <w:rPr>
          <w:rFonts w:ascii="Arial" w:hAnsi="Arial" w:cs="Arial"/>
        </w:rPr>
        <w:t xml:space="preserve"> a los líderes de las 5 principales economías emergentes del mundo; Brasil, China, India, México y Sudáfrica, para participar en el </w:t>
      </w:r>
      <w:hyperlink r:id="rId10" w:tooltip="Diálogo Ampliado de la Cumbre (aún no redactado)" w:history="1">
        <w:r w:rsidRPr="008556CC">
          <w:rPr>
            <w:rFonts w:ascii="Arial" w:hAnsi="Arial" w:cs="Arial"/>
          </w:rPr>
          <w:t>Diálogo Ampliado de la Cumbre</w:t>
        </w:r>
      </w:hyperlink>
      <w:r w:rsidRPr="008556CC">
        <w:rPr>
          <w:rFonts w:ascii="Arial" w:hAnsi="Arial" w:cs="Arial"/>
        </w:rPr>
        <w:t xml:space="preserve"> del G8, realizado ese mismo año en </w:t>
      </w:r>
      <w:hyperlink r:id="rId11" w:tooltip="Gleneagles" w:history="1">
        <w:proofErr w:type="spellStart"/>
        <w:r w:rsidRPr="008556CC">
          <w:rPr>
            <w:rFonts w:ascii="Arial" w:hAnsi="Arial" w:cs="Arial"/>
          </w:rPr>
          <w:t>Gleneagles</w:t>
        </w:r>
        <w:proofErr w:type="spellEnd"/>
      </w:hyperlink>
      <w:r w:rsidRPr="008556CC">
        <w:rPr>
          <w:rFonts w:ascii="Arial" w:hAnsi="Arial" w:cs="Arial"/>
        </w:rPr>
        <w:t xml:space="preserve">, </w:t>
      </w:r>
      <w:hyperlink r:id="rId12" w:tooltip="Escocia" w:history="1">
        <w:r w:rsidRPr="008556CC">
          <w:rPr>
            <w:rFonts w:ascii="Arial" w:hAnsi="Arial" w:cs="Arial"/>
          </w:rPr>
          <w:t>Escocia</w:t>
        </w:r>
      </w:hyperlink>
      <w:r w:rsidRPr="008556CC">
        <w:rPr>
          <w:rFonts w:ascii="Arial" w:hAnsi="Arial" w:cs="Arial"/>
        </w:rPr>
        <w:t>. La coordinación entre los cinco países comenzó en esta cumbre, para la cual los líderes del ahora G5, realizaron una reunión previa para acordar su postura y presentar una declaración conjunta en el Diálogo Ampliado.</w:t>
      </w:r>
    </w:p>
    <w:p w:rsidR="008556CC" w:rsidRPr="008556CC" w:rsidRDefault="008556CC" w:rsidP="008556CC">
      <w:pPr>
        <w:spacing w:line="360" w:lineRule="auto"/>
        <w:jc w:val="both"/>
        <w:rPr>
          <w:rFonts w:ascii="Arial" w:hAnsi="Arial" w:cs="Arial"/>
        </w:rPr>
      </w:pPr>
      <w:r w:rsidRPr="008556CC">
        <w:rPr>
          <w:rFonts w:ascii="Arial" w:hAnsi="Arial" w:cs="Arial"/>
        </w:rPr>
        <w:t xml:space="preserve">Las primeras reuniones del G5, fueron en las cumbres anuales del G8 en calidad de invitados; no obstante, a partir de </w:t>
      </w:r>
      <w:hyperlink r:id="rId13" w:tooltip="2006" w:history="1">
        <w:r w:rsidRPr="008556CC">
          <w:rPr>
            <w:rFonts w:ascii="Arial" w:hAnsi="Arial" w:cs="Arial"/>
          </w:rPr>
          <w:t>2006</w:t>
        </w:r>
      </w:hyperlink>
      <w:r w:rsidRPr="008556CC">
        <w:rPr>
          <w:rFonts w:ascii="Arial" w:hAnsi="Arial" w:cs="Arial"/>
        </w:rPr>
        <w:t xml:space="preserve"> el grupo comenzó a organizar foros de discusión independientes del G8, con el fin de fijar </w:t>
      </w:r>
      <w:proofErr w:type="gramStart"/>
      <w:r w:rsidRPr="008556CC">
        <w:rPr>
          <w:rFonts w:ascii="Arial" w:hAnsi="Arial" w:cs="Arial"/>
        </w:rPr>
        <w:t>sus propia postura</w:t>
      </w:r>
      <w:proofErr w:type="gramEnd"/>
      <w:r w:rsidRPr="008556CC">
        <w:rPr>
          <w:rFonts w:ascii="Arial" w:hAnsi="Arial" w:cs="Arial"/>
        </w:rPr>
        <w:t xml:space="preserve"> ante los diversos problemas globales. En septiembre de </w:t>
      </w:r>
      <w:hyperlink r:id="rId14" w:tooltip="2007" w:history="1">
        <w:r w:rsidRPr="008556CC">
          <w:rPr>
            <w:rFonts w:ascii="Arial" w:hAnsi="Arial" w:cs="Arial"/>
          </w:rPr>
          <w:t>2007</w:t>
        </w:r>
      </w:hyperlink>
      <w:r w:rsidRPr="008556CC">
        <w:rPr>
          <w:rFonts w:ascii="Arial" w:hAnsi="Arial" w:cs="Arial"/>
        </w:rPr>
        <w:t xml:space="preserve">, durante la reunión de los cancilleres del Grupo en </w:t>
      </w:r>
      <w:proofErr w:type="spellStart"/>
      <w:r w:rsidRPr="008556CC">
        <w:rPr>
          <w:rFonts w:ascii="Arial" w:hAnsi="Arial" w:cs="Arial"/>
        </w:rPr>
        <w:t>Hokkaido</w:t>
      </w:r>
      <w:proofErr w:type="spellEnd"/>
      <w:r w:rsidRPr="008556CC">
        <w:rPr>
          <w:rFonts w:ascii="Arial" w:hAnsi="Arial" w:cs="Arial"/>
        </w:rPr>
        <w:t xml:space="preserve">, Japón, fue designado el presidente de México, </w:t>
      </w:r>
      <w:hyperlink r:id="rId15" w:tooltip="Felipe Calderón Hinojosa" w:history="1">
        <w:r w:rsidRPr="008556CC">
          <w:rPr>
            <w:rFonts w:ascii="Arial" w:hAnsi="Arial" w:cs="Arial"/>
          </w:rPr>
          <w:t>Felipe Calderón</w:t>
        </w:r>
      </w:hyperlink>
      <w:r w:rsidRPr="008556CC">
        <w:rPr>
          <w:rFonts w:ascii="Arial" w:hAnsi="Arial" w:cs="Arial"/>
        </w:rPr>
        <w:t xml:space="preserve"> como coordinador del G5. </w:t>
      </w:r>
    </w:p>
    <w:p w:rsidR="008556CC" w:rsidRDefault="008556CC" w:rsidP="008556CC">
      <w:pPr>
        <w:spacing w:line="360" w:lineRule="auto"/>
        <w:jc w:val="both"/>
        <w:rPr>
          <w:rFonts w:ascii="Arial" w:hAnsi="Arial" w:cs="Arial"/>
        </w:rPr>
      </w:pPr>
    </w:p>
    <w:p w:rsidR="008556CC" w:rsidRDefault="008556CC" w:rsidP="008556CC">
      <w:pPr>
        <w:spacing w:line="360" w:lineRule="auto"/>
        <w:jc w:val="both"/>
        <w:rPr>
          <w:rFonts w:ascii="Arial" w:hAnsi="Arial" w:cs="Arial"/>
        </w:rPr>
      </w:pPr>
    </w:p>
    <w:p w:rsidR="00B05742" w:rsidRDefault="00B05742" w:rsidP="008556CC">
      <w:pPr>
        <w:spacing w:line="360" w:lineRule="auto"/>
        <w:jc w:val="both"/>
        <w:rPr>
          <w:rFonts w:ascii="Arial" w:hAnsi="Arial" w:cs="Arial"/>
        </w:rPr>
      </w:pPr>
    </w:p>
    <w:p w:rsidR="00B05742" w:rsidRDefault="00B05742" w:rsidP="008556CC">
      <w:pPr>
        <w:spacing w:line="360" w:lineRule="auto"/>
        <w:jc w:val="both"/>
        <w:rPr>
          <w:rFonts w:ascii="Arial" w:hAnsi="Arial" w:cs="Arial"/>
        </w:rPr>
      </w:pPr>
    </w:p>
    <w:p w:rsidR="00B05742" w:rsidRDefault="00B05742" w:rsidP="008556CC">
      <w:pPr>
        <w:spacing w:line="360" w:lineRule="auto"/>
        <w:jc w:val="both"/>
        <w:rPr>
          <w:rFonts w:ascii="Arial" w:hAnsi="Arial" w:cs="Arial"/>
        </w:rPr>
      </w:pPr>
    </w:p>
    <w:p w:rsidR="00B05742" w:rsidRDefault="00B05742" w:rsidP="008556CC">
      <w:pPr>
        <w:spacing w:line="360" w:lineRule="auto"/>
        <w:jc w:val="both"/>
        <w:rPr>
          <w:rFonts w:ascii="Arial" w:hAnsi="Arial" w:cs="Arial"/>
        </w:rPr>
      </w:pPr>
    </w:p>
    <w:p w:rsidR="00B05742" w:rsidRDefault="00B05742" w:rsidP="008556CC">
      <w:pPr>
        <w:spacing w:line="360" w:lineRule="auto"/>
        <w:jc w:val="both"/>
        <w:rPr>
          <w:rFonts w:ascii="Arial" w:hAnsi="Arial" w:cs="Arial"/>
        </w:rPr>
      </w:pPr>
    </w:p>
    <w:p w:rsidR="00B05742" w:rsidRDefault="00B05742" w:rsidP="008556CC">
      <w:pPr>
        <w:spacing w:line="360" w:lineRule="auto"/>
        <w:jc w:val="both"/>
        <w:rPr>
          <w:rFonts w:ascii="Arial" w:hAnsi="Arial" w:cs="Arial"/>
        </w:rPr>
      </w:pPr>
    </w:p>
    <w:p w:rsidR="00B05742" w:rsidRDefault="00B05742" w:rsidP="008556CC">
      <w:pPr>
        <w:spacing w:line="360" w:lineRule="auto"/>
        <w:jc w:val="both"/>
        <w:rPr>
          <w:rFonts w:ascii="Arial" w:hAnsi="Arial" w:cs="Arial"/>
        </w:rPr>
      </w:pPr>
    </w:p>
    <w:p w:rsidR="00B05742" w:rsidRDefault="00B05742" w:rsidP="008556CC">
      <w:pPr>
        <w:spacing w:line="360" w:lineRule="auto"/>
        <w:jc w:val="both"/>
        <w:rPr>
          <w:rFonts w:ascii="Arial" w:hAnsi="Arial" w:cs="Arial"/>
        </w:rPr>
      </w:pPr>
    </w:p>
    <w:p w:rsidR="00B05742" w:rsidRDefault="00B05742" w:rsidP="008556CC">
      <w:pPr>
        <w:spacing w:line="360" w:lineRule="auto"/>
        <w:jc w:val="both"/>
        <w:rPr>
          <w:rFonts w:ascii="Arial" w:hAnsi="Arial" w:cs="Arial"/>
        </w:rPr>
      </w:pPr>
    </w:p>
    <w:p w:rsidR="00B05742" w:rsidRDefault="00B05742" w:rsidP="008556CC">
      <w:pPr>
        <w:spacing w:line="360" w:lineRule="auto"/>
        <w:jc w:val="both"/>
        <w:rPr>
          <w:rFonts w:ascii="Arial" w:hAnsi="Arial" w:cs="Arial"/>
        </w:rPr>
      </w:pPr>
    </w:p>
    <w:p w:rsidR="00B05742" w:rsidRPr="000F07D9" w:rsidRDefault="000F07D9" w:rsidP="008556CC">
      <w:pPr>
        <w:spacing w:line="360" w:lineRule="auto"/>
        <w:jc w:val="both"/>
        <w:rPr>
          <w:rFonts w:ascii="Arial" w:hAnsi="Arial" w:cs="Arial"/>
          <w:b/>
        </w:rPr>
      </w:pPr>
      <w:r w:rsidRPr="000F07D9">
        <w:rPr>
          <w:rFonts w:ascii="Arial" w:hAnsi="Arial" w:cs="Arial"/>
          <w:b/>
        </w:rPr>
        <w:lastRenderedPageBreak/>
        <w:t>Preguntas</w:t>
      </w:r>
    </w:p>
    <w:p w:rsidR="00B05742" w:rsidRDefault="00B05742" w:rsidP="008556CC">
      <w:pPr>
        <w:spacing w:line="360" w:lineRule="auto"/>
        <w:jc w:val="both"/>
        <w:rPr>
          <w:rFonts w:ascii="Arial" w:hAnsi="Arial" w:cs="Arial"/>
        </w:rPr>
      </w:pPr>
    </w:p>
    <w:p w:rsidR="00B05742" w:rsidRPr="000F07D9" w:rsidRDefault="000F07D9" w:rsidP="00B05742">
      <w:pPr>
        <w:spacing w:line="360" w:lineRule="auto"/>
        <w:jc w:val="both"/>
        <w:rPr>
          <w:rFonts w:ascii="Arial" w:hAnsi="Arial" w:cs="Arial"/>
          <w:b/>
        </w:rPr>
      </w:pPr>
      <w:r w:rsidRPr="000F07D9">
        <w:rPr>
          <w:rFonts w:ascii="Arial" w:hAnsi="Arial" w:cs="Arial"/>
          <w:b/>
        </w:rPr>
        <w:t xml:space="preserve">1.- </w:t>
      </w:r>
      <w:r w:rsidR="00B05742" w:rsidRPr="000F07D9">
        <w:rPr>
          <w:rFonts w:ascii="Arial" w:hAnsi="Arial" w:cs="Arial"/>
          <w:b/>
        </w:rPr>
        <w:t>Menciona y explica brevemente </w:t>
      </w:r>
      <w:r w:rsidR="00B05742" w:rsidRPr="000F07D9">
        <w:rPr>
          <w:b/>
        </w:rPr>
        <w:t> </w:t>
      </w:r>
      <w:r w:rsidR="00B05742" w:rsidRPr="000F07D9">
        <w:rPr>
          <w:rFonts w:ascii="Arial" w:hAnsi="Arial" w:cs="Arial"/>
          <w:b/>
        </w:rPr>
        <w:t>cuales son los tres factores principales de la</w:t>
      </w:r>
      <w:r w:rsidR="00B05742" w:rsidRPr="000F07D9">
        <w:rPr>
          <w:b/>
        </w:rPr>
        <w:t> </w:t>
      </w:r>
      <w:r w:rsidR="00B05742" w:rsidRPr="000F07D9">
        <w:rPr>
          <w:rFonts w:ascii="Arial" w:hAnsi="Arial" w:cs="Arial"/>
          <w:b/>
        </w:rPr>
        <w:t>descentralización</w:t>
      </w:r>
      <w:r w:rsidR="00B05742" w:rsidRPr="000F07D9">
        <w:rPr>
          <w:b/>
        </w:rPr>
        <w:t> </w:t>
      </w:r>
      <w:r w:rsidR="00B05742" w:rsidRPr="000F07D9">
        <w:rPr>
          <w:rFonts w:ascii="Arial" w:hAnsi="Arial" w:cs="Arial"/>
          <w:b/>
        </w:rPr>
        <w:t>de la administración pública </w:t>
      </w:r>
      <w:r w:rsidR="00B05742" w:rsidRPr="000F07D9">
        <w:rPr>
          <w:b/>
        </w:rPr>
        <w:t> </w:t>
      </w:r>
      <w:r w:rsidR="00B05742" w:rsidRPr="000F07D9">
        <w:rPr>
          <w:rFonts w:ascii="Arial" w:hAnsi="Arial" w:cs="Arial"/>
          <w:b/>
        </w:rPr>
        <w:t>federal en la opinión de Dr. José R.</w:t>
      </w:r>
      <w:r w:rsidR="00B05742" w:rsidRPr="000F07D9">
        <w:rPr>
          <w:b/>
        </w:rPr>
        <w:t> </w:t>
      </w:r>
      <w:proofErr w:type="spellStart"/>
      <w:r w:rsidR="00B05742" w:rsidRPr="000F07D9">
        <w:rPr>
          <w:rFonts w:ascii="Arial" w:hAnsi="Arial" w:cs="Arial"/>
          <w:b/>
        </w:rPr>
        <w:t>Castelazo</w:t>
      </w:r>
      <w:proofErr w:type="spellEnd"/>
      <w:r w:rsidR="00B05742" w:rsidRPr="000F07D9">
        <w:rPr>
          <w:b/>
        </w:rPr>
        <w:t> </w:t>
      </w:r>
    </w:p>
    <w:p w:rsidR="000F07D9" w:rsidRDefault="000F07D9" w:rsidP="00B057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R.- </w:t>
      </w:r>
    </w:p>
    <w:p w:rsidR="000F07D9" w:rsidRDefault="000F07D9" w:rsidP="00B057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Capacidad del ejercicio de la autoridad</w:t>
      </w:r>
      <w:r>
        <w:rPr>
          <w:rFonts w:ascii="Arial" w:hAnsi="Arial" w:cs="Arial"/>
        </w:rPr>
        <w:t>.- Se debe estar capacitado y hacer un buen trabajo por parte de las autoridades para poder tener la aprobación de la sociedad.</w:t>
      </w:r>
    </w:p>
    <w:p w:rsidR="000F07D9" w:rsidRDefault="000F07D9" w:rsidP="00B057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Respuesta del Gobierno.- Servir a la sociedad, estar entregado y tener una conciencia de trabajo y </w:t>
      </w:r>
      <w:proofErr w:type="spellStart"/>
      <w:r>
        <w:rPr>
          <w:rFonts w:ascii="Arial" w:hAnsi="Arial" w:cs="Arial"/>
        </w:rPr>
        <w:t>responsabiliad</w:t>
      </w:r>
      <w:proofErr w:type="spellEnd"/>
      <w:r>
        <w:rPr>
          <w:rFonts w:ascii="Arial" w:hAnsi="Arial" w:cs="Arial"/>
        </w:rPr>
        <w:t>.</w:t>
      </w:r>
    </w:p>
    <w:p w:rsidR="000F07D9" w:rsidRDefault="000F07D9" w:rsidP="00B057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Capacidad de</w:t>
      </w:r>
      <w:r w:rsidRPr="000F0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conducción</w:t>
      </w:r>
      <w:r>
        <w:rPr>
          <w:rFonts w:ascii="Arial" w:hAnsi="Arial" w:cs="Arial"/>
        </w:rPr>
        <w:t>.- Saber dirigir con autoridad, solucionando los problemas y prevenir la mayor cantidad posible.</w:t>
      </w:r>
    </w:p>
    <w:p w:rsidR="000F07D9" w:rsidRPr="00B05742" w:rsidRDefault="000F07D9" w:rsidP="00B05742">
      <w:pPr>
        <w:spacing w:line="360" w:lineRule="auto"/>
        <w:jc w:val="both"/>
        <w:rPr>
          <w:rFonts w:ascii="Arial" w:hAnsi="Arial" w:cs="Arial"/>
        </w:rPr>
      </w:pPr>
    </w:p>
    <w:p w:rsidR="00B05742" w:rsidRPr="000F07D9" w:rsidRDefault="000F07D9" w:rsidP="00B05742">
      <w:pPr>
        <w:spacing w:line="360" w:lineRule="auto"/>
        <w:jc w:val="both"/>
        <w:rPr>
          <w:rFonts w:ascii="Arial" w:hAnsi="Arial" w:cs="Arial"/>
          <w:b/>
        </w:rPr>
      </w:pPr>
      <w:r w:rsidRPr="000F07D9">
        <w:rPr>
          <w:rFonts w:ascii="Arial" w:hAnsi="Arial" w:cs="Arial"/>
          <w:b/>
        </w:rPr>
        <w:t xml:space="preserve"> 2.- </w:t>
      </w:r>
      <w:r w:rsidR="00B05742" w:rsidRPr="000F07D9">
        <w:rPr>
          <w:rFonts w:ascii="Arial" w:hAnsi="Arial" w:cs="Arial"/>
          <w:b/>
        </w:rPr>
        <w:t>¿Cuáles son los principales aspectos que tiene la capacidad de respuesta del gobierno?</w:t>
      </w:r>
    </w:p>
    <w:p w:rsidR="000F07D9" w:rsidRPr="00B05742" w:rsidRDefault="000F07D9" w:rsidP="00B057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R.- </w:t>
      </w:r>
      <w:r>
        <w:rPr>
          <w:rFonts w:ascii="Arial" w:hAnsi="Arial" w:cs="Arial"/>
        </w:rPr>
        <w:t>funcionalidad institucional, la disciplina y la responsabilidad, aunada a la  conciencia de servicio</w:t>
      </w:r>
    </w:p>
    <w:p w:rsidR="000F07D9" w:rsidRDefault="000F07D9" w:rsidP="00B05742">
      <w:pPr>
        <w:spacing w:line="360" w:lineRule="auto"/>
        <w:jc w:val="both"/>
        <w:rPr>
          <w:rFonts w:ascii="Arial" w:hAnsi="Arial" w:cs="Arial"/>
        </w:rPr>
      </w:pPr>
    </w:p>
    <w:p w:rsidR="00B05742" w:rsidRPr="000F07D9" w:rsidRDefault="000F07D9" w:rsidP="00B05742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 </w:t>
      </w:r>
      <w:r w:rsidRPr="000F07D9">
        <w:rPr>
          <w:rFonts w:ascii="Arial" w:hAnsi="Arial" w:cs="Arial"/>
          <w:b/>
        </w:rPr>
        <w:t xml:space="preserve">3.- </w:t>
      </w:r>
      <w:r w:rsidR="00B05742" w:rsidRPr="000F07D9">
        <w:rPr>
          <w:rFonts w:ascii="Arial" w:hAnsi="Arial" w:cs="Arial"/>
          <w:b/>
        </w:rPr>
        <w:t>¿En la opinión del Dr. Miguel</w:t>
      </w:r>
      <w:r w:rsidR="00B05742" w:rsidRPr="000F07D9">
        <w:rPr>
          <w:b/>
        </w:rPr>
        <w:t> </w:t>
      </w:r>
      <w:proofErr w:type="spellStart"/>
      <w:r w:rsidR="00B05742" w:rsidRPr="000F07D9">
        <w:rPr>
          <w:rFonts w:ascii="Arial" w:hAnsi="Arial" w:cs="Arial"/>
          <w:b/>
        </w:rPr>
        <w:t>Anxo</w:t>
      </w:r>
      <w:proofErr w:type="spellEnd"/>
      <w:r w:rsidR="00B05742" w:rsidRPr="000F07D9">
        <w:rPr>
          <w:b/>
        </w:rPr>
        <w:t> </w:t>
      </w:r>
      <w:r w:rsidR="00B05742" w:rsidRPr="000F07D9">
        <w:rPr>
          <w:rFonts w:ascii="Arial" w:hAnsi="Arial" w:cs="Arial"/>
          <w:b/>
        </w:rPr>
        <w:t>Bastos </w:t>
      </w:r>
      <w:r w:rsidR="00B05742" w:rsidRPr="000F07D9">
        <w:rPr>
          <w:b/>
        </w:rPr>
        <w:t> </w:t>
      </w:r>
      <w:r w:rsidR="00B05742" w:rsidRPr="000F07D9">
        <w:rPr>
          <w:rFonts w:ascii="Arial" w:hAnsi="Arial" w:cs="Arial"/>
          <w:b/>
        </w:rPr>
        <w:t>señala los dos factores principales en lo que centra la ineficiencia de la administración pública?</w:t>
      </w:r>
    </w:p>
    <w:p w:rsidR="000F07D9" w:rsidRPr="00B05742" w:rsidRDefault="000F07D9" w:rsidP="00B057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R.- </w:t>
      </w:r>
      <w:r w:rsidRPr="00384393">
        <w:rPr>
          <w:rFonts w:ascii="Arial" w:hAnsi="Arial" w:cs="Arial"/>
        </w:rPr>
        <w:t>Inexistencia de cálculo económico</w:t>
      </w:r>
      <w:r>
        <w:rPr>
          <w:rFonts w:ascii="Arial" w:hAnsi="Arial" w:cs="Arial"/>
        </w:rPr>
        <w:t xml:space="preserve"> y la f</w:t>
      </w:r>
      <w:r w:rsidRPr="00384393">
        <w:rPr>
          <w:rFonts w:ascii="Arial" w:hAnsi="Arial" w:cs="Arial"/>
        </w:rPr>
        <w:t>alta de coste y beneficio</w:t>
      </w:r>
    </w:p>
    <w:p w:rsidR="000F07D9" w:rsidRDefault="000F07D9" w:rsidP="00B05742">
      <w:pPr>
        <w:spacing w:line="360" w:lineRule="auto"/>
        <w:jc w:val="both"/>
        <w:rPr>
          <w:rFonts w:ascii="Arial" w:hAnsi="Arial" w:cs="Arial"/>
        </w:rPr>
      </w:pPr>
    </w:p>
    <w:p w:rsidR="00B05742" w:rsidRDefault="000F07D9" w:rsidP="00B05742">
      <w:pPr>
        <w:spacing w:line="360" w:lineRule="auto"/>
        <w:jc w:val="both"/>
        <w:rPr>
          <w:rFonts w:ascii="Arial" w:hAnsi="Arial" w:cs="Arial"/>
          <w:b/>
        </w:rPr>
      </w:pPr>
      <w:r w:rsidRPr="000F07D9">
        <w:rPr>
          <w:rFonts w:ascii="Arial" w:hAnsi="Arial" w:cs="Arial"/>
          <w:b/>
        </w:rPr>
        <w:t xml:space="preserve">4.- </w:t>
      </w:r>
      <w:r w:rsidR="00B05742" w:rsidRPr="000F07D9">
        <w:rPr>
          <w:rFonts w:ascii="Arial" w:hAnsi="Arial" w:cs="Arial"/>
          <w:b/>
        </w:rPr>
        <w:t>¿Que se comprende por expansión burocrática?</w:t>
      </w:r>
    </w:p>
    <w:p w:rsidR="000F07D9" w:rsidRPr="000F07D9" w:rsidRDefault="000F07D9" w:rsidP="00B05742">
      <w:pPr>
        <w:spacing w:line="360" w:lineRule="auto"/>
        <w:jc w:val="both"/>
        <w:rPr>
          <w:rFonts w:ascii="Arial" w:hAnsi="Arial" w:cs="Arial"/>
        </w:rPr>
      </w:pPr>
      <w:r w:rsidRPr="000F07D9">
        <w:rPr>
          <w:rFonts w:ascii="Arial" w:hAnsi="Arial" w:cs="Arial"/>
        </w:rPr>
        <w:t>R.-</w:t>
      </w:r>
      <w:r>
        <w:rPr>
          <w:rFonts w:ascii="Arial" w:hAnsi="Arial" w:cs="Arial"/>
        </w:rPr>
        <w:t xml:space="preserve"> Es ir aumentando el control y poder sobre la mayor cantidad de cosas posibles para tener determinados beneficios.</w:t>
      </w:r>
    </w:p>
    <w:p w:rsidR="000F07D9" w:rsidRDefault="000F07D9" w:rsidP="00B05742">
      <w:pPr>
        <w:spacing w:line="360" w:lineRule="auto"/>
        <w:jc w:val="both"/>
        <w:rPr>
          <w:rFonts w:ascii="Arial" w:hAnsi="Arial" w:cs="Arial"/>
        </w:rPr>
      </w:pPr>
    </w:p>
    <w:p w:rsidR="00B05742" w:rsidRPr="008556CC" w:rsidRDefault="00B05742" w:rsidP="008556CC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B05742" w:rsidRPr="008556CC" w:rsidSect="00316548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D6DE6"/>
    <w:multiLevelType w:val="multilevel"/>
    <w:tmpl w:val="AC1C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F5EBD"/>
    <w:multiLevelType w:val="hybridMultilevel"/>
    <w:tmpl w:val="D15436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E45D3"/>
    <w:multiLevelType w:val="multilevel"/>
    <w:tmpl w:val="E8D4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50"/>
    <w:rsid w:val="000F07D9"/>
    <w:rsid w:val="001E352A"/>
    <w:rsid w:val="0031214E"/>
    <w:rsid w:val="00316548"/>
    <w:rsid w:val="0032177A"/>
    <w:rsid w:val="0042288E"/>
    <w:rsid w:val="005F698B"/>
    <w:rsid w:val="00661F8B"/>
    <w:rsid w:val="006658CF"/>
    <w:rsid w:val="00665A53"/>
    <w:rsid w:val="006A2706"/>
    <w:rsid w:val="006A50BF"/>
    <w:rsid w:val="00701DDF"/>
    <w:rsid w:val="008440C7"/>
    <w:rsid w:val="008556CC"/>
    <w:rsid w:val="00B05742"/>
    <w:rsid w:val="00CD1CB1"/>
    <w:rsid w:val="00D90DC4"/>
    <w:rsid w:val="00DB68EF"/>
    <w:rsid w:val="00DD0998"/>
    <w:rsid w:val="00EC6950"/>
    <w:rsid w:val="00E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45B6A-3987-4713-9E4C-DD069943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95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6A270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556CC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8556CC"/>
    <w:rPr>
      <w:vanish/>
      <w:webHidden w:val="0"/>
      <w:specVanish w:val="0"/>
    </w:rPr>
  </w:style>
  <w:style w:type="character" w:customStyle="1" w:styleId="apple-converted-space">
    <w:name w:val="apple-converted-space"/>
    <w:basedOn w:val="Fuentedeprrafopredeter"/>
    <w:rsid w:val="00B0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8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4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57285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1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4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205595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2005" TargetMode="External"/><Relationship Id="rId13" Type="http://schemas.openxmlformats.org/officeDocument/2006/relationships/hyperlink" Target="https://es.wikipedia.org/wiki/2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Grupo_de_los_ocho" TargetMode="External"/><Relationship Id="rId12" Type="http://schemas.openxmlformats.org/officeDocument/2006/relationships/hyperlink" Target="https://es.wikipedia.org/wiki/Escoci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a%C3%ADs_recientemente_industrializado" TargetMode="External"/><Relationship Id="rId11" Type="http://schemas.openxmlformats.org/officeDocument/2006/relationships/hyperlink" Target="https://es.wikipedia.org/wiki/Gleneagle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s.wikipedia.org/wiki/Felipe_Calder%C3%B3n_Hinojosa" TargetMode="External"/><Relationship Id="rId10" Type="http://schemas.openxmlformats.org/officeDocument/2006/relationships/hyperlink" Target="https://es.wikipedia.org/w/index.php?title=Di%C3%A1logo_Ampliado_de_la_Cumbre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Reino_Unido" TargetMode="External"/><Relationship Id="rId14" Type="http://schemas.openxmlformats.org/officeDocument/2006/relationships/hyperlink" Target="https://es.wikipedia.org/wiki/200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1238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Nole</dc:creator>
  <cp:keywords/>
  <dc:description/>
  <cp:lastModifiedBy>Nole</cp:lastModifiedBy>
  <cp:revision>10</cp:revision>
  <dcterms:created xsi:type="dcterms:W3CDTF">2015-10-26T00:41:00Z</dcterms:created>
  <dcterms:modified xsi:type="dcterms:W3CDTF">2015-12-06T05:54:00Z</dcterms:modified>
</cp:coreProperties>
</file>