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D1" w:rsidRDefault="00F67E65" w:rsidP="00F67E65">
      <w:pPr>
        <w:pStyle w:val="Ttulo1"/>
      </w:pPr>
      <w:r>
        <w:t>Conclusión sobre las reformas y</w:t>
      </w:r>
      <w:r w:rsidR="00F4471A">
        <w:t xml:space="preserve"> políticas económicas de México</w:t>
      </w:r>
    </w:p>
    <w:p w:rsidR="00F67E65" w:rsidRDefault="00F67E65" w:rsidP="00F67E65"/>
    <w:p w:rsidR="00F67E65" w:rsidRDefault="008E1CAB" w:rsidP="008E1CAB">
      <w:pPr>
        <w:jc w:val="both"/>
      </w:pPr>
      <w:r>
        <w:t>De</w:t>
      </w:r>
      <w:r w:rsidR="00834FCA">
        <w:t>s</w:t>
      </w:r>
      <w:bookmarkStart w:id="0" w:name="_GoBack"/>
      <w:bookmarkEnd w:id="0"/>
      <w:r>
        <w:t xml:space="preserve">de el siglo pasado el </w:t>
      </w:r>
      <w:r w:rsidR="00834FCA">
        <w:t>país</w:t>
      </w:r>
      <w:r>
        <w:t xml:space="preserve"> no ha tenido un crecimiento económico sostenido como lo fue durante la </w:t>
      </w:r>
      <w:r w:rsidR="00834FCA">
        <w:t>época</w:t>
      </w:r>
      <w:r>
        <w:t xml:space="preserve"> de </w:t>
      </w:r>
      <w:r w:rsidR="003F26F1">
        <w:t>industrialización</w:t>
      </w:r>
      <w:r>
        <w:t xml:space="preserve"> con Luis </w:t>
      </w:r>
      <w:r w:rsidR="00834FCA">
        <w:t>Echeverría</w:t>
      </w:r>
      <w:r>
        <w:t xml:space="preserve"> y Jose Lopez Portillo en los años setentas</w:t>
      </w:r>
      <w:r w:rsidR="003F26F1">
        <w:t>, cuando e</w:t>
      </w:r>
      <w:r>
        <w:t xml:space="preserve">l </w:t>
      </w:r>
      <w:r w:rsidR="003F26F1">
        <w:t>crecimiento económico registró una tasa del 30.9 % (BANXICO 1976).</w:t>
      </w:r>
    </w:p>
    <w:p w:rsidR="003F26F1" w:rsidRDefault="003F26F1" w:rsidP="008E1CAB">
      <w:pPr>
        <w:jc w:val="both"/>
      </w:pPr>
    </w:p>
    <w:p w:rsidR="00F26088" w:rsidRDefault="00525CDE" w:rsidP="00525CDE">
      <w:pPr>
        <w:jc w:val="both"/>
      </w:pPr>
      <w:r>
        <w:t xml:space="preserve">A partir de </w:t>
      </w:r>
      <w:r w:rsidR="003F26F1">
        <w:t xml:space="preserve">los años ochentas con Miguel de la Madrid, el </w:t>
      </w:r>
      <w:r w:rsidR="00834FCA">
        <w:t>país</w:t>
      </w:r>
      <w:r w:rsidR="003F26F1">
        <w:t xml:space="preserve"> fue conducido </w:t>
      </w:r>
      <w:r w:rsidR="00834FCA">
        <w:t>empíricamente</w:t>
      </w:r>
      <w:r w:rsidR="003F26F1">
        <w:t xml:space="preserve"> </w:t>
      </w:r>
      <w:r w:rsidR="00C80894">
        <w:t xml:space="preserve">y de forma unilateral </w:t>
      </w:r>
      <w:r w:rsidR="003F26F1">
        <w:t xml:space="preserve">a implementar </w:t>
      </w:r>
      <w:r w:rsidR="00834FCA">
        <w:t>estrategias</w:t>
      </w:r>
      <w:r>
        <w:t xml:space="preserve"> de d</w:t>
      </w:r>
      <w:r w:rsidR="003F26F1">
        <w:t>esarrollo</w:t>
      </w:r>
      <w:r>
        <w:t xml:space="preserve"> a mediano y largo plazo </w:t>
      </w:r>
      <w:r w:rsidR="003F26F1">
        <w:t xml:space="preserve">para enfrentar los </w:t>
      </w:r>
      <w:r w:rsidR="00834FCA">
        <w:t>desafíos</w:t>
      </w:r>
      <w:r w:rsidR="003F26F1">
        <w:t xml:space="preserve"> que emergían entonces en el mundo</w:t>
      </w:r>
      <w:r>
        <w:t xml:space="preserve"> y disminuir las presiones inflacionarias, trayendo consigo la perdida del bienestar social </w:t>
      </w:r>
      <w:r w:rsidR="00F26088">
        <w:t>con</w:t>
      </w:r>
      <w:r>
        <w:t xml:space="preserve"> efectos macroeconómicos adversos tales como la recesión</w:t>
      </w:r>
      <w:r w:rsidR="00F26088">
        <w:t>, el desempleo, el mercado informal. Condiciones que aún siguen lastimando a la sociedad por la falta de atención de sus necesidades básicas e imperativo de justicia social y honestidad</w:t>
      </w:r>
      <w:r w:rsidR="007A0647">
        <w:t xml:space="preserve"> para su Gobernantes,</w:t>
      </w:r>
      <w:r w:rsidR="00F26088">
        <w:t xml:space="preserve"> como </w:t>
      </w:r>
      <w:r w:rsidR="007A0647">
        <w:t xml:space="preserve">el haber realizado el </w:t>
      </w:r>
      <w:r w:rsidR="00F26088">
        <w:t xml:space="preserve">rescate de los banqueros en 1994 o la privatización de Teléfonos de México </w:t>
      </w:r>
      <w:r w:rsidR="00C80894">
        <w:t xml:space="preserve">como una </w:t>
      </w:r>
      <w:r w:rsidR="00834FCA">
        <w:t>estrategia</w:t>
      </w:r>
      <w:r w:rsidR="00C80894">
        <w:t xml:space="preserve"> para mejorar la eficiencia económica y competencia.</w:t>
      </w:r>
    </w:p>
    <w:p w:rsidR="00C80894" w:rsidRDefault="00C80894" w:rsidP="00525CDE">
      <w:pPr>
        <w:jc w:val="both"/>
      </w:pPr>
    </w:p>
    <w:p w:rsidR="00C80894" w:rsidRDefault="00C80894" w:rsidP="00525CDE">
      <w:pPr>
        <w:jc w:val="both"/>
      </w:pPr>
      <w:r>
        <w:t>Si bien el haber realizado la autonomía financiera del Banco de México para proteger las fuertes crisis recurrentes de cada fin de sexenio</w:t>
      </w:r>
      <w:r w:rsidR="00CF108D">
        <w:t>,</w:t>
      </w:r>
      <w:r>
        <w:t xml:space="preserve"> no se han logrado consolidar planes a largo plazo para la economía </w:t>
      </w:r>
      <w:r w:rsidR="00CF108D">
        <w:t>de</w:t>
      </w:r>
      <w:r>
        <w:t xml:space="preserve"> l</w:t>
      </w:r>
      <w:r w:rsidR="00CF108D">
        <w:t xml:space="preserve">as Pequeñas y Medianas Empresas y se continúa dependiendo de las remesas para el desarrollo de las nuevas políticas económicas y reducción del </w:t>
      </w:r>
      <w:r w:rsidR="00834FCA">
        <w:t>déficit</w:t>
      </w:r>
      <w:r w:rsidR="00CF108D">
        <w:t>.</w:t>
      </w:r>
    </w:p>
    <w:p w:rsidR="00C80894" w:rsidRDefault="00C80894" w:rsidP="00525CDE">
      <w:pPr>
        <w:jc w:val="both"/>
      </w:pPr>
    </w:p>
    <w:p w:rsidR="00C80894" w:rsidRDefault="00CF108D" w:rsidP="00525CDE">
      <w:pPr>
        <w:jc w:val="both"/>
      </w:pPr>
      <w:r>
        <w:t xml:space="preserve">Con la ley de Competencia Económica desde su entrada en vigor en 1992 y hasta su aprobación en abril del 2014, propone un cambio radical en la política antimonopolios proponiendo una </w:t>
      </w:r>
      <w:r w:rsidR="00834FCA">
        <w:t>estrategia</w:t>
      </w:r>
      <w:r>
        <w:t xml:space="preserve"> de competencia </w:t>
      </w:r>
      <w:r w:rsidR="00164B9B">
        <w:t>sustentada en un proceso de coaliciones, que apertura</w:t>
      </w:r>
      <w:r>
        <w:t xml:space="preserve"> </w:t>
      </w:r>
      <w:r w:rsidR="00164B9B">
        <w:t>los mercados</w:t>
      </w:r>
      <w:r>
        <w:t xml:space="preserve"> para grupos de </w:t>
      </w:r>
      <w:r w:rsidR="00834FCA">
        <w:t>interés</w:t>
      </w:r>
      <w:r>
        <w:t xml:space="preserve"> y políticos </w:t>
      </w:r>
      <w:r w:rsidR="00834FCA">
        <w:t>emprendedores</w:t>
      </w:r>
      <w:r w:rsidR="00164B9B">
        <w:t>.</w:t>
      </w:r>
      <w:r>
        <w:t xml:space="preserve"> </w:t>
      </w:r>
    </w:p>
    <w:p w:rsidR="00C80894" w:rsidRDefault="00C80894" w:rsidP="00525CDE">
      <w:pPr>
        <w:jc w:val="both"/>
      </w:pPr>
    </w:p>
    <w:p w:rsidR="00F26088" w:rsidRDefault="00F26088" w:rsidP="00525CDE">
      <w:pPr>
        <w:jc w:val="both"/>
      </w:pPr>
    </w:p>
    <w:p w:rsidR="00525CDE" w:rsidRPr="00F67E65" w:rsidRDefault="00525CDE" w:rsidP="00525CDE">
      <w:pPr>
        <w:jc w:val="both"/>
      </w:pPr>
    </w:p>
    <w:sectPr w:rsidR="00525CDE" w:rsidRPr="00F67E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65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612E"/>
    <w:rsid w:val="00027D44"/>
    <w:rsid w:val="00031DD6"/>
    <w:rsid w:val="0003578F"/>
    <w:rsid w:val="00035CC2"/>
    <w:rsid w:val="00036370"/>
    <w:rsid w:val="00037403"/>
    <w:rsid w:val="00042AA9"/>
    <w:rsid w:val="00043CED"/>
    <w:rsid w:val="0004761A"/>
    <w:rsid w:val="00053558"/>
    <w:rsid w:val="00053EFD"/>
    <w:rsid w:val="00054BCC"/>
    <w:rsid w:val="00055BD5"/>
    <w:rsid w:val="00056745"/>
    <w:rsid w:val="0005695B"/>
    <w:rsid w:val="00057B82"/>
    <w:rsid w:val="00064B16"/>
    <w:rsid w:val="00065189"/>
    <w:rsid w:val="00070E6D"/>
    <w:rsid w:val="00070E95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233F"/>
    <w:rsid w:val="000E4111"/>
    <w:rsid w:val="000E4A2A"/>
    <w:rsid w:val="000F025F"/>
    <w:rsid w:val="000F3A84"/>
    <w:rsid w:val="000F4331"/>
    <w:rsid w:val="000F46C9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B9B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3CD0"/>
    <w:rsid w:val="001A5C65"/>
    <w:rsid w:val="001A6416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7776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A4"/>
    <w:rsid w:val="00280128"/>
    <w:rsid w:val="00280336"/>
    <w:rsid w:val="00280CAE"/>
    <w:rsid w:val="002819AF"/>
    <w:rsid w:val="00282BC6"/>
    <w:rsid w:val="0028581B"/>
    <w:rsid w:val="00285FEF"/>
    <w:rsid w:val="002874BA"/>
    <w:rsid w:val="00287EC0"/>
    <w:rsid w:val="00292D06"/>
    <w:rsid w:val="00294A1A"/>
    <w:rsid w:val="00296ABF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410D"/>
    <w:rsid w:val="002C520A"/>
    <w:rsid w:val="002E3241"/>
    <w:rsid w:val="002E511B"/>
    <w:rsid w:val="002E6E61"/>
    <w:rsid w:val="002F2BCD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6972"/>
    <w:rsid w:val="003535E9"/>
    <w:rsid w:val="00353624"/>
    <w:rsid w:val="003657DB"/>
    <w:rsid w:val="00372E0B"/>
    <w:rsid w:val="00375910"/>
    <w:rsid w:val="00377151"/>
    <w:rsid w:val="00384D51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26F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327A"/>
    <w:rsid w:val="00464940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1B50"/>
    <w:rsid w:val="005221A2"/>
    <w:rsid w:val="00523A6E"/>
    <w:rsid w:val="0052509B"/>
    <w:rsid w:val="00525CDE"/>
    <w:rsid w:val="00532697"/>
    <w:rsid w:val="00536F6E"/>
    <w:rsid w:val="00537B06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925"/>
    <w:rsid w:val="005965C4"/>
    <w:rsid w:val="0059698B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3B1A"/>
    <w:rsid w:val="005D573C"/>
    <w:rsid w:val="005D616B"/>
    <w:rsid w:val="005E1ED2"/>
    <w:rsid w:val="005E5A64"/>
    <w:rsid w:val="005F0874"/>
    <w:rsid w:val="0060705F"/>
    <w:rsid w:val="00615173"/>
    <w:rsid w:val="00615ABB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93179"/>
    <w:rsid w:val="00694FEF"/>
    <w:rsid w:val="00695605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D2F68"/>
    <w:rsid w:val="006D545E"/>
    <w:rsid w:val="006D7BE7"/>
    <w:rsid w:val="006E5709"/>
    <w:rsid w:val="006F0D4B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0647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E5B"/>
    <w:rsid w:val="008027A0"/>
    <w:rsid w:val="008030D5"/>
    <w:rsid w:val="00804288"/>
    <w:rsid w:val="00814EE4"/>
    <w:rsid w:val="00820447"/>
    <w:rsid w:val="008220CA"/>
    <w:rsid w:val="00823460"/>
    <w:rsid w:val="0082350B"/>
    <w:rsid w:val="00834FCA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6989"/>
    <w:rsid w:val="008B1F4A"/>
    <w:rsid w:val="008B4B03"/>
    <w:rsid w:val="008B6E89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1CAB"/>
    <w:rsid w:val="008E26DA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34D8"/>
    <w:rsid w:val="0091362C"/>
    <w:rsid w:val="009160CD"/>
    <w:rsid w:val="00920B37"/>
    <w:rsid w:val="00921031"/>
    <w:rsid w:val="0092114C"/>
    <w:rsid w:val="009217A5"/>
    <w:rsid w:val="00921E54"/>
    <w:rsid w:val="009220DA"/>
    <w:rsid w:val="0092279C"/>
    <w:rsid w:val="00922E55"/>
    <w:rsid w:val="0092728A"/>
    <w:rsid w:val="00932B96"/>
    <w:rsid w:val="009337B8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A01475"/>
    <w:rsid w:val="00A02076"/>
    <w:rsid w:val="00A023A1"/>
    <w:rsid w:val="00A03B24"/>
    <w:rsid w:val="00A04AE0"/>
    <w:rsid w:val="00A12319"/>
    <w:rsid w:val="00A14FFD"/>
    <w:rsid w:val="00A15875"/>
    <w:rsid w:val="00A17460"/>
    <w:rsid w:val="00A17675"/>
    <w:rsid w:val="00A21802"/>
    <w:rsid w:val="00A2204C"/>
    <w:rsid w:val="00A22856"/>
    <w:rsid w:val="00A24C33"/>
    <w:rsid w:val="00A24FBE"/>
    <w:rsid w:val="00A30F03"/>
    <w:rsid w:val="00A31672"/>
    <w:rsid w:val="00A32ADC"/>
    <w:rsid w:val="00A36292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C6B"/>
    <w:rsid w:val="00BD33D8"/>
    <w:rsid w:val="00BD48BC"/>
    <w:rsid w:val="00BE44B4"/>
    <w:rsid w:val="00BE4F80"/>
    <w:rsid w:val="00BF0C28"/>
    <w:rsid w:val="00BF1AE1"/>
    <w:rsid w:val="00BF36B4"/>
    <w:rsid w:val="00BF5D2D"/>
    <w:rsid w:val="00C00561"/>
    <w:rsid w:val="00C02A6F"/>
    <w:rsid w:val="00C0755A"/>
    <w:rsid w:val="00C11949"/>
    <w:rsid w:val="00C11FA2"/>
    <w:rsid w:val="00C15441"/>
    <w:rsid w:val="00C15455"/>
    <w:rsid w:val="00C16427"/>
    <w:rsid w:val="00C16FB9"/>
    <w:rsid w:val="00C22720"/>
    <w:rsid w:val="00C25239"/>
    <w:rsid w:val="00C2732E"/>
    <w:rsid w:val="00C3097C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894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3609"/>
    <w:rsid w:val="00CA47A6"/>
    <w:rsid w:val="00CA5AA3"/>
    <w:rsid w:val="00CA6374"/>
    <w:rsid w:val="00CA7231"/>
    <w:rsid w:val="00CB7AA0"/>
    <w:rsid w:val="00CC223E"/>
    <w:rsid w:val="00CC48C3"/>
    <w:rsid w:val="00CD2693"/>
    <w:rsid w:val="00CD6F77"/>
    <w:rsid w:val="00CE19CA"/>
    <w:rsid w:val="00CE7578"/>
    <w:rsid w:val="00CF07C7"/>
    <w:rsid w:val="00CF108D"/>
    <w:rsid w:val="00CF34C0"/>
    <w:rsid w:val="00CF5D1D"/>
    <w:rsid w:val="00CF6C9C"/>
    <w:rsid w:val="00D02874"/>
    <w:rsid w:val="00D04D57"/>
    <w:rsid w:val="00D05437"/>
    <w:rsid w:val="00D1201C"/>
    <w:rsid w:val="00D12218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389B"/>
    <w:rsid w:val="00DF6506"/>
    <w:rsid w:val="00DF65D1"/>
    <w:rsid w:val="00DF6AF7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55C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6047"/>
    <w:rsid w:val="00E84E71"/>
    <w:rsid w:val="00E90BD0"/>
    <w:rsid w:val="00E92550"/>
    <w:rsid w:val="00E9291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088"/>
    <w:rsid w:val="00F2620D"/>
    <w:rsid w:val="00F26840"/>
    <w:rsid w:val="00F33416"/>
    <w:rsid w:val="00F34279"/>
    <w:rsid w:val="00F34334"/>
    <w:rsid w:val="00F3490B"/>
    <w:rsid w:val="00F34BCC"/>
    <w:rsid w:val="00F40399"/>
    <w:rsid w:val="00F40AE3"/>
    <w:rsid w:val="00F44414"/>
    <w:rsid w:val="00F4471A"/>
    <w:rsid w:val="00F47A11"/>
    <w:rsid w:val="00F54740"/>
    <w:rsid w:val="00F57008"/>
    <w:rsid w:val="00F65F77"/>
    <w:rsid w:val="00F67086"/>
    <w:rsid w:val="00F67E65"/>
    <w:rsid w:val="00F72DB6"/>
    <w:rsid w:val="00F73A7C"/>
    <w:rsid w:val="00F747C1"/>
    <w:rsid w:val="00F81EA8"/>
    <w:rsid w:val="00F8274F"/>
    <w:rsid w:val="00F83916"/>
    <w:rsid w:val="00F8580F"/>
    <w:rsid w:val="00F87707"/>
    <w:rsid w:val="00F901F3"/>
    <w:rsid w:val="00F92F29"/>
    <w:rsid w:val="00F96F6E"/>
    <w:rsid w:val="00F97C8A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FFB37-BAF1-4479-9F5C-850826876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67E65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67E65"/>
    <w:rPr>
      <w:rFonts w:eastAsiaTheme="majorEastAsia" w:cstheme="majorBidi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Cuauhtemoc Flores Garcia</dc:creator>
  <cp:keywords/>
  <dc:description/>
  <cp:lastModifiedBy>Cuauhtemoc Flores Garcia</cp:lastModifiedBy>
  <cp:revision>4</cp:revision>
  <dcterms:created xsi:type="dcterms:W3CDTF">2015-10-07T03:37:00Z</dcterms:created>
  <dcterms:modified xsi:type="dcterms:W3CDTF">2015-10-07T04:57:00Z</dcterms:modified>
</cp:coreProperties>
</file>