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sz w:val="72"/>
          <w:szCs w:val="72"/>
          <w:lang w:eastAsia="en-US"/>
        </w:rPr>
        <w:id w:val="2024586632"/>
        <w:docPartObj>
          <w:docPartGallery w:val="Cover Pages"/>
          <w:docPartUnique/>
        </w:docPartObj>
      </w:sdtPr>
      <w:sdtEndPr>
        <w:rPr>
          <w:rFonts w:ascii="Arial" w:eastAsiaTheme="minorHAnsi" w:hAnsi="Arial" w:cs="Arial"/>
          <w:sz w:val="22"/>
          <w:szCs w:val="22"/>
        </w:rPr>
      </w:sdtEndPr>
      <w:sdtContent>
        <w:p w:rsidR="00F63452" w:rsidRDefault="00F63452">
          <w:pPr>
            <w:pStyle w:val="Sinespaciado"/>
            <w:rPr>
              <w:rFonts w:asciiTheme="majorHAnsi" w:eastAsiaTheme="majorEastAsia" w:hAnsiTheme="majorHAnsi" w:cstheme="majorBidi"/>
              <w:sz w:val="72"/>
              <w:szCs w:val="72"/>
            </w:rPr>
          </w:pPr>
          <w:r>
            <w:rPr>
              <w:rFonts w:eastAsiaTheme="majorEastAsia" w:cstheme="majorBidi"/>
              <w:noProof/>
            </w:rPr>
            <w:drawing>
              <wp:anchor distT="0" distB="0" distL="114300" distR="114300" simplePos="0" relativeHeight="251664384" behindDoc="0" locked="0" layoutInCell="1" allowOverlap="1" wp14:anchorId="6FF44DA5" wp14:editId="0A53A91B">
                <wp:simplePos x="0" y="0"/>
                <wp:positionH relativeFrom="column">
                  <wp:posOffset>-183515</wp:posOffset>
                </wp:positionH>
                <wp:positionV relativeFrom="paragraph">
                  <wp:posOffset>323850</wp:posOffset>
                </wp:positionV>
                <wp:extent cx="637540" cy="718185"/>
                <wp:effectExtent l="0" t="0" r="0" b="0"/>
                <wp:wrapSquare wrapText="bothSides"/>
                <wp:docPr id="1" name="Imagen 2" descr="C:\Users\dalmaraz\Pictures\logopng21-300x1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almaraz\Pictures\logopng21-300x112.png"/>
                        <pic:cNvPicPr>
                          <a:picLocks noChangeAspect="1" noChangeArrowheads="1"/>
                        </pic:cNvPicPr>
                      </pic:nvPicPr>
                      <pic:blipFill>
                        <a:blip r:embed="rId8" cstate="print"/>
                        <a:srcRect r="67051"/>
                        <a:stretch>
                          <a:fillRect/>
                        </a:stretch>
                      </pic:blipFill>
                      <pic:spPr bwMode="auto">
                        <a:xfrm>
                          <a:off x="0" y="0"/>
                          <a:ext cx="637540" cy="718185"/>
                        </a:xfrm>
                        <a:prstGeom prst="rect">
                          <a:avLst/>
                        </a:prstGeom>
                        <a:noFill/>
                        <a:ln w="9525">
                          <a:noFill/>
                          <a:miter lim="800000"/>
                          <a:headEnd/>
                          <a:tailEnd/>
                        </a:ln>
                      </pic:spPr>
                    </pic:pic>
                  </a:graphicData>
                </a:graphic>
              </wp:anchor>
            </w:drawing>
          </w:r>
          <w:r w:rsidR="00CB21FF">
            <w:rPr>
              <w:noProof/>
            </w:rPr>
            <w:pict>
              <v:rect id="Rectángulo 2" o:spid="_x0000_s1029" style="position:absolute;margin-left:0;margin-top:0;width:642.6pt;height:64.4pt;z-index:251659264;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allowincell="f" fillcolor="#9bbb59 [3206]" strokecolor="#c2d69b [1942]" strokeweight="3pt">
                <v:shadow on="t" type="perspective" color="#4e6128 [1606]" opacity=".5" offset="1pt" offset2="-1pt"/>
                <w10:wrap anchorx="page" anchory="page"/>
              </v:rect>
            </w:pict>
          </w:r>
          <w:r w:rsidR="00CB21FF">
            <w:rPr>
              <w:noProof/>
            </w:rPr>
            <w:pict>
              <v:rect id="Rectángulo 5" o:spid="_x0000_s1028" style="position:absolute;margin-left:0;margin-top:0;width:7.15pt;height:831.2pt;z-index:251662336;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allowincell="f" strokecolor="#4e6128 [1606]">
                <w10:wrap anchorx="margin" anchory="page"/>
              </v:rect>
            </w:pict>
          </w:r>
          <w:r w:rsidR="00CB21FF">
            <w:rPr>
              <w:noProof/>
            </w:rPr>
            <w:pict>
              <v:rect id="Rectángulo 4" o:spid="_x0000_s1027" style="position:absolute;margin-left:0;margin-top:0;width:7.15pt;height:831.2pt;z-index:251661312;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allowincell="f" strokecolor="#4e6128 [1606]">
                <w10:wrap anchorx="margin" anchory="page"/>
              </v:rect>
            </w:pict>
          </w:r>
          <w:r w:rsidR="00CB21FF">
            <w:rPr>
              <w:noProof/>
            </w:rPr>
            <w:pict>
              <v:rect id="Rectángulo 3" o:spid="_x0000_s1026" style="position:absolute;margin-left:0;margin-top:0;width:642.6pt;height:64.8pt;z-index:251660288;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allowincell="f" fillcolor="#9bbb59 [3206]" strokecolor="#c2d69b [1942]" strokeweight="3pt">
                <v:shadow on="t" type="perspective" color="#4e6128 [1606]" opacity=".5" offset="1pt" offset2="-1pt"/>
                <w10:wrap anchorx="page" anchory="margin"/>
              </v:rect>
            </w:pict>
          </w:r>
        </w:p>
        <w:p w:rsidR="00F63452" w:rsidRPr="009C00AB" w:rsidRDefault="00306598" w:rsidP="00F63452">
          <w:pPr>
            <w:pStyle w:val="Sinespaciado"/>
            <w:jc w:val="center"/>
            <w:rPr>
              <w:rFonts w:ascii="Arial" w:eastAsiaTheme="majorEastAsia" w:hAnsi="Arial" w:cs="Arial"/>
              <w:sz w:val="72"/>
              <w:szCs w:val="72"/>
            </w:rPr>
          </w:pPr>
          <w:r>
            <w:rPr>
              <w:noProof/>
            </w:rPr>
            <w:pict>
              <v:group id="Group 33" o:spid="_x0000_s1030" style="position:absolute;left:0;text-align:left;margin-left:-91.55pt;margin-top:40.3pt;width:531.35pt;height:280.5pt;z-index:251666432" coordorigin="1211,910" coordsize="9943,61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">
                <v:group id="Group 7" o:spid="_x0000_s1031" style="position:absolute;left:1676;top:4354;width:9137;height:2682" coordorigin="1493,4268" coordsize="9137,26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v:shape id="Freeform 3" o:spid="_x0000_s1032" style="position:absolute;left:1493;top:4268;width:553;height:2682;rotation:180;visibility:visible;mso-wrap-style:square;v-text-anchor:top" coordsize="502,31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HaLsEA&#10;AADbAAAADwAAAGRycy9kb3ducmV2LnhtbERPPWvDMBDdC/0P4gLdatkdSnGihBAS8FBo65SCt8O6&#10;2E6sk5FU2/33VSCQ7R7v81ab2fRiJOc7ywqyJAVBXFvdcaPg+3h4fgPhA7LG3jIp+CMPm/Xjwwpz&#10;bSf+orEMjYgh7HNU0IYw5FL6uiWDPrEDceRO1hkMEbpGaodTDDe9fEnTV2mw49jQ4kC7lupL+WsU&#10;vJ9/KvzIPpFdWRyM8cN+miulnhbzdgki0Bzu4pu70HF+Btdf4gFy/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1h2i7BAAAA2wAAAA8AAAAAAAAAAAAAAAAAmAIAAGRycy9kb3du&#10;cmV2LnhtbFBLBQYAAAAABAAEAPUAAACGAwAAAAA=&#10;" path="m502,c93,,93,,93,,146,383,323,1900,,3168v502,,502,,502,l502,xe" fillcolor="#060" stroked="f" strokecolor="#212120">
                    <v:shadow color="#8c8682"/>
                    <v:path arrowok="t" o:connecttype="custom" o:connectlocs="671,0;123,0;0,1923;671,1923;671,0" o:connectangles="0,0,0,0,0"/>
                  </v:shape>
                  <v:shape id="Freeform 4" o:spid="_x0000_s1033" style="position:absolute;left:10077;top:4268;width:553;height:2682;visibility:visible;mso-wrap-style:square;v-text-anchor:top" coordsize="502,31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sB4sAA&#10;AADbAAAADwAAAGRycy9kb3ducmV2LnhtbERPTWsCMRC9C/0PYQq9abYWSt0apSwISz3Vrgdvw2aa&#10;LCaTZZO623/fCIK3ebzPWW8n78SFhtgFVvC8KEAQt0F3bBQ037v5G4iYkDW6wKTgjyJsNw+zNZY6&#10;jPxFl0MyIodwLFGBTakvpYytJY9xEXrizP2EwWPKcDBSDzjmcO/ksihepceOc4PFnipL7fnw6xXs&#10;Y21rci6uQlWdq+NpbMynUerpcfp4B5FoSnfxzV3rPP8Frr/kA+Tm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psB4sAAAADbAAAADwAAAAAAAAAAAAAAAACYAgAAZHJzL2Rvd25y&#10;ZXYueG1sUEsFBgAAAAAEAAQA9QAAAIUDAAAAAA==&#10;" path="m502,c93,,93,,93,,146,383,323,1900,,3168v502,,502,,502,l502,xe" fillcolor="#060" stroked="f" strokecolor="#212120">
                    <v:shadow color="#8c8682"/>
                    <v:path arrowok="t" o:connecttype="custom" o:connectlocs="671,0;123,0;0,1923;671,1923;671,0" o:connectangles="0,0,0,0,0"/>
                  </v:shape>
                </v:group>
                <v:shapetype id="_x0000_t202" coordsize="21600,21600" o:spt="202" path="m,l,21600r21600,l21600,xe">
                  <v:stroke joinstyle="miter"/>
                  <v:path gradientshapeok="t" o:connecttype="rect"/>
                </v:shapetype>
                <v:shape id="Text Box 9" o:spid="_x0000_s1034" type="#_x0000_t202" style="position:absolute;left:1211;top:910;width:9943;height:7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2lNjcEA&#10;AADbAAAADwAAAGRycy9kb3ducmV2LnhtbERPTWvCQBC9F/wPywjedFextcZsRFoKPbWYtoK3ITsm&#10;wexsyG5N/PduQehtHu9z0u1gG3GhzteONcxnCgRx4UzNpYbvr7fpMwgfkA02jknDlTxss9FDiolx&#10;Pe/pkodSxBD2CWqoQmgTKX1RkUU/cy1x5E6usxgi7EppOuxjuG3kQqknabHm2FBhSy8VFef812r4&#10;+TgdD0v1Wb7ax7Z3g5Js11LryXjYbUAEGsK/+O5+N3H+Cv5+iQfI7A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NpTY3BAAAA2wAAAA8AAAAAAAAAAAAAAAAAmAIAAGRycy9kb3du&#10;cmV2LnhtbFBLBQYAAAAABAAEAPUAAACGAwAAAAA=&#10;" filled="f" stroked="f">
                  <v:textbox>
                    <w:txbxContent>
                      <w:p w:rsidR="001611B4" w:rsidRPr="00A41880" w:rsidRDefault="001611B4" w:rsidP="001611B4">
                        <w:pPr>
                          <w:spacing w:after="0" w:line="0" w:lineRule="atLeast"/>
                          <w:rPr>
                            <w:rFonts w:ascii="Arial" w:hAnsi="Arial" w:cs="Arial"/>
                            <w:b/>
                            <w:sz w:val="24"/>
                            <w:lang w:val="es-ES"/>
                          </w:rPr>
                        </w:pPr>
                      </w:p>
                    </w:txbxContent>
                  </v:textbox>
                </v:shape>
              </v:group>
            </w:pict>
          </w:r>
          <w:sdt>
            <w:sdtPr>
              <w:rPr>
                <w:rFonts w:ascii="Arial" w:eastAsiaTheme="majorEastAsia" w:hAnsi="Arial" w:cs="Arial"/>
                <w:b/>
                <w:sz w:val="36"/>
                <w:szCs w:val="36"/>
                <w:lang w:val="es-ES"/>
              </w:rPr>
              <w:alias w:val="Título"/>
              <w:id w:val="14700071"/>
              <w:dataBinding w:prefixMappings="xmlns:ns0='http://schemas.openxmlformats.org/package/2006/metadata/core-properties' xmlns:ns1='http://purl.org/dc/elements/1.1/'" w:xpath="/ns0:coreProperties[1]/ns1:title[1]" w:storeItemID="{6C3C8BC8-F283-45AE-878A-BAB7291924A1}"/>
              <w:text/>
            </w:sdtPr>
            <w:sdtEndPr/>
            <w:sdtContent>
              <w:r w:rsidR="00F63452" w:rsidRPr="009C00AB">
                <w:rPr>
                  <w:rFonts w:ascii="Arial" w:eastAsiaTheme="majorEastAsia" w:hAnsi="Arial" w:cs="Arial"/>
                  <w:b/>
                  <w:sz w:val="36"/>
                  <w:szCs w:val="36"/>
                  <w:lang w:val="es-ES"/>
                </w:rPr>
                <w:t>INSTITUTO DE ADMINISTRACIÓN PÚBLICA DEL ESTADO DE CHIAPAS</w:t>
              </w:r>
            </w:sdtContent>
          </w:sdt>
        </w:p>
        <w:p w:rsidR="00F63452" w:rsidRDefault="00F255CD" w:rsidP="00F63452">
          <w:pPr>
            <w:pStyle w:val="Sinespaciado"/>
            <w:jc w:val="center"/>
            <w:rPr>
              <w:rFonts w:ascii="Arial" w:eastAsiaTheme="majorEastAsia" w:hAnsi="Arial" w:cs="Arial"/>
              <w:b/>
              <w:sz w:val="28"/>
              <w:szCs w:val="28"/>
            </w:rPr>
          </w:pPr>
          <w:r w:rsidRPr="00F255CD">
            <w:rPr>
              <w:rFonts w:ascii="Arial" w:eastAsiaTheme="majorEastAsia" w:hAnsi="Arial" w:cs="Arial"/>
              <w:b/>
              <w:sz w:val="28"/>
              <w:szCs w:val="28"/>
            </w:rPr>
            <w:t>MAESTRÍA ADMINISTRACIÓN Y POLÍTICAS PÚBLICAS</w:t>
          </w:r>
        </w:p>
        <w:p w:rsidR="0096362F" w:rsidRPr="00F255CD" w:rsidRDefault="0096362F" w:rsidP="00F63452">
          <w:pPr>
            <w:pStyle w:val="Sinespaciado"/>
            <w:jc w:val="center"/>
            <w:rPr>
              <w:rFonts w:ascii="Arial" w:eastAsiaTheme="majorEastAsia" w:hAnsi="Arial" w:cs="Arial"/>
              <w:b/>
              <w:sz w:val="28"/>
              <w:szCs w:val="28"/>
            </w:rPr>
          </w:pPr>
        </w:p>
        <w:p w:rsidR="00F255CD" w:rsidRDefault="00F255CD" w:rsidP="00F63452">
          <w:pPr>
            <w:pStyle w:val="Sinespaciado"/>
            <w:jc w:val="center"/>
            <w:rPr>
              <w:rFonts w:ascii="Arial" w:eastAsiaTheme="majorEastAsia" w:hAnsi="Arial" w:cs="Arial"/>
              <w:sz w:val="28"/>
              <w:szCs w:val="28"/>
            </w:rPr>
          </w:pPr>
        </w:p>
        <w:p w:rsidR="00F63452" w:rsidRPr="009C00AB" w:rsidRDefault="00F63452" w:rsidP="00F63452">
          <w:pPr>
            <w:pStyle w:val="Sinespaciado"/>
            <w:jc w:val="center"/>
            <w:rPr>
              <w:rFonts w:ascii="Arial" w:eastAsiaTheme="majorEastAsia" w:hAnsi="Arial" w:cs="Arial"/>
              <w:sz w:val="28"/>
              <w:szCs w:val="28"/>
            </w:rPr>
          </w:pPr>
          <w:r w:rsidRPr="009C00AB">
            <w:rPr>
              <w:rFonts w:ascii="Arial" w:eastAsiaTheme="majorEastAsia" w:hAnsi="Arial" w:cs="Arial"/>
              <w:sz w:val="28"/>
              <w:szCs w:val="28"/>
            </w:rPr>
            <w:t>ASIGNATURA</w:t>
          </w:r>
        </w:p>
        <w:p w:rsidR="00F63452" w:rsidRPr="009C00AB" w:rsidRDefault="00F255CD" w:rsidP="00F63452">
          <w:pPr>
            <w:pStyle w:val="Sinespaciado"/>
            <w:jc w:val="center"/>
            <w:rPr>
              <w:rFonts w:ascii="Arial" w:eastAsiaTheme="majorEastAsia" w:hAnsi="Arial" w:cs="Arial"/>
              <w:sz w:val="28"/>
              <w:szCs w:val="28"/>
            </w:rPr>
          </w:pPr>
          <w:r>
            <w:rPr>
              <w:rFonts w:ascii="Arial" w:eastAsiaTheme="majorEastAsia" w:hAnsi="Arial" w:cs="Arial"/>
              <w:sz w:val="28"/>
              <w:szCs w:val="28"/>
            </w:rPr>
            <w:t xml:space="preserve">FUNDAMENTOS JURÍDICOS </w:t>
          </w:r>
          <w:r w:rsidR="00533BBD">
            <w:rPr>
              <w:rFonts w:ascii="Arial" w:eastAsiaTheme="majorEastAsia" w:hAnsi="Arial" w:cs="Arial"/>
              <w:sz w:val="28"/>
              <w:szCs w:val="28"/>
            </w:rPr>
            <w:t>DE</w:t>
          </w:r>
          <w:r>
            <w:rPr>
              <w:rFonts w:ascii="Arial" w:eastAsiaTheme="majorEastAsia" w:hAnsi="Arial" w:cs="Arial"/>
              <w:sz w:val="28"/>
              <w:szCs w:val="28"/>
            </w:rPr>
            <w:t xml:space="preserve"> LA ADMINI</w:t>
          </w:r>
          <w:r w:rsidR="00765DE7">
            <w:rPr>
              <w:rFonts w:ascii="Arial" w:eastAsiaTheme="majorEastAsia" w:hAnsi="Arial" w:cs="Arial"/>
              <w:sz w:val="28"/>
              <w:szCs w:val="28"/>
            </w:rPr>
            <w:t>S</w:t>
          </w:r>
          <w:r>
            <w:rPr>
              <w:rFonts w:ascii="Arial" w:eastAsiaTheme="majorEastAsia" w:hAnsi="Arial" w:cs="Arial"/>
              <w:sz w:val="28"/>
              <w:szCs w:val="28"/>
            </w:rPr>
            <w:t>TRACIÓN PÚBLICA</w:t>
          </w:r>
        </w:p>
        <w:p w:rsidR="00F63452" w:rsidRDefault="00F63452">
          <w:pPr>
            <w:pStyle w:val="Sinespaciado"/>
            <w:rPr>
              <w:rFonts w:asciiTheme="majorHAnsi" w:eastAsiaTheme="majorEastAsia" w:hAnsiTheme="majorHAnsi" w:cstheme="majorBidi"/>
              <w:sz w:val="36"/>
              <w:szCs w:val="36"/>
            </w:rPr>
          </w:pPr>
        </w:p>
        <w:p w:rsidR="00225871" w:rsidRDefault="00306598" w:rsidP="00225871">
          <w:pPr>
            <w:rPr>
              <w:rFonts w:ascii="Arial" w:hAnsi="Arial" w:cs="Arial"/>
            </w:rPr>
          </w:pPr>
          <w:r>
            <w:rPr>
              <w:rFonts w:ascii="Arial" w:hAnsi="Arial" w:cs="Arial"/>
              <w:noProof/>
              <w:lang w:eastAsia="es-MX"/>
            </w:rPr>
            <w:pict>
              <v:shape id="_x0000_s1036" type="#_x0000_t202" style="position:absolute;margin-left:53.75pt;margin-top:220.05pt;width:412.6pt;height:238.2pt;z-index:251668480" strokecolor="white [3212]">
                <v:textbox>
                  <w:txbxContent>
                    <w:p w:rsidR="001611B4" w:rsidRPr="009C00AB" w:rsidRDefault="001611B4" w:rsidP="001611B4">
                      <w:pPr>
                        <w:jc w:val="right"/>
                        <w:rPr>
                          <w:rFonts w:ascii="Arial" w:hAnsi="Arial" w:cs="Arial"/>
                          <w:b/>
                          <w:sz w:val="28"/>
                          <w:szCs w:val="28"/>
                        </w:rPr>
                      </w:pPr>
                      <w:r w:rsidRPr="009C00AB">
                        <w:rPr>
                          <w:rFonts w:ascii="Arial" w:hAnsi="Arial" w:cs="Arial"/>
                          <w:b/>
                          <w:sz w:val="28"/>
                          <w:szCs w:val="28"/>
                        </w:rPr>
                        <w:t>ALUMNA</w:t>
                      </w:r>
                    </w:p>
                    <w:p w:rsidR="001611B4" w:rsidRPr="009C00AB" w:rsidRDefault="001611B4" w:rsidP="001611B4">
                      <w:pPr>
                        <w:jc w:val="right"/>
                        <w:rPr>
                          <w:rFonts w:ascii="Arial" w:hAnsi="Arial" w:cs="Arial"/>
                          <w:b/>
                          <w:sz w:val="28"/>
                          <w:szCs w:val="28"/>
                        </w:rPr>
                      </w:pPr>
                      <w:r w:rsidRPr="009C00AB">
                        <w:rPr>
                          <w:rFonts w:ascii="Arial" w:hAnsi="Arial" w:cs="Arial"/>
                          <w:b/>
                          <w:sz w:val="28"/>
                          <w:szCs w:val="28"/>
                        </w:rPr>
                        <w:t>LIC. FLAVIA DALISSAY AGUILAR GÓMEZ</w:t>
                      </w:r>
                    </w:p>
                    <w:p w:rsidR="001611B4" w:rsidRPr="009C00AB" w:rsidRDefault="001611B4" w:rsidP="001611B4">
                      <w:pPr>
                        <w:jc w:val="right"/>
                        <w:rPr>
                          <w:rFonts w:ascii="Arial" w:hAnsi="Arial" w:cs="Arial"/>
                          <w:sz w:val="28"/>
                          <w:szCs w:val="28"/>
                        </w:rPr>
                      </w:pPr>
                    </w:p>
                    <w:p w:rsidR="001611B4" w:rsidRPr="009C00AB" w:rsidRDefault="001611B4" w:rsidP="001611B4">
                      <w:pPr>
                        <w:jc w:val="right"/>
                        <w:rPr>
                          <w:rFonts w:ascii="Arial" w:hAnsi="Arial" w:cs="Arial"/>
                          <w:b/>
                          <w:sz w:val="28"/>
                          <w:szCs w:val="28"/>
                        </w:rPr>
                      </w:pPr>
                      <w:r w:rsidRPr="009C00AB">
                        <w:rPr>
                          <w:rFonts w:ascii="Arial" w:hAnsi="Arial" w:cs="Arial"/>
                          <w:b/>
                          <w:sz w:val="28"/>
                          <w:szCs w:val="28"/>
                        </w:rPr>
                        <w:t>DOCENTE</w:t>
                      </w:r>
                    </w:p>
                    <w:p w:rsidR="001611B4" w:rsidRPr="009C00AB" w:rsidRDefault="0096362F" w:rsidP="001611B4">
                      <w:pPr>
                        <w:jc w:val="right"/>
                        <w:rPr>
                          <w:rFonts w:ascii="Arial" w:hAnsi="Arial" w:cs="Arial"/>
                          <w:sz w:val="28"/>
                          <w:szCs w:val="28"/>
                        </w:rPr>
                      </w:pPr>
                      <w:r>
                        <w:rPr>
                          <w:rFonts w:ascii="Arial" w:hAnsi="Arial" w:cs="Arial"/>
                          <w:b/>
                          <w:sz w:val="28"/>
                          <w:szCs w:val="28"/>
                        </w:rPr>
                        <w:t>DRA. LUCIA GPE. ALFONSO ONTIVEROS</w:t>
                      </w:r>
                    </w:p>
                    <w:p w:rsidR="001611B4" w:rsidRPr="009C00AB" w:rsidRDefault="001611B4" w:rsidP="001611B4">
                      <w:pPr>
                        <w:jc w:val="right"/>
                        <w:rPr>
                          <w:rFonts w:ascii="Arial" w:hAnsi="Arial" w:cs="Arial"/>
                          <w:b/>
                          <w:sz w:val="28"/>
                          <w:szCs w:val="28"/>
                        </w:rPr>
                      </w:pPr>
                    </w:p>
                    <w:p w:rsidR="00231CA3" w:rsidRDefault="00231CA3" w:rsidP="001611B4">
                      <w:pPr>
                        <w:jc w:val="right"/>
                        <w:rPr>
                          <w:rFonts w:ascii="Arial" w:hAnsi="Arial" w:cs="Arial"/>
                          <w:b/>
                          <w:sz w:val="28"/>
                          <w:szCs w:val="28"/>
                        </w:rPr>
                      </w:pPr>
                    </w:p>
                    <w:p w:rsidR="001611B4" w:rsidRPr="009C00AB" w:rsidRDefault="001611B4" w:rsidP="001611B4">
                      <w:pPr>
                        <w:jc w:val="right"/>
                        <w:rPr>
                          <w:rFonts w:ascii="Arial" w:hAnsi="Arial" w:cs="Arial"/>
                          <w:sz w:val="28"/>
                          <w:szCs w:val="28"/>
                        </w:rPr>
                      </w:pPr>
                      <w:r w:rsidRPr="009C00AB">
                        <w:rPr>
                          <w:rFonts w:ascii="Arial" w:hAnsi="Arial" w:cs="Arial"/>
                          <w:b/>
                          <w:sz w:val="28"/>
                          <w:szCs w:val="28"/>
                        </w:rPr>
                        <w:t xml:space="preserve">TUXTLA GUTIERREZ, CHIAPAS; </w:t>
                      </w:r>
                      <w:r w:rsidR="00306598">
                        <w:rPr>
                          <w:rFonts w:ascii="Arial" w:hAnsi="Arial" w:cs="Arial"/>
                          <w:b/>
                          <w:sz w:val="28"/>
                          <w:szCs w:val="28"/>
                        </w:rPr>
                        <w:t>DICIEMBRE</w:t>
                      </w:r>
                      <w:r w:rsidRPr="009C00AB">
                        <w:rPr>
                          <w:rFonts w:ascii="Arial" w:hAnsi="Arial" w:cs="Arial"/>
                          <w:b/>
                          <w:sz w:val="28"/>
                          <w:szCs w:val="28"/>
                        </w:rPr>
                        <w:t xml:space="preserve"> 2015</w:t>
                      </w:r>
                    </w:p>
                  </w:txbxContent>
                </v:textbox>
              </v:shape>
            </w:pict>
          </w:r>
          <w:r>
            <w:rPr>
              <w:rFonts w:ascii="Arial" w:hAnsi="Arial" w:cs="Arial"/>
              <w:noProof/>
              <w:lang w:eastAsia="es-MX"/>
            </w:rPr>
            <w:pict>
              <v:shape id="_x0000_s1035" type="#_x0000_t202" style="position:absolute;margin-left:82.95pt;margin-top:73.1pt;width:299.55pt;height:109.4pt;z-index:251667456" strokecolor="white [3212]">
                <v:textbox>
                  <w:txbxContent>
                    <w:p w:rsidR="001611B4" w:rsidRPr="009C00AB" w:rsidRDefault="00306598" w:rsidP="001611B4">
                      <w:pPr>
                        <w:jc w:val="center"/>
                        <w:rPr>
                          <w:rFonts w:ascii="Arial" w:hAnsi="Arial" w:cs="Arial"/>
                          <w:b/>
                          <w:sz w:val="40"/>
                          <w:szCs w:val="40"/>
                        </w:rPr>
                      </w:pPr>
                      <w:r>
                        <w:rPr>
                          <w:rFonts w:ascii="Arial" w:hAnsi="Arial" w:cs="Arial"/>
                          <w:b/>
                          <w:sz w:val="40"/>
                          <w:szCs w:val="40"/>
                        </w:rPr>
                        <w:t>Actividad 3</w:t>
                      </w:r>
                    </w:p>
                    <w:p w:rsidR="001611B4" w:rsidRPr="009C00AB" w:rsidRDefault="00306598" w:rsidP="001611B4">
                      <w:pPr>
                        <w:jc w:val="center"/>
                        <w:rPr>
                          <w:rFonts w:ascii="Arial" w:hAnsi="Arial" w:cs="Arial"/>
                          <w:b/>
                          <w:sz w:val="40"/>
                          <w:szCs w:val="40"/>
                        </w:rPr>
                      </w:pPr>
                      <w:r>
                        <w:rPr>
                          <w:rFonts w:ascii="Arial" w:hAnsi="Arial" w:cs="Arial"/>
                          <w:b/>
                          <w:sz w:val="40"/>
                          <w:szCs w:val="40"/>
                        </w:rPr>
                        <w:t>Foro, Análisis y Preguntas</w:t>
                      </w:r>
                    </w:p>
                    <w:p w:rsidR="001611B4" w:rsidRPr="001611B4" w:rsidRDefault="001611B4" w:rsidP="001611B4">
                      <w:pPr>
                        <w:jc w:val="center"/>
                        <w:rPr>
                          <w:rFonts w:ascii="Arial" w:hAnsi="Arial" w:cs="Arial"/>
                          <w:b/>
                          <w:sz w:val="48"/>
                          <w:szCs w:val="48"/>
                        </w:rPr>
                      </w:pPr>
                    </w:p>
                  </w:txbxContent>
                </v:textbox>
              </v:shape>
            </w:pict>
          </w:r>
          <w:r w:rsidR="00F63452">
            <w:rPr>
              <w:rFonts w:ascii="Arial" w:hAnsi="Arial" w:cs="Arial"/>
            </w:rPr>
            <w:br w:type="page"/>
          </w:r>
        </w:p>
      </w:sdtContent>
    </w:sdt>
    <w:p w:rsidR="00306598" w:rsidRPr="00D646F6" w:rsidRDefault="00306598" w:rsidP="00306598">
      <w:pPr>
        <w:shd w:val="clear" w:color="auto" w:fill="FFFFFF"/>
        <w:spacing w:after="0"/>
        <w:jc w:val="center"/>
        <w:textAlignment w:val="top"/>
        <w:outlineLvl w:val="0"/>
        <w:rPr>
          <w:rFonts w:ascii="Arial" w:eastAsia="Times New Roman" w:hAnsi="Arial" w:cs="Arial"/>
          <w:b/>
          <w:kern w:val="36"/>
          <w:sz w:val="28"/>
          <w:szCs w:val="28"/>
          <w:lang w:eastAsia="es-MX"/>
        </w:rPr>
      </w:pPr>
      <w:r w:rsidRPr="00D646F6">
        <w:rPr>
          <w:rFonts w:ascii="Arial" w:eastAsia="Times New Roman" w:hAnsi="Arial" w:cs="Arial"/>
          <w:b/>
          <w:kern w:val="36"/>
          <w:sz w:val="28"/>
          <w:szCs w:val="28"/>
          <w:lang w:eastAsia="es-MX"/>
        </w:rPr>
        <w:lastRenderedPageBreak/>
        <w:t>VIDEO: INEFICIENCIA DE LA ADMINISTRACIÓN PÚBLICA</w:t>
      </w:r>
    </w:p>
    <w:p w:rsidR="00306598" w:rsidRPr="00D646F6" w:rsidRDefault="00306598" w:rsidP="00306598">
      <w:pPr>
        <w:shd w:val="clear" w:color="auto" w:fill="FFFFFF"/>
        <w:spacing w:after="0"/>
        <w:jc w:val="center"/>
        <w:textAlignment w:val="top"/>
        <w:outlineLvl w:val="0"/>
        <w:rPr>
          <w:rFonts w:ascii="Arial" w:eastAsia="Times New Roman" w:hAnsi="Arial" w:cs="Arial"/>
          <w:b/>
          <w:kern w:val="36"/>
          <w:sz w:val="28"/>
          <w:szCs w:val="28"/>
          <w:lang w:eastAsia="es-MX"/>
        </w:rPr>
      </w:pPr>
      <w:r w:rsidRPr="00D646F6">
        <w:rPr>
          <w:rFonts w:ascii="Arial" w:eastAsia="Times New Roman" w:hAnsi="Arial" w:cs="Arial"/>
          <w:b/>
          <w:kern w:val="36"/>
          <w:sz w:val="28"/>
          <w:szCs w:val="28"/>
          <w:lang w:eastAsia="es-MX"/>
        </w:rPr>
        <w:t>MIGUEL ANXO BASTOS.</w:t>
      </w:r>
    </w:p>
    <w:p w:rsidR="00306598" w:rsidRPr="00D646F6" w:rsidRDefault="00306598" w:rsidP="00306598">
      <w:pPr>
        <w:jc w:val="both"/>
        <w:rPr>
          <w:sz w:val="24"/>
          <w:szCs w:val="24"/>
        </w:rPr>
      </w:pPr>
    </w:p>
    <w:p w:rsidR="00306598" w:rsidRPr="00D646F6" w:rsidRDefault="00306598" w:rsidP="00306598">
      <w:pPr>
        <w:spacing w:line="360" w:lineRule="auto"/>
        <w:jc w:val="both"/>
        <w:rPr>
          <w:rFonts w:ascii="Arial" w:hAnsi="Arial" w:cs="Arial"/>
          <w:sz w:val="24"/>
          <w:szCs w:val="24"/>
        </w:rPr>
      </w:pPr>
      <w:r w:rsidRPr="00D646F6">
        <w:rPr>
          <w:rFonts w:ascii="Arial" w:hAnsi="Arial" w:cs="Arial"/>
          <w:sz w:val="24"/>
          <w:szCs w:val="24"/>
        </w:rPr>
        <w:t>Aborda que la asignación de recursos presupuestales se realiza con criterios políticos, sin ningún o poco tipo de información que la respalde, sin ningún indicador de mercado ni cálculo de beneficios potenciales.</w:t>
      </w:r>
    </w:p>
    <w:p w:rsidR="00306598" w:rsidRPr="00D646F6" w:rsidRDefault="00306598" w:rsidP="00306598">
      <w:pPr>
        <w:pStyle w:val="NormalWeb"/>
        <w:shd w:val="clear" w:color="auto" w:fill="FFFFFF"/>
        <w:spacing w:before="0" w:beforeAutospacing="0" w:after="0" w:afterAutospacing="0" w:line="360" w:lineRule="auto"/>
        <w:jc w:val="both"/>
        <w:rPr>
          <w:rFonts w:ascii="Arial" w:hAnsi="Arial" w:cs="Arial"/>
        </w:rPr>
      </w:pPr>
      <w:r w:rsidRPr="00D646F6">
        <w:rPr>
          <w:rFonts w:ascii="Arial" w:hAnsi="Arial" w:cs="Arial"/>
        </w:rPr>
        <w:t>Menciona que los dos factores principales en lo que centra la ineficiencia de la administración pública son:</w:t>
      </w:r>
    </w:p>
    <w:p w:rsidR="00306598" w:rsidRPr="00D646F6" w:rsidRDefault="00306598" w:rsidP="00306598">
      <w:pPr>
        <w:pStyle w:val="NormalWeb"/>
        <w:numPr>
          <w:ilvl w:val="1"/>
          <w:numId w:val="4"/>
        </w:numPr>
        <w:shd w:val="clear" w:color="auto" w:fill="FFFFFF"/>
        <w:spacing w:before="0" w:beforeAutospacing="0" w:after="0" w:afterAutospacing="0" w:line="360" w:lineRule="auto"/>
        <w:jc w:val="both"/>
        <w:rPr>
          <w:rFonts w:ascii="Arial" w:hAnsi="Arial" w:cs="Arial"/>
        </w:rPr>
      </w:pPr>
      <w:r w:rsidRPr="00D646F6">
        <w:rPr>
          <w:rFonts w:ascii="Arial" w:hAnsi="Arial" w:cs="Arial"/>
        </w:rPr>
        <w:t>La inexistencia de cálculo económico.</w:t>
      </w:r>
    </w:p>
    <w:p w:rsidR="00306598" w:rsidRPr="00D646F6" w:rsidRDefault="00306598" w:rsidP="00306598">
      <w:pPr>
        <w:pStyle w:val="NormalWeb"/>
        <w:numPr>
          <w:ilvl w:val="1"/>
          <w:numId w:val="4"/>
        </w:numPr>
        <w:shd w:val="clear" w:color="auto" w:fill="FFFFFF"/>
        <w:spacing w:before="0" w:beforeAutospacing="0" w:after="0" w:afterAutospacing="0" w:line="360" w:lineRule="auto"/>
        <w:jc w:val="both"/>
        <w:rPr>
          <w:rFonts w:ascii="Arial" w:hAnsi="Arial" w:cs="Arial"/>
        </w:rPr>
      </w:pPr>
      <w:r w:rsidRPr="00D646F6">
        <w:rPr>
          <w:rFonts w:ascii="Arial" w:hAnsi="Arial" w:cs="Arial"/>
        </w:rPr>
        <w:t>La falta de coste y beneficio.</w:t>
      </w:r>
    </w:p>
    <w:p w:rsidR="00306598" w:rsidRPr="00D646F6" w:rsidRDefault="00306598" w:rsidP="00306598">
      <w:pPr>
        <w:pStyle w:val="NormalWeb"/>
        <w:shd w:val="clear" w:color="auto" w:fill="FFFFFF"/>
        <w:spacing w:before="0" w:beforeAutospacing="0" w:after="0" w:afterAutospacing="0" w:line="360" w:lineRule="auto"/>
        <w:ind w:left="1440"/>
        <w:jc w:val="both"/>
        <w:rPr>
          <w:rFonts w:ascii="Arial" w:hAnsi="Arial" w:cs="Arial"/>
        </w:rPr>
      </w:pPr>
    </w:p>
    <w:p w:rsidR="00306598" w:rsidRPr="00D646F6" w:rsidRDefault="00306598" w:rsidP="00306598">
      <w:pPr>
        <w:spacing w:line="360" w:lineRule="auto"/>
        <w:jc w:val="both"/>
        <w:rPr>
          <w:rFonts w:ascii="Arial" w:hAnsi="Arial" w:cs="Arial"/>
          <w:sz w:val="24"/>
          <w:szCs w:val="24"/>
        </w:rPr>
      </w:pPr>
      <w:r w:rsidRPr="00D646F6">
        <w:rPr>
          <w:rFonts w:ascii="Arial" w:hAnsi="Arial" w:cs="Arial"/>
          <w:sz w:val="24"/>
          <w:szCs w:val="24"/>
        </w:rPr>
        <w:t>Dice que el problema de la imposibilidad del cálculo económico tiene las siguientes implicaciones:</w:t>
      </w:r>
    </w:p>
    <w:p w:rsidR="00306598" w:rsidRPr="00D646F6" w:rsidRDefault="00306598" w:rsidP="00306598">
      <w:pPr>
        <w:pStyle w:val="Prrafodelista"/>
        <w:numPr>
          <w:ilvl w:val="0"/>
          <w:numId w:val="3"/>
        </w:numPr>
        <w:spacing w:line="360" w:lineRule="auto"/>
        <w:jc w:val="both"/>
        <w:rPr>
          <w:rFonts w:ascii="Arial" w:hAnsi="Arial" w:cs="Arial"/>
          <w:sz w:val="24"/>
          <w:szCs w:val="24"/>
        </w:rPr>
      </w:pPr>
      <w:r w:rsidRPr="00D646F6">
        <w:rPr>
          <w:rFonts w:ascii="Arial" w:hAnsi="Arial" w:cs="Arial"/>
          <w:sz w:val="24"/>
          <w:szCs w:val="24"/>
        </w:rPr>
        <w:t>Para el caso de las empresas públicas no es posible saber si producen beneficios o pérdidas sociales, porque sólo hay cuantificaciones contables y no económicas-empresariales.</w:t>
      </w:r>
    </w:p>
    <w:p w:rsidR="00306598" w:rsidRPr="00D646F6" w:rsidRDefault="00306598" w:rsidP="00306598">
      <w:pPr>
        <w:pStyle w:val="Prrafodelista"/>
        <w:spacing w:line="360" w:lineRule="auto"/>
        <w:jc w:val="both"/>
        <w:rPr>
          <w:rFonts w:ascii="Arial" w:hAnsi="Arial" w:cs="Arial"/>
          <w:sz w:val="24"/>
          <w:szCs w:val="24"/>
        </w:rPr>
      </w:pPr>
    </w:p>
    <w:p w:rsidR="00306598" w:rsidRPr="00D646F6" w:rsidRDefault="00306598" w:rsidP="00306598">
      <w:pPr>
        <w:pStyle w:val="Prrafodelista"/>
        <w:numPr>
          <w:ilvl w:val="0"/>
          <w:numId w:val="3"/>
        </w:numPr>
        <w:spacing w:line="360" w:lineRule="auto"/>
        <w:jc w:val="both"/>
        <w:rPr>
          <w:rFonts w:ascii="Arial" w:hAnsi="Arial" w:cs="Arial"/>
          <w:sz w:val="24"/>
          <w:szCs w:val="24"/>
        </w:rPr>
      </w:pPr>
      <w:r w:rsidRPr="00D646F6">
        <w:rPr>
          <w:rFonts w:ascii="Arial" w:hAnsi="Arial" w:cs="Arial"/>
          <w:sz w:val="24"/>
          <w:szCs w:val="24"/>
        </w:rPr>
        <w:t>Teorema de la imposibilidad del cálculo económico del socialismo: No hay precios, falta de incentivos (si todos ganan lo mismo, la población no tiene motivaciones para trabajar más y mejor).</w:t>
      </w:r>
    </w:p>
    <w:p w:rsidR="00306598" w:rsidRPr="00D646F6" w:rsidRDefault="00306598" w:rsidP="00306598">
      <w:pPr>
        <w:spacing w:line="360" w:lineRule="auto"/>
        <w:jc w:val="both"/>
        <w:rPr>
          <w:rFonts w:ascii="Arial" w:hAnsi="Arial" w:cs="Arial"/>
          <w:sz w:val="24"/>
          <w:szCs w:val="24"/>
        </w:rPr>
      </w:pPr>
      <w:r w:rsidRPr="00D646F6">
        <w:rPr>
          <w:rFonts w:ascii="Arial" w:hAnsi="Arial" w:cs="Arial"/>
          <w:sz w:val="24"/>
          <w:szCs w:val="24"/>
        </w:rPr>
        <w:t>Menciona que la empresa pequeña vence a la empresa grande, por la complejidad de estas últimas.</w:t>
      </w:r>
    </w:p>
    <w:p w:rsidR="00306598" w:rsidRPr="00D646F6" w:rsidRDefault="00306598" w:rsidP="00306598">
      <w:pPr>
        <w:spacing w:line="360" w:lineRule="auto"/>
        <w:jc w:val="both"/>
        <w:rPr>
          <w:rFonts w:ascii="Arial" w:hAnsi="Arial" w:cs="Arial"/>
          <w:sz w:val="24"/>
          <w:szCs w:val="24"/>
        </w:rPr>
      </w:pPr>
      <w:r w:rsidRPr="00D646F6">
        <w:rPr>
          <w:rFonts w:ascii="Arial" w:hAnsi="Arial" w:cs="Arial"/>
          <w:sz w:val="24"/>
          <w:szCs w:val="24"/>
        </w:rPr>
        <w:t>También comenta que el mundo del dinero es socialista porque la determinación del medio de pago que va a ser aceptado con valor en un país lo define el gobierno de un Estado.</w:t>
      </w:r>
    </w:p>
    <w:p w:rsidR="00306598" w:rsidRPr="00D646F6" w:rsidRDefault="00306598" w:rsidP="00306598">
      <w:pPr>
        <w:pStyle w:val="NormalWeb"/>
        <w:shd w:val="clear" w:color="auto" w:fill="FFFFFF"/>
        <w:spacing w:before="0" w:beforeAutospacing="0" w:after="324" w:afterAutospacing="0" w:line="360" w:lineRule="auto"/>
        <w:jc w:val="both"/>
        <w:rPr>
          <w:rFonts w:ascii="Arial" w:hAnsi="Arial" w:cs="Arial"/>
        </w:rPr>
      </w:pPr>
      <w:r w:rsidRPr="00D646F6">
        <w:rPr>
          <w:rFonts w:ascii="Arial" w:hAnsi="Arial" w:cs="Arial"/>
        </w:rPr>
        <w:t>Considera que el Estado tiende a crecer, el procesamiento de crecimiento responde a decisiones políticas y no a criterios económicos o de mercado. Los actores con más poder intentan expandir su ámbito de influencia a los espacios de poder civil.</w:t>
      </w:r>
    </w:p>
    <w:p w:rsidR="00306598" w:rsidRPr="00D44FCB" w:rsidRDefault="00306598" w:rsidP="00306598">
      <w:pPr>
        <w:pStyle w:val="Ttulo1"/>
        <w:shd w:val="clear" w:color="auto" w:fill="FFFFFF"/>
        <w:spacing w:before="0" w:beforeAutospacing="0" w:after="0" w:afterAutospacing="0"/>
        <w:jc w:val="center"/>
        <w:textAlignment w:val="top"/>
        <w:rPr>
          <w:rStyle w:val="watch-title"/>
          <w:rFonts w:ascii="Arial" w:hAnsi="Arial" w:cs="Arial"/>
          <w:bCs w:val="0"/>
          <w:sz w:val="28"/>
          <w:szCs w:val="28"/>
          <w:bdr w:val="none" w:sz="0" w:space="0" w:color="auto" w:frame="1"/>
        </w:rPr>
      </w:pPr>
      <w:r w:rsidRPr="00D44FCB">
        <w:rPr>
          <w:rStyle w:val="watch-title"/>
          <w:rFonts w:ascii="Arial" w:hAnsi="Arial" w:cs="Arial"/>
          <w:bCs w:val="0"/>
          <w:sz w:val="28"/>
          <w:szCs w:val="28"/>
          <w:bdr w:val="none" w:sz="0" w:space="0" w:color="auto" w:frame="1"/>
        </w:rPr>
        <w:lastRenderedPageBreak/>
        <w:t xml:space="preserve">VIDEO: CÁPSULA </w:t>
      </w:r>
      <w:r w:rsidRPr="00D44FCB">
        <w:rPr>
          <w:rStyle w:val="watch-title"/>
          <w:rFonts w:ascii="Arial" w:hAnsi="Arial" w:cs="Arial"/>
          <w:bCs w:val="0"/>
          <w:sz w:val="28"/>
          <w:szCs w:val="28"/>
          <w:bdr w:val="none" w:sz="0" w:space="0" w:color="auto" w:frame="1"/>
        </w:rPr>
        <w:t xml:space="preserve">"DESCENTRALIZACION DE LA </w:t>
      </w:r>
      <w:r w:rsidRPr="00D44FCB">
        <w:rPr>
          <w:rStyle w:val="watch-title"/>
          <w:rFonts w:ascii="Arial" w:hAnsi="Arial" w:cs="Arial"/>
          <w:bCs w:val="0"/>
          <w:sz w:val="28"/>
          <w:szCs w:val="28"/>
          <w:bdr w:val="none" w:sz="0" w:space="0" w:color="auto" w:frame="1"/>
        </w:rPr>
        <w:t>ADMINISTRACIÓN PÚBLICA FEDERAL”</w:t>
      </w:r>
    </w:p>
    <w:p w:rsidR="00306598" w:rsidRPr="00D44FCB" w:rsidRDefault="00306598" w:rsidP="00306598">
      <w:pPr>
        <w:pStyle w:val="Ttulo1"/>
        <w:shd w:val="clear" w:color="auto" w:fill="FFFFFF"/>
        <w:spacing w:before="0" w:beforeAutospacing="0" w:after="0" w:afterAutospacing="0"/>
        <w:jc w:val="center"/>
        <w:textAlignment w:val="top"/>
        <w:rPr>
          <w:rStyle w:val="watch-title"/>
          <w:rFonts w:ascii="Arial" w:hAnsi="Arial" w:cs="Arial"/>
          <w:bCs w:val="0"/>
          <w:sz w:val="28"/>
          <w:szCs w:val="28"/>
          <w:bdr w:val="none" w:sz="0" w:space="0" w:color="auto" w:frame="1"/>
        </w:rPr>
      </w:pPr>
      <w:r w:rsidRPr="00D44FCB">
        <w:rPr>
          <w:rStyle w:val="watch-title"/>
          <w:rFonts w:ascii="Arial" w:hAnsi="Arial" w:cs="Arial"/>
          <w:bCs w:val="0"/>
          <w:sz w:val="28"/>
          <w:szCs w:val="28"/>
          <w:bdr w:val="none" w:sz="0" w:space="0" w:color="auto" w:frame="1"/>
        </w:rPr>
        <w:t>JOSÉ R. CASTELAZO.</w:t>
      </w:r>
    </w:p>
    <w:p w:rsidR="00306598" w:rsidRDefault="00306598" w:rsidP="00306598">
      <w:pPr>
        <w:pStyle w:val="Ttulo1"/>
        <w:shd w:val="clear" w:color="auto" w:fill="FFFFFF"/>
        <w:spacing w:before="0" w:beforeAutospacing="0" w:after="0" w:afterAutospacing="0"/>
        <w:textAlignment w:val="top"/>
        <w:rPr>
          <w:rStyle w:val="watch-title"/>
          <w:rFonts w:ascii="Arial" w:hAnsi="Arial" w:cs="Arial"/>
          <w:b w:val="0"/>
          <w:bCs w:val="0"/>
          <w:color w:val="222222"/>
          <w:sz w:val="33"/>
          <w:szCs w:val="33"/>
          <w:bdr w:val="none" w:sz="0" w:space="0" w:color="auto" w:frame="1"/>
        </w:rPr>
      </w:pPr>
    </w:p>
    <w:p w:rsidR="00306598" w:rsidRDefault="00306598" w:rsidP="00306598">
      <w:pPr>
        <w:pStyle w:val="Ttulo1"/>
        <w:shd w:val="clear" w:color="auto" w:fill="FFFFFF"/>
        <w:spacing w:before="0" w:beforeAutospacing="0" w:after="0" w:afterAutospacing="0" w:line="360" w:lineRule="auto"/>
        <w:jc w:val="both"/>
        <w:textAlignment w:val="top"/>
        <w:rPr>
          <w:rStyle w:val="watch-title"/>
          <w:rFonts w:ascii="Arial" w:hAnsi="Arial" w:cs="Arial"/>
          <w:b w:val="0"/>
          <w:bCs w:val="0"/>
          <w:color w:val="222222"/>
          <w:sz w:val="24"/>
          <w:szCs w:val="24"/>
          <w:bdr w:val="none" w:sz="0" w:space="0" w:color="auto" w:frame="1"/>
        </w:rPr>
      </w:pPr>
    </w:p>
    <w:p w:rsidR="00306598" w:rsidRPr="00D44FCB" w:rsidRDefault="00306598" w:rsidP="00306598">
      <w:pPr>
        <w:pStyle w:val="Ttulo1"/>
        <w:shd w:val="clear" w:color="auto" w:fill="FFFFFF"/>
        <w:spacing w:before="0" w:beforeAutospacing="0" w:after="0" w:afterAutospacing="0" w:line="360" w:lineRule="auto"/>
        <w:jc w:val="both"/>
        <w:textAlignment w:val="top"/>
        <w:rPr>
          <w:rStyle w:val="watch-title"/>
          <w:rFonts w:ascii="Arial" w:hAnsi="Arial" w:cs="Arial"/>
          <w:b w:val="0"/>
          <w:bCs w:val="0"/>
          <w:sz w:val="24"/>
          <w:szCs w:val="24"/>
          <w:bdr w:val="none" w:sz="0" w:space="0" w:color="auto" w:frame="1"/>
        </w:rPr>
      </w:pPr>
      <w:r w:rsidRPr="00D44FCB">
        <w:rPr>
          <w:rStyle w:val="watch-title"/>
          <w:rFonts w:ascii="Arial" w:hAnsi="Arial" w:cs="Arial"/>
          <w:b w:val="0"/>
          <w:bCs w:val="0"/>
          <w:sz w:val="24"/>
          <w:szCs w:val="24"/>
          <w:bdr w:val="none" w:sz="0" w:space="0" w:color="auto" w:frame="1"/>
        </w:rPr>
        <w:t>Menciona que la descentralización de la Administración Pública no se ha llevado a cabo debido a la necesidad de fortalecer las siguientes 3 capacidades:</w:t>
      </w:r>
    </w:p>
    <w:p w:rsidR="00306598" w:rsidRPr="00D44FCB" w:rsidRDefault="00306598" w:rsidP="00306598">
      <w:pPr>
        <w:pStyle w:val="Ttulo1"/>
        <w:shd w:val="clear" w:color="auto" w:fill="FFFFFF"/>
        <w:spacing w:before="0" w:beforeAutospacing="0" w:after="0" w:afterAutospacing="0" w:line="360" w:lineRule="auto"/>
        <w:jc w:val="both"/>
        <w:textAlignment w:val="top"/>
        <w:rPr>
          <w:rFonts w:ascii="Arial" w:hAnsi="Arial" w:cs="Arial"/>
          <w:b w:val="0"/>
          <w:bCs w:val="0"/>
          <w:sz w:val="33"/>
          <w:szCs w:val="33"/>
        </w:rPr>
      </w:pPr>
    </w:p>
    <w:p w:rsidR="00306598" w:rsidRPr="00D44FCB" w:rsidRDefault="00306598" w:rsidP="00306598">
      <w:pPr>
        <w:pStyle w:val="NormalWeb"/>
        <w:numPr>
          <w:ilvl w:val="1"/>
          <w:numId w:val="2"/>
        </w:numPr>
        <w:shd w:val="clear" w:color="auto" w:fill="FFFFFF"/>
        <w:spacing w:before="0" w:beforeAutospacing="0" w:after="324" w:afterAutospacing="0" w:line="360" w:lineRule="auto"/>
        <w:jc w:val="both"/>
        <w:rPr>
          <w:rFonts w:ascii="Arial" w:hAnsi="Arial" w:cs="Arial"/>
        </w:rPr>
      </w:pPr>
      <w:r w:rsidRPr="00D44FCB">
        <w:rPr>
          <w:rFonts w:ascii="Arial" w:hAnsi="Arial" w:cs="Arial"/>
        </w:rPr>
        <w:t>Capacidad del ejercicio de la autoridad: Tiene que ver con los límites de la intervención del estado en la economía, en una aplicación firme de la ley y un desarrollo social que libere las potencialidades de la población.</w:t>
      </w:r>
    </w:p>
    <w:p w:rsidR="00306598" w:rsidRPr="00D44FCB" w:rsidRDefault="00306598" w:rsidP="00306598">
      <w:pPr>
        <w:pStyle w:val="NormalWeb"/>
        <w:numPr>
          <w:ilvl w:val="1"/>
          <w:numId w:val="2"/>
        </w:numPr>
        <w:shd w:val="clear" w:color="auto" w:fill="FFFFFF"/>
        <w:spacing w:before="0" w:beforeAutospacing="0" w:after="324" w:afterAutospacing="0" w:line="360" w:lineRule="auto"/>
        <w:jc w:val="both"/>
        <w:rPr>
          <w:rFonts w:ascii="Arial" w:hAnsi="Arial" w:cs="Arial"/>
        </w:rPr>
      </w:pPr>
      <w:r w:rsidRPr="00D44FCB">
        <w:rPr>
          <w:rFonts w:ascii="Arial" w:hAnsi="Arial" w:cs="Arial"/>
        </w:rPr>
        <w:t>Capacidad de respuesta del gobierno ante las múltiples vicisitudes que enfrentamos: Entre ellos destaca la funcionalidad institucional, la disciplina y la responsabilidad, aunadas a una clara respuesta de servicio.</w:t>
      </w:r>
    </w:p>
    <w:p w:rsidR="00306598" w:rsidRPr="00D44FCB" w:rsidRDefault="00306598" w:rsidP="00306598">
      <w:pPr>
        <w:pStyle w:val="NormalWeb"/>
        <w:numPr>
          <w:ilvl w:val="1"/>
          <w:numId w:val="2"/>
        </w:numPr>
        <w:shd w:val="clear" w:color="auto" w:fill="FFFFFF"/>
        <w:spacing w:before="0" w:beforeAutospacing="0" w:after="324" w:afterAutospacing="0" w:line="360" w:lineRule="auto"/>
        <w:jc w:val="both"/>
        <w:rPr>
          <w:rFonts w:ascii="Arial" w:hAnsi="Arial" w:cs="Arial"/>
        </w:rPr>
      </w:pPr>
      <w:r w:rsidRPr="00D44FCB">
        <w:rPr>
          <w:rFonts w:ascii="Arial" w:hAnsi="Arial" w:cs="Arial"/>
        </w:rPr>
        <w:t>Capacidad de conducción: Tiene que ver con el liderazgo institucional serio y comprometido, una concertación de largo plazo con las principales fuerzas políticas, económicas y sociales, y una propensión para adaptarse al cambio para evitar desviaciones y tragedias</w:t>
      </w:r>
    </w:p>
    <w:p w:rsidR="00306598" w:rsidRPr="00D44FCB" w:rsidRDefault="00306598" w:rsidP="00306598">
      <w:pPr>
        <w:rPr>
          <w:rFonts w:ascii="Arial" w:hAnsi="Arial" w:cs="Arial"/>
          <w:sz w:val="24"/>
          <w:szCs w:val="24"/>
        </w:rPr>
      </w:pPr>
    </w:p>
    <w:p w:rsidR="00306598" w:rsidRPr="00D44FCB" w:rsidRDefault="00306598" w:rsidP="00306598">
      <w:pPr>
        <w:pStyle w:val="NormalWeb"/>
        <w:shd w:val="clear" w:color="auto" w:fill="FFFFFF"/>
        <w:spacing w:before="0" w:beforeAutospacing="0" w:after="324" w:afterAutospacing="0" w:line="225" w:lineRule="atLeast"/>
        <w:jc w:val="both"/>
        <w:rPr>
          <w:rFonts w:ascii="Arial" w:hAnsi="Arial" w:cs="Arial"/>
        </w:rPr>
      </w:pPr>
    </w:p>
    <w:p w:rsidR="00306598" w:rsidRDefault="00306598" w:rsidP="00306598">
      <w:pPr>
        <w:pStyle w:val="NormalWeb"/>
        <w:shd w:val="clear" w:color="auto" w:fill="FFFFFF"/>
        <w:spacing w:before="0" w:beforeAutospacing="0" w:after="324" w:afterAutospacing="0" w:line="225" w:lineRule="atLeast"/>
        <w:jc w:val="both"/>
        <w:rPr>
          <w:rFonts w:ascii="Arial" w:hAnsi="Arial" w:cs="Arial"/>
          <w:color w:val="222222"/>
        </w:rPr>
      </w:pPr>
    </w:p>
    <w:p w:rsidR="00306598" w:rsidRDefault="00306598" w:rsidP="00306598">
      <w:pPr>
        <w:pStyle w:val="NormalWeb"/>
        <w:shd w:val="clear" w:color="auto" w:fill="FFFFFF"/>
        <w:spacing w:before="0" w:beforeAutospacing="0" w:after="324" w:afterAutospacing="0" w:line="225" w:lineRule="atLeast"/>
        <w:jc w:val="both"/>
        <w:rPr>
          <w:rFonts w:ascii="Arial" w:hAnsi="Arial" w:cs="Arial"/>
          <w:color w:val="222222"/>
        </w:rPr>
      </w:pPr>
    </w:p>
    <w:p w:rsidR="00306598" w:rsidRDefault="00306598" w:rsidP="00306598">
      <w:pPr>
        <w:pStyle w:val="NormalWeb"/>
        <w:shd w:val="clear" w:color="auto" w:fill="FFFFFF"/>
        <w:spacing w:before="0" w:beforeAutospacing="0" w:after="324" w:afterAutospacing="0" w:line="225" w:lineRule="atLeast"/>
        <w:ind w:left="720"/>
        <w:jc w:val="both"/>
        <w:rPr>
          <w:rFonts w:ascii="Arial" w:hAnsi="Arial" w:cs="Arial"/>
          <w:color w:val="222222"/>
        </w:rPr>
      </w:pPr>
    </w:p>
    <w:p w:rsidR="00306598" w:rsidRDefault="00306598" w:rsidP="00306598">
      <w:pPr>
        <w:pStyle w:val="NormalWeb"/>
        <w:shd w:val="clear" w:color="auto" w:fill="FFFFFF"/>
        <w:spacing w:before="0" w:beforeAutospacing="0" w:after="324" w:afterAutospacing="0" w:line="225" w:lineRule="atLeast"/>
        <w:ind w:left="720"/>
        <w:jc w:val="both"/>
        <w:rPr>
          <w:rFonts w:ascii="Arial" w:hAnsi="Arial" w:cs="Arial"/>
          <w:color w:val="222222"/>
          <w:sz w:val="32"/>
          <w:szCs w:val="32"/>
        </w:rPr>
      </w:pPr>
    </w:p>
    <w:p w:rsidR="00306598" w:rsidRDefault="00306598" w:rsidP="00306598">
      <w:pPr>
        <w:pStyle w:val="NormalWeb"/>
        <w:shd w:val="clear" w:color="auto" w:fill="FFFFFF"/>
        <w:spacing w:before="0" w:beforeAutospacing="0" w:after="324" w:afterAutospacing="0" w:line="360" w:lineRule="auto"/>
        <w:ind w:left="720"/>
        <w:jc w:val="center"/>
        <w:rPr>
          <w:rFonts w:ascii="Arial" w:hAnsi="Arial" w:cs="Arial"/>
          <w:b/>
          <w:sz w:val="28"/>
          <w:szCs w:val="28"/>
        </w:rPr>
      </w:pPr>
      <w:r>
        <w:rPr>
          <w:rFonts w:ascii="Arial" w:hAnsi="Arial" w:cs="Arial"/>
          <w:b/>
          <w:sz w:val="28"/>
          <w:szCs w:val="28"/>
        </w:rPr>
        <w:lastRenderedPageBreak/>
        <w:t>VIDEO: G-5 FUTURAS SUPERPOTENCIAS MUNDIALES</w:t>
      </w:r>
    </w:p>
    <w:p w:rsidR="00D44FCB" w:rsidRDefault="00D44FCB" w:rsidP="00D44FCB">
      <w:pPr>
        <w:pStyle w:val="NormalWeb"/>
        <w:shd w:val="clear" w:color="auto" w:fill="FFFFFF"/>
        <w:spacing w:before="0" w:beforeAutospacing="0" w:after="324" w:afterAutospacing="0" w:line="276" w:lineRule="auto"/>
        <w:jc w:val="both"/>
        <w:rPr>
          <w:rFonts w:ascii="Arial" w:hAnsi="Arial" w:cs="Arial"/>
        </w:rPr>
      </w:pPr>
    </w:p>
    <w:p w:rsidR="00306598" w:rsidRDefault="00306598" w:rsidP="00D44FCB">
      <w:pPr>
        <w:pStyle w:val="NormalWeb"/>
        <w:shd w:val="clear" w:color="auto" w:fill="FFFFFF"/>
        <w:spacing w:before="0" w:beforeAutospacing="0" w:after="324" w:afterAutospacing="0" w:line="276" w:lineRule="auto"/>
        <w:jc w:val="both"/>
        <w:rPr>
          <w:rFonts w:ascii="Arial" w:hAnsi="Arial" w:cs="Arial"/>
        </w:rPr>
      </w:pPr>
      <w:r w:rsidRPr="00306598">
        <w:rPr>
          <w:rFonts w:ascii="Arial" w:hAnsi="Arial" w:cs="Arial"/>
        </w:rPr>
        <w:t xml:space="preserve">El video nos muestra </w:t>
      </w:r>
      <w:r w:rsidRPr="00306598">
        <w:rPr>
          <w:rFonts w:ascii="Arial" w:hAnsi="Arial" w:cs="Arial"/>
          <w:i/>
          <w:iCs/>
          <w:shd w:val="clear" w:color="auto" w:fill="FFFFFF"/>
        </w:rPr>
        <w:t>e</w:t>
      </w:r>
      <w:r w:rsidRPr="00306598">
        <w:rPr>
          <w:rFonts w:ascii="Arial" w:hAnsi="Arial" w:cs="Arial"/>
          <w:i/>
          <w:iCs/>
          <w:shd w:val="clear" w:color="auto" w:fill="FFFFFF"/>
        </w:rPr>
        <w:t>l Grupo de los Cinco</w:t>
      </w:r>
      <w:r w:rsidRPr="00306598">
        <w:rPr>
          <w:rStyle w:val="apple-converted-space"/>
          <w:rFonts w:ascii="Arial" w:hAnsi="Arial" w:cs="Arial"/>
          <w:i/>
          <w:iCs/>
          <w:shd w:val="clear" w:color="auto" w:fill="FFFFFF"/>
        </w:rPr>
        <w:t> </w:t>
      </w:r>
      <w:r w:rsidRPr="00306598">
        <w:rPr>
          <w:rFonts w:ascii="Arial" w:hAnsi="Arial" w:cs="Arial"/>
          <w:b/>
          <w:bCs/>
          <w:i/>
          <w:iCs/>
          <w:shd w:val="clear" w:color="auto" w:fill="FFFFFF"/>
        </w:rPr>
        <w:t>o</w:t>
      </w:r>
      <w:r w:rsidRPr="00306598">
        <w:rPr>
          <w:rStyle w:val="apple-converted-space"/>
          <w:rFonts w:ascii="Arial" w:hAnsi="Arial" w:cs="Arial"/>
          <w:i/>
          <w:iCs/>
          <w:shd w:val="clear" w:color="auto" w:fill="FFFFFF"/>
        </w:rPr>
        <w:t> </w:t>
      </w:r>
      <w:r w:rsidRPr="00306598">
        <w:rPr>
          <w:rFonts w:ascii="Arial" w:hAnsi="Arial" w:cs="Arial"/>
          <w:i/>
          <w:iCs/>
          <w:shd w:val="clear" w:color="auto" w:fill="FFFFFF"/>
        </w:rPr>
        <w:t>G-5 que</w:t>
      </w:r>
      <w:r w:rsidRPr="00306598">
        <w:rPr>
          <w:rFonts w:ascii="Arial" w:hAnsi="Arial" w:cs="Arial"/>
          <w:shd w:val="clear" w:color="auto" w:fill="FFFFFF"/>
        </w:rPr>
        <w:t xml:space="preserve"> es el nombre que se da a las</w:t>
      </w:r>
      <w:r w:rsidRPr="00306598">
        <w:rPr>
          <w:rStyle w:val="apple-converted-space"/>
          <w:rFonts w:ascii="Arial" w:hAnsi="Arial" w:cs="Arial"/>
          <w:shd w:val="clear" w:color="auto" w:fill="FFFFFF"/>
        </w:rPr>
        <w:t> </w:t>
      </w:r>
      <w:hyperlink r:id="rId9" w:tooltip="País recientemente industrializado" w:history="1">
        <w:r w:rsidRPr="00306598">
          <w:rPr>
            <w:rStyle w:val="Hipervnculo"/>
            <w:rFonts w:ascii="Arial" w:hAnsi="Arial" w:cs="Arial"/>
            <w:color w:val="auto"/>
            <w:u w:val="none"/>
            <w:shd w:val="clear" w:color="auto" w:fill="FFFFFF"/>
          </w:rPr>
          <w:t xml:space="preserve">potencias </w:t>
        </w:r>
        <w:r w:rsidRPr="00306598">
          <w:rPr>
            <w:rStyle w:val="Hipervnculo"/>
            <w:rFonts w:ascii="Arial" w:hAnsi="Arial" w:cs="Arial"/>
            <w:color w:val="auto"/>
            <w:u w:val="none"/>
            <w:shd w:val="clear" w:color="auto" w:fill="FFFFFF"/>
          </w:rPr>
          <w:t>emergentes</w:t>
        </w:r>
      </w:hyperlink>
      <w:r w:rsidRPr="00306598">
        <w:rPr>
          <w:rStyle w:val="apple-converted-space"/>
          <w:rFonts w:ascii="Arial" w:hAnsi="Arial" w:cs="Arial"/>
          <w:shd w:val="clear" w:color="auto" w:fill="FFFFFF"/>
        </w:rPr>
        <w:t> </w:t>
      </w:r>
      <w:r w:rsidRPr="00306598">
        <w:rPr>
          <w:rFonts w:ascii="Arial" w:hAnsi="Arial" w:cs="Arial"/>
          <w:shd w:val="clear" w:color="auto" w:fill="FFFFFF"/>
        </w:rPr>
        <w:t>en las reuniones internacionales de</w:t>
      </w:r>
      <w:r w:rsidRPr="00306598">
        <w:rPr>
          <w:rStyle w:val="apple-converted-space"/>
          <w:rFonts w:ascii="Arial" w:hAnsi="Arial" w:cs="Arial"/>
          <w:shd w:val="clear" w:color="auto" w:fill="FFFFFF"/>
        </w:rPr>
        <w:t> </w:t>
      </w:r>
      <w:hyperlink r:id="rId10" w:tooltip="Brasil" w:history="1">
        <w:r w:rsidRPr="00306598">
          <w:rPr>
            <w:rStyle w:val="Hipervnculo"/>
            <w:rFonts w:ascii="Arial" w:hAnsi="Arial" w:cs="Arial"/>
            <w:color w:val="auto"/>
            <w:u w:val="none"/>
            <w:shd w:val="clear" w:color="auto" w:fill="FFFFFF"/>
          </w:rPr>
          <w:t>Brasil</w:t>
        </w:r>
      </w:hyperlink>
      <w:r w:rsidRPr="00306598">
        <w:rPr>
          <w:rFonts w:ascii="Arial" w:hAnsi="Arial" w:cs="Arial"/>
          <w:shd w:val="clear" w:color="auto" w:fill="FFFFFF"/>
        </w:rPr>
        <w:t>,</w:t>
      </w:r>
      <w:r w:rsidRPr="00306598">
        <w:rPr>
          <w:rStyle w:val="apple-converted-space"/>
          <w:rFonts w:ascii="Arial" w:hAnsi="Arial" w:cs="Arial"/>
          <w:shd w:val="clear" w:color="auto" w:fill="FFFFFF"/>
        </w:rPr>
        <w:t> </w:t>
      </w:r>
      <w:hyperlink r:id="rId11" w:tooltip="República Popular China" w:history="1">
        <w:r w:rsidRPr="00306598">
          <w:rPr>
            <w:rStyle w:val="Hipervnculo"/>
            <w:rFonts w:ascii="Arial" w:hAnsi="Arial" w:cs="Arial"/>
            <w:color w:val="auto"/>
            <w:u w:val="none"/>
            <w:shd w:val="clear" w:color="auto" w:fill="FFFFFF"/>
          </w:rPr>
          <w:t>China</w:t>
        </w:r>
      </w:hyperlink>
      <w:r w:rsidRPr="00306598">
        <w:rPr>
          <w:rFonts w:ascii="Arial" w:hAnsi="Arial" w:cs="Arial"/>
          <w:shd w:val="clear" w:color="auto" w:fill="FFFFFF"/>
        </w:rPr>
        <w:t>,</w:t>
      </w:r>
      <w:r w:rsidRPr="00306598">
        <w:rPr>
          <w:rStyle w:val="apple-converted-space"/>
          <w:rFonts w:ascii="Arial" w:hAnsi="Arial" w:cs="Arial"/>
          <w:shd w:val="clear" w:color="auto" w:fill="FFFFFF"/>
        </w:rPr>
        <w:t> </w:t>
      </w:r>
      <w:hyperlink r:id="rId12" w:tooltip="India" w:history="1">
        <w:r w:rsidRPr="00306598">
          <w:rPr>
            <w:rStyle w:val="Hipervnculo"/>
            <w:rFonts w:ascii="Arial" w:hAnsi="Arial" w:cs="Arial"/>
            <w:color w:val="auto"/>
            <w:u w:val="none"/>
            <w:shd w:val="clear" w:color="auto" w:fill="FFFFFF"/>
          </w:rPr>
          <w:t>India</w:t>
        </w:r>
      </w:hyperlink>
      <w:r w:rsidRPr="00306598">
        <w:rPr>
          <w:rFonts w:ascii="Arial" w:hAnsi="Arial" w:cs="Arial"/>
          <w:shd w:val="clear" w:color="auto" w:fill="FFFFFF"/>
        </w:rPr>
        <w:t>,</w:t>
      </w:r>
      <w:r w:rsidRPr="00306598">
        <w:rPr>
          <w:rStyle w:val="apple-converted-space"/>
          <w:rFonts w:ascii="Arial" w:hAnsi="Arial" w:cs="Arial"/>
          <w:shd w:val="clear" w:color="auto" w:fill="FFFFFF"/>
        </w:rPr>
        <w:t> </w:t>
      </w:r>
      <w:hyperlink r:id="rId13" w:tooltip="México" w:history="1">
        <w:r w:rsidRPr="00306598">
          <w:rPr>
            <w:rStyle w:val="Hipervnculo"/>
            <w:rFonts w:ascii="Arial" w:hAnsi="Arial" w:cs="Arial"/>
            <w:color w:val="auto"/>
            <w:u w:val="none"/>
            <w:shd w:val="clear" w:color="auto" w:fill="FFFFFF"/>
          </w:rPr>
          <w:t>México</w:t>
        </w:r>
      </w:hyperlink>
      <w:r w:rsidRPr="00306598">
        <w:rPr>
          <w:rFonts w:ascii="Arial" w:hAnsi="Arial" w:cs="Arial"/>
          <w:shd w:val="clear" w:color="auto" w:fill="FFFFFF"/>
        </w:rPr>
        <w:t>, y</w:t>
      </w:r>
      <w:r w:rsidRPr="00306598">
        <w:rPr>
          <w:rStyle w:val="apple-converted-space"/>
          <w:rFonts w:ascii="Arial" w:hAnsi="Arial" w:cs="Arial"/>
          <w:shd w:val="clear" w:color="auto" w:fill="FFFFFF"/>
        </w:rPr>
        <w:t> </w:t>
      </w:r>
      <w:hyperlink r:id="rId14" w:tooltip="Sudáfrica" w:history="1">
        <w:r w:rsidRPr="00306598">
          <w:rPr>
            <w:rStyle w:val="Hipervnculo"/>
            <w:rFonts w:ascii="Arial" w:hAnsi="Arial" w:cs="Arial"/>
            <w:color w:val="auto"/>
            <w:u w:val="none"/>
            <w:shd w:val="clear" w:color="auto" w:fill="FFFFFF"/>
          </w:rPr>
          <w:t>Sudáfrica</w:t>
        </w:r>
      </w:hyperlink>
      <w:r>
        <w:rPr>
          <w:rFonts w:ascii="Arial" w:hAnsi="Arial" w:cs="Arial"/>
        </w:rPr>
        <w:t>.</w:t>
      </w:r>
    </w:p>
    <w:p w:rsidR="00306598" w:rsidRDefault="00FE5FF2" w:rsidP="00D44FCB">
      <w:pPr>
        <w:pStyle w:val="NormalWeb"/>
        <w:shd w:val="clear" w:color="auto" w:fill="FFFFFF"/>
        <w:spacing w:before="0" w:beforeAutospacing="0" w:after="324" w:afterAutospacing="0" w:line="276" w:lineRule="auto"/>
        <w:jc w:val="both"/>
        <w:rPr>
          <w:rFonts w:ascii="Arial" w:hAnsi="Arial" w:cs="Arial"/>
        </w:rPr>
      </w:pPr>
      <w:r>
        <w:rPr>
          <w:rFonts w:ascii="Arial" w:hAnsi="Arial" w:cs="Arial"/>
        </w:rPr>
        <w:t>Según el estudio El Mundo en 2050 elaborado por la Consultora británica PricewaerhouseCoopers (</w:t>
      </w:r>
      <w:proofErr w:type="spellStart"/>
      <w:r>
        <w:rPr>
          <w:rFonts w:ascii="Arial" w:hAnsi="Arial" w:cs="Arial"/>
        </w:rPr>
        <w:t>PwC</w:t>
      </w:r>
      <w:proofErr w:type="spellEnd"/>
      <w:r>
        <w:rPr>
          <w:rFonts w:ascii="Arial" w:hAnsi="Arial" w:cs="Arial"/>
        </w:rPr>
        <w:t>), e</w:t>
      </w:r>
      <w:r w:rsidR="001C1B3C">
        <w:rPr>
          <w:rFonts w:ascii="Arial" w:hAnsi="Arial" w:cs="Arial"/>
        </w:rPr>
        <w:t>n 2050 China ser</w:t>
      </w:r>
      <w:r w:rsidR="00175021">
        <w:rPr>
          <w:rFonts w:ascii="Arial" w:hAnsi="Arial" w:cs="Arial"/>
        </w:rPr>
        <w:t>á l</w:t>
      </w:r>
      <w:r w:rsidR="001C1B3C">
        <w:rPr>
          <w:rFonts w:ascii="Arial" w:hAnsi="Arial" w:cs="Arial"/>
        </w:rPr>
        <w:t>a primera potencia económica mundial en tanto que India ocupará el segundo lugar; ambas naciones destronarán a Estados Unidos quien perderá el liderazgo y descenderá al tercer lugar.  Otro cambio significativo será el avance de Brasil, cuya economía ocupará el cuarto lugar, frente al noveno que ocupa en la actualidad. En 40 años el desarrollo brasileño superará a Japón, Alemania, Rusia, Reino Unido y Francia. Así mismo se prevé que Sudáfrica salga del top 20 del PPP para ser reemplazado por Nigeria y Vietnam.</w:t>
      </w:r>
      <w:r w:rsidR="00175021">
        <w:rPr>
          <w:rFonts w:ascii="Arial" w:hAnsi="Arial" w:cs="Arial"/>
        </w:rPr>
        <w:t xml:space="preserve"> México se colocará entre las 10 principales economías del planeta, </w:t>
      </w:r>
      <w:r w:rsidR="00521345">
        <w:rPr>
          <w:rFonts w:ascii="Arial" w:hAnsi="Arial" w:cs="Arial"/>
        </w:rPr>
        <w:t xml:space="preserve">será entre la séptima u octava economía más fuerte del mundo y desfalcará países europeos que hoy tienen un lugar privilegiado </w:t>
      </w:r>
      <w:r w:rsidR="00175021">
        <w:rPr>
          <w:rFonts w:ascii="Arial" w:hAnsi="Arial" w:cs="Arial"/>
        </w:rPr>
        <w:t>superando incluso a las potencias germana y británica.</w:t>
      </w:r>
      <w:r w:rsidR="00521345">
        <w:rPr>
          <w:rFonts w:ascii="Arial" w:hAnsi="Arial" w:cs="Arial"/>
        </w:rPr>
        <w:t xml:space="preserve"> </w:t>
      </w:r>
    </w:p>
    <w:p w:rsidR="00FE5FF2" w:rsidRDefault="00FE5FF2" w:rsidP="00D44FCB">
      <w:pPr>
        <w:pStyle w:val="NormalWeb"/>
        <w:shd w:val="clear" w:color="auto" w:fill="FFFFFF"/>
        <w:spacing w:before="0" w:beforeAutospacing="0" w:after="324" w:afterAutospacing="0" w:line="276" w:lineRule="auto"/>
        <w:jc w:val="both"/>
        <w:rPr>
          <w:rFonts w:ascii="Arial" w:hAnsi="Arial" w:cs="Arial"/>
        </w:rPr>
      </w:pPr>
      <w:r>
        <w:rPr>
          <w:rFonts w:ascii="Arial" w:hAnsi="Arial" w:cs="Arial"/>
        </w:rPr>
        <w:t>Cabe destacar que la calidad de vida de estos emergentes será lentamente y no podrán igualar los niveles de calidad de vida de los países ahora ricos, cuyos consumidores seguirán beneficiándose de los bajos precios de las importaciones.</w:t>
      </w:r>
    </w:p>
    <w:p w:rsidR="00521345" w:rsidRPr="00521345" w:rsidRDefault="00521345" w:rsidP="00D44FCB">
      <w:pPr>
        <w:pStyle w:val="NormalWeb"/>
        <w:shd w:val="clear" w:color="auto" w:fill="FFFFFF"/>
        <w:spacing w:before="0" w:beforeAutospacing="0" w:after="324" w:afterAutospacing="0" w:line="276" w:lineRule="auto"/>
        <w:jc w:val="both"/>
        <w:rPr>
          <w:rFonts w:ascii="Arial" w:hAnsi="Arial" w:cs="Arial"/>
          <w:shd w:val="clear" w:color="auto" w:fill="FFFFFF"/>
        </w:rPr>
      </w:pPr>
      <w:r w:rsidRPr="00521345">
        <w:rPr>
          <w:rFonts w:ascii="Arial" w:hAnsi="Arial" w:cs="Arial"/>
        </w:rPr>
        <w:t xml:space="preserve">China. </w:t>
      </w:r>
      <w:r w:rsidRPr="00521345">
        <w:rPr>
          <w:rFonts w:ascii="Arial" w:hAnsi="Arial" w:cs="Arial"/>
          <w:shd w:val="clear" w:color="auto" w:fill="FFFFFF"/>
        </w:rPr>
        <w:t>Aumentará</w:t>
      </w:r>
      <w:r w:rsidRPr="00521345">
        <w:rPr>
          <w:rFonts w:ascii="Arial" w:hAnsi="Arial" w:cs="Arial"/>
          <w:shd w:val="clear" w:color="auto" w:fill="FFFFFF"/>
        </w:rPr>
        <w:t xml:space="preserve"> su PIB de US$ 8888 (2012) a US$59475 Millones para el 2050</w:t>
      </w:r>
      <w:r w:rsidRPr="00521345">
        <w:rPr>
          <w:rStyle w:val="apple-converted-space"/>
          <w:rFonts w:ascii="Arial" w:hAnsi="Arial" w:cs="Arial"/>
          <w:shd w:val="clear" w:color="auto" w:fill="FFFFFF"/>
        </w:rPr>
        <w:t>.</w:t>
      </w:r>
      <w:r w:rsidR="00D44FCB">
        <w:rPr>
          <w:rStyle w:val="apple-converted-space"/>
          <w:rFonts w:ascii="Arial" w:hAnsi="Arial" w:cs="Arial"/>
          <w:shd w:val="clear" w:color="auto" w:fill="FFFFFF"/>
        </w:rPr>
        <w:t xml:space="preserve"> </w:t>
      </w:r>
      <w:r w:rsidR="00D44FCB">
        <w:rPr>
          <w:rFonts w:ascii="Arial" w:hAnsi="Arial" w:cs="Arial"/>
          <w:shd w:val="clear" w:color="auto" w:fill="FFFFFF"/>
        </w:rPr>
        <w:t>Su p</w:t>
      </w:r>
      <w:r w:rsidRPr="00521345">
        <w:rPr>
          <w:rFonts w:ascii="Arial" w:hAnsi="Arial" w:cs="Arial"/>
          <w:shd w:val="clear" w:color="auto" w:fill="FFFFFF"/>
        </w:rPr>
        <w:t xml:space="preserve">oblación se estabilizara a 1.303.723 Millones para el 2050 aumentando la riqueza Per </w:t>
      </w:r>
      <w:proofErr w:type="spellStart"/>
      <w:r w:rsidRPr="00521345">
        <w:rPr>
          <w:rFonts w:ascii="Arial" w:hAnsi="Arial" w:cs="Arial"/>
          <w:shd w:val="clear" w:color="auto" w:fill="FFFFFF"/>
        </w:rPr>
        <w:t>Capita</w:t>
      </w:r>
      <w:proofErr w:type="spellEnd"/>
      <w:r w:rsidR="00D44FCB">
        <w:rPr>
          <w:rFonts w:ascii="Arial" w:hAnsi="Arial" w:cs="Arial"/>
          <w:shd w:val="clear" w:color="auto" w:fill="FFFFFF"/>
        </w:rPr>
        <w:t>.</w:t>
      </w:r>
    </w:p>
    <w:p w:rsidR="00521345" w:rsidRPr="00521345" w:rsidRDefault="00521345" w:rsidP="00D44FCB">
      <w:pPr>
        <w:pStyle w:val="NormalWeb"/>
        <w:shd w:val="clear" w:color="auto" w:fill="FFFFFF"/>
        <w:spacing w:before="0" w:beforeAutospacing="0" w:after="324" w:afterAutospacing="0" w:line="276" w:lineRule="auto"/>
        <w:jc w:val="both"/>
        <w:rPr>
          <w:rStyle w:val="apple-converted-space"/>
          <w:rFonts w:ascii="Arial" w:hAnsi="Arial" w:cs="Arial"/>
          <w:shd w:val="clear" w:color="auto" w:fill="FFFFFF"/>
        </w:rPr>
      </w:pPr>
      <w:r w:rsidRPr="00521345">
        <w:rPr>
          <w:rFonts w:ascii="Arial" w:hAnsi="Arial" w:cs="Arial"/>
          <w:shd w:val="clear" w:color="auto" w:fill="FFFFFF"/>
        </w:rPr>
        <w:t xml:space="preserve">India. </w:t>
      </w:r>
      <w:r w:rsidR="00D44FCB" w:rsidRPr="00521345">
        <w:rPr>
          <w:rFonts w:ascii="Arial" w:hAnsi="Arial" w:cs="Arial"/>
          <w:shd w:val="clear" w:color="auto" w:fill="FFFFFF"/>
        </w:rPr>
        <w:t>Aumentará</w:t>
      </w:r>
      <w:r w:rsidRPr="00521345">
        <w:rPr>
          <w:rFonts w:ascii="Arial" w:hAnsi="Arial" w:cs="Arial"/>
          <w:shd w:val="clear" w:color="auto" w:fill="FFFFFF"/>
        </w:rPr>
        <w:t xml:space="preserve"> su PIB de US$ 3752 (2012) a US$ 43180 Millones para el 2050</w:t>
      </w:r>
      <w:r w:rsidR="00D44FCB">
        <w:rPr>
          <w:rFonts w:ascii="Arial" w:hAnsi="Arial" w:cs="Arial"/>
          <w:shd w:val="clear" w:color="auto" w:fill="FFFFFF"/>
        </w:rPr>
        <w:t>.</w:t>
      </w:r>
      <w:r w:rsidRPr="00521345">
        <w:rPr>
          <w:rStyle w:val="apple-converted-space"/>
          <w:rFonts w:ascii="Arial" w:hAnsi="Arial" w:cs="Arial"/>
          <w:shd w:val="clear" w:color="auto" w:fill="FFFFFF"/>
        </w:rPr>
        <w:t> </w:t>
      </w:r>
      <w:r w:rsidRPr="00521345">
        <w:rPr>
          <w:rFonts w:ascii="Arial" w:hAnsi="Arial" w:cs="Arial"/>
          <w:shd w:val="clear" w:color="auto" w:fill="FFFFFF"/>
        </w:rPr>
        <w:t>Su Población aumentara a 1.656.554 Millones.</w:t>
      </w:r>
      <w:r w:rsidRPr="00521345">
        <w:rPr>
          <w:rStyle w:val="apple-converted-space"/>
          <w:rFonts w:ascii="Arial" w:hAnsi="Arial" w:cs="Arial"/>
          <w:shd w:val="clear" w:color="auto" w:fill="FFFFFF"/>
        </w:rPr>
        <w:t> </w:t>
      </w:r>
    </w:p>
    <w:p w:rsidR="00521345" w:rsidRPr="00521345" w:rsidRDefault="00521345" w:rsidP="00D44FCB">
      <w:pPr>
        <w:pStyle w:val="NormalWeb"/>
        <w:shd w:val="clear" w:color="auto" w:fill="FFFFFF"/>
        <w:spacing w:before="0" w:beforeAutospacing="0" w:after="324" w:afterAutospacing="0" w:line="276" w:lineRule="auto"/>
        <w:jc w:val="both"/>
        <w:rPr>
          <w:rStyle w:val="apple-converted-space"/>
          <w:rFonts w:ascii="Arial" w:hAnsi="Arial" w:cs="Arial"/>
          <w:shd w:val="clear" w:color="auto" w:fill="FFFFFF"/>
        </w:rPr>
      </w:pPr>
      <w:r w:rsidRPr="00521345">
        <w:rPr>
          <w:rStyle w:val="apple-converted-space"/>
          <w:rFonts w:ascii="Arial" w:hAnsi="Arial" w:cs="Arial"/>
          <w:shd w:val="clear" w:color="auto" w:fill="FFFFFF"/>
        </w:rPr>
        <w:t xml:space="preserve">Brasil. </w:t>
      </w:r>
      <w:r w:rsidRPr="00521345">
        <w:rPr>
          <w:rFonts w:ascii="Arial" w:hAnsi="Arial" w:cs="Arial"/>
          <w:shd w:val="clear" w:color="auto" w:fill="FFFFFF"/>
        </w:rPr>
        <w:t>La Primera Economía Latina aumentara su PIB de US$ 2020(2012) a US$ 9762 Millones para el 2050.</w:t>
      </w:r>
      <w:r w:rsidRPr="00521345">
        <w:rPr>
          <w:rStyle w:val="apple-converted-space"/>
          <w:rFonts w:ascii="Arial" w:hAnsi="Arial" w:cs="Arial"/>
          <w:shd w:val="clear" w:color="auto" w:fill="FFFFFF"/>
        </w:rPr>
        <w:t> </w:t>
      </w:r>
      <w:r w:rsidR="00D44FCB">
        <w:rPr>
          <w:rFonts w:ascii="Arial" w:hAnsi="Arial" w:cs="Arial"/>
          <w:shd w:val="clear" w:color="auto" w:fill="FFFFFF"/>
        </w:rPr>
        <w:t>Su població</w:t>
      </w:r>
      <w:r w:rsidRPr="00521345">
        <w:rPr>
          <w:rFonts w:ascii="Arial" w:hAnsi="Arial" w:cs="Arial"/>
          <w:shd w:val="clear" w:color="auto" w:fill="FFFFFF"/>
        </w:rPr>
        <w:t>n aumentara a 250 millones</w:t>
      </w:r>
      <w:r w:rsidRPr="00521345">
        <w:rPr>
          <w:rStyle w:val="apple-converted-space"/>
          <w:rFonts w:ascii="Arial" w:hAnsi="Arial" w:cs="Arial"/>
          <w:shd w:val="clear" w:color="auto" w:fill="FFFFFF"/>
        </w:rPr>
        <w:t> </w:t>
      </w:r>
    </w:p>
    <w:p w:rsidR="00306598" w:rsidRDefault="00521345" w:rsidP="00D44FCB">
      <w:pPr>
        <w:pStyle w:val="NormalWeb"/>
        <w:shd w:val="clear" w:color="auto" w:fill="FFFFFF"/>
        <w:spacing w:before="0" w:beforeAutospacing="0" w:after="324" w:afterAutospacing="0" w:line="276" w:lineRule="auto"/>
        <w:jc w:val="both"/>
        <w:rPr>
          <w:rFonts w:ascii="Arial" w:hAnsi="Arial" w:cs="Arial"/>
        </w:rPr>
      </w:pPr>
      <w:r w:rsidRPr="00521345">
        <w:rPr>
          <w:rStyle w:val="apple-converted-space"/>
          <w:rFonts w:ascii="Arial" w:hAnsi="Arial" w:cs="Arial"/>
          <w:shd w:val="clear" w:color="auto" w:fill="FFFFFF"/>
        </w:rPr>
        <w:t xml:space="preserve">México. </w:t>
      </w:r>
      <w:r w:rsidRPr="00521345">
        <w:rPr>
          <w:rFonts w:ascii="Arial" w:hAnsi="Arial" w:cs="Arial"/>
          <w:shd w:val="clear" w:color="auto" w:fill="FFFFFF"/>
        </w:rPr>
        <w:t>La Nación Azteca aumentara</w:t>
      </w:r>
      <w:r w:rsidR="00D44FCB">
        <w:rPr>
          <w:rFonts w:ascii="Arial" w:hAnsi="Arial" w:cs="Arial"/>
          <w:shd w:val="clear" w:color="auto" w:fill="FFFFFF"/>
        </w:rPr>
        <w:t xml:space="preserve"> su PIB de US$ 1542(2012) a US$</w:t>
      </w:r>
      <w:r w:rsidRPr="00521345">
        <w:rPr>
          <w:rFonts w:ascii="Arial" w:hAnsi="Arial" w:cs="Arial"/>
          <w:shd w:val="clear" w:color="auto" w:fill="FFFFFF"/>
        </w:rPr>
        <w:t>6682 Millones en 2050.</w:t>
      </w:r>
      <w:r w:rsidRPr="00521345">
        <w:rPr>
          <w:rStyle w:val="apple-converted-space"/>
          <w:rFonts w:ascii="Arial" w:hAnsi="Arial" w:cs="Arial"/>
          <w:shd w:val="clear" w:color="auto" w:fill="FFFFFF"/>
        </w:rPr>
        <w:t> </w:t>
      </w:r>
      <w:r w:rsidRPr="00521345">
        <w:rPr>
          <w:rFonts w:ascii="Arial" w:hAnsi="Arial" w:cs="Arial"/>
          <w:shd w:val="clear" w:color="auto" w:fill="FFFFFF"/>
        </w:rPr>
        <w:t>Su Población Aumentara 165 millones para el 2050.</w:t>
      </w:r>
      <w:r w:rsidRPr="00521345">
        <w:rPr>
          <w:rStyle w:val="apple-converted-space"/>
          <w:rFonts w:ascii="Arial" w:hAnsi="Arial" w:cs="Arial"/>
          <w:shd w:val="clear" w:color="auto" w:fill="FFFFFF"/>
        </w:rPr>
        <w:t> </w:t>
      </w:r>
    </w:p>
    <w:p w:rsidR="00D44FCB" w:rsidRPr="00D44FCB" w:rsidRDefault="00D44FCB" w:rsidP="00D44FCB">
      <w:pPr>
        <w:pStyle w:val="NormalWeb"/>
        <w:shd w:val="clear" w:color="auto" w:fill="FFFFFF"/>
        <w:spacing w:before="0" w:beforeAutospacing="0" w:after="324" w:afterAutospacing="0" w:line="276" w:lineRule="auto"/>
        <w:jc w:val="both"/>
        <w:rPr>
          <w:rFonts w:ascii="Arial" w:hAnsi="Arial" w:cs="Arial"/>
        </w:rPr>
      </w:pPr>
    </w:p>
    <w:p w:rsidR="00306598" w:rsidRPr="00D44FCB" w:rsidRDefault="00306598" w:rsidP="00306598">
      <w:pPr>
        <w:pStyle w:val="NormalWeb"/>
        <w:shd w:val="clear" w:color="auto" w:fill="FFFFFF"/>
        <w:spacing w:before="0" w:beforeAutospacing="0" w:after="324" w:afterAutospacing="0" w:line="360" w:lineRule="auto"/>
        <w:ind w:left="720"/>
        <w:jc w:val="center"/>
        <w:rPr>
          <w:rFonts w:ascii="Arial" w:hAnsi="Arial" w:cs="Arial"/>
          <w:b/>
          <w:sz w:val="28"/>
          <w:szCs w:val="28"/>
        </w:rPr>
      </w:pPr>
      <w:r w:rsidRPr="00D44FCB">
        <w:rPr>
          <w:rFonts w:ascii="Arial" w:hAnsi="Arial" w:cs="Arial"/>
          <w:b/>
          <w:sz w:val="28"/>
          <w:szCs w:val="28"/>
        </w:rPr>
        <w:lastRenderedPageBreak/>
        <w:t>PREGUNTAS</w:t>
      </w:r>
    </w:p>
    <w:p w:rsidR="00306598" w:rsidRPr="00D44FCB" w:rsidRDefault="00306598" w:rsidP="00306598">
      <w:pPr>
        <w:pStyle w:val="NormalWeb"/>
        <w:numPr>
          <w:ilvl w:val="0"/>
          <w:numId w:val="5"/>
        </w:numPr>
        <w:shd w:val="clear" w:color="auto" w:fill="FFFFFF"/>
        <w:spacing w:before="0" w:beforeAutospacing="0" w:after="324" w:afterAutospacing="0" w:line="276" w:lineRule="auto"/>
        <w:jc w:val="both"/>
        <w:rPr>
          <w:rFonts w:ascii="Arial" w:hAnsi="Arial" w:cs="Arial"/>
          <w:b/>
        </w:rPr>
      </w:pPr>
      <w:r w:rsidRPr="00D44FCB">
        <w:rPr>
          <w:rFonts w:ascii="Arial" w:hAnsi="Arial" w:cs="Arial"/>
          <w:b/>
        </w:rPr>
        <w:t>¿Menciona y explica brevemente </w:t>
      </w:r>
      <w:r w:rsidRPr="00D44FCB">
        <w:rPr>
          <w:rStyle w:val="ecxapple-converted-space"/>
          <w:rFonts w:ascii="Arial" w:hAnsi="Arial" w:cs="Arial"/>
          <w:b/>
        </w:rPr>
        <w:t> </w:t>
      </w:r>
      <w:r w:rsidRPr="00D44FCB">
        <w:rPr>
          <w:rFonts w:ascii="Arial" w:hAnsi="Arial" w:cs="Arial"/>
          <w:b/>
        </w:rPr>
        <w:t>cuales son los tres factores principales de la</w:t>
      </w:r>
      <w:r w:rsidRPr="00D44FCB">
        <w:rPr>
          <w:rStyle w:val="ecxapple-converted-space"/>
          <w:rFonts w:ascii="Arial" w:hAnsi="Arial" w:cs="Arial"/>
          <w:b/>
        </w:rPr>
        <w:t> </w:t>
      </w:r>
      <w:r w:rsidRPr="00D44FCB">
        <w:rPr>
          <w:rFonts w:ascii="Arial" w:hAnsi="Arial" w:cs="Arial"/>
          <w:b/>
        </w:rPr>
        <w:t>descentralización</w:t>
      </w:r>
      <w:r w:rsidRPr="00D44FCB">
        <w:rPr>
          <w:rStyle w:val="ecxapple-converted-space"/>
          <w:rFonts w:ascii="Arial" w:hAnsi="Arial" w:cs="Arial"/>
          <w:b/>
        </w:rPr>
        <w:t> </w:t>
      </w:r>
      <w:r w:rsidRPr="00D44FCB">
        <w:rPr>
          <w:rFonts w:ascii="Arial" w:hAnsi="Arial" w:cs="Arial"/>
          <w:b/>
        </w:rPr>
        <w:t>de la administración pública </w:t>
      </w:r>
      <w:r w:rsidRPr="00D44FCB">
        <w:rPr>
          <w:rStyle w:val="ecxapple-converted-space"/>
          <w:rFonts w:ascii="Arial" w:hAnsi="Arial" w:cs="Arial"/>
          <w:b/>
        </w:rPr>
        <w:t> </w:t>
      </w:r>
      <w:r w:rsidRPr="00D44FCB">
        <w:rPr>
          <w:rFonts w:ascii="Arial" w:hAnsi="Arial" w:cs="Arial"/>
          <w:b/>
        </w:rPr>
        <w:t>federal en la opinión de Dr. José R.</w:t>
      </w:r>
      <w:r w:rsidRPr="00D44FCB">
        <w:rPr>
          <w:rStyle w:val="ecxapple-converted-space"/>
          <w:rFonts w:ascii="Arial" w:hAnsi="Arial" w:cs="Arial"/>
          <w:b/>
        </w:rPr>
        <w:t> </w:t>
      </w:r>
      <w:proofErr w:type="spellStart"/>
      <w:r w:rsidRPr="00D44FCB">
        <w:rPr>
          <w:rFonts w:ascii="Arial" w:hAnsi="Arial" w:cs="Arial"/>
          <w:b/>
        </w:rPr>
        <w:t>Castelazo</w:t>
      </w:r>
      <w:proofErr w:type="spellEnd"/>
      <w:r w:rsidRPr="00D44FCB">
        <w:rPr>
          <w:rFonts w:ascii="Arial" w:hAnsi="Arial" w:cs="Arial"/>
          <w:b/>
        </w:rPr>
        <w:t>?</w:t>
      </w:r>
    </w:p>
    <w:p w:rsidR="00306598" w:rsidRPr="00D44FCB" w:rsidRDefault="00306598" w:rsidP="00306598">
      <w:pPr>
        <w:pStyle w:val="NormalWeb"/>
        <w:numPr>
          <w:ilvl w:val="1"/>
          <w:numId w:val="5"/>
        </w:numPr>
        <w:shd w:val="clear" w:color="auto" w:fill="FFFFFF"/>
        <w:spacing w:before="0" w:beforeAutospacing="0" w:after="324" w:afterAutospacing="0" w:line="276" w:lineRule="auto"/>
        <w:jc w:val="both"/>
        <w:rPr>
          <w:rFonts w:ascii="Arial" w:hAnsi="Arial" w:cs="Arial"/>
        </w:rPr>
      </w:pPr>
      <w:r w:rsidRPr="00D44FCB">
        <w:rPr>
          <w:rFonts w:ascii="Arial" w:hAnsi="Arial" w:cs="Arial"/>
        </w:rPr>
        <w:t>Capacidad del ejercicio de la autoridad: Tiene que ver con los límites de la intervención del estado en la economía, en una aplicación firme de la ley y un desarrollo social que libere las potencialidades de la población.</w:t>
      </w:r>
    </w:p>
    <w:p w:rsidR="00306598" w:rsidRPr="00D44FCB" w:rsidRDefault="00306598" w:rsidP="00306598">
      <w:pPr>
        <w:pStyle w:val="NormalWeb"/>
        <w:numPr>
          <w:ilvl w:val="1"/>
          <w:numId w:val="5"/>
        </w:numPr>
        <w:shd w:val="clear" w:color="auto" w:fill="FFFFFF"/>
        <w:spacing w:before="0" w:beforeAutospacing="0" w:after="324" w:afterAutospacing="0" w:line="276" w:lineRule="auto"/>
        <w:jc w:val="both"/>
        <w:rPr>
          <w:rFonts w:ascii="Arial" w:hAnsi="Arial" w:cs="Arial"/>
        </w:rPr>
      </w:pPr>
      <w:r w:rsidRPr="00D44FCB">
        <w:rPr>
          <w:rFonts w:ascii="Arial" w:hAnsi="Arial" w:cs="Arial"/>
        </w:rPr>
        <w:t>Capacidad de respuesta del gobierno ante las múltiples vicisitudes que enfrentamos: Entre ellos destaca la funcionalidad institucional, la disciplina y la responsabilidad, aunadas a una clara respuesta de servicio.</w:t>
      </w:r>
    </w:p>
    <w:p w:rsidR="00306598" w:rsidRPr="00D44FCB" w:rsidRDefault="00306598" w:rsidP="00306598">
      <w:pPr>
        <w:pStyle w:val="NormalWeb"/>
        <w:numPr>
          <w:ilvl w:val="1"/>
          <w:numId w:val="5"/>
        </w:numPr>
        <w:shd w:val="clear" w:color="auto" w:fill="FFFFFF"/>
        <w:spacing w:before="0" w:beforeAutospacing="0" w:after="324" w:afterAutospacing="0" w:line="276" w:lineRule="auto"/>
        <w:jc w:val="both"/>
        <w:rPr>
          <w:rFonts w:ascii="Arial" w:hAnsi="Arial" w:cs="Arial"/>
        </w:rPr>
      </w:pPr>
      <w:r w:rsidRPr="00D44FCB">
        <w:rPr>
          <w:rFonts w:ascii="Arial" w:hAnsi="Arial" w:cs="Arial"/>
        </w:rPr>
        <w:t>Capacidad de conducción: Tiene que ver con el liderazgo institucional serio y comprometido, una concertación de largo plazo con las principales fuerzas políticas, económicas y sociales, y una propensión para adaptarse al cambio para evitar desviaciones y tragedias.</w:t>
      </w:r>
    </w:p>
    <w:p w:rsidR="00306598" w:rsidRPr="00D44FCB" w:rsidRDefault="00306598" w:rsidP="00306598">
      <w:pPr>
        <w:pStyle w:val="NormalWeb"/>
        <w:shd w:val="clear" w:color="auto" w:fill="FFFFFF"/>
        <w:spacing w:before="0" w:beforeAutospacing="0" w:after="324" w:afterAutospacing="0" w:line="276" w:lineRule="auto"/>
        <w:ind w:left="1440"/>
        <w:jc w:val="both"/>
        <w:rPr>
          <w:rFonts w:ascii="Arial" w:hAnsi="Arial" w:cs="Arial"/>
        </w:rPr>
      </w:pPr>
    </w:p>
    <w:p w:rsidR="00306598" w:rsidRPr="00D44FCB" w:rsidRDefault="00306598" w:rsidP="00306598">
      <w:pPr>
        <w:pStyle w:val="NormalWeb"/>
        <w:numPr>
          <w:ilvl w:val="0"/>
          <w:numId w:val="5"/>
        </w:numPr>
        <w:shd w:val="clear" w:color="auto" w:fill="FFFFFF"/>
        <w:spacing w:before="0" w:beforeAutospacing="0" w:after="324" w:afterAutospacing="0" w:line="276" w:lineRule="auto"/>
        <w:jc w:val="both"/>
        <w:rPr>
          <w:rFonts w:ascii="Arial" w:hAnsi="Arial" w:cs="Arial"/>
          <w:b/>
        </w:rPr>
      </w:pPr>
      <w:r w:rsidRPr="00D44FCB">
        <w:rPr>
          <w:rFonts w:ascii="Arial" w:hAnsi="Arial" w:cs="Arial"/>
          <w:b/>
        </w:rPr>
        <w:t xml:space="preserve">¿Cuáles son los principales aspectos que tiene la capacidad de respuesta del gobierno? </w:t>
      </w:r>
    </w:p>
    <w:p w:rsidR="00306598" w:rsidRPr="00D44FCB" w:rsidRDefault="00306598" w:rsidP="00306598">
      <w:pPr>
        <w:pStyle w:val="NormalWeb"/>
        <w:shd w:val="clear" w:color="auto" w:fill="FFFFFF"/>
        <w:spacing w:before="0" w:beforeAutospacing="0" w:after="324" w:afterAutospacing="0" w:line="276" w:lineRule="auto"/>
        <w:ind w:left="1068"/>
        <w:jc w:val="both"/>
        <w:rPr>
          <w:rFonts w:ascii="Arial" w:hAnsi="Arial" w:cs="Arial"/>
        </w:rPr>
      </w:pPr>
      <w:r w:rsidRPr="00D44FCB">
        <w:rPr>
          <w:rFonts w:ascii="Arial" w:hAnsi="Arial" w:cs="Arial"/>
        </w:rPr>
        <w:t>La funcionalidad institucional, la disciplina y la responsabilidad, aunadas a una clara respuesta de servicio.</w:t>
      </w:r>
    </w:p>
    <w:p w:rsidR="00306598" w:rsidRPr="00D44FCB" w:rsidRDefault="00306598" w:rsidP="00306598">
      <w:pPr>
        <w:pStyle w:val="NormalWeb"/>
        <w:shd w:val="clear" w:color="auto" w:fill="FFFFFF"/>
        <w:spacing w:before="0" w:beforeAutospacing="0" w:after="324" w:afterAutospacing="0" w:line="276" w:lineRule="auto"/>
        <w:ind w:left="1068"/>
        <w:jc w:val="both"/>
        <w:rPr>
          <w:rFonts w:ascii="Arial" w:hAnsi="Arial" w:cs="Arial"/>
        </w:rPr>
      </w:pPr>
    </w:p>
    <w:p w:rsidR="00306598" w:rsidRPr="00D44FCB" w:rsidRDefault="00306598" w:rsidP="00306598">
      <w:pPr>
        <w:pStyle w:val="NormalWeb"/>
        <w:numPr>
          <w:ilvl w:val="0"/>
          <w:numId w:val="5"/>
        </w:numPr>
        <w:shd w:val="clear" w:color="auto" w:fill="FFFFFF"/>
        <w:spacing w:before="0" w:beforeAutospacing="0" w:after="324" w:afterAutospacing="0" w:line="276" w:lineRule="auto"/>
        <w:jc w:val="both"/>
        <w:rPr>
          <w:rFonts w:ascii="Arial" w:hAnsi="Arial" w:cs="Arial"/>
          <w:b/>
        </w:rPr>
      </w:pPr>
      <w:r w:rsidRPr="00D44FCB">
        <w:rPr>
          <w:rFonts w:ascii="Arial" w:hAnsi="Arial" w:cs="Arial"/>
          <w:b/>
        </w:rPr>
        <w:t>¿En la opinión del Dr. Miguel</w:t>
      </w:r>
      <w:r w:rsidRPr="00D44FCB">
        <w:rPr>
          <w:rStyle w:val="ecxapple-converted-space"/>
          <w:rFonts w:ascii="Arial" w:hAnsi="Arial" w:cs="Arial"/>
          <w:b/>
        </w:rPr>
        <w:t> </w:t>
      </w:r>
      <w:proofErr w:type="spellStart"/>
      <w:r w:rsidRPr="00D44FCB">
        <w:rPr>
          <w:rFonts w:ascii="Arial" w:hAnsi="Arial" w:cs="Arial"/>
          <w:b/>
        </w:rPr>
        <w:t>Anxo</w:t>
      </w:r>
      <w:proofErr w:type="spellEnd"/>
      <w:r w:rsidRPr="00D44FCB">
        <w:rPr>
          <w:rStyle w:val="ecxapple-converted-space"/>
          <w:rFonts w:ascii="Arial" w:hAnsi="Arial" w:cs="Arial"/>
          <w:b/>
        </w:rPr>
        <w:t> </w:t>
      </w:r>
      <w:r w:rsidRPr="00D44FCB">
        <w:rPr>
          <w:rFonts w:ascii="Arial" w:hAnsi="Arial" w:cs="Arial"/>
          <w:b/>
        </w:rPr>
        <w:t>Bastos </w:t>
      </w:r>
      <w:r w:rsidRPr="00D44FCB">
        <w:rPr>
          <w:rStyle w:val="ecxapple-converted-space"/>
          <w:rFonts w:ascii="Arial" w:hAnsi="Arial" w:cs="Arial"/>
          <w:b/>
        </w:rPr>
        <w:t> </w:t>
      </w:r>
      <w:r w:rsidRPr="00D44FCB">
        <w:rPr>
          <w:rFonts w:ascii="Arial" w:hAnsi="Arial" w:cs="Arial"/>
          <w:b/>
        </w:rPr>
        <w:t>señala los dos factores principales en lo que centra la ineficiencia de la administración pública?</w:t>
      </w:r>
    </w:p>
    <w:p w:rsidR="00306598" w:rsidRPr="00D44FCB" w:rsidRDefault="00306598" w:rsidP="00306598">
      <w:pPr>
        <w:pStyle w:val="NormalWeb"/>
        <w:numPr>
          <w:ilvl w:val="1"/>
          <w:numId w:val="5"/>
        </w:numPr>
        <w:shd w:val="clear" w:color="auto" w:fill="FFFFFF"/>
        <w:spacing w:before="0" w:beforeAutospacing="0" w:after="324" w:afterAutospacing="0" w:line="276" w:lineRule="auto"/>
        <w:jc w:val="both"/>
        <w:rPr>
          <w:rFonts w:ascii="Arial" w:hAnsi="Arial" w:cs="Arial"/>
        </w:rPr>
      </w:pPr>
      <w:r w:rsidRPr="00D44FCB">
        <w:rPr>
          <w:rFonts w:ascii="Arial" w:hAnsi="Arial" w:cs="Arial"/>
        </w:rPr>
        <w:t>Inexistencia de cálculo económico.</w:t>
      </w:r>
    </w:p>
    <w:p w:rsidR="00306598" w:rsidRPr="00D44FCB" w:rsidRDefault="00306598" w:rsidP="00306598">
      <w:pPr>
        <w:pStyle w:val="NormalWeb"/>
        <w:numPr>
          <w:ilvl w:val="1"/>
          <w:numId w:val="5"/>
        </w:numPr>
        <w:shd w:val="clear" w:color="auto" w:fill="FFFFFF"/>
        <w:spacing w:before="0" w:beforeAutospacing="0" w:after="324" w:afterAutospacing="0" w:line="276" w:lineRule="auto"/>
        <w:jc w:val="both"/>
        <w:rPr>
          <w:rFonts w:ascii="Arial" w:hAnsi="Arial" w:cs="Arial"/>
        </w:rPr>
      </w:pPr>
      <w:r w:rsidRPr="00D44FCB">
        <w:rPr>
          <w:rFonts w:ascii="Arial" w:hAnsi="Arial" w:cs="Arial"/>
        </w:rPr>
        <w:t>Falta de coste y beneficio.</w:t>
      </w:r>
    </w:p>
    <w:p w:rsidR="00306598" w:rsidRPr="00D44FCB" w:rsidRDefault="00306598" w:rsidP="00306598">
      <w:pPr>
        <w:pStyle w:val="NormalWeb"/>
        <w:numPr>
          <w:ilvl w:val="0"/>
          <w:numId w:val="5"/>
        </w:numPr>
        <w:shd w:val="clear" w:color="auto" w:fill="FFFFFF"/>
        <w:spacing w:before="0" w:beforeAutospacing="0" w:after="324" w:afterAutospacing="0" w:line="276" w:lineRule="auto"/>
        <w:jc w:val="both"/>
        <w:rPr>
          <w:rFonts w:ascii="Arial" w:hAnsi="Arial" w:cs="Arial"/>
          <w:b/>
        </w:rPr>
      </w:pPr>
      <w:r w:rsidRPr="00D44FCB">
        <w:rPr>
          <w:rFonts w:ascii="Arial" w:hAnsi="Arial" w:cs="Arial"/>
          <w:b/>
        </w:rPr>
        <w:lastRenderedPageBreak/>
        <w:t>¿Qué se comprende por expansión burocrática?</w:t>
      </w:r>
    </w:p>
    <w:p w:rsidR="00306598" w:rsidRPr="00D44FCB" w:rsidRDefault="00306598" w:rsidP="00306598">
      <w:pPr>
        <w:pStyle w:val="NormalWeb"/>
        <w:shd w:val="clear" w:color="auto" w:fill="FFFFFF"/>
        <w:spacing w:before="0" w:beforeAutospacing="0" w:after="324" w:afterAutospacing="0" w:line="276" w:lineRule="auto"/>
        <w:ind w:left="720"/>
        <w:jc w:val="both"/>
        <w:rPr>
          <w:rFonts w:ascii="Arial" w:hAnsi="Arial" w:cs="Arial"/>
        </w:rPr>
      </w:pPr>
      <w:r w:rsidRPr="00D44FCB">
        <w:rPr>
          <w:rFonts w:ascii="Arial" w:hAnsi="Arial" w:cs="Arial"/>
        </w:rPr>
        <w:t>A que el Estado tiende a crecer, el procesamiento de crecimiento responde a decisiones políticas y no a criterios económicos o de mercado. Los actores con más poder intentan expandir su ámbito de influencia a los espacios de poder civil.</w:t>
      </w:r>
    </w:p>
    <w:p w:rsidR="00306598" w:rsidRPr="00D44FCB" w:rsidRDefault="00306598" w:rsidP="00306598">
      <w:pPr>
        <w:pStyle w:val="NormalWeb"/>
        <w:shd w:val="clear" w:color="auto" w:fill="FFFFFF"/>
        <w:spacing w:before="0" w:beforeAutospacing="0" w:after="324" w:afterAutospacing="0" w:line="276" w:lineRule="auto"/>
        <w:ind w:left="720"/>
        <w:jc w:val="both"/>
        <w:rPr>
          <w:rFonts w:ascii="Arial" w:hAnsi="Arial" w:cs="Arial"/>
        </w:rPr>
      </w:pPr>
    </w:p>
    <w:p w:rsidR="00306598" w:rsidRPr="00D44FCB" w:rsidRDefault="00306598" w:rsidP="00306598">
      <w:pPr>
        <w:pStyle w:val="NormalWeb"/>
        <w:numPr>
          <w:ilvl w:val="0"/>
          <w:numId w:val="5"/>
        </w:numPr>
        <w:shd w:val="clear" w:color="auto" w:fill="FFFFFF"/>
        <w:spacing w:before="0" w:beforeAutospacing="0" w:after="324" w:afterAutospacing="0" w:line="276" w:lineRule="auto"/>
        <w:jc w:val="both"/>
        <w:rPr>
          <w:rFonts w:ascii="Arial" w:hAnsi="Arial" w:cs="Arial"/>
          <w:b/>
        </w:rPr>
      </w:pPr>
      <w:r w:rsidRPr="00D44FCB">
        <w:rPr>
          <w:rFonts w:ascii="Arial" w:hAnsi="Arial" w:cs="Arial"/>
          <w:b/>
        </w:rPr>
        <w:t>¿Explica por qué nos comenta el Dr. Miguel</w:t>
      </w:r>
      <w:r w:rsidRPr="00D44FCB">
        <w:rPr>
          <w:rStyle w:val="ecxapple-converted-space"/>
          <w:rFonts w:ascii="Arial" w:hAnsi="Arial" w:cs="Arial"/>
          <w:b/>
        </w:rPr>
        <w:t> </w:t>
      </w:r>
      <w:r w:rsidRPr="00D44FCB">
        <w:rPr>
          <w:rFonts w:ascii="Arial" w:hAnsi="Arial" w:cs="Arial"/>
          <w:b/>
        </w:rPr>
        <w:t>Anexo</w:t>
      </w:r>
      <w:r w:rsidRPr="00D44FCB">
        <w:rPr>
          <w:rStyle w:val="ecxapple-converted-space"/>
          <w:rFonts w:ascii="Arial" w:hAnsi="Arial" w:cs="Arial"/>
          <w:b/>
        </w:rPr>
        <w:t> </w:t>
      </w:r>
      <w:r w:rsidRPr="00D44FCB">
        <w:rPr>
          <w:rFonts w:ascii="Arial" w:hAnsi="Arial" w:cs="Arial"/>
          <w:b/>
        </w:rPr>
        <w:t>Bastos</w:t>
      </w:r>
      <w:r w:rsidRPr="00D44FCB">
        <w:rPr>
          <w:rStyle w:val="ecxapple-converted-space"/>
          <w:rFonts w:ascii="Arial" w:hAnsi="Arial" w:cs="Arial"/>
          <w:b/>
        </w:rPr>
        <w:t> </w:t>
      </w:r>
      <w:r w:rsidRPr="00D44FCB">
        <w:rPr>
          <w:rFonts w:ascii="Arial" w:hAnsi="Arial" w:cs="Arial"/>
          <w:b/>
        </w:rPr>
        <w:t>que la administración pública es un ente socialista?</w:t>
      </w:r>
    </w:p>
    <w:p w:rsidR="00306598" w:rsidRPr="00D44FCB" w:rsidRDefault="00306598" w:rsidP="00CB21FF">
      <w:pPr>
        <w:pStyle w:val="NormalWeb"/>
        <w:shd w:val="clear" w:color="auto" w:fill="FFFFFF"/>
        <w:spacing w:before="0" w:beforeAutospacing="0" w:after="324" w:afterAutospacing="0" w:line="276" w:lineRule="auto"/>
        <w:ind w:left="360"/>
        <w:jc w:val="both"/>
        <w:rPr>
          <w:rFonts w:ascii="Arial" w:hAnsi="Arial" w:cs="Arial"/>
        </w:rPr>
      </w:pPr>
      <w:r w:rsidRPr="00D44FCB">
        <w:rPr>
          <w:rFonts w:ascii="Arial" w:hAnsi="Arial" w:cs="Arial"/>
        </w:rPr>
        <w:t>Porque la Administración Pública gestiona, controla y monopoliza, ya sea parcial o totalmente, ámbitos de la población que son socializados. Como por ejemplo, la gestión de la educación pública. Porque a la población, el Estado le exige que aporte recursos para financiar su operación</w:t>
      </w:r>
    </w:p>
    <w:p w:rsidR="00306598" w:rsidRPr="00D44FCB" w:rsidRDefault="00306598" w:rsidP="00CB21FF">
      <w:pPr>
        <w:pStyle w:val="NormalWeb"/>
        <w:shd w:val="clear" w:color="auto" w:fill="FFFFFF"/>
        <w:spacing w:before="0" w:beforeAutospacing="0" w:after="324" w:afterAutospacing="0" w:line="276" w:lineRule="auto"/>
        <w:ind w:left="360"/>
        <w:jc w:val="both"/>
        <w:rPr>
          <w:rFonts w:ascii="Arial" w:hAnsi="Arial" w:cs="Arial"/>
        </w:rPr>
      </w:pPr>
    </w:p>
    <w:p w:rsidR="00306598" w:rsidRDefault="00306598" w:rsidP="00CB21FF">
      <w:pPr>
        <w:pStyle w:val="NormalWeb"/>
        <w:numPr>
          <w:ilvl w:val="0"/>
          <w:numId w:val="5"/>
        </w:numPr>
        <w:shd w:val="clear" w:color="auto" w:fill="FFFFFF"/>
        <w:spacing w:before="0" w:beforeAutospacing="0" w:after="324" w:afterAutospacing="0" w:line="276" w:lineRule="auto"/>
        <w:jc w:val="both"/>
        <w:rPr>
          <w:rFonts w:ascii="Arial" w:hAnsi="Arial" w:cs="Arial"/>
          <w:b/>
        </w:rPr>
      </w:pPr>
      <w:r w:rsidRPr="00D44FCB">
        <w:rPr>
          <w:rFonts w:ascii="Arial" w:hAnsi="Arial" w:cs="Arial"/>
          <w:b/>
        </w:rPr>
        <w:t>¿Tu opinión respecto al tercer video en cuanto a podrá darse un México 2050 con qué modelo de administración pública?</w:t>
      </w:r>
    </w:p>
    <w:p w:rsidR="00CB21FF" w:rsidRPr="00CB21FF" w:rsidRDefault="00D44FCB" w:rsidP="00CB21FF">
      <w:pPr>
        <w:pStyle w:val="NormalWeb"/>
        <w:shd w:val="clear" w:color="auto" w:fill="FFFFFF"/>
        <w:spacing w:before="0" w:beforeAutospacing="0" w:after="324" w:afterAutospacing="0" w:line="276" w:lineRule="auto"/>
        <w:ind w:left="360"/>
        <w:jc w:val="both"/>
        <w:rPr>
          <w:rFonts w:ascii="Arial" w:hAnsi="Arial" w:cs="Arial"/>
        </w:rPr>
      </w:pPr>
      <w:r w:rsidRPr="00CB21FF">
        <w:rPr>
          <w:rFonts w:ascii="Arial" w:hAnsi="Arial" w:cs="Arial"/>
        </w:rPr>
        <w:t xml:space="preserve">Considero que México puede ser una superpotencia para 2050 ya que cuenta con ciertos factores como es su ubicación geográfica </w:t>
      </w:r>
      <w:r w:rsidR="00CB21FF" w:rsidRPr="00CB21FF">
        <w:rPr>
          <w:rFonts w:ascii="Arial" w:hAnsi="Arial" w:cs="Arial"/>
        </w:rPr>
        <w:t xml:space="preserve">que le permite estar en contacto con la economía más grande del mundo </w:t>
      </w:r>
      <w:r w:rsidRPr="00CB21FF">
        <w:rPr>
          <w:rFonts w:ascii="Arial" w:hAnsi="Arial" w:cs="Arial"/>
        </w:rPr>
        <w:t>pero de igual forma el crecimiento de la clase media</w:t>
      </w:r>
      <w:r w:rsidR="00CB21FF" w:rsidRPr="00CB21FF">
        <w:rPr>
          <w:rFonts w:ascii="Arial" w:hAnsi="Arial" w:cs="Arial"/>
        </w:rPr>
        <w:t xml:space="preserve"> el cual se sitúa entre los países de América Latina cuya case ha incrementado más.  Así mismo el número de ingenieros y especialistas</w:t>
      </w:r>
      <w:bookmarkStart w:id="0" w:name="_GoBack"/>
      <w:bookmarkEnd w:id="0"/>
      <w:r w:rsidR="00CB21FF" w:rsidRPr="00CB21FF">
        <w:rPr>
          <w:rFonts w:ascii="Arial" w:hAnsi="Arial" w:cs="Arial"/>
        </w:rPr>
        <w:t xml:space="preserve"> calificados cada vez son más y la mano de obra barata ha crecido frente a la manufactura en Asia.</w:t>
      </w:r>
    </w:p>
    <w:p w:rsidR="00CB21FF" w:rsidRPr="00CB21FF" w:rsidRDefault="00CB21FF" w:rsidP="00CB21FF">
      <w:pPr>
        <w:pStyle w:val="NormalWeb"/>
        <w:shd w:val="clear" w:color="auto" w:fill="FFFFFF"/>
        <w:spacing w:before="0" w:beforeAutospacing="0" w:after="324" w:afterAutospacing="0" w:line="276" w:lineRule="auto"/>
        <w:ind w:left="360"/>
        <w:jc w:val="both"/>
        <w:rPr>
          <w:rFonts w:ascii="Arial" w:hAnsi="Arial" w:cs="Arial"/>
        </w:rPr>
      </w:pPr>
      <w:r w:rsidRPr="00CB21FF">
        <w:rPr>
          <w:rFonts w:ascii="Arial" w:hAnsi="Arial" w:cs="Arial"/>
        </w:rPr>
        <w:t xml:space="preserve">Considero importante de igual manera mencionar la importancia de la </w:t>
      </w:r>
      <w:r w:rsidRPr="00CB21FF">
        <w:rPr>
          <w:rFonts w:ascii="Arial" w:hAnsi="Arial" w:cs="Arial"/>
          <w:shd w:val="clear" w:color="auto" w:fill="FFFFFF"/>
        </w:rPr>
        <w:t xml:space="preserve">de reformas estructurales </w:t>
      </w:r>
      <w:r w:rsidRPr="00CB21FF">
        <w:rPr>
          <w:rFonts w:ascii="Arial" w:hAnsi="Arial" w:cs="Arial"/>
          <w:shd w:val="clear" w:color="auto" w:fill="FFFFFF"/>
        </w:rPr>
        <w:t>implementadas por el</w:t>
      </w:r>
      <w:r w:rsidRPr="00CB21FF">
        <w:rPr>
          <w:rFonts w:ascii="Arial" w:hAnsi="Arial" w:cs="Arial"/>
          <w:shd w:val="clear" w:color="auto" w:fill="FFFFFF"/>
        </w:rPr>
        <w:t xml:space="preserve"> presidente Enrique Peña Nieto, como la energética, educativa, financiera y fiscal, las cuales pueden incrementar el crecimiento del país hasta en tasas de 6%.</w:t>
      </w:r>
      <w:r w:rsidRPr="00CB21FF">
        <w:rPr>
          <w:rFonts w:ascii="Arial" w:hAnsi="Arial" w:cs="Arial"/>
          <w:shd w:val="clear" w:color="auto" w:fill="FFFFFF"/>
        </w:rPr>
        <w:t xml:space="preserve"> Por tanto siento que el futuro de México no es incierto ni va en declive sino todo lo contrario.</w:t>
      </w:r>
    </w:p>
    <w:p w:rsidR="00306598" w:rsidRDefault="00306598" w:rsidP="00306598">
      <w:pPr>
        <w:rPr>
          <w:sz w:val="24"/>
          <w:szCs w:val="24"/>
        </w:rPr>
      </w:pPr>
    </w:p>
    <w:p w:rsidR="00306598" w:rsidRDefault="00306598" w:rsidP="00306598">
      <w:pPr>
        <w:rPr>
          <w:sz w:val="24"/>
          <w:szCs w:val="24"/>
        </w:rPr>
      </w:pPr>
    </w:p>
    <w:p w:rsidR="0096362F" w:rsidRPr="00900A32" w:rsidRDefault="0096362F" w:rsidP="00144263">
      <w:pPr>
        <w:shd w:val="clear" w:color="auto" w:fill="FFFFFF"/>
        <w:spacing w:before="100" w:beforeAutospacing="1" w:after="100" w:afterAutospacing="1" w:line="360" w:lineRule="auto"/>
        <w:jc w:val="both"/>
        <w:rPr>
          <w:rFonts w:ascii="Arial" w:eastAsia="Times New Roman" w:hAnsi="Arial" w:cs="Arial"/>
          <w:b/>
          <w:lang w:eastAsia="es-MX"/>
        </w:rPr>
      </w:pPr>
    </w:p>
    <w:sectPr w:rsidR="0096362F" w:rsidRPr="00900A32" w:rsidSect="00306598">
      <w:footerReference w:type="default" r:id="rId15"/>
      <w:pgSz w:w="12240" w:h="15840"/>
      <w:pgMar w:top="1417" w:right="1701" w:bottom="1417" w:left="1701"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44263" w:rsidRDefault="00144263" w:rsidP="00144263">
      <w:pPr>
        <w:spacing w:after="0" w:line="240" w:lineRule="auto"/>
      </w:pPr>
      <w:r>
        <w:separator/>
      </w:r>
    </w:p>
  </w:endnote>
  <w:endnote w:type="continuationSeparator" w:id="0">
    <w:p w:rsidR="00144263" w:rsidRDefault="00144263" w:rsidP="001442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20002A87" w:usb1="00000000" w:usb2="00000000"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55277098"/>
      <w:docPartObj>
        <w:docPartGallery w:val="Page Numbers (Bottom of Page)"/>
        <w:docPartUnique/>
      </w:docPartObj>
    </w:sdtPr>
    <w:sdtEndPr/>
    <w:sdtContent>
      <w:p w:rsidR="00144263" w:rsidRDefault="00CB21FF">
        <w:pPr>
          <w:pStyle w:val="Piedepgina"/>
        </w:pPr>
        <w:r>
          <w:rPr>
            <w:noProof/>
          </w:rPr>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forma 22" o:spid="_x0000_s2050"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" filled="t" strokecolor="gray" strokeweight="2.25pt">
              <v:textbox style="mso-next-textbox:#Autoforma 22" inset=",0,,0">
                <w:txbxContent>
                  <w:p w:rsidR="00144263" w:rsidRDefault="00144263">
                    <w:pPr>
                      <w:jc w:val="center"/>
                    </w:pPr>
                    <w:r>
                      <w:fldChar w:fldCharType="begin"/>
                    </w:r>
                    <w:r>
                      <w:instrText>PAGE    \* MERGEFORMAT</w:instrText>
                    </w:r>
                    <w:r>
                      <w:fldChar w:fldCharType="separate"/>
                    </w:r>
                    <w:r w:rsidR="00CB21FF" w:rsidRPr="00CB21FF">
                      <w:rPr>
                        <w:noProof/>
                        <w:lang w:val="es-ES"/>
                      </w:rPr>
                      <w:t>1</w:t>
                    </w:r>
                    <w:r>
                      <w:fldChar w:fldCharType="end"/>
                    </w:r>
                  </w:p>
                </w:txbxContent>
              </v:textbox>
              <w10:wrap anchorx="margin" anchory="margin"/>
            </v:shape>
          </w:pict>
        </w:r>
        <w:r>
          <w:rPr>
            <w:noProof/>
          </w:rPr>
          <w:pict>
            <v:shapetype id="_x0000_t32" coordsize="21600,21600" o:spt="32" o:oned="t" path="m,l21600,21600e" filled="f">
              <v:path arrowok="t" fillok="f" o:connecttype="none"/>
              <o:lock v:ext="edit" shapetype="t"/>
            </v:shapetype>
            <v:shape id="Autoforma 21" o:spid="_x0000_s2049"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" strokecolor="gray" strokeweight="1pt">
              <w10:wrap anchorx="margin" anchory="margin"/>
            </v:shape>
          </w:pic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44263" w:rsidRDefault="00144263" w:rsidP="00144263">
      <w:pPr>
        <w:spacing w:after="0" w:line="240" w:lineRule="auto"/>
      </w:pPr>
      <w:r>
        <w:separator/>
      </w:r>
    </w:p>
  </w:footnote>
  <w:footnote w:type="continuationSeparator" w:id="0">
    <w:p w:rsidR="00144263" w:rsidRDefault="00144263" w:rsidP="0014426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1D5C19"/>
    <w:multiLevelType w:val="hybridMultilevel"/>
    <w:tmpl w:val="D6528608"/>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443314F6"/>
    <w:multiLevelType w:val="hybridMultilevel"/>
    <w:tmpl w:val="3ACE815E"/>
    <w:lvl w:ilvl="0" w:tplc="080A0019">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473C0D43"/>
    <w:multiLevelType w:val="hybridMultilevel"/>
    <w:tmpl w:val="D6528608"/>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nsid w:val="675319F1"/>
    <w:multiLevelType w:val="multilevel"/>
    <w:tmpl w:val="AFF84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EBF761D"/>
    <w:multiLevelType w:val="hybridMultilevel"/>
    <w:tmpl w:val="D6528608"/>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4"/>
  <w:proofState w:spelling="clean" w:grammar="clean"/>
  <w:doNotTrackMoves/>
  <w:defaultTabStop w:val="708"/>
  <w:hyphenationZone w:val="425"/>
  <w:characterSpacingControl w:val="doNotCompress"/>
  <w:hdrShapeDefaults>
    <o:shapedefaults v:ext="edit" spidmax="2052">
      <o:colormenu v:ext="edit" strokecolor="none [3212]"/>
    </o:shapedefaults>
    <o:shapelayout v:ext="edit">
      <o:idmap v:ext="edit" data="2"/>
      <o:rules v:ext="edit">
        <o:r id="V:Rule2" type="connector" idref="#Autoforma 21"/>
      </o:rules>
    </o:shapelayout>
  </w:hdrShapeDefaults>
  <w:footnotePr>
    <w:footnote w:id="-1"/>
    <w:footnote w:id="0"/>
  </w:footnotePr>
  <w:endnotePr>
    <w:endnote w:id="-1"/>
    <w:endnote w:id="0"/>
  </w:endnotePr>
  <w:compat>
    <w:compatSetting w:name="compatibilityMode" w:uri="http://schemas.microsoft.com/office/word" w:val="12"/>
  </w:compat>
  <w:rsids>
    <w:rsidRoot w:val="00615DC8"/>
    <w:rsid w:val="00026F34"/>
    <w:rsid w:val="00063F8D"/>
    <w:rsid w:val="000A4DE5"/>
    <w:rsid w:val="000C3F3D"/>
    <w:rsid w:val="000D53F4"/>
    <w:rsid w:val="00116DE7"/>
    <w:rsid w:val="00144263"/>
    <w:rsid w:val="001611B4"/>
    <w:rsid w:val="00175021"/>
    <w:rsid w:val="001C1B3C"/>
    <w:rsid w:val="001D1D77"/>
    <w:rsid w:val="001D33DD"/>
    <w:rsid w:val="00225871"/>
    <w:rsid w:val="00231CA3"/>
    <w:rsid w:val="00240123"/>
    <w:rsid w:val="002948D7"/>
    <w:rsid w:val="002E4732"/>
    <w:rsid w:val="00306598"/>
    <w:rsid w:val="00322B59"/>
    <w:rsid w:val="003430D9"/>
    <w:rsid w:val="003450FA"/>
    <w:rsid w:val="00360C53"/>
    <w:rsid w:val="004641AE"/>
    <w:rsid w:val="004F0A67"/>
    <w:rsid w:val="00521345"/>
    <w:rsid w:val="00533BBD"/>
    <w:rsid w:val="005E5F2C"/>
    <w:rsid w:val="00615DC8"/>
    <w:rsid w:val="00632E49"/>
    <w:rsid w:val="006A0579"/>
    <w:rsid w:val="006A0DF5"/>
    <w:rsid w:val="006B6394"/>
    <w:rsid w:val="006E7BE2"/>
    <w:rsid w:val="006F250A"/>
    <w:rsid w:val="00754623"/>
    <w:rsid w:val="00765DE7"/>
    <w:rsid w:val="007C3C34"/>
    <w:rsid w:val="008B5CAD"/>
    <w:rsid w:val="008C49FB"/>
    <w:rsid w:val="00900A32"/>
    <w:rsid w:val="00902FAD"/>
    <w:rsid w:val="00934E99"/>
    <w:rsid w:val="00936BC6"/>
    <w:rsid w:val="0096362F"/>
    <w:rsid w:val="00990F50"/>
    <w:rsid w:val="009C00AB"/>
    <w:rsid w:val="00A13049"/>
    <w:rsid w:val="00AA4A8C"/>
    <w:rsid w:val="00AF24D6"/>
    <w:rsid w:val="00C236A4"/>
    <w:rsid w:val="00C46A27"/>
    <w:rsid w:val="00C921E8"/>
    <w:rsid w:val="00CB21FF"/>
    <w:rsid w:val="00D06D73"/>
    <w:rsid w:val="00D44FCB"/>
    <w:rsid w:val="00D67AF3"/>
    <w:rsid w:val="00EA0C23"/>
    <w:rsid w:val="00EE11B7"/>
    <w:rsid w:val="00EF6DA8"/>
    <w:rsid w:val="00F16AEF"/>
    <w:rsid w:val="00F255CD"/>
    <w:rsid w:val="00F564C9"/>
    <w:rsid w:val="00F63452"/>
    <w:rsid w:val="00FB50F3"/>
    <w:rsid w:val="00FE5FF2"/>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2">
      <o:colormenu v:ext="edit" strokecolor="none [3212]"/>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1D77"/>
  </w:style>
  <w:style w:type="paragraph" w:styleId="Ttulo1">
    <w:name w:val="heading 1"/>
    <w:basedOn w:val="Normal"/>
    <w:link w:val="Ttulo1Car"/>
    <w:uiPriority w:val="9"/>
    <w:qFormat/>
    <w:rsid w:val="0030659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F564C9"/>
  </w:style>
  <w:style w:type="paragraph" w:styleId="Sinespaciado">
    <w:name w:val="No Spacing"/>
    <w:link w:val="SinespaciadoCar"/>
    <w:uiPriority w:val="1"/>
    <w:qFormat/>
    <w:rsid w:val="00F63452"/>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F63452"/>
    <w:rPr>
      <w:rFonts w:eastAsiaTheme="minorEastAsia"/>
      <w:lang w:eastAsia="es-MX"/>
    </w:rPr>
  </w:style>
  <w:style w:type="paragraph" w:styleId="Textodeglobo">
    <w:name w:val="Balloon Text"/>
    <w:basedOn w:val="Normal"/>
    <w:link w:val="TextodegloboCar"/>
    <w:uiPriority w:val="99"/>
    <w:semiHidden/>
    <w:unhideWhenUsed/>
    <w:rsid w:val="00F6345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63452"/>
    <w:rPr>
      <w:rFonts w:ascii="Tahoma" w:hAnsi="Tahoma" w:cs="Tahoma"/>
      <w:sz w:val="16"/>
      <w:szCs w:val="16"/>
    </w:rPr>
  </w:style>
  <w:style w:type="paragraph" w:styleId="Encabezado">
    <w:name w:val="header"/>
    <w:basedOn w:val="Normal"/>
    <w:link w:val="EncabezadoCar"/>
    <w:uiPriority w:val="99"/>
    <w:unhideWhenUsed/>
    <w:rsid w:val="0014426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44263"/>
  </w:style>
  <w:style w:type="paragraph" w:styleId="Piedepgina">
    <w:name w:val="footer"/>
    <w:basedOn w:val="Normal"/>
    <w:link w:val="PiedepginaCar"/>
    <w:uiPriority w:val="99"/>
    <w:unhideWhenUsed/>
    <w:rsid w:val="0014426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44263"/>
  </w:style>
  <w:style w:type="character" w:styleId="Hipervnculo">
    <w:name w:val="Hyperlink"/>
    <w:basedOn w:val="Fuentedeprrafopredeter"/>
    <w:uiPriority w:val="99"/>
    <w:semiHidden/>
    <w:unhideWhenUsed/>
    <w:rsid w:val="00225871"/>
    <w:rPr>
      <w:color w:val="0000FF"/>
      <w:u w:val="single"/>
    </w:rPr>
  </w:style>
  <w:style w:type="character" w:customStyle="1" w:styleId="Ttulo1Car">
    <w:name w:val="Título 1 Car"/>
    <w:basedOn w:val="Fuentedeprrafopredeter"/>
    <w:link w:val="Ttulo1"/>
    <w:uiPriority w:val="9"/>
    <w:rsid w:val="00306598"/>
    <w:rPr>
      <w:rFonts w:ascii="Times New Roman" w:eastAsia="Times New Roman" w:hAnsi="Times New Roman" w:cs="Times New Roman"/>
      <w:b/>
      <w:bCs/>
      <w:kern w:val="36"/>
      <w:sz w:val="48"/>
      <w:szCs w:val="48"/>
      <w:lang w:eastAsia="es-MX"/>
    </w:rPr>
  </w:style>
  <w:style w:type="paragraph" w:styleId="NormalWeb">
    <w:name w:val="Normal (Web)"/>
    <w:basedOn w:val="Normal"/>
    <w:uiPriority w:val="99"/>
    <w:unhideWhenUsed/>
    <w:rsid w:val="00306598"/>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ecxapple-converted-space">
    <w:name w:val="ecxapple-converted-space"/>
    <w:basedOn w:val="Fuentedeprrafopredeter"/>
    <w:rsid w:val="00306598"/>
  </w:style>
  <w:style w:type="paragraph" w:styleId="Prrafodelista">
    <w:name w:val="List Paragraph"/>
    <w:basedOn w:val="Normal"/>
    <w:uiPriority w:val="34"/>
    <w:qFormat/>
    <w:rsid w:val="00306598"/>
    <w:pPr>
      <w:ind w:left="720"/>
      <w:contextualSpacing/>
    </w:pPr>
  </w:style>
  <w:style w:type="character" w:customStyle="1" w:styleId="watch-title">
    <w:name w:val="watch-title"/>
    <w:basedOn w:val="Fuentedeprrafopredeter"/>
    <w:rsid w:val="0030659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F564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5737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s.wikipedia.org/wiki/M%C3%A9xico"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es.wikipedia.org/wiki/India"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es.wikipedia.org/wiki/Rep%C3%BAblica_Popular_China"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es.wikipedia.org/wiki/Brasil" TargetMode="External"/><Relationship Id="rId4" Type="http://schemas.openxmlformats.org/officeDocument/2006/relationships/settings" Target="settings.xml"/><Relationship Id="rId9" Type="http://schemas.openxmlformats.org/officeDocument/2006/relationships/hyperlink" Target="https://es.wikipedia.org/wiki/Pa%C3%ADs_recientemente_industrializado" TargetMode="External"/><Relationship Id="rId14" Type="http://schemas.openxmlformats.org/officeDocument/2006/relationships/hyperlink" Target="https://es.wikipedia.org/wiki/Sud%C3%A1frica"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561</TotalTime>
  <Pages>6</Pages>
  <Words>1225</Words>
  <Characters>6740</Characters>
  <Application>Microsoft Office Word</Application>
  <DocSecurity>0</DocSecurity>
  <Lines>56</Lines>
  <Paragraphs>15</Paragraphs>
  <ScaleCrop>false</ScaleCrop>
  <HeadingPairs>
    <vt:vector size="2" baseType="variant">
      <vt:variant>
        <vt:lpstr>Título</vt:lpstr>
      </vt:variant>
      <vt:variant>
        <vt:i4>1</vt:i4>
      </vt:variant>
    </vt:vector>
  </HeadingPairs>
  <TitlesOfParts>
    <vt:vector size="1" baseType="lpstr">
      <vt:lpstr>INSTITUTO DE ADMINISTRACIÓN PÚBLICA DEL ESTADO DE CHIAPAS</vt:lpstr>
    </vt:vector>
  </TitlesOfParts>
  <Company/>
  <LinksUpToDate>false</LinksUpToDate>
  <CharactersWithSpaces>7950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INSTITUTO DE ADMINISTRACIÓN PÚBLICA DEL ESTADO DE CHIAPAS</dc:title>
  <dc:subject>ASIGNATURA:</dc:subject>
  <dc:creator>Delegación Admtiva</dc:creator>
  <cp:lastModifiedBy>Delegación Admtiva</cp:lastModifiedBy>
  <cp:revision>19</cp:revision>
  <dcterms:created xsi:type="dcterms:W3CDTF">2015-10-21T14:40:00Z</dcterms:created>
  <dcterms:modified xsi:type="dcterms:W3CDTF">2015-12-04T03:13:00Z</dcterms:modified>
</cp:coreProperties>
</file>