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en-US"/>
        </w:rPr>
        <w:id w:val="1642066681"/>
        <w:docPartObj>
          <w:docPartGallery w:val="Cover Pages"/>
          <w:docPartUnique/>
        </w:docPartObj>
      </w:sdtPr>
      <w:sdtEndPr>
        <w:rPr>
          <w:rFonts w:asciiTheme="minorHAnsi" w:eastAsiaTheme="minorHAnsi" w:hAnsiTheme="minorHAnsi" w:cstheme="minorBidi"/>
          <w:sz w:val="22"/>
          <w:szCs w:val="22"/>
        </w:rPr>
      </w:sdtEndPr>
      <w:sdtContent>
        <w:p w:rsidR="00E46B16" w:rsidRDefault="00035944">
          <w:pPr>
            <w:pStyle w:val="Sinespaciado"/>
            <w:rPr>
              <w:rFonts w:asciiTheme="majorHAnsi" w:eastAsiaTheme="majorEastAsia" w:hAnsiTheme="majorHAnsi" w:cstheme="majorBidi"/>
              <w:sz w:val="72"/>
              <w:szCs w:val="72"/>
            </w:rPr>
          </w:pPr>
          <w:r w:rsidRPr="00035944">
            <w:rPr>
              <w:noProof/>
            </w:rPr>
            <w:pict>
              <v:group id="Grupo 30" o:spid="_x0000_s1026" style="position:absolute;margin-left:15.05pt;margin-top:1.95pt;width:831.75pt;height:280.5pt;z-index:251688960;mso-position-horizontal-relative:text;mso-position-vertical-relative:text"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">
                <v:group id="Group 7" o:spid="_x0000_s1027"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 o:spid="_x0000_s1028"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YOcQA&#10;AADbAAAADwAAAGRycy9kb3ducmV2LnhtbESPQWvCQBSE74L/YXlCb7qJhVJiNqGIgodCa1oEb4/s&#10;M4nNvg27W5P++25B6HGYmW+YvJxML27kfGdZQbpKQBDXVnfcKPj82C+fQfiArLG3TAp+yENZzGc5&#10;ZtqOfKRbFRoRIewzVNCGMGRS+rolg35lB+LoXawzGKJ0jdQOxwg3vVwnyZM02HFcaHGgbUv1V/Vt&#10;FLxeT2d8S9+RXXXYG+OH3TidlXpYTC8bEIGm8B++tw9aweMa/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GGDnEAAAA2wAAAA8AAAAAAAAAAAAAAAAAmAIAAGRycy9k&#10;b3ducmV2LnhtbFBLBQYAAAAABAAEAPUAAACJAwAAAAA=&#10;" path="m502,c93,,93,,93,,146,383,323,1900,,3168v502,,502,,502,l502,xe" fillcolor="#060" stroked="f" strokecolor="#212120">
                    <v:shadow color="#8c8682"/>
                    <v:path arrowok="t" o:connecttype="custom" o:connectlocs="671,0;123,0;0,1923;671,1923;671,0" o:connectangles="0,0,0,0,0"/>
                  </v:shape>
                  <v:shape id="Freeform 4" o:spid="_x0000_s1029"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5dgsIA&#10;AADbAAAADwAAAGRycy9kb3ducmV2LnhtbESPQWsCMRSE7wX/Q3iCt5q1QmlXo8iCsNhTrT14e2ye&#10;yWLysmxSd/33plDocZiZb5j1dvRO3KiPbWAFi3kBgrgJumWj4PS1f34DEROyRheYFNwpwnYzeVpj&#10;qcPAn3Q7JiMyhGOJCmxKXSllbCx5jPPQEWfvEnqPKcveSN3jkOHeyZeieJUeW84LFjuqLDXX449X&#10;8BFrW5Nz8T1U1bX6Pg8nczBKzabjbgUi0Zj+w3/tWitYLuH3S/4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l2CwgAAANsAAAAPAAAAAAAAAAAAAAAAAJgCAABkcnMvZG93&#10;bnJldi54bWxQSwUGAAAAAAQABAD1AAAAhwM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0"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F677E" w:rsidRPr="00A41880" w:rsidRDefault="00DF677E" w:rsidP="00DF677E">
                        <w:pPr>
                          <w:spacing w:after="0" w:line="0" w:lineRule="atLeast"/>
                          <w:rPr>
                            <w:rFonts w:ascii="Arial" w:hAnsi="Arial" w:cs="Arial"/>
                            <w:b/>
                            <w:sz w:val="24"/>
                            <w:lang w:val="es-ES"/>
                          </w:rPr>
                        </w:pPr>
                      </w:p>
                    </w:txbxContent>
                  </v:textbox>
                </v:shape>
              </v:group>
            </w:pict>
          </w:r>
          <w:r w:rsidR="0016785F">
            <w:rPr>
              <w:rFonts w:eastAsiaTheme="majorEastAsia" w:cstheme="majorBidi"/>
              <w:noProof/>
            </w:rPr>
            <w:drawing>
              <wp:anchor distT="0" distB="0" distL="114300" distR="114300" simplePos="0" relativeHeight="251687936" behindDoc="1" locked="0" layoutInCell="1" allowOverlap="1">
                <wp:simplePos x="0" y="0"/>
                <wp:positionH relativeFrom="column">
                  <wp:posOffset>1031875</wp:posOffset>
                </wp:positionH>
                <wp:positionV relativeFrom="paragraph">
                  <wp:posOffset>300990</wp:posOffset>
                </wp:positionV>
                <wp:extent cx="788670" cy="888365"/>
                <wp:effectExtent l="0" t="0" r="0" b="0"/>
                <wp:wrapTight wrapText="bothSides">
                  <wp:wrapPolygon edited="0">
                    <wp:start x="0" y="3242"/>
                    <wp:lineTo x="0" y="17138"/>
                    <wp:lineTo x="10435" y="18064"/>
                    <wp:lineTo x="14609" y="18064"/>
                    <wp:lineTo x="17217" y="17138"/>
                    <wp:lineTo x="20348" y="13896"/>
                    <wp:lineTo x="20870" y="5558"/>
                    <wp:lineTo x="18783" y="4169"/>
                    <wp:lineTo x="7826" y="3242"/>
                    <wp:lineTo x="0" y="3242"/>
                  </wp:wrapPolygon>
                </wp:wrapTight>
                <wp:docPr id="29"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788670" cy="888365"/>
                        </a:xfrm>
                        <a:prstGeom prst="rect">
                          <a:avLst/>
                        </a:prstGeom>
                        <a:noFill/>
                        <a:ln w="9525">
                          <a:noFill/>
                          <a:miter lim="800000"/>
                          <a:headEnd/>
                          <a:tailEnd/>
                        </a:ln>
                      </pic:spPr>
                    </pic:pic>
                  </a:graphicData>
                </a:graphic>
              </wp:anchor>
            </w:drawing>
          </w:r>
          <w:r w:rsidRPr="00035944">
            <w:rPr>
              <w:noProof/>
            </w:rPr>
            <w:pict>
              <v:rect id="Rectángulo 2" o:spid="_x0000_s1111"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" o:allowincell="f" fillcolor="#9bbb59 [3206]" strokecolor="#4e6128 [1606]" strokeweight="2pt">
                <w10:wrap anchorx="page" anchory="page"/>
              </v:rect>
            </w:pict>
          </w:r>
          <w:r w:rsidRPr="00035944">
            <w:rPr>
              <w:noProof/>
            </w:rPr>
            <w:pict>
              <v:rect id="Rectángulo 5" o:spid="_x0000_s1110"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" o:allowincell="f" fillcolor="#9bbb59 [3206]" strokecolor="#4e6128 [1606]" strokeweight="2pt">
                <w10:wrap anchorx="margin" anchory="page"/>
              </v:rect>
            </w:pict>
          </w:r>
          <w:r w:rsidRPr="00035944">
            <w:rPr>
              <w:noProof/>
            </w:rPr>
            <w:pict>
              <v:rect id="Rectángulo 4" o:spid="_x0000_s1109"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" o:allowincell="f" fillcolor="#9bbb59 [3206]" strokecolor="#4e6128 [1606]" strokeweight="2pt">
                <w10:wrap anchorx="margin" anchory="page"/>
              </v:rect>
            </w:pict>
          </w:r>
          <w:r w:rsidRPr="00035944">
            <w:rPr>
              <w:noProof/>
            </w:rPr>
            <w:pict>
              <v:rect id="Rectángulo 3" o:spid="_x0000_s1108"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" o:allowincell="f" fillcolor="#9bbb59 [3206]" strokecolor="#4e6128 [1606]" strokeweight="2pt">
                <w10:wrap anchorx="page" anchory="margin"/>
              </v:rect>
            </w:pict>
          </w:r>
        </w:p>
        <w:sdt>
          <w:sdtPr>
            <w:rPr>
              <w:rFonts w:ascii="Arial" w:eastAsiaTheme="majorEastAsia" w:hAnsi="Arial" w:cs="Arial"/>
              <w:b/>
              <w:sz w:val="36"/>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E46B16" w:rsidRPr="008173F7" w:rsidRDefault="000E1EA4" w:rsidP="0016785F">
              <w:pPr>
                <w:pStyle w:val="Sinespaciado"/>
                <w:jc w:val="center"/>
                <w:rPr>
                  <w:rFonts w:asciiTheme="majorHAnsi" w:eastAsiaTheme="majorEastAsia" w:hAnsiTheme="majorHAnsi" w:cstheme="majorBidi"/>
                  <w:sz w:val="36"/>
                  <w:szCs w:val="36"/>
                </w:rPr>
              </w:pPr>
              <w:r>
                <w:rPr>
                  <w:rFonts w:ascii="Arial" w:eastAsiaTheme="majorEastAsia" w:hAnsi="Arial" w:cs="Arial"/>
                  <w:b/>
                  <w:sz w:val="36"/>
                  <w:szCs w:val="36"/>
                </w:rPr>
                <w:t>INSTITUTO DE ADMINISTRACIÓN PÚBLICA DEL ESTADO DE CHIAPAS</w:t>
              </w:r>
            </w:p>
          </w:sdtContent>
        </w:sdt>
        <w:sdt>
          <w:sdtPr>
            <w:rPr>
              <w:rFonts w:ascii="Arial" w:eastAsiaTheme="majorEastAsia" w:hAnsi="Arial" w:cs="Arial"/>
              <w:b/>
              <w:sz w:val="28"/>
              <w:szCs w:val="28"/>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E46B16" w:rsidRDefault="008173F7" w:rsidP="008173F7">
              <w:pPr>
                <w:pStyle w:val="Sinespaciado"/>
                <w:jc w:val="center"/>
                <w:rPr>
                  <w:rFonts w:asciiTheme="majorHAnsi" w:eastAsiaTheme="majorEastAsia" w:hAnsiTheme="majorHAnsi" w:cstheme="majorBidi"/>
                  <w:sz w:val="36"/>
                  <w:szCs w:val="36"/>
                </w:rPr>
              </w:pPr>
              <w:r w:rsidRPr="008173F7">
                <w:rPr>
                  <w:rFonts w:ascii="Arial" w:eastAsiaTheme="majorEastAsia" w:hAnsi="Arial" w:cs="Arial"/>
                  <w:b/>
                  <w:sz w:val="28"/>
                  <w:szCs w:val="28"/>
                </w:rPr>
                <w:t>MAESTRÍA ADMINISTRACIÓN Y POLÍTICAS PÚBLICAS</w:t>
              </w:r>
            </w:p>
          </w:sdtContent>
        </w:sdt>
        <w:p w:rsidR="00E46B16" w:rsidRDefault="00E46B16">
          <w:pPr>
            <w:pStyle w:val="Sinespaciado"/>
            <w:rPr>
              <w:rFonts w:asciiTheme="majorHAnsi" w:eastAsiaTheme="majorEastAsia" w:hAnsiTheme="majorHAnsi" w:cstheme="majorBidi"/>
              <w:sz w:val="36"/>
              <w:szCs w:val="36"/>
            </w:rPr>
          </w:pPr>
        </w:p>
        <w:p w:rsidR="008173F7" w:rsidRPr="009C00AB" w:rsidRDefault="008173F7" w:rsidP="008173F7">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8173F7" w:rsidRPr="009C00AB" w:rsidRDefault="00B44679" w:rsidP="008173F7">
          <w:pPr>
            <w:pStyle w:val="Sinespaciado"/>
            <w:jc w:val="center"/>
            <w:rPr>
              <w:rFonts w:ascii="Arial" w:eastAsiaTheme="majorEastAsia" w:hAnsi="Arial" w:cs="Arial"/>
              <w:sz w:val="28"/>
              <w:szCs w:val="28"/>
            </w:rPr>
          </w:pPr>
          <w:r>
            <w:rPr>
              <w:rFonts w:ascii="Arial" w:eastAsiaTheme="majorEastAsia" w:hAnsi="Arial" w:cs="Arial"/>
              <w:sz w:val="28"/>
              <w:szCs w:val="28"/>
            </w:rPr>
            <w:t>GESTIÓN PARA RESULTADOS</w:t>
          </w:r>
        </w:p>
        <w:p w:rsidR="008173F7" w:rsidRDefault="008173F7" w:rsidP="008173F7">
          <w:pPr>
            <w:pStyle w:val="Sinespaciado"/>
            <w:jc w:val="center"/>
            <w:rPr>
              <w:rFonts w:asciiTheme="majorHAnsi" w:eastAsiaTheme="majorEastAsia" w:hAnsiTheme="majorHAnsi" w:cstheme="majorBidi"/>
              <w:sz w:val="36"/>
              <w:szCs w:val="36"/>
            </w:rPr>
          </w:pPr>
        </w:p>
        <w:p w:rsidR="00E46B16" w:rsidRDefault="00035944">
          <w:r>
            <w:rPr>
              <w:noProof/>
              <w:lang w:eastAsia="es-MX"/>
            </w:rPr>
            <w:pict>
              <v:shape id="Cuadro de texto 35" o:spid="_x0000_s1031" type="#_x0000_t202" style="position:absolute;margin-left:150.8pt;margin-top:5.85pt;width:602.25pt;height:12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" strokecolor="white [3212]">
                <v:textbox>
                  <w:txbxContent>
                    <w:p w:rsidR="00DF677E" w:rsidRPr="009C00AB" w:rsidRDefault="00961CCB" w:rsidP="00DF677E">
                      <w:pPr>
                        <w:jc w:val="center"/>
                        <w:rPr>
                          <w:rFonts w:ascii="Arial" w:hAnsi="Arial" w:cs="Arial"/>
                          <w:b/>
                          <w:sz w:val="40"/>
                          <w:szCs w:val="40"/>
                        </w:rPr>
                      </w:pPr>
                      <w:r>
                        <w:rPr>
                          <w:rFonts w:ascii="Arial" w:hAnsi="Arial" w:cs="Arial"/>
                          <w:b/>
                          <w:sz w:val="40"/>
                          <w:szCs w:val="40"/>
                        </w:rPr>
                        <w:t>Actividad 5</w:t>
                      </w:r>
                    </w:p>
                    <w:p w:rsidR="00DF677E" w:rsidRPr="009C00AB" w:rsidRDefault="00DF677E" w:rsidP="00DF677E">
                      <w:pPr>
                        <w:jc w:val="center"/>
                        <w:rPr>
                          <w:rFonts w:ascii="Arial" w:hAnsi="Arial" w:cs="Arial"/>
                          <w:b/>
                          <w:sz w:val="40"/>
                          <w:szCs w:val="40"/>
                        </w:rPr>
                      </w:pPr>
                      <w:r>
                        <w:rPr>
                          <w:rFonts w:ascii="Arial" w:hAnsi="Arial" w:cs="Arial"/>
                          <w:b/>
                          <w:sz w:val="40"/>
                          <w:szCs w:val="40"/>
                        </w:rPr>
                        <w:t>Mapa Conceptual</w:t>
                      </w:r>
                    </w:p>
                    <w:p w:rsidR="00DF677E" w:rsidRDefault="00DF677E" w:rsidP="008B64D5">
                      <w:pPr>
                        <w:spacing w:after="0"/>
                        <w:jc w:val="center"/>
                        <w:rPr>
                          <w:rFonts w:ascii="Arial" w:hAnsi="Arial" w:cs="Arial"/>
                          <w:b/>
                          <w:sz w:val="40"/>
                          <w:szCs w:val="40"/>
                        </w:rPr>
                      </w:pPr>
                      <w:r>
                        <w:rPr>
                          <w:rFonts w:ascii="Arial" w:hAnsi="Arial" w:cs="Arial"/>
                          <w:b/>
                          <w:sz w:val="40"/>
                          <w:szCs w:val="40"/>
                        </w:rPr>
                        <w:t>Orientación a resultados</w:t>
                      </w:r>
                    </w:p>
                    <w:p w:rsidR="00DF677E" w:rsidRDefault="00DF677E" w:rsidP="008B64D5">
                      <w:pPr>
                        <w:spacing w:after="0"/>
                        <w:jc w:val="center"/>
                        <w:rPr>
                          <w:rFonts w:ascii="Arial" w:hAnsi="Arial" w:cs="Arial"/>
                          <w:b/>
                          <w:sz w:val="48"/>
                          <w:szCs w:val="48"/>
                        </w:rPr>
                      </w:pPr>
                      <w:r>
                        <w:rPr>
                          <w:rFonts w:ascii="Arial" w:hAnsi="Arial" w:cs="Arial"/>
                          <w:b/>
                          <w:sz w:val="40"/>
                          <w:szCs w:val="40"/>
                        </w:rPr>
                        <w:t>Libro ¿Gobernar por resultados?</w:t>
                      </w:r>
                    </w:p>
                    <w:p w:rsidR="00DF677E" w:rsidRPr="001611B4" w:rsidRDefault="00DF677E" w:rsidP="008B64D5">
                      <w:pPr>
                        <w:spacing w:after="0"/>
                        <w:jc w:val="center"/>
                        <w:rPr>
                          <w:rFonts w:ascii="Arial" w:hAnsi="Arial" w:cs="Arial"/>
                          <w:b/>
                          <w:sz w:val="48"/>
                          <w:szCs w:val="48"/>
                        </w:rPr>
                      </w:pPr>
                    </w:p>
                  </w:txbxContent>
                </v:textbox>
              </v:shape>
            </w:pict>
          </w:r>
        </w:p>
        <w:p w:rsidR="008173F7" w:rsidRDefault="008173F7"/>
        <w:p w:rsidR="00B44679" w:rsidRDefault="00035944">
          <w:r>
            <w:rPr>
              <w:noProof/>
              <w:lang w:eastAsia="es-MX"/>
            </w:rPr>
            <w:pict>
              <v:shape id="38 Cuadro de texto" o:spid="_x0000_s1032" type="#_x0000_t202" style="position:absolute;margin-left:430.1pt;margin-top:89.5pt;width:412.5pt;height:147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" fillcolor="white [3201]" strokecolor="white [3212]" strokeweight=".5pt">
                <v:textbox>
                  <w:txbxContent>
                    <w:p w:rsidR="00DF677E" w:rsidRPr="008173F7" w:rsidRDefault="00DF677E" w:rsidP="008173F7">
                      <w:pPr>
                        <w:spacing w:after="0"/>
                        <w:jc w:val="right"/>
                        <w:rPr>
                          <w:rFonts w:ascii="Arial" w:hAnsi="Arial" w:cs="Arial"/>
                          <w:b/>
                          <w:sz w:val="26"/>
                          <w:szCs w:val="26"/>
                        </w:rPr>
                      </w:pPr>
                      <w:r w:rsidRPr="008173F7">
                        <w:rPr>
                          <w:rFonts w:ascii="Arial" w:hAnsi="Arial" w:cs="Arial"/>
                          <w:b/>
                          <w:sz w:val="26"/>
                          <w:szCs w:val="26"/>
                        </w:rPr>
                        <w:t>ALUMNA</w:t>
                      </w:r>
                    </w:p>
                    <w:p w:rsidR="00DF677E" w:rsidRPr="008173F7" w:rsidRDefault="00DF677E" w:rsidP="008173F7">
                      <w:pPr>
                        <w:spacing w:after="0"/>
                        <w:jc w:val="right"/>
                        <w:rPr>
                          <w:rFonts w:ascii="Arial" w:hAnsi="Arial" w:cs="Arial"/>
                          <w:b/>
                          <w:sz w:val="26"/>
                          <w:szCs w:val="26"/>
                        </w:rPr>
                      </w:pPr>
                      <w:r w:rsidRPr="008173F7">
                        <w:rPr>
                          <w:rFonts w:ascii="Arial" w:hAnsi="Arial" w:cs="Arial"/>
                          <w:b/>
                          <w:sz w:val="26"/>
                          <w:szCs w:val="26"/>
                        </w:rPr>
                        <w:t>L</w:t>
                      </w:r>
                      <w:r>
                        <w:rPr>
                          <w:rFonts w:ascii="Arial" w:hAnsi="Arial" w:cs="Arial"/>
                          <w:b/>
                          <w:sz w:val="26"/>
                          <w:szCs w:val="26"/>
                        </w:rPr>
                        <w:t xml:space="preserve">ic. </w:t>
                      </w:r>
                      <w:proofErr w:type="spellStart"/>
                      <w:r>
                        <w:rPr>
                          <w:rFonts w:ascii="Arial" w:hAnsi="Arial" w:cs="Arial"/>
                          <w:b/>
                          <w:sz w:val="26"/>
                          <w:szCs w:val="26"/>
                        </w:rPr>
                        <w:t>Flavia</w:t>
                      </w:r>
                      <w:proofErr w:type="spellEnd"/>
                      <w:r>
                        <w:rPr>
                          <w:rFonts w:ascii="Arial" w:hAnsi="Arial" w:cs="Arial"/>
                          <w:b/>
                          <w:sz w:val="26"/>
                          <w:szCs w:val="26"/>
                        </w:rPr>
                        <w:t xml:space="preserve"> </w:t>
                      </w:r>
                      <w:proofErr w:type="spellStart"/>
                      <w:r>
                        <w:rPr>
                          <w:rFonts w:ascii="Arial" w:hAnsi="Arial" w:cs="Arial"/>
                          <w:b/>
                          <w:sz w:val="26"/>
                          <w:szCs w:val="26"/>
                        </w:rPr>
                        <w:t>Dalissay</w:t>
                      </w:r>
                      <w:proofErr w:type="spellEnd"/>
                      <w:r>
                        <w:rPr>
                          <w:rFonts w:ascii="Arial" w:hAnsi="Arial" w:cs="Arial"/>
                          <w:b/>
                          <w:sz w:val="26"/>
                          <w:szCs w:val="26"/>
                        </w:rPr>
                        <w:t xml:space="preserve"> Aguilar Gómez</w:t>
                      </w:r>
                    </w:p>
                    <w:p w:rsidR="00DF677E" w:rsidRPr="008173F7" w:rsidRDefault="00DF677E" w:rsidP="008173F7">
                      <w:pPr>
                        <w:spacing w:after="0"/>
                        <w:jc w:val="right"/>
                        <w:rPr>
                          <w:rFonts w:ascii="Arial" w:hAnsi="Arial" w:cs="Arial"/>
                          <w:sz w:val="26"/>
                          <w:szCs w:val="26"/>
                        </w:rPr>
                      </w:pPr>
                    </w:p>
                    <w:p w:rsidR="00DF677E" w:rsidRPr="008173F7" w:rsidRDefault="00DF677E" w:rsidP="008173F7">
                      <w:pPr>
                        <w:spacing w:after="0"/>
                        <w:jc w:val="right"/>
                        <w:rPr>
                          <w:rFonts w:ascii="Arial" w:hAnsi="Arial" w:cs="Arial"/>
                          <w:b/>
                          <w:sz w:val="26"/>
                          <w:szCs w:val="26"/>
                        </w:rPr>
                      </w:pPr>
                      <w:r w:rsidRPr="008173F7">
                        <w:rPr>
                          <w:rFonts w:ascii="Arial" w:hAnsi="Arial" w:cs="Arial"/>
                          <w:b/>
                          <w:sz w:val="26"/>
                          <w:szCs w:val="26"/>
                        </w:rPr>
                        <w:t>DOCENTE</w:t>
                      </w:r>
                    </w:p>
                    <w:p w:rsidR="00DF677E" w:rsidRPr="008173F7" w:rsidRDefault="00DF677E" w:rsidP="008173F7">
                      <w:pPr>
                        <w:spacing w:after="0"/>
                        <w:jc w:val="right"/>
                        <w:rPr>
                          <w:rFonts w:ascii="Arial" w:hAnsi="Arial" w:cs="Arial"/>
                          <w:sz w:val="26"/>
                          <w:szCs w:val="26"/>
                        </w:rPr>
                      </w:pPr>
                      <w:r>
                        <w:rPr>
                          <w:rFonts w:ascii="Arial" w:hAnsi="Arial" w:cs="Arial"/>
                          <w:b/>
                          <w:sz w:val="26"/>
                          <w:szCs w:val="26"/>
                        </w:rPr>
                        <w:t xml:space="preserve">Dra. Magda E. </w:t>
                      </w:r>
                      <w:proofErr w:type="spellStart"/>
                      <w:r>
                        <w:rPr>
                          <w:rFonts w:ascii="Arial" w:hAnsi="Arial" w:cs="Arial"/>
                          <w:b/>
                          <w:sz w:val="26"/>
                          <w:szCs w:val="26"/>
                        </w:rPr>
                        <w:t>Jan</w:t>
                      </w:r>
                      <w:proofErr w:type="spellEnd"/>
                      <w:r>
                        <w:rPr>
                          <w:rFonts w:ascii="Arial" w:hAnsi="Arial" w:cs="Arial"/>
                          <w:b/>
                          <w:sz w:val="26"/>
                          <w:szCs w:val="26"/>
                        </w:rPr>
                        <w:t xml:space="preserve"> Argüello</w:t>
                      </w:r>
                    </w:p>
                    <w:p w:rsidR="00DF677E" w:rsidRDefault="00DF677E" w:rsidP="008173F7">
                      <w:pPr>
                        <w:jc w:val="right"/>
                        <w:rPr>
                          <w:rFonts w:ascii="Arial" w:hAnsi="Arial" w:cs="Arial"/>
                          <w:b/>
                          <w:sz w:val="28"/>
                          <w:szCs w:val="28"/>
                        </w:rPr>
                      </w:pPr>
                    </w:p>
                    <w:p w:rsidR="00DF677E" w:rsidRPr="008173F7" w:rsidRDefault="00DF677E" w:rsidP="008173F7">
                      <w:pPr>
                        <w:jc w:val="right"/>
                        <w:rPr>
                          <w:rFonts w:ascii="Arial" w:hAnsi="Arial" w:cs="Arial"/>
                          <w:sz w:val="26"/>
                          <w:szCs w:val="26"/>
                        </w:rPr>
                      </w:pPr>
                      <w:r>
                        <w:rPr>
                          <w:rFonts w:ascii="Arial" w:hAnsi="Arial" w:cs="Arial"/>
                          <w:b/>
                          <w:sz w:val="26"/>
                          <w:szCs w:val="26"/>
                        </w:rPr>
                        <w:t>Tuxtla Gutiérrez, Chiapas; a 0</w:t>
                      </w:r>
                      <w:r w:rsidR="006B5104">
                        <w:rPr>
                          <w:rFonts w:ascii="Arial" w:hAnsi="Arial" w:cs="Arial"/>
                          <w:b/>
                          <w:sz w:val="26"/>
                          <w:szCs w:val="26"/>
                        </w:rPr>
                        <w:t>7</w:t>
                      </w:r>
                      <w:r>
                        <w:rPr>
                          <w:rFonts w:ascii="Arial" w:hAnsi="Arial" w:cs="Arial"/>
                          <w:b/>
                          <w:sz w:val="26"/>
                          <w:szCs w:val="26"/>
                        </w:rPr>
                        <w:t xml:space="preserve"> de marzo de 2016</w:t>
                      </w:r>
                    </w:p>
                    <w:p w:rsidR="00DF677E" w:rsidRDefault="00DF677E"/>
                  </w:txbxContent>
                </v:textbox>
              </v:shape>
            </w:pict>
          </w:r>
          <w:r>
            <w:rPr>
              <w:noProof/>
              <w:lang w:eastAsia="es-MX"/>
            </w:rPr>
            <w:pict>
              <v:shape id="Cuadro de texto 37" o:spid="_x0000_s1033" type="#_x0000_t202" style="position:absolute;margin-left:150.7pt;margin-top:478.95pt;width:412.6pt;height:238.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" strokecolor="white [3212]">
                <v:textbox>
                  <w:txbxContent>
                    <w:p w:rsidR="00DF677E" w:rsidRPr="009C00AB" w:rsidRDefault="00DF677E" w:rsidP="00DF677E">
                      <w:pPr>
                        <w:jc w:val="right"/>
                        <w:rPr>
                          <w:rFonts w:ascii="Arial" w:hAnsi="Arial" w:cs="Arial"/>
                          <w:b/>
                          <w:sz w:val="28"/>
                          <w:szCs w:val="28"/>
                        </w:rPr>
                      </w:pPr>
                      <w:r w:rsidRPr="009C00AB">
                        <w:rPr>
                          <w:rFonts w:ascii="Arial" w:hAnsi="Arial" w:cs="Arial"/>
                          <w:b/>
                          <w:sz w:val="28"/>
                          <w:szCs w:val="28"/>
                        </w:rPr>
                        <w:t>ALUMNA</w:t>
                      </w:r>
                    </w:p>
                    <w:p w:rsidR="00DF677E" w:rsidRPr="009C00AB" w:rsidRDefault="00DF677E" w:rsidP="00DF677E">
                      <w:pPr>
                        <w:jc w:val="right"/>
                        <w:rPr>
                          <w:rFonts w:ascii="Arial" w:hAnsi="Arial" w:cs="Arial"/>
                          <w:b/>
                          <w:sz w:val="28"/>
                          <w:szCs w:val="28"/>
                        </w:rPr>
                      </w:pPr>
                      <w:r w:rsidRPr="009C00AB">
                        <w:rPr>
                          <w:rFonts w:ascii="Arial" w:hAnsi="Arial" w:cs="Arial"/>
                          <w:b/>
                          <w:sz w:val="28"/>
                          <w:szCs w:val="28"/>
                        </w:rPr>
                        <w:t>LIC. FLAVIA DALISSAY AGUILAR GÓMEZ</w:t>
                      </w:r>
                    </w:p>
                    <w:p w:rsidR="00DF677E" w:rsidRPr="009C00AB" w:rsidRDefault="00DF677E" w:rsidP="00DF677E">
                      <w:pPr>
                        <w:jc w:val="right"/>
                        <w:rPr>
                          <w:rFonts w:ascii="Arial" w:hAnsi="Arial" w:cs="Arial"/>
                          <w:sz w:val="28"/>
                          <w:szCs w:val="28"/>
                        </w:rPr>
                      </w:pPr>
                    </w:p>
                    <w:p w:rsidR="00DF677E" w:rsidRPr="009C00AB" w:rsidRDefault="00DF677E" w:rsidP="00DF677E">
                      <w:pPr>
                        <w:jc w:val="right"/>
                        <w:rPr>
                          <w:rFonts w:ascii="Arial" w:hAnsi="Arial" w:cs="Arial"/>
                          <w:b/>
                          <w:sz w:val="28"/>
                          <w:szCs w:val="28"/>
                        </w:rPr>
                      </w:pPr>
                      <w:r w:rsidRPr="009C00AB">
                        <w:rPr>
                          <w:rFonts w:ascii="Arial" w:hAnsi="Arial" w:cs="Arial"/>
                          <w:b/>
                          <w:sz w:val="28"/>
                          <w:szCs w:val="28"/>
                        </w:rPr>
                        <w:t>DOCENTE</w:t>
                      </w:r>
                    </w:p>
                    <w:p w:rsidR="00DF677E" w:rsidRPr="009C00AB" w:rsidRDefault="00DF677E" w:rsidP="00DF677E">
                      <w:pPr>
                        <w:jc w:val="right"/>
                        <w:rPr>
                          <w:rFonts w:ascii="Arial" w:hAnsi="Arial" w:cs="Arial"/>
                          <w:sz w:val="28"/>
                          <w:szCs w:val="28"/>
                        </w:rPr>
                      </w:pPr>
                      <w:r>
                        <w:rPr>
                          <w:rFonts w:ascii="Arial" w:hAnsi="Arial" w:cs="Arial"/>
                          <w:b/>
                          <w:sz w:val="28"/>
                          <w:szCs w:val="28"/>
                        </w:rPr>
                        <w:t>DRA. LUCIA GPE. ALFONSO ONTIVEROS</w:t>
                      </w:r>
                    </w:p>
                    <w:p w:rsidR="00DF677E" w:rsidRPr="009C00AB" w:rsidRDefault="00DF677E" w:rsidP="00DF677E">
                      <w:pPr>
                        <w:jc w:val="right"/>
                        <w:rPr>
                          <w:rFonts w:ascii="Arial" w:hAnsi="Arial" w:cs="Arial"/>
                          <w:b/>
                          <w:sz w:val="28"/>
                          <w:szCs w:val="28"/>
                        </w:rPr>
                      </w:pPr>
                    </w:p>
                    <w:p w:rsidR="00DF677E" w:rsidRDefault="00DF677E" w:rsidP="00DF677E">
                      <w:pPr>
                        <w:jc w:val="right"/>
                        <w:rPr>
                          <w:rFonts w:ascii="Arial" w:hAnsi="Arial" w:cs="Arial"/>
                          <w:b/>
                          <w:sz w:val="28"/>
                          <w:szCs w:val="28"/>
                        </w:rPr>
                      </w:pPr>
                    </w:p>
                    <w:p w:rsidR="00DF677E" w:rsidRPr="009C00AB" w:rsidRDefault="00DF677E" w:rsidP="00DF677E">
                      <w:pPr>
                        <w:jc w:val="right"/>
                        <w:rPr>
                          <w:rFonts w:ascii="Arial" w:hAnsi="Arial" w:cs="Arial"/>
                          <w:sz w:val="28"/>
                          <w:szCs w:val="28"/>
                        </w:rPr>
                      </w:pPr>
                      <w:r w:rsidRPr="009C00AB">
                        <w:rPr>
                          <w:rFonts w:ascii="Arial" w:hAnsi="Arial" w:cs="Arial"/>
                          <w:b/>
                          <w:sz w:val="28"/>
                          <w:szCs w:val="28"/>
                        </w:rPr>
                        <w:t xml:space="preserve">TUXTLA GUTIERREZ, CHIAPAS; </w:t>
                      </w:r>
                      <w:r>
                        <w:rPr>
                          <w:rFonts w:ascii="Arial" w:hAnsi="Arial" w:cs="Arial"/>
                          <w:b/>
                          <w:sz w:val="28"/>
                          <w:szCs w:val="28"/>
                        </w:rPr>
                        <w:t>NOVIEMBR</w:t>
                      </w:r>
                      <w:r w:rsidRPr="009C00AB">
                        <w:rPr>
                          <w:rFonts w:ascii="Arial" w:hAnsi="Arial" w:cs="Arial"/>
                          <w:b/>
                          <w:sz w:val="28"/>
                          <w:szCs w:val="28"/>
                        </w:rPr>
                        <w:t>E 2015</w:t>
                      </w:r>
                    </w:p>
                  </w:txbxContent>
                </v:textbox>
              </v:shape>
            </w:pict>
          </w:r>
          <w:r>
            <w:rPr>
              <w:noProof/>
              <w:lang w:eastAsia="es-MX"/>
            </w:rPr>
            <w:pict>
              <v:shape id="Cuadro de texto 36" o:spid="_x0000_s1034" type="#_x0000_t202" style="position:absolute;margin-left:150.7pt;margin-top:478.95pt;width:412.6pt;height:23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" strokecolor="white [3212]">
                <v:textbox>
                  <w:txbxContent>
                    <w:p w:rsidR="00DF677E" w:rsidRPr="009C00AB" w:rsidRDefault="00DF677E" w:rsidP="00DF677E">
                      <w:pPr>
                        <w:jc w:val="right"/>
                        <w:rPr>
                          <w:rFonts w:ascii="Arial" w:hAnsi="Arial" w:cs="Arial"/>
                          <w:b/>
                          <w:sz w:val="28"/>
                          <w:szCs w:val="28"/>
                        </w:rPr>
                      </w:pPr>
                      <w:r w:rsidRPr="009C00AB">
                        <w:rPr>
                          <w:rFonts w:ascii="Arial" w:hAnsi="Arial" w:cs="Arial"/>
                          <w:b/>
                          <w:sz w:val="28"/>
                          <w:szCs w:val="28"/>
                        </w:rPr>
                        <w:t>ALUMNA</w:t>
                      </w:r>
                    </w:p>
                    <w:p w:rsidR="00DF677E" w:rsidRPr="009C00AB" w:rsidRDefault="00DF677E" w:rsidP="00DF677E">
                      <w:pPr>
                        <w:jc w:val="right"/>
                        <w:rPr>
                          <w:rFonts w:ascii="Arial" w:hAnsi="Arial" w:cs="Arial"/>
                          <w:b/>
                          <w:sz w:val="28"/>
                          <w:szCs w:val="28"/>
                        </w:rPr>
                      </w:pPr>
                      <w:r w:rsidRPr="009C00AB">
                        <w:rPr>
                          <w:rFonts w:ascii="Arial" w:hAnsi="Arial" w:cs="Arial"/>
                          <w:b/>
                          <w:sz w:val="28"/>
                          <w:szCs w:val="28"/>
                        </w:rPr>
                        <w:t>LIC. FLAVIA DALISSAY AGUILAR GÓMEZ</w:t>
                      </w:r>
                    </w:p>
                    <w:p w:rsidR="00DF677E" w:rsidRPr="009C00AB" w:rsidRDefault="00DF677E" w:rsidP="00DF677E">
                      <w:pPr>
                        <w:jc w:val="right"/>
                        <w:rPr>
                          <w:rFonts w:ascii="Arial" w:hAnsi="Arial" w:cs="Arial"/>
                          <w:sz w:val="28"/>
                          <w:szCs w:val="28"/>
                        </w:rPr>
                      </w:pPr>
                    </w:p>
                    <w:p w:rsidR="00DF677E" w:rsidRPr="009C00AB" w:rsidRDefault="00DF677E" w:rsidP="00DF677E">
                      <w:pPr>
                        <w:jc w:val="right"/>
                        <w:rPr>
                          <w:rFonts w:ascii="Arial" w:hAnsi="Arial" w:cs="Arial"/>
                          <w:b/>
                          <w:sz w:val="28"/>
                          <w:szCs w:val="28"/>
                        </w:rPr>
                      </w:pPr>
                      <w:r w:rsidRPr="009C00AB">
                        <w:rPr>
                          <w:rFonts w:ascii="Arial" w:hAnsi="Arial" w:cs="Arial"/>
                          <w:b/>
                          <w:sz w:val="28"/>
                          <w:szCs w:val="28"/>
                        </w:rPr>
                        <w:t>DOCENTE</w:t>
                      </w:r>
                    </w:p>
                    <w:p w:rsidR="00DF677E" w:rsidRPr="009C00AB" w:rsidRDefault="00DF677E" w:rsidP="00DF677E">
                      <w:pPr>
                        <w:jc w:val="right"/>
                        <w:rPr>
                          <w:rFonts w:ascii="Arial" w:hAnsi="Arial" w:cs="Arial"/>
                          <w:sz w:val="28"/>
                          <w:szCs w:val="28"/>
                        </w:rPr>
                      </w:pPr>
                      <w:r>
                        <w:rPr>
                          <w:rFonts w:ascii="Arial" w:hAnsi="Arial" w:cs="Arial"/>
                          <w:b/>
                          <w:sz w:val="28"/>
                          <w:szCs w:val="28"/>
                        </w:rPr>
                        <w:t>DRA. LUCIA GPE. ALFONSO ONTIVEROS</w:t>
                      </w:r>
                    </w:p>
                    <w:p w:rsidR="00DF677E" w:rsidRPr="009C00AB" w:rsidRDefault="00DF677E" w:rsidP="00DF677E">
                      <w:pPr>
                        <w:jc w:val="right"/>
                        <w:rPr>
                          <w:rFonts w:ascii="Arial" w:hAnsi="Arial" w:cs="Arial"/>
                          <w:b/>
                          <w:sz w:val="28"/>
                          <w:szCs w:val="28"/>
                        </w:rPr>
                      </w:pPr>
                    </w:p>
                    <w:p w:rsidR="00DF677E" w:rsidRDefault="00DF677E" w:rsidP="00DF677E">
                      <w:pPr>
                        <w:jc w:val="right"/>
                        <w:rPr>
                          <w:rFonts w:ascii="Arial" w:hAnsi="Arial" w:cs="Arial"/>
                          <w:b/>
                          <w:sz w:val="28"/>
                          <w:szCs w:val="28"/>
                        </w:rPr>
                      </w:pPr>
                    </w:p>
                    <w:p w:rsidR="00DF677E" w:rsidRPr="009C00AB" w:rsidRDefault="00DF677E" w:rsidP="00DF677E">
                      <w:pPr>
                        <w:jc w:val="right"/>
                        <w:rPr>
                          <w:rFonts w:ascii="Arial" w:hAnsi="Arial" w:cs="Arial"/>
                          <w:sz w:val="28"/>
                          <w:szCs w:val="28"/>
                        </w:rPr>
                      </w:pPr>
                      <w:r w:rsidRPr="009C00AB">
                        <w:rPr>
                          <w:rFonts w:ascii="Arial" w:hAnsi="Arial" w:cs="Arial"/>
                          <w:b/>
                          <w:sz w:val="28"/>
                          <w:szCs w:val="28"/>
                        </w:rPr>
                        <w:t xml:space="preserve">TUXTLA GUTIERREZ, CHIAPAS; </w:t>
                      </w:r>
                      <w:r>
                        <w:rPr>
                          <w:rFonts w:ascii="Arial" w:hAnsi="Arial" w:cs="Arial"/>
                          <w:b/>
                          <w:sz w:val="28"/>
                          <w:szCs w:val="28"/>
                        </w:rPr>
                        <w:t>NOVIEMBR</w:t>
                      </w:r>
                      <w:r w:rsidRPr="009C00AB">
                        <w:rPr>
                          <w:rFonts w:ascii="Arial" w:hAnsi="Arial" w:cs="Arial"/>
                          <w:b/>
                          <w:sz w:val="28"/>
                          <w:szCs w:val="28"/>
                        </w:rPr>
                        <w:t>E 2015</w:t>
                      </w:r>
                    </w:p>
                  </w:txbxContent>
                </v:textbox>
              </v:shape>
            </w:pict>
          </w:r>
          <w:r w:rsidR="00E46B16">
            <w:br w:type="page"/>
          </w:r>
        </w:p>
      </w:sdtContent>
      <w:bookmarkStart w:id="0" w:name="_GoBack" w:displacedByCustomXml="next"/>
      <w:bookmarkEnd w:id="0" w:displacedByCustomXml="next"/>
    </w:sdt>
    <w:p w:rsidR="008B64D5" w:rsidRDefault="00035944" w:rsidP="008B64D5">
      <w:pPr>
        <w:rPr>
          <w:rFonts w:ascii="Arial" w:hAnsi="Arial" w:cs="Arial"/>
        </w:rPr>
      </w:pPr>
      <w:r w:rsidRPr="00035944">
        <w:rPr>
          <w:noProof/>
          <w:lang w:eastAsia="es-MX"/>
        </w:rPr>
        <w:lastRenderedPageBreak/>
        <w:pict>
          <v:shapetype id="_x0000_t32" coordsize="21600,21600" o:spt="32" o:oned="t" path="m,l21600,21600e" filled="f">
            <v:path arrowok="t" fillok="f" o:connecttype="none"/>
            <o:lock v:ext="edit" shapetype="t"/>
          </v:shapetype>
          <v:shape id="_x0000_s1168" type="#_x0000_t32" style="position:absolute;margin-left:54.25pt;margin-top:5.85pt;width:1.2pt;height:20.05pt;z-index:251748352" o:connectortype="straight" strokecolor="black [3200]" strokeweight="2.5pt">
            <v:stroke endarrow="block"/>
            <v:shadow color="#868686"/>
          </v:shape>
        </w:pict>
      </w:r>
      <w:r w:rsidRPr="00035944">
        <w:rPr>
          <w:noProof/>
          <w:lang w:eastAsia="es-MX"/>
        </w:rPr>
        <w:pict>
          <v:shape id="67 Cuadro de texto" o:spid="_x0000_s1035" type="#_x0000_t202" style="position:absolute;margin-left:-53.15pt;margin-top:-70.9pt;width:208.9pt;height:76.75pt;z-index:2516961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" fillcolor="#9bbb59 [3206]" stroked="f" strokeweight="0">
            <v:fill color2="#74903b [2374]" focusposition=".5,.5" focussize="" focus="100%" type="gradientRadial"/>
            <v:shadow on="t" type="perspective" color="#4e6128 [1606]" offset="1pt" offset2="-3pt"/>
            <v:textbox style="mso-next-textbox:#67 Cuadro de texto">
              <w:txbxContent>
                <w:p w:rsidR="00DF677E" w:rsidRPr="008B64D5" w:rsidRDefault="00DF677E" w:rsidP="003554FC">
                  <w:pPr>
                    <w:spacing w:after="0" w:line="240" w:lineRule="auto"/>
                    <w:jc w:val="center"/>
                    <w:rPr>
                      <w:rFonts w:ascii="Arial" w:hAnsi="Arial" w:cs="Arial"/>
                      <w:b/>
                      <w:sz w:val="28"/>
                      <w:szCs w:val="28"/>
                      <w:u w:val="single"/>
                    </w:rPr>
                  </w:pPr>
                  <w:r w:rsidRPr="008B64D5">
                    <w:rPr>
                      <w:rFonts w:ascii="Arial" w:hAnsi="Arial" w:cs="Arial"/>
                      <w:b/>
                      <w:sz w:val="28"/>
                      <w:szCs w:val="28"/>
                      <w:u w:val="single"/>
                    </w:rPr>
                    <w:t>Orientación a  resultados y proceso presupuestario: Anotaciones sobre su implementación en México</w:t>
                  </w:r>
                </w:p>
              </w:txbxContent>
            </v:textbox>
          </v:shape>
        </w:pict>
      </w:r>
      <w:r w:rsidRPr="00035944">
        <w:rPr>
          <w:noProof/>
          <w:lang w:eastAsia="es-MX"/>
        </w:rPr>
        <w:pict>
          <v:shape id="_x0000_s1119" type="#_x0000_t32" style="position:absolute;margin-left:155.75pt;margin-top:-30.75pt;width:24.8pt;height:.05pt;z-index:251703296" o:connectortype="straight" strokecolor="black [3200]" strokeweight="2.5pt">
            <v:stroke endarrow="block"/>
            <v:shadow color="#868686"/>
          </v:shape>
        </w:pict>
      </w:r>
      <w:r w:rsidRPr="00035944">
        <w:rPr>
          <w:noProof/>
          <w:lang w:eastAsia="es-MX"/>
        </w:rPr>
        <w:pict>
          <v:shape id="_x0000_s1124" type="#_x0000_t32" style="position:absolute;margin-left:559.45pt;margin-top:5.85pt;width:0;height:20.05pt;z-index:251707392" o:connectortype="straight" strokecolor="black [3200]" strokeweight="2.5pt">
            <v:stroke endarrow="block"/>
            <v:shadow color="#868686"/>
          </v:shape>
        </w:pict>
      </w:r>
      <w:r w:rsidRPr="00035944">
        <w:rPr>
          <w:noProof/>
          <w:lang w:eastAsia="es-MX"/>
        </w:rPr>
        <w:pict>
          <v:shape id="_x0000_s1123" type="#_x0000_t32" style="position:absolute;margin-left:673.95pt;margin-top:-30.75pt;width:28.3pt;height:75.55pt;z-index:251706368" o:connectortype="straight">
            <v:stroke endarrow="block"/>
          </v:shape>
        </w:pict>
      </w:r>
      <w:r w:rsidRPr="00035944">
        <w:rPr>
          <w:noProof/>
          <w:lang w:eastAsia="es-MX"/>
        </w:rPr>
        <w:pict>
          <v:shape id="_x0000_s1122" type="#_x0000_t32" style="position:absolute;margin-left:673.95pt;margin-top:-50.8pt;width:28.3pt;height:20.05pt;flip:y;z-index:251705344" o:connectortype="straight">
            <v:stroke endarrow="block"/>
          </v:shape>
        </w:pict>
      </w:r>
      <w:r w:rsidRPr="00035944">
        <w:rPr>
          <w:noProof/>
          <w:lang w:eastAsia="es-MX"/>
        </w:rPr>
        <w:pict>
          <v:shape id="_x0000_s1121" type="#_x0000_t32" style="position:absolute;margin-left:406.05pt;margin-top:-30.75pt;width:30.65pt;height:0;z-index:251704320" o:connectortype="straight" strokecolor="black [3200]" strokeweight="2.5pt">
            <v:stroke endarrow="block"/>
            <v:shadow color="#868686"/>
          </v:shape>
        </w:pict>
      </w:r>
      <w:r w:rsidRPr="00035944">
        <w:rPr>
          <w:noProof/>
          <w:lang w:eastAsia="es-MX"/>
        </w:rPr>
        <w:pict>
          <v:shape id="_x0000_s1116" type="#_x0000_t202" style="position:absolute;margin-left:702.25pt;margin-top:5.85pt;width:227.8pt;height:84.95pt;z-index:251700224" fillcolor="#c2d69b [1942]" strokecolor="#c2d69b [1942]" strokeweight="1pt">
            <v:fill color2="#eaf1dd [662]" angle="-45" focus="-50%" type="gradient"/>
            <v:shadow on="t" type="perspective" color="#4e6128 [1606]" opacity=".5" offset="1pt" offset2="-3pt"/>
            <v:textbox style="mso-next-textbox:#_x0000_s1116">
              <w:txbxContent>
                <w:p w:rsidR="00DF677E" w:rsidRPr="008B64D5" w:rsidRDefault="00DF677E" w:rsidP="008B64D5">
                  <w:pPr>
                    <w:spacing w:after="0" w:line="240" w:lineRule="auto"/>
                    <w:jc w:val="both"/>
                    <w:rPr>
                      <w:rFonts w:ascii="Arial" w:hAnsi="Arial" w:cs="Arial"/>
                    </w:rPr>
                  </w:pPr>
                  <w:r>
                    <w:rPr>
                      <w:rFonts w:ascii="Arial" w:hAnsi="Arial" w:cs="Arial"/>
                    </w:rPr>
                    <w:t>Una visión más estricta en la que se pretende establecer un criterio o regla de decisión mediante la cual se vincule de manera cuasi mecánica un incremento en los niveles de gasto a una mejora en los resultados o impactos de política pública</w:t>
                  </w:r>
                </w:p>
              </w:txbxContent>
            </v:textbox>
          </v:shape>
        </w:pict>
      </w:r>
      <w:r>
        <w:rPr>
          <w:rFonts w:ascii="Arial" w:hAnsi="Arial" w:cs="Arial"/>
          <w:noProof/>
          <w:lang w:eastAsia="es-MX"/>
        </w:rPr>
        <w:pict>
          <v:shape id="_x0000_s1115" type="#_x0000_t202" style="position:absolute;margin-left:702.25pt;margin-top:-76.8pt;width:227.8pt;height:70.85pt;z-index:251699200" fillcolor="#c2d69b [1942]" strokecolor="#c2d69b [1942]" strokeweight="1pt">
            <v:fill color2="#eaf1dd [662]" angle="-45" focusposition="1" focussize="" focus="-50%" type="gradient"/>
            <v:shadow on="t" type="perspective" color="#4e6128 [1606]" opacity=".5" offset="1pt" offset2="-3pt"/>
            <v:textbox style="mso-next-textbox:#_x0000_s1115">
              <w:txbxContent>
                <w:p w:rsidR="00DF677E" w:rsidRPr="008B64D5" w:rsidRDefault="00DF677E" w:rsidP="008B64D5">
                  <w:pPr>
                    <w:spacing w:after="0" w:line="240" w:lineRule="auto"/>
                    <w:jc w:val="both"/>
                    <w:rPr>
                      <w:rFonts w:ascii="Arial" w:hAnsi="Arial" w:cs="Arial"/>
                    </w:rPr>
                  </w:pPr>
                  <w:r>
                    <w:rPr>
                      <w:rFonts w:ascii="Arial" w:hAnsi="Arial" w:cs="Arial"/>
                    </w:rPr>
                    <w:t>Postura laxa en la qu</w:t>
                  </w:r>
                  <w:r w:rsidRPr="008B64D5">
                    <w:rPr>
                      <w:rFonts w:ascii="Arial" w:hAnsi="Arial" w:cs="Arial"/>
                    </w:rPr>
                    <w:t>e en el documento presupuestal se incluye solamente información agregada sobre los resultados entregados por los programas y las organizaciones.</w:t>
                  </w:r>
                </w:p>
              </w:txbxContent>
            </v:textbox>
          </v:shape>
        </w:pict>
      </w:r>
      <w:r w:rsidRPr="00035944">
        <w:rPr>
          <w:noProof/>
          <w:lang w:eastAsia="es-MX"/>
        </w:rPr>
        <w:pict>
          <v:shape id="_x0000_s1114" type="#_x0000_t202" style="position:absolute;margin-left:436.7pt;margin-top:-67.35pt;width:237.25pt;height:73.2pt;z-index:251698176" fillcolor="#c2d69b [1942]" strokecolor="#9bbb59 [3206]" strokeweight="1pt">
            <v:fill color2="#9bbb59 [3206]" focus="50%" type="gradient"/>
            <v:shadow on="t" type="perspective" color="#4e6128 [1606]" offset="1pt" offset2="-3pt"/>
            <v:textbox style="mso-next-textbox:#_x0000_s1114">
              <w:txbxContent>
                <w:p w:rsidR="00DF677E" w:rsidRPr="008B64D5" w:rsidRDefault="00DF677E" w:rsidP="008B64D5">
                  <w:pPr>
                    <w:spacing w:after="0" w:line="240" w:lineRule="auto"/>
                    <w:jc w:val="both"/>
                    <w:rPr>
                      <w:rFonts w:ascii="Arial" w:hAnsi="Arial" w:cs="Arial"/>
                    </w:rPr>
                  </w:pPr>
                  <w:r w:rsidRPr="008B64D5">
                    <w:rPr>
                      <w:rFonts w:ascii="Arial" w:hAnsi="Arial" w:cs="Arial"/>
                    </w:rPr>
                    <w:t>El PbR se concibe como un conjunto de mecanismos mediante los cuales es posible establecer una relación  entre las decisiones y asignaciones futuras del gasto público y una serie de resultados medibles</w:t>
                  </w:r>
                </w:p>
              </w:txbxContent>
            </v:textbox>
          </v:shape>
        </w:pict>
      </w:r>
      <w:r w:rsidRPr="00035944">
        <w:rPr>
          <w:noProof/>
          <w:lang w:eastAsia="es-MX"/>
        </w:rPr>
        <w:pict>
          <v:shape id="_x0000_s1113" type="#_x0000_t202" style="position:absolute;margin-left:180.55pt;margin-top:-67.35pt;width:225.5pt;height:73.2pt;z-index:251697152" fillcolor="#c2d69b [1942]" strokecolor="#9bbb59 [3206]" strokeweight="1pt">
            <v:fill color2="#9bbb59 [3206]" focus="50%" type="gradient"/>
            <v:shadow on="t" type="perspective" color="#4e6128 [1606]" offset="1pt" offset2="-3pt"/>
            <v:textbox style="mso-next-textbox:#_x0000_s1113">
              <w:txbxContent>
                <w:p w:rsidR="00DF677E" w:rsidRPr="008B64D5" w:rsidRDefault="00DF677E" w:rsidP="008B64D5">
                  <w:pPr>
                    <w:spacing w:after="0" w:line="240" w:lineRule="auto"/>
                    <w:jc w:val="both"/>
                    <w:rPr>
                      <w:rFonts w:ascii="Arial" w:hAnsi="Arial" w:cs="Arial"/>
                    </w:rPr>
                  </w:pPr>
                  <w:r>
                    <w:rPr>
                      <w:rFonts w:ascii="Arial" w:hAnsi="Arial" w:cs="Arial"/>
                    </w:rPr>
                    <w:t>Una de las implicaciones importantes de la orientación a resultados promovida por la NGP, es que puede tener efectos positivos para mejorar la calidad y eficiencia del gasto gubernamental</w:t>
                  </w:r>
                </w:p>
              </w:txbxContent>
            </v:textbox>
          </v:shape>
        </w:pict>
      </w:r>
    </w:p>
    <w:p w:rsidR="008B64D5" w:rsidRDefault="00035944" w:rsidP="008B64D5">
      <w:pPr>
        <w:rPr>
          <w:rFonts w:ascii="Arial" w:hAnsi="Arial" w:cs="Arial"/>
        </w:rPr>
      </w:pPr>
      <w:r w:rsidRPr="00035944">
        <w:rPr>
          <w:noProof/>
          <w:lang w:eastAsia="es-MX"/>
        </w:rPr>
        <w:pict>
          <v:shape id="_x0000_s1117" type="#_x0000_t202" style="position:absolute;margin-left:-55.5pt;margin-top:1.35pt;width:228.95pt;height:57.85pt;z-index:251701248" fillcolor="#c2d69b [1942]" strokecolor="#9bbb59 [3206]" strokeweight="1pt">
            <v:fill color2="#9bbb59 [3206]" focus="50%" type="gradient"/>
            <v:shadow on="t" type="perspective" color="#4e6128 [1606]" offset="1pt" offset2="-3pt"/>
            <v:textbox style="mso-next-textbox:#_x0000_s1117">
              <w:txbxContent>
                <w:p w:rsidR="00DF677E" w:rsidRPr="00DF677E" w:rsidRDefault="00DF677E" w:rsidP="00DF677E">
                  <w:pPr>
                    <w:spacing w:after="0" w:line="240" w:lineRule="auto"/>
                    <w:jc w:val="both"/>
                    <w:rPr>
                      <w:rFonts w:ascii="Arial" w:hAnsi="Arial" w:cs="Arial"/>
                    </w:rPr>
                  </w:pPr>
                  <w:r w:rsidRPr="00DF677E">
                    <w:rPr>
                      <w:rFonts w:ascii="Arial" w:hAnsi="Arial" w:cs="Arial"/>
                    </w:rPr>
                    <w:t>En México de</w:t>
                  </w:r>
                  <w:r w:rsidR="009601B9">
                    <w:rPr>
                      <w:rFonts w:ascii="Arial" w:hAnsi="Arial" w:cs="Arial"/>
                    </w:rPr>
                    <w:t xml:space="preserve">sde finales de los años 70´s se </w:t>
                  </w:r>
                  <w:r w:rsidRPr="00DF677E">
                    <w:rPr>
                      <w:rFonts w:ascii="Arial" w:hAnsi="Arial" w:cs="Arial"/>
                    </w:rPr>
                    <w:t>pueden rastrear algunas reformas explícitas</w:t>
                  </w:r>
                  <w:r>
                    <w:rPr>
                      <w:rFonts w:ascii="Arial" w:hAnsi="Arial" w:cs="Arial"/>
                    </w:rPr>
                    <w:t xml:space="preserve"> promovidas por el Ejecutivo Fe</w:t>
                  </w:r>
                  <w:r w:rsidRPr="00DF677E">
                    <w:rPr>
                      <w:rFonts w:ascii="Arial" w:hAnsi="Arial" w:cs="Arial"/>
                    </w:rPr>
                    <w:t>deral que tenía como fin articular el PbR</w:t>
                  </w:r>
                </w:p>
              </w:txbxContent>
            </v:textbox>
          </v:shape>
        </w:pict>
      </w:r>
      <w:r w:rsidRPr="00035944">
        <w:rPr>
          <w:noProof/>
          <w:lang w:eastAsia="es-MX"/>
        </w:rPr>
        <w:pict>
          <v:shape id="_x0000_s1126" type="#_x0000_t202" style="position:absolute;margin-left:190pt;margin-top:1.35pt;width:229pt;height:47.2pt;z-index:251709440" fillcolor="#c2d69b [1942]" strokecolor="#9bbb59 [3206]" strokeweight="1pt">
            <v:fill color2="#9bbb59 [3206]" focus="50%" type="gradient"/>
            <v:shadow on="t" type="perspective" color="#4e6128 [1606]" offset="1pt" offset2="-3pt"/>
            <v:textbox style="mso-next-textbox:#_x0000_s1126">
              <w:txbxContent>
                <w:p w:rsidR="009601B9" w:rsidRPr="009601B9" w:rsidRDefault="009601B9" w:rsidP="009601B9">
                  <w:pPr>
                    <w:spacing w:after="0" w:line="240" w:lineRule="auto"/>
                    <w:jc w:val="both"/>
                    <w:rPr>
                      <w:rFonts w:ascii="Arial" w:hAnsi="Arial" w:cs="Arial"/>
                    </w:rPr>
                  </w:pPr>
                  <w:r>
                    <w:rPr>
                      <w:rFonts w:ascii="Arial" w:hAnsi="Arial" w:cs="Arial"/>
                    </w:rPr>
                    <w:t>Esta herramienta  ha sido implementada en diferentes contextos, esta puede ser sujeta a múltiples interpretaciones y limitaciones.</w:t>
                  </w:r>
                </w:p>
              </w:txbxContent>
            </v:textbox>
          </v:shape>
        </w:pict>
      </w:r>
      <w:r w:rsidRPr="00035944">
        <w:rPr>
          <w:noProof/>
          <w:lang w:eastAsia="es-MX"/>
        </w:rPr>
        <w:pict>
          <v:shape id="_x0000_s1118" type="#_x0000_t202" style="position:absolute;margin-left:450.85pt;margin-top:1.35pt;width:214.8pt;height:47.2pt;z-index:251702272" fillcolor="#c2d69b [1942]" strokecolor="#9bbb59 [3206]" strokeweight="1pt">
            <v:fill color2="#9bbb59 [3206]" focus="50%" type="gradient"/>
            <v:shadow on="t" type="perspective" color="#4e6128 [1606]" offset="1pt" offset2="-3pt"/>
            <v:textbox style="mso-next-textbox:#_x0000_s1118">
              <w:txbxContent>
                <w:p w:rsidR="009601B9" w:rsidRPr="009601B9" w:rsidRDefault="009601B9" w:rsidP="009601B9">
                  <w:pPr>
                    <w:spacing w:after="0" w:line="240" w:lineRule="auto"/>
                    <w:jc w:val="both"/>
                    <w:rPr>
                      <w:rFonts w:ascii="Arial" w:hAnsi="Arial" w:cs="Arial"/>
                    </w:rPr>
                  </w:pPr>
                  <w:r>
                    <w:rPr>
                      <w:rFonts w:ascii="Arial" w:hAnsi="Arial" w:cs="Arial"/>
                    </w:rPr>
                    <w:t>Supone una vinculación entre cierta información sobre el desempeño y las asignaciones presupuestales futuras</w:t>
                  </w:r>
                </w:p>
              </w:txbxContent>
            </v:textbox>
          </v:shape>
        </w:pict>
      </w:r>
    </w:p>
    <w:p w:rsidR="00977021" w:rsidRDefault="00035944" w:rsidP="008B64D5">
      <w:pPr>
        <w:rPr>
          <w:rFonts w:ascii="Arial" w:hAnsi="Arial" w:cs="Arial"/>
        </w:rPr>
      </w:pPr>
      <w:r>
        <w:rPr>
          <w:rFonts w:ascii="Arial" w:hAnsi="Arial" w:cs="Arial"/>
          <w:noProof/>
          <w:lang w:eastAsia="es-MX"/>
        </w:rPr>
        <w:pict>
          <v:shape id="_x0000_s1129" type="#_x0000_t32" style="position:absolute;margin-left:419pt;margin-top:1.6pt;width:31.85pt;height:0;flip:x;z-index:251711488" o:connectortype="straight" strokecolor="black [3200]" strokeweight="2.5pt">
            <v:stroke endarrow="block"/>
            <v:shadow color="#868686"/>
          </v:shape>
        </w:pict>
      </w:r>
    </w:p>
    <w:p w:rsidR="009601B9" w:rsidRDefault="00035944" w:rsidP="008B64D5">
      <w:pPr>
        <w:rPr>
          <w:rFonts w:ascii="Arial" w:hAnsi="Arial" w:cs="Arial"/>
        </w:rPr>
      </w:pPr>
      <w:r>
        <w:rPr>
          <w:rFonts w:ascii="Arial" w:hAnsi="Arial" w:cs="Arial"/>
          <w:noProof/>
          <w:lang w:eastAsia="es-MX"/>
        </w:rPr>
        <w:pict>
          <v:shape id="_x0000_s1169" type="#_x0000_t32" style="position:absolute;margin-left:55.45pt;margin-top:10.1pt;width:0;height:15.35pt;z-index:251749376" o:connectortype="straight" strokecolor="black [3200]" strokeweight="2.5pt">
            <v:stroke endarrow="block"/>
            <v:shadow color="#868686"/>
          </v:shape>
        </w:pict>
      </w:r>
      <w:r>
        <w:rPr>
          <w:rFonts w:ascii="Arial" w:hAnsi="Arial" w:cs="Arial"/>
          <w:noProof/>
          <w:lang w:eastAsia="es-MX"/>
        </w:rPr>
        <w:pict>
          <v:shape id="_x0000_s1127" type="#_x0000_t202" style="position:absolute;margin-left:220.7pt;margin-top:17.15pt;width:297.4pt;height:70.85pt;z-index:251710464" fillcolor="#c2d69b [1942]" strokecolor="#9bbb59 [3206]" strokeweight="1pt">
            <v:fill color2="#9bbb59 [3206]" focus="50%" type="gradient"/>
            <v:shadow on="t" type="perspective" color="#4e6128 [1606]" offset="1pt" offset2="-3pt"/>
            <v:textbox style="mso-next-textbox:#_x0000_s1127">
              <w:txbxContent>
                <w:p w:rsidR="009601B9" w:rsidRPr="009601B9" w:rsidRDefault="009601B9" w:rsidP="009601B9">
                  <w:pPr>
                    <w:spacing w:line="240" w:lineRule="auto"/>
                    <w:jc w:val="both"/>
                    <w:rPr>
                      <w:rFonts w:ascii="Arial" w:hAnsi="Arial" w:cs="Arial"/>
                    </w:rPr>
                  </w:pPr>
                  <w:r w:rsidRPr="009601B9">
                    <w:rPr>
                      <w:rFonts w:ascii="Arial" w:hAnsi="Arial" w:cs="Arial"/>
                    </w:rPr>
                    <w:t>Estos  no suponen vaguedad conceptual ya que existe un claro paradigma basado en insumos al de orientación por resultados a partir de las premisas de la NGP</w:t>
                  </w:r>
                  <w:r>
                    <w:rPr>
                      <w:rFonts w:ascii="Arial" w:hAnsi="Arial" w:cs="Arial"/>
                    </w:rPr>
                    <w:t>, sino más bien a la naturaleza ajustable dependiendo del objetivo de política que se busca alcanzar</w:t>
                  </w:r>
                </w:p>
              </w:txbxContent>
            </v:textbox>
          </v:shape>
        </w:pict>
      </w:r>
      <w:r>
        <w:rPr>
          <w:rFonts w:ascii="Arial" w:hAnsi="Arial" w:cs="Arial"/>
          <w:noProof/>
          <w:lang w:eastAsia="es-MX"/>
        </w:rPr>
        <w:pict>
          <v:shape id="_x0000_s1142" type="#_x0000_t32" style="position:absolute;margin-left:886.4pt;margin-top:65.55pt;width:0;height:33.05pt;flip:y;z-index:251723776" o:connectortype="straight" strokecolor="black [3200]" strokeweight="2.5pt">
            <v:shadow color="#868686"/>
          </v:shape>
        </w:pict>
      </w:r>
      <w:r>
        <w:rPr>
          <w:rFonts w:ascii="Arial" w:hAnsi="Arial" w:cs="Arial"/>
          <w:noProof/>
          <w:lang w:eastAsia="es-MX"/>
        </w:rPr>
        <w:pict>
          <v:shape id="_x0000_s1141" type="#_x0000_t32" style="position:absolute;margin-left:842.75pt;margin-top:98.6pt;width:43.65pt;height:0;z-index:251722752" o:connectortype="straight" strokecolor="black [3200]" strokeweight="2.5pt">
            <v:shadow color="#868686"/>
          </v:shape>
        </w:pict>
      </w:r>
      <w:r>
        <w:rPr>
          <w:rFonts w:ascii="Arial" w:hAnsi="Arial" w:cs="Arial"/>
          <w:noProof/>
          <w:lang w:eastAsia="es-MX"/>
        </w:rPr>
        <w:pict>
          <v:shape id="_x0000_s1140" type="#_x0000_t202" style="position:absolute;margin-left:708.15pt;margin-top:88pt;width:134.6pt;height:22.45pt;z-index:251721728" fillcolor="white [3201]" strokecolor="#c2d69b [1942]" strokeweight="1pt">
            <v:fill color2="#d6e3bc [1302]" focusposition="1" focussize="" focus="100%" type="gradient"/>
            <v:shadow on="t" type="perspective" color="#4e6128 [1606]" opacity=".5" offset="1pt" offset2="-3pt"/>
            <v:textbox style="mso-next-textbox:#_x0000_s1140">
              <w:txbxContent>
                <w:p w:rsidR="004A5FB6" w:rsidRPr="004A5FB6" w:rsidRDefault="004A5FB6" w:rsidP="004A5FB6">
                  <w:pPr>
                    <w:jc w:val="center"/>
                    <w:rPr>
                      <w:rFonts w:ascii="Arial" w:hAnsi="Arial" w:cs="Arial"/>
                    </w:rPr>
                  </w:pPr>
                  <w:r>
                    <w:rPr>
                      <w:rFonts w:ascii="Arial" w:hAnsi="Arial" w:cs="Arial"/>
                    </w:rPr>
                    <w:t>Típico-</w:t>
                  </w:r>
                  <w:r w:rsidRPr="004A5FB6">
                    <w:rPr>
                      <w:rFonts w:ascii="Arial" w:hAnsi="Arial" w:cs="Arial"/>
                    </w:rPr>
                    <w:t>ideales</w:t>
                  </w:r>
                </w:p>
              </w:txbxContent>
            </v:textbox>
          </v:shape>
        </w:pict>
      </w:r>
      <w:r>
        <w:rPr>
          <w:rFonts w:ascii="Arial" w:hAnsi="Arial" w:cs="Arial"/>
          <w:noProof/>
          <w:lang w:eastAsia="es-MX"/>
        </w:rPr>
        <w:pict>
          <v:shape id="_x0000_s1130" type="#_x0000_t32" style="position:absolute;margin-left:293.85pt;margin-top:-.55pt;width:0;height:17.7pt;z-index:251712512" o:connectortype="straight" strokecolor="black [3200]" strokeweight="2.5pt">
            <v:stroke endarrow="block"/>
            <v:shadow color="#868686"/>
          </v:shape>
        </w:pict>
      </w:r>
      <w:proofErr w:type="gramStart"/>
      <w:r w:rsidR="00C45537">
        <w:rPr>
          <w:rFonts w:ascii="Arial" w:hAnsi="Arial" w:cs="Arial"/>
        </w:rPr>
        <w:t>la</w:t>
      </w:r>
      <w:proofErr w:type="gramEnd"/>
      <w:r w:rsidR="00C45537">
        <w:rPr>
          <w:rFonts w:ascii="Arial" w:hAnsi="Arial" w:cs="Arial"/>
        </w:rPr>
        <w:t xml:space="preserve"> </w:t>
      </w:r>
      <w:proofErr w:type="spellStart"/>
      <w:r w:rsidR="00C45537">
        <w:rPr>
          <w:rFonts w:ascii="Arial" w:hAnsi="Arial" w:cs="Arial"/>
        </w:rPr>
        <w:t>nn</w:t>
      </w:r>
      <w:proofErr w:type="spellEnd"/>
    </w:p>
    <w:p w:rsidR="00961CCB" w:rsidRDefault="00035944" w:rsidP="008B64D5">
      <w:pPr>
        <w:rPr>
          <w:rFonts w:ascii="Arial" w:hAnsi="Arial" w:cs="Arial"/>
        </w:rPr>
      </w:pPr>
      <w:r>
        <w:rPr>
          <w:rFonts w:ascii="Arial" w:hAnsi="Arial" w:cs="Arial"/>
          <w:noProof/>
          <w:lang w:eastAsia="es-MX"/>
        </w:rPr>
        <w:pict>
          <v:shape id="_x0000_s1153" type="#_x0000_t202" style="position:absolute;margin-left:-67.3pt;margin-top:.9pt;width:278.55pt;height:73.15pt;z-index:251732992" fillcolor="#c2d69b [1942]" strokecolor="#c2d69b [1942]" strokeweight="1pt">
            <v:fill color2="#eaf1dd [662]" angle="-45" focus="-50%" type="gradient"/>
            <v:shadow on="t" type="perspective" color="#4e6128 [1606]" opacity=".5" offset="1pt" offset2="-3pt"/>
            <v:textbox style="mso-next-textbox:#_x0000_s1153">
              <w:txbxContent>
                <w:p w:rsidR="00A65E4D" w:rsidRPr="00A65E4D" w:rsidRDefault="00A65E4D" w:rsidP="008C0388">
                  <w:pPr>
                    <w:spacing w:after="0" w:line="240" w:lineRule="auto"/>
                    <w:jc w:val="both"/>
                    <w:rPr>
                      <w:rFonts w:ascii="Arial" w:hAnsi="Arial" w:cs="Arial"/>
                    </w:rPr>
                  </w:pPr>
                  <w:r w:rsidRPr="00A65E4D">
                    <w:rPr>
                      <w:rFonts w:ascii="Arial" w:hAnsi="Arial" w:cs="Arial"/>
                    </w:rPr>
                    <w:t>Ernesto Zedillo</w:t>
                  </w:r>
                  <w:r>
                    <w:rPr>
                      <w:rFonts w:ascii="Arial" w:hAnsi="Arial" w:cs="Arial"/>
                    </w:rPr>
                    <w:t xml:space="preserve"> propuso una reforma que redundó en la NEP así como la articulación inicial del SED</w:t>
                  </w:r>
                  <w:r w:rsidR="008C0388">
                    <w:rPr>
                      <w:rFonts w:ascii="Arial" w:hAnsi="Arial" w:cs="Arial"/>
                    </w:rPr>
                    <w:t xml:space="preserve"> (Herramienta que concentra y distribuye la información sobre el desempeño a los distintos actores involucrados</w:t>
                  </w:r>
                </w:p>
              </w:txbxContent>
            </v:textbox>
          </v:shape>
        </w:pict>
      </w:r>
      <w:r>
        <w:rPr>
          <w:rFonts w:ascii="Arial" w:hAnsi="Arial" w:cs="Arial"/>
          <w:noProof/>
          <w:lang w:eastAsia="es-MX"/>
        </w:rPr>
        <w:pict>
          <v:shape id="_x0000_s1132" type="#_x0000_t202" style="position:absolute;margin-left:541.7pt;margin-top:.9pt;width:92.1pt;height:56.65pt;z-index:251713536" fillcolor="#c2d69b [1942]" strokecolor="#9bbb59 [3206]" strokeweight="1pt">
            <v:fill color2="#9bbb59 [3206]" focus="50%" type="gradient"/>
            <v:shadow on="t" type="perspective" color="#4e6128 [1606]" offset="1pt" offset2="-3pt"/>
            <v:textbox style="mso-next-textbox:#_x0000_s1132">
              <w:txbxContent>
                <w:p w:rsidR="0000139C" w:rsidRPr="0000139C" w:rsidRDefault="0000139C" w:rsidP="0000139C">
                  <w:pPr>
                    <w:spacing w:after="0" w:line="240" w:lineRule="auto"/>
                    <w:jc w:val="center"/>
                    <w:rPr>
                      <w:rFonts w:ascii="Arial" w:hAnsi="Arial" w:cs="Arial"/>
                    </w:rPr>
                  </w:pPr>
                  <w:r>
                    <w:rPr>
                      <w:rFonts w:ascii="Arial" w:hAnsi="Arial" w:cs="Arial"/>
                    </w:rPr>
                    <w:t>Tres posibles formatos genéricos de PBR</w:t>
                  </w:r>
                </w:p>
              </w:txbxContent>
            </v:textbox>
          </v:shape>
        </w:pict>
      </w:r>
      <w:r>
        <w:rPr>
          <w:rFonts w:ascii="Arial" w:hAnsi="Arial" w:cs="Arial"/>
          <w:noProof/>
          <w:lang w:eastAsia="es-MX"/>
        </w:rPr>
        <w:pict>
          <v:shape id="_x0000_s1133" type="#_x0000_t202" style="position:absolute;margin-left:655.05pt;margin-top:13.85pt;width:89.7pt;height:27.15pt;z-index:251714560" fillcolor="#c2d69b [1942]" strokecolor="#c2d69b [1942]" strokeweight="1pt">
            <v:fill color2="#eaf1dd [662]" angle="-45" focus="-50%" type="gradient"/>
            <v:shadow on="t" type="perspective" color="#4e6128 [1606]" opacity=".5" offset="1pt" offset2="-3pt"/>
            <v:textbox style="mso-next-textbox:#_x0000_s1133">
              <w:txbxContent>
                <w:p w:rsidR="0000139C" w:rsidRPr="0000139C" w:rsidRDefault="0000139C" w:rsidP="0000139C">
                  <w:pPr>
                    <w:spacing w:after="0" w:line="240" w:lineRule="auto"/>
                    <w:jc w:val="center"/>
                    <w:rPr>
                      <w:rFonts w:ascii="Arial" w:hAnsi="Arial" w:cs="Arial"/>
                    </w:rPr>
                  </w:pPr>
                  <w:r>
                    <w:rPr>
                      <w:rFonts w:ascii="Arial" w:hAnsi="Arial" w:cs="Arial"/>
                    </w:rPr>
                    <w:t>Presentacional</w:t>
                  </w:r>
                </w:p>
              </w:txbxContent>
            </v:textbox>
          </v:shape>
        </w:pict>
      </w:r>
      <w:r>
        <w:rPr>
          <w:rFonts w:ascii="Arial" w:hAnsi="Arial" w:cs="Arial"/>
          <w:noProof/>
          <w:lang w:eastAsia="es-MX"/>
        </w:rPr>
        <w:pict>
          <v:shape id="_x0000_s1135" type="#_x0000_t202" style="position:absolute;margin-left:756.55pt;margin-top:15.05pt;width:67.3pt;height:28.3pt;z-index:251716608" fillcolor="#c2d69b [1942]" strokecolor="#c2d69b [1942]" strokeweight="1pt">
            <v:fill color2="#eaf1dd [662]" angle="-45" focus="-50%" type="gradient"/>
            <v:shadow on="t" type="perspective" color="#4e6128 [1606]" opacity=".5" offset="1pt" offset2="-3pt"/>
            <v:textbox style="mso-next-textbox:#_x0000_s1135">
              <w:txbxContent>
                <w:p w:rsidR="0000139C" w:rsidRPr="0000139C" w:rsidRDefault="0000139C" w:rsidP="0000139C">
                  <w:pPr>
                    <w:spacing w:after="0" w:line="240" w:lineRule="auto"/>
                    <w:jc w:val="center"/>
                    <w:rPr>
                      <w:rFonts w:ascii="Arial" w:hAnsi="Arial" w:cs="Arial"/>
                    </w:rPr>
                  </w:pPr>
                  <w:r w:rsidRPr="0000139C">
                    <w:rPr>
                      <w:rFonts w:ascii="Arial" w:hAnsi="Arial" w:cs="Arial"/>
                    </w:rPr>
                    <w:t>Informado</w:t>
                  </w:r>
                </w:p>
              </w:txbxContent>
            </v:textbox>
          </v:shape>
        </w:pict>
      </w:r>
      <w:r>
        <w:rPr>
          <w:rFonts w:ascii="Arial" w:hAnsi="Arial" w:cs="Arial"/>
          <w:noProof/>
          <w:lang w:eastAsia="es-MX"/>
        </w:rPr>
        <w:pict>
          <v:shape id="_x0000_s1134" type="#_x0000_t202" style="position:absolute;margin-left:834.45pt;margin-top:15.05pt;width:95.6pt;height:25.95pt;z-index:251715584" fillcolor="#c2d69b [1942]" strokecolor="#c2d69b [1942]" strokeweight="1pt">
            <v:fill color2="#eaf1dd [662]" angle="-45" focus="-50%" type="gradient"/>
            <v:shadow on="t" type="perspective" color="#4e6128 [1606]" opacity=".5" offset="1pt" offset2="-3pt"/>
            <v:textbox style="mso-next-textbox:#_x0000_s1134">
              <w:txbxContent>
                <w:p w:rsidR="0000139C" w:rsidRPr="0000139C" w:rsidRDefault="0000139C" w:rsidP="0000139C">
                  <w:pPr>
                    <w:spacing w:after="0" w:line="240" w:lineRule="auto"/>
                    <w:jc w:val="center"/>
                    <w:rPr>
                      <w:rFonts w:ascii="Arial" w:hAnsi="Arial" w:cs="Arial"/>
                    </w:rPr>
                  </w:pPr>
                  <w:r>
                    <w:rPr>
                      <w:rFonts w:ascii="Arial" w:hAnsi="Arial" w:cs="Arial"/>
                    </w:rPr>
                    <w:t>Fórmula directa</w:t>
                  </w:r>
                </w:p>
              </w:txbxContent>
            </v:textbox>
          </v:shape>
        </w:pict>
      </w:r>
    </w:p>
    <w:p w:rsidR="006B5104" w:rsidRDefault="00035944" w:rsidP="008B64D5">
      <w:pPr>
        <w:rPr>
          <w:rFonts w:ascii="Arial" w:hAnsi="Arial" w:cs="Arial"/>
        </w:rPr>
      </w:pPr>
      <w:r>
        <w:rPr>
          <w:rFonts w:ascii="Arial" w:hAnsi="Arial" w:cs="Arial"/>
          <w:noProof/>
          <w:lang w:eastAsia="es-MX"/>
        </w:rPr>
        <w:pict>
          <v:shape id="_x0000_s1192" type="#_x0000_t202" style="position:absolute;margin-left:535.8pt;margin-top:159.3pt;width:356.5pt;height:27.15pt;z-index:251772928" fillcolor="#c2d69b [1942]" strokecolor="#c2d69b [1942]" strokeweight="1pt">
            <v:fill color2="#eaf1dd [662]" angle="-45" focus="-50%" type="gradient"/>
            <v:shadow on="t" type="perspective" color="#4e6128 [1606]" opacity=".5" offset="1pt" offset2="-3pt"/>
            <v:textbox>
              <w:txbxContent>
                <w:p w:rsidR="00C82BBD" w:rsidRPr="00C82BBD" w:rsidRDefault="00C82BBD" w:rsidP="00C82BBD">
                  <w:pPr>
                    <w:jc w:val="center"/>
                    <w:rPr>
                      <w:rFonts w:ascii="Arial" w:hAnsi="Arial" w:cs="Arial"/>
                    </w:rPr>
                  </w:pPr>
                  <w:r w:rsidRPr="00C82BBD">
                    <w:rPr>
                      <w:rFonts w:ascii="Arial" w:hAnsi="Arial" w:cs="Arial"/>
                    </w:rPr>
                    <w:t>Metas y calendario de cumplimiento que permita dar seguimiento</w:t>
                  </w:r>
                </w:p>
              </w:txbxContent>
            </v:textbox>
          </v:shape>
        </w:pict>
      </w:r>
      <w:r>
        <w:rPr>
          <w:rFonts w:ascii="Arial" w:hAnsi="Arial" w:cs="Arial"/>
          <w:noProof/>
          <w:lang w:eastAsia="es-MX"/>
        </w:rPr>
        <w:pict>
          <v:shape id="_x0000_s1194" type="#_x0000_t32" style="position:absolute;margin-left:381.2pt;margin-top:173.45pt;width:9.45pt;height:0;z-index:251774976" o:connectortype="straight" strokecolor="black [3200]" strokeweight="2.5pt">
            <v:stroke endarrow="block"/>
            <v:shadow color="#868686"/>
          </v:shape>
        </w:pict>
      </w:r>
      <w:r>
        <w:rPr>
          <w:rFonts w:ascii="Arial" w:hAnsi="Arial" w:cs="Arial"/>
          <w:noProof/>
          <w:lang w:eastAsia="es-MX"/>
        </w:rPr>
        <w:pict>
          <v:shape id="_x0000_s1193" type="#_x0000_t32" style="position:absolute;margin-left:381.2pt;margin-top:173.45pt;width:0;height:85pt;flip:y;z-index:251773952" o:connectortype="straight" strokecolor="black [3200]" strokeweight="2.5pt">
            <v:shadow color="#868686"/>
          </v:shape>
        </w:pict>
      </w:r>
      <w:r>
        <w:rPr>
          <w:rFonts w:ascii="Arial" w:hAnsi="Arial" w:cs="Arial"/>
          <w:noProof/>
          <w:lang w:eastAsia="es-MX"/>
        </w:rPr>
        <w:pict>
          <v:shape id="_x0000_s1189" type="#_x0000_t202" style="position:absolute;margin-left:390.65pt;margin-top:159.3pt;width:127.45pt;height:27.15pt;z-index:251769856" fillcolor="#c2d69b [1942]" strokecolor="#9bbb59 [3206]" strokeweight="1pt">
            <v:fill color2="#9bbb59 [3206]" focus="50%" type="gradient"/>
            <v:shadow on="t" type="perspective" color="#4e6128 [1606]" offset="1pt" offset2="-3pt"/>
            <v:textbox>
              <w:txbxContent>
                <w:p w:rsidR="00C82BBD" w:rsidRPr="00C82BBD" w:rsidRDefault="00C82BBD" w:rsidP="00C82BBD">
                  <w:pPr>
                    <w:spacing w:line="240" w:lineRule="auto"/>
                    <w:jc w:val="center"/>
                    <w:rPr>
                      <w:rFonts w:ascii="Arial" w:hAnsi="Arial" w:cs="Arial"/>
                    </w:rPr>
                  </w:pPr>
                  <w:r>
                    <w:rPr>
                      <w:rFonts w:ascii="Arial" w:hAnsi="Arial" w:cs="Arial"/>
                    </w:rPr>
                    <w:t>Proceso presupuestal</w:t>
                  </w:r>
                </w:p>
              </w:txbxContent>
            </v:textbox>
          </v:shape>
        </w:pict>
      </w:r>
      <w:r>
        <w:rPr>
          <w:rFonts w:ascii="Arial" w:hAnsi="Arial" w:cs="Arial"/>
          <w:noProof/>
          <w:lang w:eastAsia="es-MX"/>
        </w:rPr>
        <w:pict>
          <v:shape id="_x0000_s1188" type="#_x0000_t32" style="position:absolute;margin-left:277.35pt;margin-top:359.95pt;width:0;height:8.25pt;flip:y;z-index:251768832" o:connectortype="straight" strokecolor="black [3200]" strokeweight="2.5pt">
            <v:shadow color="#868686"/>
          </v:shape>
        </w:pict>
      </w:r>
      <w:r>
        <w:rPr>
          <w:rFonts w:ascii="Arial" w:hAnsi="Arial" w:cs="Arial"/>
          <w:noProof/>
          <w:lang w:eastAsia="es-MX"/>
        </w:rPr>
        <w:pict>
          <v:shape id="_x0000_s1187" type="#_x0000_t32" style="position:absolute;margin-left:419pt;margin-top:359.95pt;width:0;height:8.25pt;flip:y;z-index:251767808" o:connectortype="straight" strokecolor="black [3200]" strokeweight="2.5pt">
            <v:shadow color="#868686"/>
          </v:shape>
        </w:pict>
      </w:r>
      <w:r>
        <w:rPr>
          <w:rFonts w:ascii="Arial" w:hAnsi="Arial" w:cs="Arial"/>
          <w:noProof/>
          <w:lang w:eastAsia="es-MX"/>
        </w:rPr>
        <w:pict>
          <v:shape id="_x0000_s1167" type="#_x0000_t202" style="position:absolute;margin-left:352.65pt;margin-top:377.65pt;width:135.85pt;height:24.8pt;z-index:251747328" fillcolor="#c2d69b [1942]" strokecolor="#c2d69b [1942]" strokeweight="1pt">
            <v:fill color2="#eaf1dd [662]" angle="-45" focus="-50%" type="gradient"/>
            <v:shadow on="t" type="perspective" color="#4e6128 [1606]" opacity=".5" offset="1pt" offset2="-3pt"/>
            <v:textbox>
              <w:txbxContent>
                <w:p w:rsidR="008C0388" w:rsidRPr="008C0388" w:rsidRDefault="008C0388" w:rsidP="008C0388">
                  <w:pPr>
                    <w:spacing w:line="240" w:lineRule="auto"/>
                    <w:jc w:val="center"/>
                    <w:rPr>
                      <w:rFonts w:ascii="Arial" w:hAnsi="Arial" w:cs="Arial"/>
                    </w:rPr>
                  </w:pPr>
                  <w:r>
                    <w:rPr>
                      <w:rFonts w:ascii="Arial" w:hAnsi="Arial" w:cs="Arial"/>
                    </w:rPr>
                    <w:t>Gasto No Programable</w:t>
                  </w:r>
                </w:p>
              </w:txbxContent>
            </v:textbox>
          </v:shape>
        </w:pict>
      </w:r>
      <w:r>
        <w:rPr>
          <w:rFonts w:ascii="Arial" w:hAnsi="Arial" w:cs="Arial"/>
          <w:noProof/>
          <w:lang w:eastAsia="es-MX"/>
        </w:rPr>
        <w:pict>
          <v:shape id="_x0000_s1184" type="#_x0000_t32" style="position:absolute;margin-left:345.8pt;margin-top:368.2pt;width:73.2pt;height:0;z-index:251764736" o:connectortype="straight" strokecolor="black [3200]" strokeweight="2.5pt">
            <v:shadow color="#868686"/>
          </v:shape>
        </w:pict>
      </w:r>
      <w:r>
        <w:rPr>
          <w:rFonts w:ascii="Arial" w:hAnsi="Arial" w:cs="Arial"/>
          <w:noProof/>
          <w:lang w:eastAsia="es-MX"/>
        </w:rPr>
        <w:pict>
          <v:shape id="_x0000_s1185" type="#_x0000_t32" style="position:absolute;margin-left:419pt;margin-top:368.2pt;width:0;height:9.45pt;z-index:251765760" o:connectortype="straight" strokecolor="black [3200]" strokeweight="2.5pt">
            <v:shadow color="#868686"/>
          </v:shape>
        </w:pict>
      </w:r>
      <w:r>
        <w:rPr>
          <w:rFonts w:ascii="Arial" w:hAnsi="Arial" w:cs="Arial"/>
          <w:noProof/>
          <w:lang w:eastAsia="es-MX"/>
        </w:rPr>
        <w:pict>
          <v:shape id="_x0000_s1183" type="#_x0000_t32" style="position:absolute;margin-left:277.35pt;margin-top:368.2pt;width:68.45pt;height:0;flip:x;z-index:251763712" o:connectortype="straight" strokecolor="black [3200]" strokeweight="2.5pt">
            <v:shadow color="#868686"/>
          </v:shape>
        </w:pict>
      </w:r>
      <w:r>
        <w:rPr>
          <w:rFonts w:ascii="Arial" w:hAnsi="Arial" w:cs="Arial"/>
          <w:noProof/>
          <w:lang w:eastAsia="es-MX"/>
        </w:rPr>
        <w:pict>
          <v:shape id="_x0000_s1186" type="#_x0000_t32" style="position:absolute;margin-left:277.35pt;margin-top:368.2pt;width:0;height:9.45pt;z-index:251766784" o:connectortype="straight" strokecolor="black [3200]" strokeweight="2.5pt">
            <v:shadow color="#868686"/>
          </v:shape>
        </w:pict>
      </w:r>
      <w:r>
        <w:rPr>
          <w:rFonts w:ascii="Arial" w:hAnsi="Arial" w:cs="Arial"/>
          <w:noProof/>
          <w:lang w:eastAsia="es-MX"/>
        </w:rPr>
        <w:pict>
          <v:shape id="_x0000_s1182" type="#_x0000_t32" style="position:absolute;margin-left:345.8pt;margin-top:316.3pt;width:0;height:51.9pt;z-index:251762688" o:connectortype="straight" strokecolor="black [3200]" strokeweight="2.5pt">
            <v:shadow color="#868686"/>
          </v:shape>
        </w:pict>
      </w:r>
      <w:r>
        <w:rPr>
          <w:rFonts w:ascii="Arial" w:hAnsi="Arial" w:cs="Arial"/>
          <w:noProof/>
          <w:lang w:eastAsia="es-MX"/>
        </w:rPr>
        <w:pict>
          <v:shape id="_x0000_s1181" type="#_x0000_t32" style="position:absolute;margin-left:419pt;margin-top:316.3pt;width:0;height:20.05pt;z-index:251761664" o:connectortype="straight" strokecolor="black [3200]" strokeweight="2.5pt">
            <v:shadow color="#868686"/>
          </v:shape>
        </w:pict>
      </w:r>
      <w:r>
        <w:rPr>
          <w:rFonts w:ascii="Arial" w:hAnsi="Arial" w:cs="Arial"/>
          <w:noProof/>
          <w:lang w:eastAsia="es-MX"/>
        </w:rPr>
        <w:pict>
          <v:shape id="_x0000_s1180" type="#_x0000_t32" style="position:absolute;margin-left:277.35pt;margin-top:316.3pt;width:0;height:20.05pt;z-index:251760640" o:connectortype="straight" strokecolor="black [3200]" strokeweight="2.5pt">
            <v:shadow color="#868686"/>
          </v:shape>
        </w:pict>
      </w:r>
      <w:r>
        <w:rPr>
          <w:rFonts w:ascii="Arial" w:hAnsi="Arial" w:cs="Arial"/>
          <w:noProof/>
          <w:lang w:eastAsia="es-MX"/>
        </w:rPr>
        <w:pict>
          <v:shape id="_x0000_s1179" type="#_x0000_t32" style="position:absolute;margin-left:190pt;margin-top:285.6pt;width:30.7pt;height:66.1pt;flip:y;z-index:251759616" o:connectortype="straight" strokecolor="black [3200]" strokeweight="2.5pt">
            <v:stroke endarrow="block"/>
            <v:shadow color="#868686"/>
          </v:shape>
        </w:pict>
      </w:r>
      <w:r>
        <w:rPr>
          <w:rFonts w:ascii="Arial" w:hAnsi="Arial" w:cs="Arial"/>
          <w:noProof/>
          <w:lang w:eastAsia="es-MX"/>
        </w:rPr>
        <w:pict>
          <v:shape id="_x0000_s1175" type="#_x0000_t32" style="position:absolute;margin-left:257.3pt;margin-top:142.7pt;width:0;height:16.6pt;z-index:251755520" o:connectortype="straight" strokecolor="black [3200]" strokeweight="2.5pt">
            <v:stroke endarrow="block"/>
            <v:shadow color="#868686"/>
          </v:shape>
        </w:pict>
      </w:r>
      <w:r>
        <w:rPr>
          <w:rFonts w:ascii="Arial" w:hAnsi="Arial" w:cs="Arial"/>
          <w:noProof/>
          <w:lang w:eastAsia="es-MX"/>
        </w:rPr>
        <w:pict>
          <v:shape id="_x0000_s1178" type="#_x0000_t32" style="position:absolute;margin-left:549.95pt;margin-top:130.8pt;width:26pt;height:0;z-index:251758592" o:connectortype="straight" strokecolor="black [3200]" strokeweight="2.5pt">
            <v:shadow color="#868686"/>
          </v:shape>
        </w:pict>
      </w:r>
      <w:r>
        <w:rPr>
          <w:rFonts w:ascii="Arial" w:hAnsi="Arial" w:cs="Arial"/>
          <w:noProof/>
          <w:lang w:eastAsia="es-MX"/>
        </w:rPr>
        <w:pict>
          <v:shape id="_x0000_s1177" type="#_x0000_t32" style="position:absolute;margin-left:332.85pt;margin-top:130.8pt;width:28.2pt;height:0;z-index:251757568" o:connectortype="straight" strokecolor="black [3200]" strokeweight="2.5pt">
            <v:shadow color="#868686"/>
          </v:shape>
        </w:pict>
      </w:r>
      <w:r>
        <w:rPr>
          <w:rFonts w:ascii="Arial" w:hAnsi="Arial" w:cs="Arial"/>
          <w:noProof/>
          <w:lang w:eastAsia="es-MX"/>
        </w:rPr>
        <w:pict>
          <v:shape id="_x0000_s1176" type="#_x0000_t32" style="position:absolute;margin-left:161.65pt;margin-top:130.8pt;width:28.35pt;height:28.5pt;flip:y;z-index:251756544" o:connectortype="straight" strokecolor="black [3200]" strokeweight="2.5pt">
            <v:stroke endarrow="block"/>
            <v:shadow color="#868686"/>
          </v:shape>
        </w:pict>
      </w:r>
      <w:r>
        <w:rPr>
          <w:rFonts w:ascii="Arial" w:hAnsi="Arial" w:cs="Arial"/>
          <w:noProof/>
          <w:lang w:eastAsia="es-MX"/>
        </w:rPr>
        <w:pict>
          <v:shape id="_x0000_s1161" type="#_x0000_t202" style="position:absolute;margin-left:-67.3pt;margin-top:305.65pt;width:257.3pt;height:96.8pt;z-index:251741184" fillcolor="#c2d69b [1942]" strokecolor="#9bbb59 [3206]" strokeweight="1pt">
            <v:fill color2="#9bbb59 [3206]" focus="50%" type="gradient"/>
            <v:shadow on="t" type="perspective" color="#4e6128 [1606]" offset="1pt" offset2="-3pt"/>
            <v:textbox>
              <w:txbxContent>
                <w:p w:rsidR="008C0388" w:rsidRPr="008C0388" w:rsidRDefault="008C0388" w:rsidP="008C0388">
                  <w:pPr>
                    <w:spacing w:after="0" w:line="240" w:lineRule="auto"/>
                    <w:jc w:val="both"/>
                    <w:rPr>
                      <w:rFonts w:ascii="Arial" w:hAnsi="Arial" w:cs="Arial"/>
                    </w:rPr>
                  </w:pPr>
                  <w:r w:rsidRPr="008C0388">
                    <w:rPr>
                      <w:rFonts w:ascii="Arial" w:hAnsi="Arial" w:cs="Arial"/>
                    </w:rPr>
                    <w:t>Instrumento que permite apoyar las decisiones presupuestarias en información que sistemáticamente incorpora consideraciones sobre los resultados del ejercicio de los recursos públicos</w:t>
                  </w:r>
                  <w:r>
                    <w:rPr>
                      <w:rFonts w:ascii="Arial" w:hAnsi="Arial" w:cs="Arial"/>
                    </w:rPr>
                    <w:t xml:space="preserve"> motiva a las instituciones a </w:t>
                  </w:r>
                  <w:r w:rsidR="000C0438">
                    <w:rPr>
                      <w:rFonts w:ascii="Arial" w:hAnsi="Arial" w:cs="Arial"/>
                    </w:rPr>
                    <w:t>lograrlos, con</w:t>
                  </w:r>
                  <w:r>
                    <w:rPr>
                      <w:rFonts w:ascii="Arial" w:hAnsi="Arial" w:cs="Arial"/>
                    </w:rPr>
                    <w:t xml:space="preserve"> el objeto de mejorar la calidad del GPF y promover una adecuada rendición de cuentas</w:t>
                  </w:r>
                </w:p>
              </w:txbxContent>
            </v:textbox>
          </v:shape>
        </w:pict>
      </w:r>
      <w:r>
        <w:rPr>
          <w:rFonts w:ascii="Arial" w:hAnsi="Arial" w:cs="Arial"/>
          <w:noProof/>
          <w:lang w:eastAsia="es-MX"/>
        </w:rPr>
        <w:pict>
          <v:shape id="_x0000_s1174" type="#_x0000_t32" style="position:absolute;margin-left:55.45pt;margin-top:297.4pt;width:0;height:8.25pt;z-index:251754496" o:connectortype="straight">
            <v:stroke endarrow="block"/>
          </v:shape>
        </w:pict>
      </w:r>
      <w:r>
        <w:rPr>
          <w:rFonts w:ascii="Arial" w:hAnsi="Arial" w:cs="Arial"/>
          <w:noProof/>
          <w:lang w:eastAsia="es-MX"/>
        </w:rPr>
        <w:pict>
          <v:shape id="_x0000_s1173" type="#_x0000_t32" style="position:absolute;margin-left:54.25pt;margin-top:240.7pt;width:1.2pt;height:11.85pt;flip:x;z-index:251753472" o:connectortype="straight" strokecolor="black [3200]" strokeweight="2.5pt">
            <v:stroke endarrow="block"/>
            <v:shadow color="#868686"/>
          </v:shape>
        </w:pict>
      </w:r>
      <w:r>
        <w:rPr>
          <w:rFonts w:ascii="Arial" w:hAnsi="Arial" w:cs="Arial"/>
          <w:noProof/>
          <w:lang w:eastAsia="es-MX"/>
        </w:rPr>
        <w:pict>
          <v:shape id="_x0000_s1172" type="#_x0000_t32" style="position:absolute;margin-left:54.25pt;margin-top:179.35pt;width:0;height:16.5pt;z-index:251752448" o:connectortype="straight" strokecolor="black [3200]" strokeweight="2.5pt">
            <v:stroke endarrow="block"/>
            <v:shadow color="#868686"/>
          </v:shape>
        </w:pict>
      </w:r>
      <w:r>
        <w:rPr>
          <w:rFonts w:ascii="Arial" w:hAnsi="Arial" w:cs="Arial"/>
          <w:noProof/>
          <w:lang w:eastAsia="es-MX"/>
        </w:rPr>
        <w:pict>
          <v:shape id="_x0000_s1171" type="#_x0000_t32" style="position:absolute;margin-left:55.45pt;margin-top:130.8pt;width:0;height:14.3pt;z-index:251751424" o:connectortype="straight" strokecolor="black [3200]" strokeweight="2.5pt">
            <v:stroke endarrow="block"/>
            <v:shadow color="#868686"/>
          </v:shape>
        </w:pict>
      </w:r>
      <w:r>
        <w:rPr>
          <w:rFonts w:ascii="Arial" w:hAnsi="Arial" w:cs="Arial"/>
          <w:noProof/>
          <w:lang w:eastAsia="es-MX"/>
        </w:rPr>
        <w:pict>
          <v:shape id="_x0000_s1170" type="#_x0000_t32" style="position:absolute;margin-left:55.45pt;margin-top:49.5pt;width:0;height:11.85pt;z-index:251750400" o:connectortype="straight" strokecolor="black [3200]" strokeweight="2.5pt">
            <v:stroke endarrow="block"/>
            <v:shadow color="#868686"/>
          </v:shape>
        </w:pict>
      </w:r>
      <w:r>
        <w:rPr>
          <w:rFonts w:ascii="Arial" w:hAnsi="Arial" w:cs="Arial"/>
          <w:noProof/>
          <w:lang w:eastAsia="es-MX"/>
        </w:rPr>
        <w:pict>
          <v:shape id="_x0000_s1164" type="#_x0000_t202" style="position:absolute;margin-left:203.05pt;margin-top:336.35pt;width:122.7pt;height:23.6pt;z-index:251744256" fillcolor="#c2d69b [1942]" strokecolor="#c2d69b [1942]" strokeweight="1pt">
            <v:fill color2="#eaf1dd [662]" angle="-45" focus="-50%" type="gradient"/>
            <v:shadow on="t" type="perspective" color="#4e6128 [1606]" opacity=".5" offset="1pt" offset2="-3pt"/>
            <v:textbox>
              <w:txbxContent>
                <w:p w:rsidR="008C0388" w:rsidRPr="008C0388" w:rsidRDefault="008C0388" w:rsidP="008C0388">
                  <w:pPr>
                    <w:jc w:val="center"/>
                    <w:rPr>
                      <w:rFonts w:ascii="Arial" w:hAnsi="Arial" w:cs="Arial"/>
                    </w:rPr>
                  </w:pPr>
                  <w:r w:rsidRPr="008C0388">
                    <w:rPr>
                      <w:rFonts w:ascii="Arial" w:hAnsi="Arial" w:cs="Arial"/>
                    </w:rPr>
                    <w:t>Programas Federales</w:t>
                  </w:r>
                </w:p>
              </w:txbxContent>
            </v:textbox>
          </v:shape>
        </w:pict>
      </w:r>
      <w:r>
        <w:rPr>
          <w:rFonts w:ascii="Arial" w:hAnsi="Arial" w:cs="Arial"/>
          <w:noProof/>
          <w:lang w:eastAsia="es-MX"/>
        </w:rPr>
        <w:pict>
          <v:shape id="_x0000_s1165" type="#_x0000_t202" style="position:absolute;margin-left:361.05pt;margin-top:336.35pt;width:127.45pt;height:23.6pt;z-index:251745280" fillcolor="#c2d69b [1942]" strokecolor="#c2d69b [1942]" strokeweight="1pt">
            <v:fill color2="#eaf1dd [662]" angle="-45" focus="-50%" type="gradient"/>
            <v:shadow on="t" type="perspective" color="#4e6128 [1606]" opacity=".5" offset="1pt" offset2="-3pt"/>
            <v:textbox>
              <w:txbxContent>
                <w:p w:rsidR="008C0388" w:rsidRPr="008C0388" w:rsidRDefault="008C0388" w:rsidP="008C0388">
                  <w:pPr>
                    <w:jc w:val="center"/>
                    <w:rPr>
                      <w:rFonts w:ascii="Arial" w:hAnsi="Arial" w:cs="Arial"/>
                    </w:rPr>
                  </w:pPr>
                  <w:r w:rsidRPr="008C0388">
                    <w:rPr>
                      <w:rFonts w:ascii="Arial" w:hAnsi="Arial" w:cs="Arial"/>
                    </w:rPr>
                    <w:t>Proyectos de Inversión</w:t>
                  </w:r>
                </w:p>
              </w:txbxContent>
            </v:textbox>
          </v:shape>
        </w:pict>
      </w:r>
      <w:r>
        <w:rPr>
          <w:rFonts w:ascii="Arial" w:hAnsi="Arial" w:cs="Arial"/>
          <w:noProof/>
          <w:lang w:eastAsia="es-MX"/>
        </w:rPr>
        <w:pict>
          <v:shape id="_x0000_s1166" type="#_x0000_t202" style="position:absolute;margin-left:203.05pt;margin-top:377.65pt;width:142.75pt;height:24.8pt;z-index:251746304" fillcolor="#c2d69b [1942]" strokecolor="#c2d69b [1942]" strokeweight="1pt">
            <v:fill color2="#eaf1dd [662]" angle="-45" focus="-50%" type="gradient"/>
            <v:shadow on="t" type="perspective" color="#4e6128 [1606]" opacity=".5" offset="1pt" offset2="-3pt"/>
            <v:textbox>
              <w:txbxContent>
                <w:p w:rsidR="008C0388" w:rsidRPr="008C0388" w:rsidRDefault="008C0388" w:rsidP="008C0388">
                  <w:pPr>
                    <w:jc w:val="center"/>
                    <w:rPr>
                      <w:rFonts w:ascii="Arial" w:hAnsi="Arial" w:cs="Arial"/>
                    </w:rPr>
                  </w:pPr>
                  <w:r w:rsidRPr="008C0388">
                    <w:rPr>
                      <w:rFonts w:ascii="Arial" w:hAnsi="Arial" w:cs="Arial"/>
                    </w:rPr>
                    <w:t>Actividades Específicas</w:t>
                  </w:r>
                </w:p>
              </w:txbxContent>
            </v:textbox>
          </v:shape>
        </w:pict>
      </w:r>
      <w:r>
        <w:rPr>
          <w:rFonts w:ascii="Arial" w:hAnsi="Arial" w:cs="Arial"/>
          <w:noProof/>
          <w:lang w:eastAsia="es-MX"/>
        </w:rPr>
        <w:pict>
          <v:shape id="_x0000_s1163" type="#_x0000_t202" style="position:absolute;margin-left:220.75pt;margin-top:258.45pt;width:215.95pt;height:57.85pt;z-index:251743232" fillcolor="#c2d69b [1942]" strokecolor="#9bbb59 [3206]" strokeweight="1pt">
            <v:fill color2="#9bbb59 [3206]" focus="50%" type="gradient"/>
            <v:shadow on="t" type="perspective" color="#4e6128 [1606]" offset="1pt" offset2="-3pt"/>
            <v:textbox>
              <w:txbxContent>
                <w:p w:rsidR="008C0388" w:rsidRPr="008C0388" w:rsidRDefault="008C0388" w:rsidP="008C0388">
                  <w:pPr>
                    <w:spacing w:line="240" w:lineRule="auto"/>
                    <w:jc w:val="both"/>
                    <w:rPr>
                      <w:rFonts w:ascii="Arial" w:hAnsi="Arial" w:cs="Arial"/>
                    </w:rPr>
                  </w:pPr>
                  <w:r w:rsidRPr="008C0388">
                    <w:rPr>
                      <w:rFonts w:ascii="Arial" w:hAnsi="Arial" w:cs="Arial"/>
                    </w:rPr>
                    <w:t>Sustitución de la Actividad Prioritaria por el Programa Presupuestario a efecto de identificar las asignaciones y destino final del gasto público federal</w:t>
                  </w:r>
                </w:p>
              </w:txbxContent>
            </v:textbox>
          </v:shape>
        </w:pict>
      </w:r>
      <w:r>
        <w:rPr>
          <w:rFonts w:ascii="Arial" w:hAnsi="Arial" w:cs="Arial"/>
          <w:noProof/>
          <w:lang w:eastAsia="es-MX"/>
        </w:rPr>
        <w:pict>
          <v:shape id="_x0000_s1148" type="#_x0000_t32" style="position:absolute;margin-left:293.85pt;margin-top:38.9pt;width:0;height:22.45pt;z-index:251729920" o:connectortype="straight" strokecolor="black [3200]" strokeweight="2.5pt">
            <v:stroke endarrow="block"/>
            <v:shadow color="#868686"/>
          </v:shape>
        </w:pict>
      </w:r>
      <w:r>
        <w:rPr>
          <w:rFonts w:ascii="Arial" w:hAnsi="Arial" w:cs="Arial"/>
          <w:noProof/>
          <w:lang w:eastAsia="es-MX"/>
        </w:rPr>
        <w:pict>
          <v:shape id="_x0000_s1156" type="#_x0000_t202" style="position:absolute;margin-left:190pt;margin-top:125.05pt;width:142.85pt;height:17.65pt;z-index:251736064" fillcolor="#c2d69b [1942]" strokecolor="#c2d69b [1942]" strokeweight="1pt">
            <v:fill color2="#eaf1dd [662]" angle="-45" focus="-50%" type="gradient"/>
            <v:shadow on="t" type="perspective" color="#4e6128 [1606]" opacity=".5" offset="1pt" offset2="-3pt"/>
            <v:textbox>
              <w:txbxContent>
                <w:p w:rsidR="00A65E4D" w:rsidRPr="00A65E4D" w:rsidRDefault="00A65E4D" w:rsidP="00A65E4D">
                  <w:pPr>
                    <w:spacing w:line="240" w:lineRule="auto"/>
                    <w:jc w:val="center"/>
                    <w:rPr>
                      <w:rFonts w:ascii="Arial" w:hAnsi="Arial" w:cs="Arial"/>
                    </w:rPr>
                  </w:pPr>
                  <w:r>
                    <w:rPr>
                      <w:rFonts w:ascii="Arial" w:hAnsi="Arial" w:cs="Arial"/>
                    </w:rPr>
                    <w:t>SHCP</w:t>
                  </w:r>
                </w:p>
              </w:txbxContent>
            </v:textbox>
          </v:shape>
        </w:pict>
      </w:r>
      <w:r>
        <w:rPr>
          <w:rFonts w:ascii="Arial" w:hAnsi="Arial" w:cs="Arial"/>
          <w:noProof/>
          <w:lang w:eastAsia="es-MX"/>
        </w:rPr>
        <w:pict>
          <v:shape id="_x0000_s1145" type="#_x0000_t202" style="position:absolute;margin-left:167.6pt;margin-top:61.35pt;width:223.05pt;height:56.75pt;z-index:251726848" fillcolor="#c2d69b [1942]" strokecolor="#9bbb59 [3206]" strokeweight="1pt">
            <v:fill color2="#9bbb59 [3206]" focus="50%" type="gradient"/>
            <v:shadow on="t" type="perspective" color="#4e6128 [1606]" offset="1pt" offset2="-3pt"/>
            <v:textbox>
              <w:txbxContent>
                <w:p w:rsidR="00C45537" w:rsidRPr="00C45537" w:rsidRDefault="00C45537" w:rsidP="008C0388">
                  <w:pPr>
                    <w:spacing w:after="0" w:line="240" w:lineRule="auto"/>
                    <w:jc w:val="both"/>
                    <w:rPr>
                      <w:rFonts w:ascii="Arial" w:hAnsi="Arial" w:cs="Arial"/>
                    </w:rPr>
                  </w:pPr>
                  <w:r>
                    <w:rPr>
                      <w:rFonts w:ascii="Arial" w:hAnsi="Arial" w:cs="Arial"/>
                    </w:rPr>
                    <w:t>Relación fundamental es la qu</w:t>
                  </w:r>
                  <w:r w:rsidRPr="00C45537">
                    <w:rPr>
                      <w:rFonts w:ascii="Arial" w:hAnsi="Arial" w:cs="Arial"/>
                    </w:rPr>
                    <w:t>e se establece entre el Ejecutivo y el Legislativo dentro del proceso presupuestal</w:t>
                  </w:r>
                </w:p>
              </w:txbxContent>
            </v:textbox>
          </v:shape>
        </w:pict>
      </w:r>
      <w:r>
        <w:rPr>
          <w:rFonts w:ascii="Arial" w:hAnsi="Arial" w:cs="Arial"/>
          <w:noProof/>
          <w:lang w:eastAsia="es-MX"/>
        </w:rPr>
        <w:pict>
          <v:shape id="_x0000_s1147" type="#_x0000_t202" style="position:absolute;margin-left:655.05pt;margin-top:73.05pt;width:277.35pt;height:48.4pt;z-index:251728896" fillcolor="white [3201]" strokecolor="#c2d69b [1942]" strokeweight="1pt">
            <v:fill color2="#d6e3bc [1302]" focusposition="1" focussize="" focus="100%" type="gradient"/>
            <v:shadow on="t" type="perspective" color="#4e6128 [1606]" opacity=".5" offset="1pt" offset2="-3pt"/>
            <v:textbox>
              <w:txbxContent>
                <w:p w:rsidR="00C45537" w:rsidRPr="00C45537" w:rsidRDefault="00C45537" w:rsidP="00C45537">
                  <w:pPr>
                    <w:spacing w:after="0" w:line="240" w:lineRule="auto"/>
                    <w:jc w:val="both"/>
                    <w:rPr>
                      <w:rFonts w:ascii="Arial" w:hAnsi="Arial" w:cs="Arial"/>
                    </w:rPr>
                  </w:pPr>
                  <w:r w:rsidRPr="00C45537">
                    <w:rPr>
                      <w:rFonts w:ascii="Arial" w:hAnsi="Arial" w:cs="Arial"/>
                    </w:rPr>
                    <w:t>La segunda fase crucial es la de la función legislativa para dar seguimiento y establecer controles externos a la actuación de las dependencias ejecutivas</w:t>
                  </w:r>
                </w:p>
              </w:txbxContent>
            </v:textbox>
          </v:shape>
        </w:pict>
      </w:r>
      <w:r>
        <w:rPr>
          <w:rFonts w:ascii="Arial" w:hAnsi="Arial" w:cs="Arial"/>
          <w:noProof/>
          <w:lang w:eastAsia="es-MX"/>
        </w:rPr>
        <w:pict>
          <v:shape id="_x0000_s1154" type="#_x0000_t202" style="position:absolute;margin-left:-67.3pt;margin-top:61.35pt;width:228.95pt;height:69.45pt;z-index:251734016" fillcolor="#c2d69b [1942]" strokecolor="#9bbb59 [3206]" strokeweight="1pt">
            <v:fill color2="#9bbb59 [3206]" focus="50%" type="gradient"/>
            <v:shadow on="t" type="perspective" color="#4e6128 [1606]" offset="1pt" offset2="-3pt"/>
            <v:textbox>
              <w:txbxContent>
                <w:p w:rsidR="00A65E4D" w:rsidRPr="00A65E4D" w:rsidRDefault="00A65E4D" w:rsidP="00A65E4D">
                  <w:pPr>
                    <w:spacing w:after="0" w:line="240" w:lineRule="auto"/>
                    <w:jc w:val="both"/>
                    <w:rPr>
                      <w:rFonts w:ascii="Arial" w:hAnsi="Arial" w:cs="Arial"/>
                    </w:rPr>
                  </w:pPr>
                  <w:r>
                    <w:rPr>
                      <w:rFonts w:ascii="Arial" w:hAnsi="Arial" w:cs="Arial"/>
                    </w:rPr>
                    <w:t>Felipe Calderón existió mayor interés en implementar una reforma que fortaleciera esquemas de evaluación del desempeño que dote información el proceso de planeación y aprobación del PEF</w:t>
                  </w:r>
                </w:p>
              </w:txbxContent>
            </v:textbox>
          </v:shape>
        </w:pict>
      </w:r>
      <w:r>
        <w:rPr>
          <w:rFonts w:ascii="Arial" w:hAnsi="Arial" w:cs="Arial"/>
          <w:noProof/>
          <w:lang w:eastAsia="es-MX"/>
        </w:rPr>
        <w:pict>
          <v:shape id="_x0000_s1136" type="#_x0000_t32" style="position:absolute;margin-left:518.1pt;margin-top:4.45pt;width:23.6pt;height:.05pt;z-index:251717632" o:connectortype="straight" strokecolor="black [3200]" strokeweight="2.5pt">
            <v:stroke endarrow="block"/>
            <v:shadow color="#868686"/>
          </v:shape>
        </w:pict>
      </w:r>
      <w:r>
        <w:rPr>
          <w:rFonts w:ascii="Arial" w:hAnsi="Arial" w:cs="Arial"/>
          <w:noProof/>
          <w:lang w:eastAsia="es-MX"/>
        </w:rPr>
        <w:pict>
          <v:shape id="_x0000_s1143" type="#_x0000_t32" style="position:absolute;margin-left:686.9pt;margin-top:49.5pt;width:21.25pt;height:0;flip:x;z-index:251724800" o:connectortype="straight" strokecolor="black [3200]" strokeweight="2.5pt">
            <v:shadow color="#868686"/>
          </v:shape>
        </w:pict>
      </w:r>
      <w:r>
        <w:rPr>
          <w:rFonts w:ascii="Arial" w:hAnsi="Arial" w:cs="Arial"/>
          <w:noProof/>
          <w:lang w:eastAsia="es-MX"/>
        </w:rPr>
        <w:pict>
          <v:shape id="_x0000_s1144" type="#_x0000_t32" style="position:absolute;margin-left:686.9pt;margin-top:18.8pt;width:0;height:31.85pt;flip:y;z-index:251725824" o:connectortype="straight" strokecolor="black [3200]" strokeweight="2.5pt">
            <v:shadow color="#868686"/>
          </v:shape>
        </w:pict>
      </w:r>
      <w:r>
        <w:rPr>
          <w:rFonts w:ascii="Arial" w:hAnsi="Arial" w:cs="Arial"/>
          <w:noProof/>
          <w:lang w:eastAsia="es-MX"/>
        </w:rPr>
        <w:pict>
          <v:shape id="_x0000_s1137" type="#_x0000_t32" style="position:absolute;margin-left:633.8pt;margin-top:4.55pt;width:21.25pt;height:.15pt;flip:y;z-index:251718656" o:connectortype="straight" strokecolor="black [3200]" strokeweight="2.5pt">
            <v:stroke endarrow="block"/>
            <v:shadow color="#868686"/>
          </v:shape>
        </w:pict>
      </w:r>
      <w:r>
        <w:rPr>
          <w:rFonts w:ascii="Arial" w:hAnsi="Arial" w:cs="Arial"/>
          <w:noProof/>
          <w:lang w:eastAsia="es-MX"/>
        </w:rPr>
        <w:pict>
          <v:shape id="_x0000_s1138" type="#_x0000_t32" style="position:absolute;margin-left:744.75pt;margin-top:4.5pt;width:11.8pt;height:.2pt;flip:y;z-index:251719680" o:connectortype="straight" strokecolor="black [3200]" strokeweight="2.5pt">
            <v:shadow color="#868686"/>
          </v:shape>
        </w:pict>
      </w:r>
      <w:r>
        <w:rPr>
          <w:rFonts w:ascii="Arial" w:hAnsi="Arial" w:cs="Arial"/>
          <w:noProof/>
          <w:lang w:eastAsia="es-MX"/>
        </w:rPr>
        <w:pict>
          <v:shape id="_x0000_s1139" type="#_x0000_t32" style="position:absolute;margin-left:823.85pt;margin-top:4.7pt;width:10.6pt;height:0;z-index:251720704" o:connectortype="straight" strokecolor="black [3200]" strokeweight="2.5pt">
            <v:shadow color="#868686"/>
          </v:shape>
        </w:pict>
      </w:r>
      <w:r>
        <w:rPr>
          <w:rFonts w:ascii="Arial" w:hAnsi="Arial" w:cs="Arial"/>
          <w:noProof/>
          <w:lang w:eastAsia="es-MX"/>
        </w:rPr>
        <w:pict>
          <v:shape id="_x0000_s1155" type="#_x0000_t202" style="position:absolute;margin-left:-55.5pt;margin-top:145.1pt;width:217.15pt;height:34.25pt;z-index:251735040" fillcolor="#c2d69b [1942]" strokecolor="#c2d69b [1942]" strokeweight="1pt">
            <v:fill color2="#eaf1dd [662]" angle="-45" focus="-50%" type="gradient"/>
            <v:shadow on="t" type="perspective" color="#4e6128 [1606]" opacity=".5" offset="1pt" offset2="-3pt"/>
            <v:textbox>
              <w:txbxContent>
                <w:p w:rsidR="00A65E4D" w:rsidRPr="00A65E4D" w:rsidRDefault="00A65E4D" w:rsidP="00A65E4D">
                  <w:pPr>
                    <w:spacing w:line="240" w:lineRule="auto"/>
                    <w:jc w:val="center"/>
                    <w:rPr>
                      <w:rFonts w:ascii="Arial" w:hAnsi="Arial" w:cs="Arial"/>
                    </w:rPr>
                  </w:pPr>
                  <w:r>
                    <w:rPr>
                      <w:rFonts w:ascii="Arial" w:hAnsi="Arial" w:cs="Arial"/>
                    </w:rPr>
                    <w:t>Forma en la que el Ejecutivo concibe la elaboración del PbR en México</w:t>
                  </w:r>
                </w:p>
              </w:txbxContent>
            </v:textbox>
          </v:shape>
        </w:pict>
      </w:r>
      <w:r>
        <w:rPr>
          <w:rFonts w:ascii="Arial" w:hAnsi="Arial" w:cs="Arial"/>
          <w:noProof/>
          <w:lang w:eastAsia="es-MX"/>
        </w:rPr>
        <w:pict>
          <v:shape id="_x0000_s1159" type="#_x0000_t202" style="position:absolute;margin-left:-55.5pt;margin-top:195.85pt;width:217.15pt;height:44.85pt;z-index:251739136" fillcolor="#c2d69b [1942]" strokecolor="#9bbb59 [3206]" strokeweight="1pt">
            <v:fill color2="#9bbb59 [3206]" focus="50%" type="gradient"/>
            <v:shadow on="t" type="perspective" color="#4e6128 [1606]" offset="1pt" offset2="-3pt"/>
            <v:textbox>
              <w:txbxContent>
                <w:p w:rsidR="00A65E4D" w:rsidRPr="00A65E4D" w:rsidRDefault="00A65E4D" w:rsidP="00A65E4D">
                  <w:pPr>
                    <w:spacing w:line="240" w:lineRule="auto"/>
                    <w:jc w:val="both"/>
                    <w:rPr>
                      <w:rFonts w:ascii="Arial" w:hAnsi="Arial" w:cs="Arial"/>
                    </w:rPr>
                  </w:pPr>
                  <w:r w:rsidRPr="00A65E4D">
                    <w:rPr>
                      <w:rFonts w:ascii="Arial" w:hAnsi="Arial" w:cs="Arial"/>
                    </w:rPr>
                    <w:t>La implantación de la orientación a resultados dentro del proceso presupuestal mexicano parte del PbR</w:t>
                  </w:r>
                </w:p>
              </w:txbxContent>
            </v:textbox>
          </v:shape>
        </w:pict>
      </w:r>
      <w:r>
        <w:rPr>
          <w:rFonts w:ascii="Arial" w:hAnsi="Arial" w:cs="Arial"/>
          <w:noProof/>
          <w:lang w:eastAsia="es-MX"/>
        </w:rPr>
        <w:pict>
          <v:shape id="_x0000_s1160" type="#_x0000_t202" style="position:absolute;margin-left:-67.3pt;margin-top:252.55pt;width:257.3pt;height:44.85pt;z-index:251740160" fillcolor="#c2d69b [1942]" strokecolor="#c2d69b [1942]" strokeweight="1pt">
            <v:fill color2="#eaf1dd [662]" angle="-45" focus="-50%" type="gradient"/>
            <v:shadow on="t" type="perspective" color="#4e6128 [1606]" opacity=".5" offset="1pt" offset2="-3pt"/>
            <v:textbox>
              <w:txbxContent>
                <w:p w:rsidR="00A65E4D" w:rsidRPr="00A65E4D" w:rsidRDefault="00A65E4D" w:rsidP="00A65E4D">
                  <w:pPr>
                    <w:spacing w:line="240" w:lineRule="auto"/>
                    <w:jc w:val="both"/>
                    <w:rPr>
                      <w:rFonts w:ascii="Arial" w:hAnsi="Arial" w:cs="Arial"/>
                    </w:rPr>
                  </w:pPr>
                  <w:r>
                    <w:rPr>
                      <w:rFonts w:ascii="Arial" w:hAnsi="Arial" w:cs="Arial"/>
                    </w:rPr>
                    <w:t>Modelo de cultura organizacional, directiva y de gestión que pone énfasis en los resultados y no en los procedimientos</w:t>
                  </w:r>
                </w:p>
              </w:txbxContent>
            </v:textbox>
          </v:shape>
        </w:pict>
      </w:r>
      <w:r>
        <w:rPr>
          <w:rFonts w:ascii="Arial" w:hAnsi="Arial" w:cs="Arial"/>
          <w:noProof/>
          <w:lang w:eastAsia="es-MX"/>
        </w:rPr>
        <w:pict>
          <v:shape id="_x0000_s1162" type="#_x0000_t202" style="position:absolute;margin-left:167.6pt;margin-top:159.3pt;width:207.7pt;height:81.4pt;z-index:251742208" fillcolor="white [3201]" strokecolor="#c2d69b [1942]" strokeweight="1pt">
            <v:fill color2="#d6e3bc [1302]" focusposition="1" focussize="" focus="100%" type="gradient"/>
            <v:shadow on="t" type="perspective" color="#4e6128 [1606]" opacity=".5" offset="1pt" offset2="-3pt"/>
            <v:textbox>
              <w:txbxContent>
                <w:p w:rsidR="008C0388" w:rsidRPr="008C0388" w:rsidRDefault="008C0388" w:rsidP="008C0388">
                  <w:pPr>
                    <w:spacing w:after="0" w:line="240" w:lineRule="auto"/>
                    <w:jc w:val="both"/>
                    <w:rPr>
                      <w:rFonts w:ascii="Arial" w:hAnsi="Arial" w:cs="Arial"/>
                    </w:rPr>
                  </w:pPr>
                  <w:r>
                    <w:rPr>
                      <w:rFonts w:ascii="Arial" w:hAnsi="Arial" w:cs="Arial"/>
                    </w:rPr>
                    <w:t xml:space="preserve">Elaboración de una serie de reglas, normativas, métodos y procedimientos que buscan ajustar instrumentalmente la forma en la que </w:t>
                  </w:r>
                  <w:r w:rsidR="000C0438">
                    <w:rPr>
                      <w:rFonts w:ascii="Arial" w:hAnsi="Arial" w:cs="Arial"/>
                    </w:rPr>
                    <w:t>se realizaba el proceso de presu</w:t>
                  </w:r>
                  <w:r>
                    <w:rPr>
                      <w:rFonts w:ascii="Arial" w:hAnsi="Arial" w:cs="Arial"/>
                    </w:rPr>
                    <w:t>puestación en el interior del Ejecutivo</w:t>
                  </w:r>
                </w:p>
              </w:txbxContent>
            </v:textbox>
          </v:shape>
        </w:pict>
      </w:r>
      <w:r>
        <w:rPr>
          <w:rFonts w:ascii="Arial" w:hAnsi="Arial" w:cs="Arial"/>
          <w:noProof/>
          <w:lang w:eastAsia="es-MX"/>
        </w:rPr>
        <w:pict>
          <v:shape id="_x0000_s1157" type="#_x0000_t202" style="position:absolute;margin-left:361.05pt;margin-top:121.45pt;width:188.9pt;height:23.65pt;z-index:251737088" fillcolor="#c2d69b [1942]" strokecolor="#c2d69b [1942]" strokeweight="1pt">
            <v:fill color2="#eaf1dd [662]" angle="-45" focus="-50%" type="gradient"/>
            <v:shadow on="t" type="perspective" color="#4e6128 [1606]" opacity=".5" offset="1pt" offset2="-3pt"/>
            <v:textbox>
              <w:txbxContent>
                <w:p w:rsidR="00A65E4D" w:rsidRPr="00A65E4D" w:rsidRDefault="00A65E4D" w:rsidP="00A65E4D">
                  <w:pPr>
                    <w:spacing w:line="240" w:lineRule="auto"/>
                    <w:jc w:val="center"/>
                    <w:rPr>
                      <w:rFonts w:ascii="Arial" w:hAnsi="Arial" w:cs="Arial"/>
                    </w:rPr>
                  </w:pPr>
                  <w:r w:rsidRPr="00A65E4D">
                    <w:rPr>
                      <w:rFonts w:ascii="Arial" w:hAnsi="Arial" w:cs="Arial"/>
                    </w:rPr>
                    <w:t>Dependencias ejecutoras del gasto</w:t>
                  </w:r>
                </w:p>
              </w:txbxContent>
            </v:textbox>
          </v:shape>
        </w:pict>
      </w:r>
      <w:r>
        <w:rPr>
          <w:rFonts w:ascii="Arial" w:hAnsi="Arial" w:cs="Arial"/>
          <w:noProof/>
          <w:lang w:eastAsia="es-MX"/>
        </w:rPr>
        <w:pict>
          <v:shape id="_x0000_s1158" type="#_x0000_t202" style="position:absolute;margin-left:575.95pt;margin-top:125.05pt;width:316.35pt;height:22.45pt;z-index:251738112" fillcolor="#c2d69b [1942]" strokecolor="#c2d69b [1942]" strokeweight="1pt">
            <v:fill color2="#eaf1dd [662]" angle="-45" focus="-50%" type="gradient"/>
            <v:shadow on="t" type="perspective" color="#4e6128 [1606]" opacity=".5" offset="1pt" offset2="-3pt"/>
            <v:textbox>
              <w:txbxContent>
                <w:p w:rsidR="00A65E4D" w:rsidRPr="00A65E4D" w:rsidRDefault="00A65E4D" w:rsidP="00A65E4D">
                  <w:pPr>
                    <w:spacing w:line="240" w:lineRule="auto"/>
                    <w:jc w:val="center"/>
                    <w:rPr>
                      <w:rFonts w:ascii="Arial" w:hAnsi="Arial" w:cs="Arial"/>
                    </w:rPr>
                  </w:pPr>
                  <w:proofErr w:type="spellStart"/>
                  <w:r>
                    <w:rPr>
                      <w:rFonts w:ascii="Arial" w:hAnsi="Arial" w:cs="Arial"/>
                    </w:rPr>
                    <w:t>Podel</w:t>
                  </w:r>
                  <w:proofErr w:type="spellEnd"/>
                  <w:r>
                    <w:rPr>
                      <w:rFonts w:ascii="Arial" w:hAnsi="Arial" w:cs="Arial"/>
                    </w:rPr>
                    <w:t xml:space="preserve"> Legislativo en la etapa de aprobación presupuestaria</w:t>
                  </w:r>
                </w:p>
              </w:txbxContent>
            </v:textbox>
          </v:shape>
        </w:pict>
      </w:r>
      <w:r>
        <w:rPr>
          <w:rFonts w:ascii="Arial" w:hAnsi="Arial" w:cs="Arial"/>
          <w:noProof/>
          <w:lang w:eastAsia="es-MX"/>
        </w:rPr>
        <w:pict>
          <v:shape id="_x0000_s1149" type="#_x0000_t32" style="position:absolute;margin-left:390.65pt;margin-top:80.2pt;width:17.7pt;height:0;z-index:251730944" o:connectortype="straight" strokecolor="black [3200]" strokeweight="2.5pt">
            <v:stroke endarrow="block"/>
            <v:shadow color="#868686"/>
          </v:shape>
        </w:pict>
      </w:r>
      <w:r>
        <w:rPr>
          <w:rFonts w:ascii="Arial" w:hAnsi="Arial" w:cs="Arial"/>
          <w:noProof/>
          <w:lang w:eastAsia="es-MX"/>
        </w:rPr>
        <w:pict>
          <v:shape id="_x0000_s1146" type="#_x0000_t202" style="position:absolute;margin-left:406.05pt;margin-top:49.6pt;width:227.75pt;height:57.8pt;z-index:251727872" fillcolor="white [3201]" strokecolor="#c2d69b [1942]" strokeweight="1pt">
            <v:fill color2="#d6e3bc [1302]" focusposition="1" focussize="" focus="100%" type="gradient"/>
            <v:shadow on="t" type="perspective" color="#4e6128 [1606]" opacity=".5" offset="1pt" offset2="-3pt"/>
            <v:textbox>
              <w:txbxContent>
                <w:p w:rsidR="00C45537" w:rsidRPr="00C45537" w:rsidRDefault="00C45537" w:rsidP="00C45537">
                  <w:pPr>
                    <w:spacing w:after="0" w:line="240" w:lineRule="auto"/>
                    <w:jc w:val="both"/>
                    <w:rPr>
                      <w:rFonts w:ascii="Arial" w:hAnsi="Arial" w:cs="Arial"/>
                    </w:rPr>
                  </w:pPr>
                  <w:r w:rsidRPr="00C45537">
                    <w:rPr>
                      <w:rFonts w:ascii="Arial" w:hAnsi="Arial" w:cs="Arial"/>
                    </w:rPr>
                    <w:t>Se activa la relación cuando se da la ne</w:t>
                  </w:r>
                  <w:r>
                    <w:rPr>
                      <w:rFonts w:ascii="Arial" w:hAnsi="Arial" w:cs="Arial"/>
                    </w:rPr>
                    <w:t>gociación en comisio</w:t>
                  </w:r>
                  <w:r w:rsidRPr="00C45537">
                    <w:rPr>
                      <w:rFonts w:ascii="Arial" w:hAnsi="Arial" w:cs="Arial"/>
                    </w:rPr>
                    <w:t>nes para definir los montos finales de gasto que serán aprobados para el siguiente ejercicio fiscal</w:t>
                  </w:r>
                </w:p>
              </w:txbxContent>
            </v:textbox>
          </v:shape>
        </w:pict>
      </w:r>
      <w:r>
        <w:rPr>
          <w:rFonts w:ascii="Arial" w:hAnsi="Arial" w:cs="Arial"/>
          <w:noProof/>
          <w:lang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51" type="#_x0000_t34" style="position:absolute;margin-left:633.8pt;margin-top:87.3pt;width:21.25pt;height:10.6pt;z-index:251731968" o:connectortype="elbow" adj="10775,-601336,-748631">
            <v:stroke endarrow="block"/>
          </v:shape>
        </w:pict>
      </w:r>
    </w:p>
    <w:p w:rsidR="006B5104" w:rsidRPr="006B5104" w:rsidRDefault="006B5104" w:rsidP="006B5104">
      <w:pPr>
        <w:rPr>
          <w:rFonts w:ascii="Arial" w:hAnsi="Arial" w:cs="Arial"/>
        </w:rPr>
      </w:pPr>
    </w:p>
    <w:p w:rsidR="006B5104" w:rsidRPr="006B5104" w:rsidRDefault="006B5104" w:rsidP="006B5104">
      <w:pPr>
        <w:rPr>
          <w:rFonts w:ascii="Arial" w:hAnsi="Arial" w:cs="Arial"/>
        </w:rPr>
      </w:pPr>
    </w:p>
    <w:p w:rsidR="006B5104" w:rsidRPr="006B5104" w:rsidRDefault="006B5104" w:rsidP="006B5104">
      <w:pPr>
        <w:rPr>
          <w:rFonts w:ascii="Arial" w:hAnsi="Arial" w:cs="Arial"/>
        </w:rPr>
      </w:pPr>
    </w:p>
    <w:p w:rsidR="006B5104" w:rsidRPr="006B5104" w:rsidRDefault="006B5104" w:rsidP="006B5104">
      <w:pPr>
        <w:rPr>
          <w:rFonts w:ascii="Arial" w:hAnsi="Arial" w:cs="Arial"/>
        </w:rPr>
      </w:pPr>
    </w:p>
    <w:p w:rsidR="006B5104" w:rsidRPr="006B5104" w:rsidRDefault="006B5104" w:rsidP="006B5104">
      <w:pPr>
        <w:rPr>
          <w:rFonts w:ascii="Arial" w:hAnsi="Arial" w:cs="Arial"/>
        </w:rPr>
      </w:pPr>
    </w:p>
    <w:p w:rsidR="006B5104" w:rsidRPr="006B5104" w:rsidRDefault="006B5104" w:rsidP="006B5104">
      <w:pPr>
        <w:rPr>
          <w:rFonts w:ascii="Arial" w:hAnsi="Arial" w:cs="Arial"/>
        </w:rPr>
      </w:pPr>
    </w:p>
    <w:p w:rsidR="006B5104" w:rsidRPr="006B5104" w:rsidRDefault="00083548" w:rsidP="006B5104">
      <w:pPr>
        <w:rPr>
          <w:rFonts w:ascii="Arial" w:hAnsi="Arial" w:cs="Arial"/>
        </w:rPr>
      </w:pPr>
      <w:r>
        <w:rPr>
          <w:rFonts w:ascii="Arial" w:hAnsi="Arial" w:cs="Arial"/>
          <w:noProof/>
          <w:lang w:eastAsia="es-MX"/>
        </w:rPr>
        <w:pict>
          <v:shape id="_x0000_s1195" type="#_x0000_t32" style="position:absolute;margin-left:456.75pt;margin-top:14.65pt;width:0;height:15.3pt;z-index:251776000" o:connectortype="straight" strokecolor="black [3200]" strokeweight="2.5pt">
            <v:stroke endarrow="block"/>
            <v:shadow color="#868686"/>
          </v:shape>
        </w:pict>
      </w:r>
      <w:r>
        <w:rPr>
          <w:rFonts w:ascii="Arial" w:hAnsi="Arial" w:cs="Arial"/>
          <w:noProof/>
          <w:lang w:eastAsia="es-MX"/>
        </w:rPr>
        <w:pict>
          <v:shape id="_x0000_s1197" type="#_x0000_t32" style="position:absolute;margin-left:586.6pt;margin-top:14.65pt;width:.05pt;height:15.3pt;flip:y;z-index:251778048" o:connectortype="straight" strokecolor="black [3200]" strokeweight="2.5pt">
            <v:shadow color="#868686"/>
          </v:shape>
        </w:pict>
      </w:r>
      <w:r>
        <w:rPr>
          <w:rFonts w:ascii="Arial" w:hAnsi="Arial" w:cs="Arial"/>
          <w:noProof/>
          <w:lang w:eastAsia="es-MX"/>
        </w:rPr>
        <w:pict>
          <v:shape id="_x0000_s1201" type="#_x0000_t202" style="position:absolute;margin-left:795.5pt;margin-top:15.8pt;width:134.55pt;height:109.8pt;z-index:251780096" fillcolor="#c2d69b [1942]" strokecolor="#9bbb59 [3206]" strokeweight="1pt">
            <v:fill color2="#9bbb59 [3206]" focus="50%" type="gradient"/>
            <v:shadow on="t" type="perspective" color="#4e6128 [1606]" offset="1pt" offset2="-3pt"/>
            <v:textbox>
              <w:txbxContent>
                <w:p w:rsidR="006B5104" w:rsidRPr="006B5104" w:rsidRDefault="006B5104" w:rsidP="006B5104">
                  <w:pPr>
                    <w:spacing w:after="0" w:line="240" w:lineRule="auto"/>
                    <w:jc w:val="both"/>
                    <w:rPr>
                      <w:rFonts w:ascii="Arial" w:hAnsi="Arial" w:cs="Arial"/>
                    </w:rPr>
                  </w:pPr>
                  <w:r w:rsidRPr="006B5104">
                    <w:rPr>
                      <w:rFonts w:ascii="Arial" w:hAnsi="Arial" w:cs="Arial"/>
                    </w:rPr>
                    <w:t>Mejorar aquellos programas que no tengan un desempeño satisfactorio y en alinear todos los esfuerzos administrativos en la consecución de las prioridades políticas</w:t>
                  </w:r>
                </w:p>
              </w:txbxContent>
            </v:textbox>
          </v:shape>
        </w:pict>
      </w:r>
    </w:p>
    <w:p w:rsidR="006B5104" w:rsidRPr="006B5104" w:rsidRDefault="00083548" w:rsidP="006B5104">
      <w:pPr>
        <w:rPr>
          <w:rFonts w:ascii="Arial" w:hAnsi="Arial" w:cs="Arial"/>
        </w:rPr>
      </w:pPr>
      <w:r>
        <w:rPr>
          <w:rFonts w:ascii="Arial" w:hAnsi="Arial" w:cs="Arial"/>
          <w:noProof/>
          <w:lang w:eastAsia="es-MX"/>
        </w:rPr>
        <w:pict>
          <v:shape id="_x0000_s1196" type="#_x0000_t32" style="position:absolute;margin-left:503.9pt;margin-top:19.6pt;width:23.7pt;height:0;z-index:251777024" o:connectortype="straight" strokecolor="black [3200]" strokeweight="2.5pt">
            <v:shadow color="#868686"/>
          </v:shape>
        </w:pict>
      </w:r>
      <w:r>
        <w:rPr>
          <w:rFonts w:ascii="Arial" w:hAnsi="Arial" w:cs="Arial"/>
          <w:noProof/>
          <w:lang w:eastAsia="es-MX"/>
        </w:rPr>
        <w:pict>
          <v:shape id="_x0000_s1190" type="#_x0000_t202" style="position:absolute;margin-left:406.05pt;margin-top:5.4pt;width:97.85pt;height:33pt;z-index:251770880" fillcolor="#c2d69b [1942]" strokecolor="#c2d69b [1942]" strokeweight="1pt">
            <v:fill color2="#eaf1dd [662]" angle="-45" focus="-50%" type="gradient"/>
            <v:shadow on="t" type="perspective" color="#4e6128 [1606]" opacity=".5" offset="1pt" offset2="-3pt"/>
            <v:textbox>
              <w:txbxContent>
                <w:p w:rsidR="00C82BBD" w:rsidRPr="00C82BBD" w:rsidRDefault="00C82BBD" w:rsidP="00C82BBD">
                  <w:pPr>
                    <w:spacing w:after="0" w:line="240" w:lineRule="auto"/>
                    <w:jc w:val="center"/>
                    <w:rPr>
                      <w:rFonts w:ascii="Arial" w:hAnsi="Arial" w:cs="Arial"/>
                    </w:rPr>
                  </w:pPr>
                  <w:r w:rsidRPr="00C82BBD">
                    <w:rPr>
                      <w:rFonts w:ascii="Arial" w:hAnsi="Arial" w:cs="Arial"/>
                    </w:rPr>
                    <w:t>Fase de planeación</w:t>
                  </w:r>
                </w:p>
              </w:txbxContent>
            </v:textbox>
          </v:shape>
        </w:pict>
      </w:r>
      <w:r>
        <w:rPr>
          <w:rFonts w:ascii="Arial" w:hAnsi="Arial" w:cs="Arial"/>
          <w:noProof/>
          <w:lang w:eastAsia="es-MX"/>
        </w:rPr>
        <w:pict>
          <v:shape id="_x0000_s1191" type="#_x0000_t202" style="position:absolute;margin-left:527.6pt;margin-top:5.4pt;width:115.7pt;height:33pt;z-index:251771904" fillcolor="#c2d69b [1942]" strokecolor="#c2d69b [1942]" strokeweight="1pt">
            <v:fill color2="#eaf1dd [662]" angle="-45" focus="-50%" type="gradient"/>
            <v:shadow on="t" type="perspective" color="#4e6128 [1606]" opacity=".5" offset="1pt" offset2="-3pt"/>
            <v:textbox>
              <w:txbxContent>
                <w:p w:rsidR="00C82BBD" w:rsidRPr="00C82BBD" w:rsidRDefault="00C82BBD" w:rsidP="00C82BBD">
                  <w:pPr>
                    <w:spacing w:after="0" w:line="240" w:lineRule="auto"/>
                    <w:jc w:val="center"/>
                    <w:rPr>
                      <w:rFonts w:ascii="Arial" w:hAnsi="Arial" w:cs="Arial"/>
                    </w:rPr>
                  </w:pPr>
                  <w:r w:rsidRPr="00C82BBD">
                    <w:rPr>
                      <w:rFonts w:ascii="Arial" w:hAnsi="Arial" w:cs="Arial"/>
                    </w:rPr>
                    <w:t>Fase de programación</w:t>
                  </w:r>
                </w:p>
              </w:txbxContent>
            </v:textbox>
          </v:shape>
        </w:pict>
      </w:r>
    </w:p>
    <w:p w:rsidR="006B5104" w:rsidRDefault="00083548" w:rsidP="006B5104">
      <w:pPr>
        <w:rPr>
          <w:rFonts w:ascii="Arial" w:hAnsi="Arial" w:cs="Arial"/>
        </w:rPr>
      </w:pPr>
      <w:r>
        <w:rPr>
          <w:rFonts w:ascii="Arial" w:hAnsi="Arial" w:cs="Arial"/>
          <w:noProof/>
          <w:lang w:eastAsia="es-MX"/>
        </w:rPr>
        <w:pict>
          <v:shape id="_x0000_s1199" type="#_x0000_t202" style="position:absolute;margin-left:456.75pt;margin-top:19.8pt;width:251.4pt;height:69.65pt;z-index:251779072" fillcolor="#c2d69b [1942]" strokecolor="#9bbb59 [3206]" strokeweight="1pt">
            <v:fill color2="#9bbb59 [3206]" focus="50%" type="gradient"/>
            <v:shadow on="t" type="perspective" color="#4e6128 [1606]" offset="1pt" offset2="-3pt"/>
            <v:textbox>
              <w:txbxContent>
                <w:p w:rsidR="003563E2" w:rsidRPr="003563E2" w:rsidRDefault="003563E2" w:rsidP="003563E2">
                  <w:pPr>
                    <w:spacing w:after="0" w:line="240" w:lineRule="auto"/>
                    <w:jc w:val="both"/>
                    <w:rPr>
                      <w:rFonts w:ascii="Arial" w:hAnsi="Arial" w:cs="Arial"/>
                    </w:rPr>
                  </w:pPr>
                  <w:r>
                    <w:rPr>
                      <w:rFonts w:ascii="Arial" w:hAnsi="Arial" w:cs="Arial"/>
                    </w:rPr>
                    <w:t xml:space="preserve">México busca estructurar un PbR </w:t>
                  </w:r>
                  <w:r w:rsidR="006B5104">
                    <w:rPr>
                      <w:rFonts w:ascii="Arial" w:hAnsi="Arial" w:cs="Arial"/>
                    </w:rPr>
                    <w:t>tipo presentacional que en una primera etapa solo introduzca al proyecto de presupuesto aquellos indicadores estratégicos que ref</w:t>
                  </w:r>
                  <w:r w:rsidR="00083548">
                    <w:rPr>
                      <w:rFonts w:ascii="Arial" w:hAnsi="Arial" w:cs="Arial"/>
                    </w:rPr>
                    <w:t>lejen de mejor forma el desempeñ</w:t>
                  </w:r>
                  <w:r w:rsidR="006B5104">
                    <w:rPr>
                      <w:rFonts w:ascii="Arial" w:hAnsi="Arial" w:cs="Arial"/>
                    </w:rPr>
                    <w:t>o de los programas</w:t>
                  </w:r>
                </w:p>
              </w:txbxContent>
            </v:textbox>
          </v:shape>
        </w:pict>
      </w:r>
      <w:r w:rsidR="006B5104">
        <w:rPr>
          <w:rFonts w:ascii="Arial" w:hAnsi="Arial" w:cs="Arial"/>
          <w:noProof/>
          <w:lang w:eastAsia="es-MX"/>
        </w:rPr>
        <w:pict>
          <v:shape id="_x0000_s1202" type="#_x0000_t202" style="position:absolute;margin-left:714.05pt;margin-top:18.65pt;width:77.9pt;height:38.95pt;z-index:251781120" strokecolor="white [3212]">
            <v:textbox style="mso-next-textbox:#_x0000_s1202">
              <w:txbxContent>
                <w:p w:rsidR="006B5104" w:rsidRPr="00083548" w:rsidRDefault="006B5104" w:rsidP="006B5104">
                  <w:pPr>
                    <w:spacing w:after="0" w:line="240" w:lineRule="auto"/>
                    <w:jc w:val="center"/>
                    <w:rPr>
                      <w:rFonts w:ascii="Arial" w:hAnsi="Arial" w:cs="Arial"/>
                      <w:sz w:val="16"/>
                      <w:szCs w:val="16"/>
                    </w:rPr>
                  </w:pPr>
                  <w:r w:rsidRPr="00083548">
                    <w:rPr>
                      <w:rFonts w:ascii="Arial" w:hAnsi="Arial" w:cs="Arial"/>
                      <w:sz w:val="16"/>
                      <w:szCs w:val="16"/>
                    </w:rPr>
                    <w:t>La implementación</w:t>
                  </w:r>
                </w:p>
                <w:p w:rsidR="006B5104" w:rsidRPr="00083548" w:rsidRDefault="006B5104" w:rsidP="006B5104">
                  <w:pPr>
                    <w:spacing w:after="0" w:line="240" w:lineRule="auto"/>
                    <w:jc w:val="center"/>
                    <w:rPr>
                      <w:rFonts w:ascii="Arial" w:hAnsi="Arial" w:cs="Arial"/>
                      <w:sz w:val="16"/>
                      <w:szCs w:val="16"/>
                    </w:rPr>
                  </w:pPr>
                  <w:proofErr w:type="gramStart"/>
                  <w:r w:rsidRPr="00083548">
                    <w:rPr>
                      <w:rFonts w:ascii="Arial" w:hAnsi="Arial" w:cs="Arial"/>
                      <w:sz w:val="16"/>
                      <w:szCs w:val="16"/>
                    </w:rPr>
                    <w:t>se</w:t>
                  </w:r>
                  <w:proofErr w:type="gramEnd"/>
                  <w:r w:rsidRPr="00083548">
                    <w:rPr>
                      <w:rFonts w:ascii="Arial" w:hAnsi="Arial" w:cs="Arial"/>
                      <w:sz w:val="16"/>
                      <w:szCs w:val="16"/>
                    </w:rPr>
                    <w:t xml:space="preserve"> centra</w:t>
                  </w:r>
                </w:p>
              </w:txbxContent>
            </v:textbox>
          </v:shape>
        </w:pict>
      </w:r>
    </w:p>
    <w:p w:rsidR="006B5104" w:rsidRDefault="006B5104" w:rsidP="006B5104">
      <w:pPr>
        <w:rPr>
          <w:rFonts w:ascii="Arial" w:hAnsi="Arial" w:cs="Arial"/>
        </w:rPr>
      </w:pPr>
    </w:p>
    <w:p w:rsidR="006B5104" w:rsidRPr="006B5104" w:rsidRDefault="00083548" w:rsidP="006B5104">
      <w:pPr>
        <w:tabs>
          <w:tab w:val="left" w:pos="14258"/>
        </w:tabs>
        <w:rPr>
          <w:rFonts w:ascii="Arial" w:hAnsi="Arial" w:cs="Arial"/>
        </w:rPr>
      </w:pPr>
      <w:r>
        <w:rPr>
          <w:rFonts w:ascii="Arial" w:hAnsi="Arial" w:cs="Arial"/>
          <w:noProof/>
          <w:lang w:eastAsia="es-MX"/>
        </w:rPr>
        <w:pict>
          <v:shape id="_x0000_s1206" type="#_x0000_t32" style="position:absolute;margin-left:436.7pt;margin-top:8.5pt;width:20.05pt;height:0;z-index:251785216" o:connectortype="straight" strokecolor="black [3200]" strokeweight="2.5pt">
            <v:stroke endarrow="block"/>
            <v:shadow color="#868686"/>
          </v:shape>
        </w:pict>
      </w:r>
      <w:r>
        <w:rPr>
          <w:rFonts w:ascii="Arial" w:hAnsi="Arial" w:cs="Arial"/>
          <w:noProof/>
          <w:lang w:eastAsia="es-MX"/>
        </w:rPr>
        <w:pict>
          <v:shape id="_x0000_s1205" type="#_x0000_t32" style="position:absolute;margin-left:865.15pt;margin-top:27.4pt;width:0;height:18.9pt;z-index:251784192" o:connectortype="straight" strokecolor="black [3200]" strokeweight="2.5pt">
            <v:stroke endarrow="block"/>
            <v:shadow color="#868686"/>
          </v:shape>
        </w:pict>
      </w:r>
      <w:r>
        <w:rPr>
          <w:rFonts w:ascii="Arial" w:hAnsi="Arial" w:cs="Arial"/>
          <w:noProof/>
          <w:lang w:eastAsia="es-MX"/>
        </w:rPr>
        <w:pict>
          <v:shape id="_x0000_s1204" type="#_x0000_t202" style="position:absolute;margin-left:496.9pt;margin-top:46.3pt;width:435.5pt;height:86.15pt;z-index:251783168" fillcolor="#c2d69b [1942]" strokecolor="#c2d69b [1942]" strokeweight="1pt">
            <v:fill color2="#eaf1dd [662]" angle="-45" focus="-50%" type="gradient"/>
            <v:shadow on="t" type="perspective" color="#4e6128 [1606]" opacity=".5" offset="1pt" offset2="-3pt"/>
            <v:textbox style="mso-next-textbox:#_x0000_s1204">
              <w:txbxContent>
                <w:p w:rsidR="00083548" w:rsidRDefault="006B5104" w:rsidP="006B5104">
                  <w:pPr>
                    <w:spacing w:after="0" w:line="240" w:lineRule="auto"/>
                    <w:jc w:val="both"/>
                    <w:rPr>
                      <w:rFonts w:ascii="Arial" w:hAnsi="Arial" w:cs="Arial"/>
                    </w:rPr>
                  </w:pPr>
                  <w:r>
                    <w:rPr>
                      <w:rFonts w:ascii="Arial" w:hAnsi="Arial" w:cs="Arial"/>
                    </w:rPr>
                    <w:t xml:space="preserve">Ambigüedad </w:t>
                  </w:r>
                  <w:r w:rsidR="00083548">
                    <w:rPr>
                      <w:rFonts w:ascii="Arial" w:hAnsi="Arial" w:cs="Arial"/>
                    </w:rPr>
                    <w:t xml:space="preserve">institucional; </w:t>
                  </w:r>
                </w:p>
                <w:p w:rsidR="006B5104" w:rsidRDefault="00083548" w:rsidP="006B5104">
                  <w:pPr>
                    <w:spacing w:after="0" w:line="240" w:lineRule="auto"/>
                    <w:jc w:val="both"/>
                    <w:rPr>
                      <w:rFonts w:ascii="Arial" w:hAnsi="Arial" w:cs="Arial"/>
                    </w:rPr>
                  </w:pPr>
                  <w:r>
                    <w:rPr>
                      <w:rFonts w:ascii="Arial" w:hAnsi="Arial" w:cs="Arial"/>
                    </w:rPr>
                    <w:t>Ante la inexistencia de incentivos claros y tangibles por parte de las dependencias sobre los beneficios que la OD puede acarrear aquellas pueden optar por una estrategia de cumplimiento de los distintos requisitos legales pero sin ningún referente claro de mejora;</w:t>
                  </w:r>
                </w:p>
                <w:p w:rsidR="00083548" w:rsidRPr="006B5104" w:rsidRDefault="00083548" w:rsidP="006B5104">
                  <w:pPr>
                    <w:spacing w:after="0" w:line="240" w:lineRule="auto"/>
                    <w:jc w:val="both"/>
                    <w:rPr>
                      <w:rFonts w:ascii="Arial" w:hAnsi="Arial" w:cs="Arial"/>
                    </w:rPr>
                  </w:pPr>
                  <w:r>
                    <w:rPr>
                      <w:rFonts w:ascii="Arial" w:hAnsi="Arial" w:cs="Arial"/>
                    </w:rPr>
                    <w:t>Relación entre el Ejecutivo y el Legislativo.</w:t>
                  </w:r>
                </w:p>
              </w:txbxContent>
            </v:textbox>
          </v:shape>
        </w:pict>
      </w:r>
      <w:r>
        <w:rPr>
          <w:rFonts w:ascii="Arial" w:hAnsi="Arial" w:cs="Arial"/>
          <w:noProof/>
          <w:lang w:eastAsia="es-MX"/>
        </w:rPr>
        <w:pict>
          <v:shape id="_x0000_s1203" type="#_x0000_t32" style="position:absolute;margin-left:708.15pt;margin-top:8.5pt;width:89.7pt;height:.05pt;z-index:251782144" o:connectortype="straight" strokecolor="black [3200]" strokeweight="2.5pt">
            <v:stroke endarrow="block"/>
            <v:shadow color="#868686"/>
          </v:shape>
        </w:pict>
      </w:r>
    </w:p>
    <w:sectPr w:rsidR="006B5104" w:rsidRPr="006B5104" w:rsidSect="0016785F">
      <w:footerReference w:type="default" r:id="rId9"/>
      <w:pgSz w:w="20160" w:h="12240" w:orient="landscape" w:code="5"/>
      <w:pgMar w:top="1701" w:right="1417" w:bottom="1701"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77E" w:rsidRDefault="00DF677E" w:rsidP="00E46B16">
      <w:pPr>
        <w:spacing w:after="0" w:line="240" w:lineRule="auto"/>
      </w:pPr>
      <w:r>
        <w:separator/>
      </w:r>
    </w:p>
  </w:endnote>
  <w:endnote w:type="continuationSeparator" w:id="1">
    <w:p w:rsidR="00DF677E" w:rsidRDefault="00DF677E" w:rsidP="00E46B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77E" w:rsidRPr="00083548" w:rsidRDefault="00083548">
    <w:pPr>
      <w:pStyle w:val="Piedepgina"/>
      <w:rPr>
        <w:rFonts w:ascii="Arial" w:hAnsi="Arial" w:cs="Arial"/>
        <w:b/>
      </w:rPr>
    </w:pPr>
    <w:r>
      <w:t xml:space="preserve">                                                                                                                                                                                                                                                                                                                               </w:t>
    </w:r>
    <w:r w:rsidRPr="00083548">
      <w:rPr>
        <w:rFonts w:ascii="Arial" w:hAnsi="Arial" w:cs="Arial"/>
        <w:b/>
      </w:rPr>
      <w:t>Limitaciones</w:t>
    </w:r>
  </w:p>
  <w:p w:rsidR="00DF677E" w:rsidRDefault="00DF677E">
    <w:pPr>
      <w:pStyle w:val="Piedepgina"/>
    </w:pPr>
  </w:p>
  <w:p w:rsidR="00DF677E" w:rsidRDefault="00DF677E">
    <w:pPr>
      <w:pStyle w:val="Piedepgina"/>
    </w:pPr>
  </w:p>
  <w:p w:rsidR="00DF677E" w:rsidRDefault="00DF677E">
    <w:pPr>
      <w:pStyle w:val="Piedepgina"/>
    </w:pPr>
  </w:p>
  <w:p w:rsidR="00DF677E" w:rsidRDefault="00DF67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77E" w:rsidRDefault="00DF677E" w:rsidP="00E46B16">
      <w:pPr>
        <w:spacing w:after="0" w:line="240" w:lineRule="auto"/>
      </w:pPr>
      <w:r>
        <w:separator/>
      </w:r>
    </w:p>
  </w:footnote>
  <w:footnote w:type="continuationSeparator" w:id="1">
    <w:p w:rsidR="00DF677E" w:rsidRDefault="00DF677E" w:rsidP="00E46B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FBC"/>
    <w:multiLevelType w:val="hybridMultilevel"/>
    <w:tmpl w:val="10F6F6F8"/>
    <w:lvl w:ilvl="0" w:tplc="E786915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F1C781C"/>
    <w:multiLevelType w:val="hybridMultilevel"/>
    <w:tmpl w:val="079EA7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isplayBackgroundShape/>
  <w:proofState w:spelling="clean" w:grammar="clean"/>
  <w:defaultTabStop w:val="708"/>
  <w:hyphenationZone w:val="425"/>
  <w:characterSpacingControl w:val="doNotCompress"/>
  <w:footnotePr>
    <w:footnote w:id="0"/>
    <w:footnote w:id="1"/>
  </w:footnotePr>
  <w:endnotePr>
    <w:endnote w:id="0"/>
    <w:endnote w:id="1"/>
  </w:endnotePr>
  <w:compat/>
  <w:rsids>
    <w:rsidRoot w:val="00E46B16"/>
    <w:rsid w:val="0000139C"/>
    <w:rsid w:val="00035944"/>
    <w:rsid w:val="00055719"/>
    <w:rsid w:val="000708B4"/>
    <w:rsid w:val="00083548"/>
    <w:rsid w:val="000C0438"/>
    <w:rsid w:val="000C623A"/>
    <w:rsid w:val="000E1EA4"/>
    <w:rsid w:val="00101780"/>
    <w:rsid w:val="00102D44"/>
    <w:rsid w:val="001149AF"/>
    <w:rsid w:val="001440ED"/>
    <w:rsid w:val="0016785F"/>
    <w:rsid w:val="001A13A0"/>
    <w:rsid w:val="001D5407"/>
    <w:rsid w:val="00277FD2"/>
    <w:rsid w:val="002816F9"/>
    <w:rsid w:val="003133CB"/>
    <w:rsid w:val="003554FC"/>
    <w:rsid w:val="003563E2"/>
    <w:rsid w:val="003635DB"/>
    <w:rsid w:val="003B18AC"/>
    <w:rsid w:val="003B5C8E"/>
    <w:rsid w:val="003C1F2F"/>
    <w:rsid w:val="00476E9D"/>
    <w:rsid w:val="004A5FB6"/>
    <w:rsid w:val="00500279"/>
    <w:rsid w:val="00526BFD"/>
    <w:rsid w:val="00551017"/>
    <w:rsid w:val="00580079"/>
    <w:rsid w:val="00643865"/>
    <w:rsid w:val="006847E1"/>
    <w:rsid w:val="006B5104"/>
    <w:rsid w:val="006C6A14"/>
    <w:rsid w:val="007351C3"/>
    <w:rsid w:val="007578C9"/>
    <w:rsid w:val="007721EF"/>
    <w:rsid w:val="00781206"/>
    <w:rsid w:val="007E0747"/>
    <w:rsid w:val="00810379"/>
    <w:rsid w:val="00816302"/>
    <w:rsid w:val="00816D94"/>
    <w:rsid w:val="008173F7"/>
    <w:rsid w:val="008237B3"/>
    <w:rsid w:val="008B64D5"/>
    <w:rsid w:val="008B6535"/>
    <w:rsid w:val="008C0388"/>
    <w:rsid w:val="00921A3F"/>
    <w:rsid w:val="009601B9"/>
    <w:rsid w:val="00961CCB"/>
    <w:rsid w:val="0096458E"/>
    <w:rsid w:val="00977021"/>
    <w:rsid w:val="009B0D75"/>
    <w:rsid w:val="009C1300"/>
    <w:rsid w:val="00A07DF9"/>
    <w:rsid w:val="00A45CF2"/>
    <w:rsid w:val="00A6052D"/>
    <w:rsid w:val="00A65E4D"/>
    <w:rsid w:val="00A75BF5"/>
    <w:rsid w:val="00A80F8D"/>
    <w:rsid w:val="00B44679"/>
    <w:rsid w:val="00B64347"/>
    <w:rsid w:val="00B96F53"/>
    <w:rsid w:val="00B97EBB"/>
    <w:rsid w:val="00BD6540"/>
    <w:rsid w:val="00C2000A"/>
    <w:rsid w:val="00C45537"/>
    <w:rsid w:val="00C82BBD"/>
    <w:rsid w:val="00D7708B"/>
    <w:rsid w:val="00DF677E"/>
    <w:rsid w:val="00E263A2"/>
    <w:rsid w:val="00E46B16"/>
    <w:rsid w:val="00EA04EC"/>
    <w:rsid w:val="00EA6F1C"/>
    <w:rsid w:val="00EC29DC"/>
    <w:rsid w:val="00F60C3E"/>
    <w:rsid w:val="00FE4408"/>
    <w:rsid w:val="00FE70F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07">
      <o:colormenu v:ext="edit" fillcolor="none [1942]" strokecolor="none [3212]"/>
    </o:shapedefaults>
    <o:shapelayout v:ext="edit">
      <o:idmap v:ext="edit" data="1"/>
      <o:rules v:ext="edit">
        <o:r id="V:Rule45" type="connector" idref="#_x0000_s1187"/>
        <o:r id="V:Rule46" type="connector" idref="#_x0000_s1143"/>
        <o:r id="V:Rule47" type="connector" idref="#_x0000_s1196"/>
        <o:r id="V:Rule48" type="connector" idref="#_x0000_s1123"/>
        <o:r id="V:Rule49" type="connector" idref="#_x0000_s1197"/>
        <o:r id="V:Rule50" type="connector" idref="#_x0000_s1175"/>
        <o:r id="V:Rule51" type="connector" idref="#_x0000_s1172"/>
        <o:r id="V:Rule52" type="connector" idref="#_x0000_s1188"/>
        <o:r id="V:Rule53" type="connector" idref="#_x0000_s1174"/>
        <o:r id="V:Rule54" type="connector" idref="#_x0000_s1151"/>
        <o:r id="V:Rule55" type="connector" idref="#_x0000_s1169"/>
        <o:r id="V:Rule56" type="connector" idref="#_x0000_s1142"/>
        <o:r id="V:Rule57" type="connector" idref="#_x0000_s1181"/>
        <o:r id="V:Rule58" type="connector" idref="#_x0000_s1179"/>
        <o:r id="V:Rule59" type="connector" idref="#_x0000_s1180"/>
        <o:r id="V:Rule60" type="connector" idref="#_x0000_s1185"/>
        <o:r id="V:Rule61" type="connector" idref="#_x0000_s1122"/>
        <o:r id="V:Rule62" type="connector" idref="#_x0000_s1193"/>
        <o:r id="V:Rule63" type="connector" idref="#_x0000_s1139"/>
        <o:r id="V:Rule64" type="connector" idref="#_x0000_s1149"/>
        <o:r id="V:Rule65" type="connector" idref="#_x0000_s1148"/>
        <o:r id="V:Rule66" type="connector" idref="#_x0000_s1144"/>
        <o:r id="V:Rule67" type="connector" idref="#_x0000_s1195"/>
        <o:r id="V:Rule68" type="connector" idref="#_x0000_s1119"/>
        <o:r id="V:Rule69" type="connector" idref="#_x0000_s1171"/>
        <o:r id="V:Rule70" type="connector" idref="#_x0000_s1194"/>
        <o:r id="V:Rule71" type="connector" idref="#_x0000_s1121"/>
        <o:r id="V:Rule72" type="connector" idref="#_x0000_s1186"/>
        <o:r id="V:Rule73" type="connector" idref="#_x0000_s1183"/>
        <o:r id="V:Rule74" type="connector" idref="#_x0000_s1130"/>
        <o:r id="V:Rule75" type="connector" idref="#_x0000_s1168"/>
        <o:r id="V:Rule76" type="connector" idref="#_x0000_s1137"/>
        <o:r id="V:Rule77" type="connector" idref="#_x0000_s1141"/>
        <o:r id="V:Rule78" type="connector" idref="#_x0000_s1124"/>
        <o:r id="V:Rule79" type="connector" idref="#_x0000_s1129"/>
        <o:r id="V:Rule80" type="connector" idref="#_x0000_s1184"/>
        <o:r id="V:Rule81" type="connector" idref="#_x0000_s1176"/>
        <o:r id="V:Rule82" type="connector" idref="#_x0000_s1136"/>
        <o:r id="V:Rule83" type="connector" idref="#_x0000_s1170"/>
        <o:r id="V:Rule84" type="connector" idref="#_x0000_s1173"/>
        <o:r id="V:Rule85" type="connector" idref="#_x0000_s1138"/>
        <o:r id="V:Rule86" type="connector" idref="#_x0000_s1177"/>
        <o:r id="V:Rule87" type="connector" idref="#_x0000_s1182"/>
        <o:r id="V:Rule88" type="connector" idref="#_x0000_s1178"/>
        <o:r id="V:Rule90" type="connector" idref="#_x0000_s1203"/>
        <o:r id="V:Rule92" type="connector" idref="#_x0000_s1205"/>
        <o:r id="V:Rule94" type="connector" idref="#_x0000_s12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6B1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46B16"/>
    <w:rPr>
      <w:rFonts w:eastAsiaTheme="minorEastAsia"/>
      <w:lang w:eastAsia="es-MX"/>
    </w:rPr>
  </w:style>
  <w:style w:type="paragraph" w:styleId="Textodeglobo">
    <w:name w:val="Balloon Text"/>
    <w:basedOn w:val="Normal"/>
    <w:link w:val="TextodegloboCar"/>
    <w:uiPriority w:val="99"/>
    <w:semiHidden/>
    <w:unhideWhenUsed/>
    <w:rsid w:val="00E46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B16"/>
    <w:rPr>
      <w:rFonts w:ascii="Tahoma" w:hAnsi="Tahoma" w:cs="Tahoma"/>
      <w:sz w:val="16"/>
      <w:szCs w:val="16"/>
    </w:rPr>
  </w:style>
  <w:style w:type="paragraph" w:styleId="Encabezado">
    <w:name w:val="header"/>
    <w:basedOn w:val="Normal"/>
    <w:link w:val="EncabezadoCar"/>
    <w:uiPriority w:val="99"/>
    <w:unhideWhenUsed/>
    <w:rsid w:val="00E46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B16"/>
  </w:style>
  <w:style w:type="paragraph" w:styleId="Piedepgina">
    <w:name w:val="footer"/>
    <w:basedOn w:val="Normal"/>
    <w:link w:val="PiedepginaCar"/>
    <w:uiPriority w:val="99"/>
    <w:unhideWhenUsed/>
    <w:rsid w:val="00E46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B16"/>
  </w:style>
  <w:style w:type="paragraph" w:styleId="Prrafodelista">
    <w:name w:val="List Paragraph"/>
    <w:basedOn w:val="Normal"/>
    <w:uiPriority w:val="34"/>
    <w:qFormat/>
    <w:rsid w:val="00BD654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ACDAA-E553-40EE-9897-FF13FAE6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2</Pages>
  <Words>41</Words>
  <Characters>229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vt:lpstr>
    </vt:vector>
  </TitlesOfParts>
  <Company/>
  <LinksUpToDate>false</LinksUpToDate>
  <CharactersWithSpaces>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dc:title>
  <dc:subject>MAESTRÍA ADMINISTRACIÓN Y POLÍTICAS PÚBLICAS</dc:subject>
  <dc:creator>Delegación Admtiva</dc:creator>
  <cp:lastModifiedBy>Informatica</cp:lastModifiedBy>
  <cp:revision>35</cp:revision>
  <cp:lastPrinted>2016-02-23T02:34:00Z</cp:lastPrinted>
  <dcterms:created xsi:type="dcterms:W3CDTF">2015-11-29T18:21:00Z</dcterms:created>
  <dcterms:modified xsi:type="dcterms:W3CDTF">2016-03-07T16:42:00Z</dcterms:modified>
</cp:coreProperties>
</file>